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893635" w14:textId="77777777" w:rsidR="00E70622" w:rsidRPr="0040415E" w:rsidRDefault="00E70622">
      <w:pPr>
        <w:rPr>
          <w:sz w:val="4"/>
          <w:szCs w:val="4"/>
        </w:rPr>
      </w:pPr>
    </w:p>
    <w:p w14:paraId="15893636" w14:textId="77777777" w:rsidR="0040415E" w:rsidRPr="003E3475" w:rsidRDefault="0040415E" w:rsidP="0040415E">
      <w:pPr>
        <w:shd w:val="clear" w:color="auto" w:fill="6FBC12"/>
        <w:spacing w:after="80"/>
        <w:rPr>
          <w:rFonts w:ascii="Arial" w:hAnsi="Arial" w:cs="Arial"/>
          <w:b/>
          <w:color w:val="FFFFFF" w:themeColor="background1"/>
          <w:sz w:val="23"/>
          <w:szCs w:val="23"/>
        </w:rPr>
      </w:pPr>
      <w:r w:rsidRPr="00640011">
        <w:rPr>
          <w:rFonts w:ascii="Arial" w:hAnsi="Arial" w:cs="Arial"/>
          <w:b/>
          <w:color w:val="FFFFFF" w:themeColor="background1"/>
          <w:sz w:val="26"/>
          <w:szCs w:val="26"/>
        </w:rPr>
        <w:t xml:space="preserve">EL </w:t>
      </w:r>
      <w:r>
        <w:rPr>
          <w:rFonts w:ascii="Arial" w:hAnsi="Arial" w:cs="Arial"/>
          <w:b/>
          <w:color w:val="FFFFFF" w:themeColor="background1"/>
          <w:sz w:val="26"/>
          <w:szCs w:val="26"/>
        </w:rPr>
        <w:t>ORDEN DEL CULTO</w:t>
      </w:r>
    </w:p>
    <w:p w14:paraId="15893637" w14:textId="77777777" w:rsidR="0040415E" w:rsidRPr="00533118" w:rsidRDefault="0040415E" w:rsidP="00533118">
      <w:pPr>
        <w:spacing w:after="120"/>
        <w:ind w:left="708"/>
        <w:rPr>
          <w:rFonts w:ascii="Arial" w:hAnsi="Arial" w:cs="Arial"/>
          <w:i/>
          <w:sz w:val="22"/>
          <w:szCs w:val="22"/>
        </w:rPr>
      </w:pPr>
      <w:r w:rsidRPr="00533118">
        <w:rPr>
          <w:rFonts w:ascii="Arial" w:hAnsi="Arial" w:cs="Arial"/>
          <w:i/>
          <w:sz w:val="22"/>
          <w:szCs w:val="22"/>
        </w:rPr>
        <w:t>Tendríamos que abrir aquí un gran paréntesis sobre la historia del culto y sobre los criterios para abordar una liturgia comparada. Como no tenemos tiempo para ello, abordaremos directamente las enseñanzas de esta historia, para examinar después ciertos problemas planteados por el orden del culto.</w:t>
      </w:r>
    </w:p>
    <w:p w14:paraId="15893638" w14:textId="77777777" w:rsidR="0040415E" w:rsidRPr="00641B47" w:rsidRDefault="0040415E" w:rsidP="00FD6BD6">
      <w:pPr>
        <w:pStyle w:val="Prrafodelista"/>
        <w:numPr>
          <w:ilvl w:val="0"/>
          <w:numId w:val="69"/>
        </w:numPr>
        <w:spacing w:after="80" w:line="240" w:lineRule="auto"/>
        <w:rPr>
          <w:rFonts w:ascii="Arial" w:hAnsi="Arial" w:cs="Arial"/>
          <w:u w:val="single"/>
        </w:rPr>
      </w:pPr>
      <w:r w:rsidRPr="00641B47">
        <w:rPr>
          <w:rFonts w:ascii="Arial" w:hAnsi="Arial" w:cs="Arial"/>
          <w:u w:val="single"/>
        </w:rPr>
        <w:t>Las enseñanzas de la historia del culto</w:t>
      </w:r>
    </w:p>
    <w:p w14:paraId="15893639" w14:textId="77777777" w:rsidR="0040415E" w:rsidRDefault="0040415E" w:rsidP="0040415E">
      <w:pPr>
        <w:spacing w:after="80"/>
        <w:rPr>
          <w:rFonts w:ascii="Arial" w:hAnsi="Arial" w:cs="Arial"/>
          <w:sz w:val="22"/>
          <w:szCs w:val="22"/>
        </w:rPr>
      </w:pPr>
      <w:r w:rsidRPr="00DA27A5">
        <w:rPr>
          <w:rFonts w:ascii="Arial" w:hAnsi="Arial" w:cs="Arial"/>
          <w:sz w:val="22"/>
          <w:szCs w:val="22"/>
        </w:rPr>
        <w:t>No hay Iglesia sin culto. El culto es uno de los dos elementos esenciales de la vida de la Iglesia (el otro es la evangelización del mundo). Por lo tanto,</w:t>
      </w:r>
      <w:r>
        <w:rPr>
          <w:rFonts w:ascii="Arial" w:hAnsi="Arial" w:cs="Arial"/>
          <w:sz w:val="22"/>
          <w:szCs w:val="22"/>
        </w:rPr>
        <w:t xml:space="preserve"> si es posible decir que la Igles</w:t>
      </w:r>
      <w:r w:rsidRPr="00DA27A5">
        <w:rPr>
          <w:rFonts w:ascii="Arial" w:hAnsi="Arial" w:cs="Arial"/>
          <w:sz w:val="22"/>
          <w:szCs w:val="22"/>
        </w:rPr>
        <w:t xml:space="preserve">ia es misión, también vale decir: la Iglesia es culto. Porque </w:t>
      </w:r>
      <w:r>
        <w:rPr>
          <w:rFonts w:ascii="Arial" w:hAnsi="Arial" w:cs="Arial"/>
          <w:sz w:val="22"/>
          <w:szCs w:val="22"/>
        </w:rPr>
        <w:t>la Igl</w:t>
      </w:r>
      <w:r w:rsidRPr="00DA27A5">
        <w:rPr>
          <w:rFonts w:ascii="Arial" w:hAnsi="Arial" w:cs="Arial"/>
          <w:sz w:val="22"/>
          <w:szCs w:val="22"/>
        </w:rPr>
        <w:t>esia necesariamente posee una dob</w:t>
      </w:r>
      <w:r>
        <w:rPr>
          <w:rFonts w:ascii="Arial" w:hAnsi="Arial" w:cs="Arial"/>
          <w:sz w:val="22"/>
          <w:szCs w:val="22"/>
        </w:rPr>
        <w:t>l</w:t>
      </w:r>
      <w:r w:rsidRPr="00DA27A5">
        <w:rPr>
          <w:rFonts w:ascii="Arial" w:hAnsi="Arial" w:cs="Arial"/>
          <w:sz w:val="22"/>
          <w:szCs w:val="22"/>
        </w:rPr>
        <w:t>e orientación: hacia Dios en el culto y ha</w:t>
      </w:r>
      <w:r w:rsidR="00930388">
        <w:rPr>
          <w:rFonts w:ascii="Arial" w:hAnsi="Arial" w:cs="Arial"/>
          <w:sz w:val="22"/>
          <w:szCs w:val="22"/>
        </w:rPr>
        <w:t>cia el</w:t>
      </w:r>
      <w:r>
        <w:rPr>
          <w:rFonts w:ascii="Arial" w:hAnsi="Arial" w:cs="Arial"/>
          <w:sz w:val="22"/>
          <w:szCs w:val="22"/>
        </w:rPr>
        <w:t xml:space="preserve"> m</w:t>
      </w:r>
      <w:r w:rsidRPr="00DA27A5">
        <w:rPr>
          <w:rFonts w:ascii="Arial" w:hAnsi="Arial" w:cs="Arial"/>
          <w:sz w:val="22"/>
          <w:szCs w:val="22"/>
        </w:rPr>
        <w:t>undo en el apostolado.</w:t>
      </w:r>
    </w:p>
    <w:p w14:paraId="1589363A" w14:textId="77777777" w:rsidR="0040415E" w:rsidRDefault="0040415E" w:rsidP="0040415E">
      <w:pPr>
        <w:spacing w:after="80"/>
        <w:rPr>
          <w:rFonts w:ascii="Arial" w:hAnsi="Arial" w:cs="Arial"/>
          <w:sz w:val="22"/>
          <w:szCs w:val="22"/>
        </w:rPr>
      </w:pPr>
      <w:r>
        <w:rPr>
          <w:rFonts w:ascii="Arial" w:hAnsi="Arial" w:cs="Arial"/>
          <w:sz w:val="22"/>
          <w:szCs w:val="22"/>
        </w:rPr>
        <w:t xml:space="preserve">Las referencias que poseemos sobre el culto en la Iglesia naciente son bastante raras, simplemente porque la reunión cultual es el centro obvio, la condición natural en cuya atmósfera se vive toda la vida cristiana. Esto no tiene necesidad de ser predicado y descrito. Notemos a este propósito </w:t>
      </w:r>
      <w:proofErr w:type="gramStart"/>
      <w:r>
        <w:rPr>
          <w:rFonts w:ascii="Arial" w:hAnsi="Arial" w:cs="Arial"/>
          <w:sz w:val="22"/>
          <w:szCs w:val="22"/>
        </w:rPr>
        <w:t>que</w:t>
      </w:r>
      <w:proofErr w:type="gramEnd"/>
      <w:r>
        <w:rPr>
          <w:rFonts w:ascii="Arial" w:hAnsi="Arial" w:cs="Arial"/>
          <w:sz w:val="22"/>
          <w:szCs w:val="22"/>
        </w:rPr>
        <w:t xml:space="preserve"> si la Iglesia de Corinto hubiese celebrado correctamente la eucaristía y que si Pablo, por consiguiente, no hubiese tenido que intervenir en su primera carta, los más serios eruditos afirmarían que en tiempos de Pablo la Iglesia no celebraba todavía la eucaristía.</w:t>
      </w:r>
    </w:p>
    <w:p w14:paraId="1589363B" w14:textId="77777777" w:rsidR="0040415E" w:rsidRDefault="0040415E" w:rsidP="0040415E">
      <w:pPr>
        <w:spacing w:after="80"/>
        <w:rPr>
          <w:rFonts w:ascii="Arial" w:hAnsi="Arial" w:cs="Arial"/>
          <w:sz w:val="22"/>
          <w:szCs w:val="22"/>
        </w:rPr>
      </w:pPr>
      <w:r>
        <w:rPr>
          <w:rFonts w:ascii="Arial" w:hAnsi="Arial" w:cs="Arial"/>
          <w:sz w:val="22"/>
          <w:szCs w:val="22"/>
        </w:rPr>
        <w:t>Estas referencias a la historia muestran, a pesar de su imprecisión, que la vida de la Iglesia por el culto y en el culto está ordenada por un ritmo en dos tiempos: testimonio apostólico y comunión del cuerpo y de la sangre de Cristo. Y a pesar de muchos golpes, a pesar de ciertas atrofias o hipertrofias el ritmo de esta vida litúrgica, palabra-eucaristía, ha permanecido hasta la Reforma.</w:t>
      </w:r>
    </w:p>
    <w:p w14:paraId="1589363C" w14:textId="77777777" w:rsidR="0040415E" w:rsidRDefault="0040415E" w:rsidP="0040415E">
      <w:pPr>
        <w:spacing w:after="80"/>
        <w:rPr>
          <w:rFonts w:ascii="Arial" w:hAnsi="Arial" w:cs="Arial"/>
          <w:sz w:val="22"/>
          <w:szCs w:val="22"/>
        </w:rPr>
      </w:pPr>
      <w:r>
        <w:rPr>
          <w:rFonts w:ascii="Arial" w:hAnsi="Arial" w:cs="Arial"/>
          <w:sz w:val="22"/>
          <w:szCs w:val="22"/>
        </w:rPr>
        <w:t>El culto es una vida y esta vida es un ritmo. Otra enseñanza de la historia del culto es que la forma que toma para vivir esta vida, para marchar según este ritmo, puede variar. Variar en el tiempo: el culto del s III se distingue en bastantes puntos del culto del s VII; y variar en el espacio: el culto de las Iglesias de Egipto difiere en ciertos puntos del culto de las Iglesias de la Galia, etc. Pero estas variaciones permiten a una época o una comarca hacer la confesión de sí misma por el culto; y esta confesión es no solo legítima sino necesaria, puesto que el culto no es únicamente la epifanía de Iglesia en sí, sino también la epifanía de tal Iglesia situada en el tiempo y el espacio.</w:t>
      </w:r>
    </w:p>
    <w:p w14:paraId="1589363D" w14:textId="77777777" w:rsidR="0040415E" w:rsidRDefault="0040415E" w:rsidP="0040415E">
      <w:pPr>
        <w:spacing w:after="80"/>
        <w:rPr>
          <w:rFonts w:ascii="Arial" w:hAnsi="Arial" w:cs="Arial"/>
          <w:sz w:val="22"/>
          <w:szCs w:val="22"/>
        </w:rPr>
      </w:pPr>
      <w:r>
        <w:rPr>
          <w:rFonts w:ascii="Arial" w:hAnsi="Arial" w:cs="Arial"/>
          <w:sz w:val="22"/>
          <w:szCs w:val="22"/>
        </w:rPr>
        <w:t>Ciertamente, dos grandes familias litúrgicas se destacan muy pronto para venir a parar, hacia el fin del primer milenio, a la encabezada en oriente por la liturgia de Juan Crisóstomo, que absorbe bastante regularmente las otras tradiciones orientales; y a la encabezada en occidente por la misa romana, nacida de la fusión de algunas tradiciones litúrgicas occidentales. Y si la historia del culto prueba la legitimidad de las diversidades litúrgicas, capaces de atestiguar la autenticidad de las diferentes respuestas “sacrificiales” dadas al evangelio en el espacio y el tiempo, ella enseña también que el culto no está al abrigo de torceduras, de parásitos, de neurosis, de hipertrofias.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3"/>
        <w:gridCol w:w="7359"/>
      </w:tblGrid>
      <w:tr w:rsidR="001E35D6" w14:paraId="15893643" w14:textId="77777777" w:rsidTr="00930388">
        <w:tc>
          <w:tcPr>
            <w:tcW w:w="2419" w:type="dxa"/>
            <w:shd w:val="clear" w:color="auto" w:fill="FF00FF"/>
          </w:tcPr>
          <w:p w14:paraId="1589363E" w14:textId="77777777" w:rsidR="001E35D6" w:rsidRDefault="001E35D6" w:rsidP="001E35D6">
            <w:pPr>
              <w:rPr>
                <w:rFonts w:ascii="Arial" w:hAnsi="Arial" w:cs="Arial"/>
                <w:sz w:val="8"/>
                <w:szCs w:val="8"/>
              </w:rPr>
            </w:pPr>
          </w:p>
          <w:p w14:paraId="1589363F" w14:textId="77777777" w:rsidR="001E35D6" w:rsidRDefault="001E35D6" w:rsidP="001E35D6">
            <w:pPr>
              <w:rPr>
                <w:rFonts w:ascii="Arial" w:hAnsi="Arial" w:cs="Arial"/>
                <w:sz w:val="8"/>
                <w:szCs w:val="8"/>
              </w:rPr>
            </w:pPr>
            <w:r>
              <w:rPr>
                <w:rFonts w:ascii="Arial" w:hAnsi="Arial" w:cs="Arial"/>
                <w:noProof/>
                <w:sz w:val="8"/>
                <w:szCs w:val="8"/>
              </w:rPr>
              <w:drawing>
                <wp:inline distT="0" distB="0" distL="0" distR="0" wp14:anchorId="15894724" wp14:editId="15894725">
                  <wp:extent cx="1433317" cy="2157984"/>
                  <wp:effectExtent l="0" t="0" r="0" b="0"/>
                  <wp:docPr id="2" name="Imagen 2" descr="C:\Users\Usuario\Documents\Documents\LITURGIA\CULTO\CRUZ RÚSTICA d3b0b7b790a68581701675cf2091b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uario\Documents\Documents\LITURGIA\CULTO\CRUZ RÚSTICA d3b0b7b790a68581701675cf2091b34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6670" cy="2163033"/>
                          </a:xfrm>
                          <a:prstGeom prst="rect">
                            <a:avLst/>
                          </a:prstGeom>
                          <a:noFill/>
                          <a:ln>
                            <a:noFill/>
                          </a:ln>
                        </pic:spPr>
                      </pic:pic>
                    </a:graphicData>
                  </a:graphic>
                </wp:inline>
              </w:drawing>
            </w:r>
          </w:p>
          <w:p w14:paraId="15893640" w14:textId="77777777" w:rsidR="00F5332A" w:rsidRPr="00F5332A" w:rsidRDefault="00F5332A" w:rsidP="001E35D6">
            <w:pPr>
              <w:rPr>
                <w:rFonts w:ascii="Arial" w:hAnsi="Arial" w:cs="Arial"/>
                <w:sz w:val="14"/>
                <w:szCs w:val="14"/>
              </w:rPr>
            </w:pPr>
            <w:r w:rsidRPr="00F5332A">
              <w:rPr>
                <w:rFonts w:ascii="Arial" w:hAnsi="Arial" w:cs="Arial"/>
                <w:sz w:val="14"/>
                <w:szCs w:val="14"/>
              </w:rPr>
              <w:t>Pinterest</w:t>
            </w:r>
          </w:p>
        </w:tc>
        <w:tc>
          <w:tcPr>
            <w:tcW w:w="7359" w:type="dxa"/>
          </w:tcPr>
          <w:p w14:paraId="15893641" w14:textId="77777777" w:rsidR="00F5332A" w:rsidRDefault="00F5332A" w:rsidP="00F5332A">
            <w:pPr>
              <w:spacing w:after="80"/>
              <w:rPr>
                <w:rFonts w:ascii="Arial" w:hAnsi="Arial" w:cs="Arial"/>
                <w:sz w:val="22"/>
                <w:szCs w:val="22"/>
              </w:rPr>
            </w:pPr>
            <w:r>
              <w:rPr>
                <w:rFonts w:ascii="Arial" w:hAnsi="Arial" w:cs="Arial"/>
                <w:sz w:val="22"/>
                <w:szCs w:val="22"/>
              </w:rPr>
              <w:t>El culto, incluso en su aspecto “sacrificial”, puede y debe ser reformable, ya que está sujeto a los embates del maligno. Con la condición, sin embargo, de que esta reforma se haga según las normas y las condiciones de la formulación litúrgica que hemos señalado en este curso y en estas entregas. Lutero se mostró en conjunto muy conservador, aunque más tarde el culto luterano se descompuso considerablemente ante la renovación litúrgica moderna. El culto reformado de expresión germánica no se originó en la misa occidental, sino más bien en la plática, esta especie de reunión homilética dominical, desde finales de la edad media; mientras que el culto reformado de expresión francesa se basó mucho más en el esquema tradicional de la misa, aunque normalmente no se celebra la cena.</w:t>
            </w:r>
          </w:p>
          <w:p w14:paraId="15893642" w14:textId="77777777" w:rsidR="001E35D6" w:rsidRDefault="001C231B" w:rsidP="001C231B">
            <w:pPr>
              <w:rPr>
                <w:rFonts w:ascii="Arial" w:hAnsi="Arial" w:cs="Arial"/>
                <w:sz w:val="22"/>
                <w:szCs w:val="22"/>
              </w:rPr>
            </w:pPr>
            <w:r>
              <w:rPr>
                <w:rFonts w:ascii="Arial" w:hAnsi="Arial" w:cs="Arial"/>
                <w:sz w:val="22"/>
                <w:szCs w:val="22"/>
              </w:rPr>
              <w:t xml:space="preserve">Tenemos miles de derechos litúrgicos: tenemos derecho a reemplazar el </w:t>
            </w:r>
            <w:r w:rsidRPr="00FB7F31">
              <w:rPr>
                <w:rFonts w:ascii="Arial" w:hAnsi="Arial" w:cs="Arial"/>
                <w:i/>
                <w:sz w:val="22"/>
                <w:szCs w:val="22"/>
              </w:rPr>
              <w:t>confiteor</w:t>
            </w:r>
            <w:r>
              <w:rPr>
                <w:rFonts w:ascii="Arial" w:hAnsi="Arial" w:cs="Arial"/>
                <w:sz w:val="22"/>
                <w:szCs w:val="22"/>
              </w:rPr>
              <w:t xml:space="preserve"> por un sistema de penitencia y de absolución comunitarias; a </w:t>
            </w:r>
          </w:p>
        </w:tc>
      </w:tr>
    </w:tbl>
    <w:p w14:paraId="15893644" w14:textId="77777777" w:rsidR="0040415E" w:rsidRDefault="001C231B" w:rsidP="0040415E">
      <w:pPr>
        <w:spacing w:after="80"/>
        <w:rPr>
          <w:rFonts w:ascii="Arial" w:hAnsi="Arial" w:cs="Arial"/>
          <w:sz w:val="22"/>
          <w:szCs w:val="22"/>
        </w:rPr>
      </w:pPr>
      <w:r>
        <w:rPr>
          <w:rFonts w:ascii="Arial" w:hAnsi="Arial" w:cs="Arial"/>
          <w:sz w:val="22"/>
          <w:szCs w:val="22"/>
        </w:rPr>
        <w:t xml:space="preserve">colocar la oración del Señor en distintos lugares; a </w:t>
      </w:r>
      <w:r w:rsidR="0040415E">
        <w:rPr>
          <w:rFonts w:ascii="Arial" w:hAnsi="Arial" w:cs="Arial"/>
          <w:sz w:val="22"/>
          <w:szCs w:val="22"/>
        </w:rPr>
        <w:t xml:space="preserve">preferir el símbolo de los apóstoles al de Nicea; a renunciar a toda oración formulada de antemano o incluso para renunciar del todo al momento y el contenido de las oraciones en el culto; a revestir los oficiantes a nuestro antojo o a renunciar a toda vestidura litúrgica; a renunciar al año eclesiástico para intentar dar a cada culto al aspecto de </w:t>
      </w:r>
      <w:r w:rsidR="0040415E">
        <w:rPr>
          <w:rFonts w:ascii="Arial" w:hAnsi="Arial" w:cs="Arial"/>
          <w:sz w:val="22"/>
          <w:szCs w:val="22"/>
        </w:rPr>
        <w:lastRenderedPageBreak/>
        <w:t xml:space="preserve">una recapitulación </w:t>
      </w:r>
      <w:proofErr w:type="spellStart"/>
      <w:r w:rsidR="0040415E">
        <w:rPr>
          <w:rFonts w:ascii="Arial" w:hAnsi="Arial" w:cs="Arial"/>
          <w:sz w:val="22"/>
          <w:szCs w:val="22"/>
        </w:rPr>
        <w:t>pleromática</w:t>
      </w:r>
      <w:proofErr w:type="spellEnd"/>
      <w:r w:rsidR="0040415E">
        <w:rPr>
          <w:rFonts w:ascii="Arial" w:hAnsi="Arial" w:cs="Arial"/>
          <w:sz w:val="22"/>
          <w:szCs w:val="22"/>
        </w:rPr>
        <w:t xml:space="preserve"> de la historia de la salvación… Pero no tenemos derecho a considerar la eucaristía como un elemento no constitutivo sino facultativo del culto.</w:t>
      </w:r>
    </w:p>
    <w:p w14:paraId="15893645" w14:textId="77777777" w:rsidR="0040415E" w:rsidRDefault="0040415E" w:rsidP="0040415E">
      <w:pPr>
        <w:spacing w:after="120"/>
        <w:rPr>
          <w:rFonts w:ascii="Arial" w:hAnsi="Arial" w:cs="Arial"/>
          <w:sz w:val="22"/>
          <w:szCs w:val="22"/>
        </w:rPr>
      </w:pPr>
      <w:r>
        <w:rPr>
          <w:rFonts w:ascii="Arial" w:hAnsi="Arial" w:cs="Arial"/>
          <w:sz w:val="22"/>
          <w:szCs w:val="22"/>
        </w:rPr>
        <w:t>En nuestra Iglesia reformada hay que procurar ante todo la curación de nuestra vida litúrgica por la restauración de su ritmo primitivo y normal, palabra y sacramento, y todo lo demás se nos dará por añadidura.</w:t>
      </w:r>
    </w:p>
    <w:p w14:paraId="15893646" w14:textId="77777777" w:rsidR="0040415E" w:rsidRPr="00942FD9" w:rsidRDefault="0040415E" w:rsidP="00FD6BD6">
      <w:pPr>
        <w:pStyle w:val="Prrafodelista"/>
        <w:numPr>
          <w:ilvl w:val="0"/>
          <w:numId w:val="69"/>
        </w:numPr>
        <w:spacing w:after="80" w:line="240" w:lineRule="auto"/>
        <w:rPr>
          <w:rFonts w:ascii="Arial" w:hAnsi="Arial" w:cs="Arial"/>
          <w:u w:val="single"/>
        </w:rPr>
      </w:pPr>
      <w:r w:rsidRPr="00942FD9">
        <w:rPr>
          <w:rFonts w:ascii="Arial" w:hAnsi="Arial" w:cs="Arial"/>
          <w:u w:val="single"/>
        </w:rPr>
        <w:t>El orden del culto</w:t>
      </w:r>
    </w:p>
    <w:p w14:paraId="15893647" w14:textId="77777777" w:rsidR="0040415E" w:rsidRDefault="0040415E" w:rsidP="0040415E">
      <w:pPr>
        <w:spacing w:after="80"/>
        <w:rPr>
          <w:rFonts w:ascii="Arial" w:hAnsi="Arial" w:cs="Arial"/>
          <w:sz w:val="22"/>
          <w:szCs w:val="22"/>
        </w:rPr>
      </w:pPr>
      <w:r>
        <w:rPr>
          <w:rFonts w:ascii="Arial" w:hAnsi="Arial" w:cs="Arial"/>
          <w:sz w:val="22"/>
          <w:szCs w:val="22"/>
        </w:rPr>
        <w:t xml:space="preserve">Toda la historia del culto cristiano, ya se trate del culto tradicionalmente católico o del más </w:t>
      </w:r>
      <w:proofErr w:type="spellStart"/>
      <w:r>
        <w:rPr>
          <w:rFonts w:ascii="Arial" w:hAnsi="Arial" w:cs="Arial"/>
          <w:sz w:val="22"/>
          <w:szCs w:val="22"/>
        </w:rPr>
        <w:t>revivalista</w:t>
      </w:r>
      <w:proofErr w:type="spellEnd"/>
      <w:r>
        <w:rPr>
          <w:rFonts w:ascii="Arial" w:hAnsi="Arial" w:cs="Arial"/>
          <w:sz w:val="22"/>
          <w:szCs w:val="22"/>
        </w:rPr>
        <w:t xml:space="preserve">, muestra que no se puede prescindir de un orden del culto. De otra manera, no se acabaría en la libertad, sino en el desorden (1 </w:t>
      </w:r>
      <w:proofErr w:type="spellStart"/>
      <w:r>
        <w:rPr>
          <w:rFonts w:ascii="Arial" w:hAnsi="Arial" w:cs="Arial"/>
          <w:sz w:val="22"/>
          <w:szCs w:val="22"/>
        </w:rPr>
        <w:t>Cor</w:t>
      </w:r>
      <w:proofErr w:type="spellEnd"/>
      <w:r>
        <w:rPr>
          <w:rFonts w:ascii="Arial" w:hAnsi="Arial" w:cs="Arial"/>
          <w:sz w:val="22"/>
          <w:szCs w:val="22"/>
        </w:rPr>
        <w:t xml:space="preserve"> 14.40). Pero la historia muestra que existen un buen número de órdenes de culto. Algunos están sin duda más adaptados que otros al acontecimiento litúrgico; algunos son más inteligentes que otros, algunos son más fervientes que otros. Pero los unos y los otros son legítimos, en la medida en que respeten los elementos y los oficiantes del culto. A propósito de este orden del culto, recomendamos los puntos siguientes:</w:t>
      </w:r>
    </w:p>
    <w:p w14:paraId="15893648" w14:textId="77777777" w:rsidR="0040415E" w:rsidRDefault="0040415E" w:rsidP="0040415E">
      <w:pPr>
        <w:spacing w:after="80"/>
        <w:rPr>
          <w:rFonts w:ascii="Arial" w:hAnsi="Arial" w:cs="Arial"/>
          <w:sz w:val="22"/>
          <w:szCs w:val="22"/>
        </w:rPr>
      </w:pPr>
      <w:r>
        <w:rPr>
          <w:rFonts w:ascii="Arial" w:hAnsi="Arial" w:cs="Arial"/>
          <w:sz w:val="22"/>
          <w:szCs w:val="22"/>
        </w:rPr>
        <w:t>Es absolutamente necesario que el culto esté abierto a Dios para que Dios intervenga en él de una manera salvífica; y que no encuentre su justificación en sí mismo, es decir que es absolutamente necesario que se</w:t>
      </w:r>
      <w:r w:rsidR="00A726F0">
        <w:rPr>
          <w:rFonts w:ascii="Arial" w:hAnsi="Arial" w:cs="Arial"/>
          <w:sz w:val="22"/>
          <w:szCs w:val="22"/>
        </w:rPr>
        <w:t>a</w:t>
      </w:r>
      <w:r>
        <w:rPr>
          <w:rFonts w:ascii="Arial" w:hAnsi="Arial" w:cs="Arial"/>
          <w:sz w:val="22"/>
          <w:szCs w:val="22"/>
        </w:rPr>
        <w:t xml:space="preserve"> </w:t>
      </w:r>
      <w:proofErr w:type="spellStart"/>
      <w:r>
        <w:rPr>
          <w:rFonts w:ascii="Arial" w:hAnsi="Arial" w:cs="Arial"/>
          <w:sz w:val="22"/>
          <w:szCs w:val="22"/>
        </w:rPr>
        <w:t>epiclético</w:t>
      </w:r>
      <w:proofErr w:type="spellEnd"/>
      <w:r>
        <w:rPr>
          <w:rFonts w:ascii="Arial" w:hAnsi="Arial" w:cs="Arial"/>
          <w:sz w:val="22"/>
          <w:szCs w:val="22"/>
        </w:rPr>
        <w:t xml:space="preserve">: invocación del nombre de Dios pidiéndole que envíe el Espíritu Santo. </w:t>
      </w:r>
    </w:p>
    <w:p w14:paraId="15893649" w14:textId="77777777" w:rsidR="0040415E" w:rsidRDefault="0040415E" w:rsidP="0040415E">
      <w:pPr>
        <w:spacing w:after="80"/>
        <w:rPr>
          <w:rFonts w:ascii="Arial" w:hAnsi="Arial" w:cs="Arial"/>
          <w:sz w:val="22"/>
          <w:szCs w:val="22"/>
        </w:rPr>
      </w:pPr>
      <w:r>
        <w:rPr>
          <w:rFonts w:ascii="Arial" w:hAnsi="Arial" w:cs="Arial"/>
          <w:sz w:val="22"/>
          <w:szCs w:val="22"/>
        </w:rPr>
        <w:t xml:space="preserve">Cada vez que el culto cristiano se celebra, se hace una proclamación de la muerte del Señor, en espera de su retorno (1 </w:t>
      </w:r>
      <w:proofErr w:type="spellStart"/>
      <w:r>
        <w:rPr>
          <w:rFonts w:ascii="Arial" w:hAnsi="Arial" w:cs="Arial"/>
          <w:sz w:val="22"/>
          <w:szCs w:val="22"/>
        </w:rPr>
        <w:t>Cor</w:t>
      </w:r>
      <w:proofErr w:type="spellEnd"/>
      <w:r>
        <w:rPr>
          <w:rFonts w:ascii="Arial" w:hAnsi="Arial" w:cs="Arial"/>
          <w:sz w:val="22"/>
          <w:szCs w:val="22"/>
        </w:rPr>
        <w:t xml:space="preserve"> 11.26). Esto repercute de varias maneras sobre el orden de culto:</w:t>
      </w:r>
    </w:p>
    <w:p w14:paraId="1589364A" w14:textId="77777777" w:rsidR="0040415E" w:rsidRPr="00AB3DED" w:rsidRDefault="0040415E" w:rsidP="00FD6BD6">
      <w:pPr>
        <w:pStyle w:val="Prrafodelista"/>
        <w:numPr>
          <w:ilvl w:val="0"/>
          <w:numId w:val="70"/>
        </w:numPr>
        <w:spacing w:after="80" w:line="240" w:lineRule="auto"/>
        <w:rPr>
          <w:rFonts w:ascii="Arial" w:hAnsi="Arial" w:cs="Arial"/>
        </w:rPr>
      </w:pPr>
      <w:r w:rsidRPr="00AB3DED">
        <w:rPr>
          <w:rFonts w:ascii="Arial" w:hAnsi="Arial" w:cs="Arial"/>
        </w:rPr>
        <w:t xml:space="preserve">En primer lugar, que el pasado del que el culto es </w:t>
      </w:r>
      <w:proofErr w:type="gramStart"/>
      <w:r w:rsidRPr="00AB3DED">
        <w:rPr>
          <w:rFonts w:ascii="Arial" w:hAnsi="Arial" w:cs="Arial"/>
        </w:rPr>
        <w:t>memorial,</w:t>
      </w:r>
      <w:proofErr w:type="gramEnd"/>
      <w:r w:rsidRPr="00AB3DED">
        <w:rPr>
          <w:rFonts w:ascii="Arial" w:hAnsi="Arial" w:cs="Arial"/>
        </w:rPr>
        <w:t xml:space="preserve"> no es el de la arqueología cristiana, sino el de la muerte de Cristo.</w:t>
      </w:r>
    </w:p>
    <w:p w14:paraId="1589364B" w14:textId="77777777" w:rsidR="0040415E" w:rsidRPr="00AB3DED" w:rsidRDefault="0040415E" w:rsidP="00FD6BD6">
      <w:pPr>
        <w:pStyle w:val="Prrafodelista"/>
        <w:numPr>
          <w:ilvl w:val="0"/>
          <w:numId w:val="70"/>
        </w:numPr>
        <w:spacing w:after="80" w:line="240" w:lineRule="auto"/>
        <w:rPr>
          <w:rFonts w:ascii="Arial" w:hAnsi="Arial" w:cs="Arial"/>
        </w:rPr>
      </w:pPr>
      <w:r w:rsidRPr="00AB3DED">
        <w:rPr>
          <w:rFonts w:ascii="Arial" w:hAnsi="Arial" w:cs="Arial"/>
        </w:rPr>
        <w:t xml:space="preserve">En segundo lugar, el futuro que el culto espera y prefigura, no es la consolidación institucional de la ideología reinante, sino el retorno de Cristo. </w:t>
      </w:r>
    </w:p>
    <w:p w14:paraId="1589364C" w14:textId="77777777" w:rsidR="0040415E" w:rsidRPr="00AB3DED" w:rsidRDefault="0040415E" w:rsidP="00FD6BD6">
      <w:pPr>
        <w:pStyle w:val="Prrafodelista"/>
        <w:numPr>
          <w:ilvl w:val="0"/>
          <w:numId w:val="70"/>
        </w:numPr>
        <w:spacing w:after="120" w:line="240" w:lineRule="auto"/>
        <w:rPr>
          <w:rFonts w:ascii="Arial" w:hAnsi="Arial" w:cs="Arial"/>
        </w:rPr>
      </w:pPr>
      <w:r w:rsidRPr="00AB3DED">
        <w:rPr>
          <w:rFonts w:ascii="Arial" w:hAnsi="Arial" w:cs="Arial"/>
        </w:rPr>
        <w:t>Por último, que esta proclamación sea comprensible, evidente, desembarazada de volutas, de sobrecargas y de excrecencias barrocas. Es quizá una exigencia de la inserción necesaria del culto en el mundo actual. Hay que desconfiar de lo que “complica” el orden de culto.</w:t>
      </w:r>
    </w:p>
    <w:p w14:paraId="1589364D" w14:textId="77777777" w:rsidR="0040415E" w:rsidRPr="00FD0985" w:rsidRDefault="0040415E" w:rsidP="0040415E">
      <w:pPr>
        <w:spacing w:after="80"/>
        <w:rPr>
          <w:rFonts w:ascii="Arial" w:hAnsi="Arial" w:cs="Arial"/>
          <w:sz w:val="22"/>
          <w:szCs w:val="22"/>
          <w:u w:val="single"/>
        </w:rPr>
      </w:pPr>
      <w:r w:rsidRPr="00FD0985">
        <w:rPr>
          <w:rFonts w:ascii="Arial" w:hAnsi="Arial" w:cs="Arial"/>
          <w:sz w:val="22"/>
          <w:szCs w:val="22"/>
          <w:u w:val="single"/>
        </w:rPr>
        <w:t>Algunos problemas planteados por el medio-tiempo “galileo” del culto</w:t>
      </w:r>
    </w:p>
    <w:p w14:paraId="1589364E" w14:textId="77777777" w:rsidR="0040415E" w:rsidRDefault="0040415E" w:rsidP="0040415E">
      <w:pPr>
        <w:spacing w:after="80"/>
        <w:rPr>
          <w:rFonts w:ascii="Arial" w:hAnsi="Arial" w:cs="Arial"/>
          <w:sz w:val="22"/>
          <w:szCs w:val="22"/>
        </w:rPr>
      </w:pPr>
      <w:r>
        <w:rPr>
          <w:rFonts w:ascii="Arial" w:hAnsi="Arial" w:cs="Arial"/>
          <w:sz w:val="22"/>
          <w:szCs w:val="22"/>
        </w:rPr>
        <w:t xml:space="preserve">Recordemos que el nudo o el corazón de esta primera parte del culto es el acontecimiento salvífico de la proclamación, </w:t>
      </w:r>
      <w:proofErr w:type="spellStart"/>
      <w:r>
        <w:rPr>
          <w:rFonts w:ascii="Arial" w:hAnsi="Arial" w:cs="Arial"/>
          <w:sz w:val="22"/>
          <w:szCs w:val="22"/>
        </w:rPr>
        <w:t>anagnóstica</w:t>
      </w:r>
      <w:proofErr w:type="spellEnd"/>
      <w:r>
        <w:rPr>
          <w:rFonts w:ascii="Arial" w:hAnsi="Arial" w:cs="Arial"/>
          <w:sz w:val="22"/>
          <w:szCs w:val="22"/>
        </w:rPr>
        <w:t xml:space="preserve"> y </w:t>
      </w:r>
      <w:proofErr w:type="gramStart"/>
      <w:r>
        <w:rPr>
          <w:rFonts w:ascii="Arial" w:hAnsi="Arial" w:cs="Arial"/>
          <w:sz w:val="22"/>
          <w:szCs w:val="22"/>
        </w:rPr>
        <w:t>profética</w:t>
      </w:r>
      <w:proofErr w:type="gramEnd"/>
      <w:r>
        <w:rPr>
          <w:rFonts w:ascii="Arial" w:hAnsi="Arial" w:cs="Arial"/>
          <w:sz w:val="22"/>
          <w:szCs w:val="22"/>
        </w:rPr>
        <w:t xml:space="preserve"> sobre todo, de la palabra de Dios. en esta parte se sitúa la lectura de la Escritura y la predicación. Abordo algunos problemas:</w:t>
      </w:r>
    </w:p>
    <w:p w14:paraId="1589364F" w14:textId="77777777" w:rsidR="0040415E" w:rsidRDefault="0040415E" w:rsidP="0040415E">
      <w:pPr>
        <w:spacing w:after="80"/>
        <w:rPr>
          <w:rFonts w:ascii="Arial" w:hAnsi="Arial" w:cs="Arial"/>
          <w:sz w:val="22"/>
          <w:szCs w:val="22"/>
        </w:rPr>
      </w:pPr>
      <w:r>
        <w:rPr>
          <w:rFonts w:ascii="Arial" w:hAnsi="Arial" w:cs="Arial"/>
          <w:sz w:val="22"/>
          <w:szCs w:val="22"/>
        </w:rPr>
        <w:t>El primero concierne a la necesidad de un momento de humillación.</w:t>
      </w:r>
      <w:r w:rsidRPr="00D61211">
        <w:rPr>
          <w:rFonts w:ascii="Arial" w:hAnsi="Arial" w:cs="Arial"/>
          <w:sz w:val="22"/>
          <w:szCs w:val="22"/>
        </w:rPr>
        <w:t xml:space="preserve"> </w:t>
      </w:r>
      <w:r>
        <w:rPr>
          <w:rFonts w:ascii="Arial" w:hAnsi="Arial" w:cs="Arial"/>
          <w:sz w:val="22"/>
          <w:szCs w:val="22"/>
        </w:rPr>
        <w:t xml:space="preserve">Recordemos que durante el primer milenio la confesión de los pecados no tenía su puesto regular en el culto mismo, sino antes de él. Se venía al culto limpio por el perdón, lo que daba a éste un estilo verdaderamente “eucarístico”. A partir de comienzos del s XI entra, en la forma del </w:t>
      </w:r>
      <w:r w:rsidRPr="00D61211">
        <w:rPr>
          <w:rFonts w:ascii="Arial" w:hAnsi="Arial" w:cs="Arial"/>
          <w:i/>
          <w:sz w:val="22"/>
          <w:szCs w:val="22"/>
        </w:rPr>
        <w:t>confiteor</w:t>
      </w:r>
      <w:r>
        <w:rPr>
          <w:rFonts w:ascii="Arial" w:hAnsi="Arial" w:cs="Arial"/>
          <w:sz w:val="22"/>
          <w:szCs w:val="22"/>
        </w:rPr>
        <w:t xml:space="preserve">, una confesión o más bien una intercesión mutua para que el perdón de Dios cubra el pecado reconocido y confesado. Finalmente, Calvino y su tradición litúrgica reemplazaron el </w:t>
      </w:r>
      <w:r w:rsidRPr="00D61211">
        <w:rPr>
          <w:rFonts w:ascii="Arial" w:hAnsi="Arial" w:cs="Arial"/>
          <w:i/>
          <w:sz w:val="22"/>
          <w:szCs w:val="22"/>
        </w:rPr>
        <w:t>confiteor</w:t>
      </w:r>
      <w:r>
        <w:rPr>
          <w:rFonts w:ascii="Arial" w:hAnsi="Arial" w:cs="Arial"/>
          <w:sz w:val="22"/>
          <w:szCs w:val="22"/>
        </w:rPr>
        <w:t xml:space="preserve"> por el misterio mismo del arrepentimiento con absolución declarativa dada a toda la comunidad, y no necesariamente en todos los cultos.</w:t>
      </w:r>
    </w:p>
    <w:p w14:paraId="15893650" w14:textId="77777777" w:rsidR="0040415E" w:rsidRDefault="0040415E" w:rsidP="001C231B">
      <w:pPr>
        <w:rPr>
          <w:rFonts w:ascii="Arial" w:hAnsi="Arial" w:cs="Arial"/>
          <w:sz w:val="22"/>
          <w:szCs w:val="22"/>
        </w:rPr>
      </w:pPr>
      <w:r>
        <w:rPr>
          <w:rFonts w:ascii="Arial" w:hAnsi="Arial" w:cs="Arial"/>
          <w:sz w:val="22"/>
          <w:szCs w:val="22"/>
        </w:rPr>
        <w:t xml:space="preserve">En cambio, los ruegos, las comunicaciones, los anuncios quedarán mejor al final del primer momento del culto, después de la predicación, en el momento en que se invita también a la </w:t>
      </w:r>
    </w:p>
    <w:tbl>
      <w:tblPr>
        <w:tblStyle w:val="Tablaconcuadrcul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05"/>
        <w:gridCol w:w="1842"/>
      </w:tblGrid>
      <w:tr w:rsidR="00F5332A" w14:paraId="15893658" w14:textId="77777777" w:rsidTr="00930388">
        <w:trPr>
          <w:trHeight w:val="56"/>
        </w:trPr>
        <w:tc>
          <w:tcPr>
            <w:tcW w:w="7905" w:type="dxa"/>
          </w:tcPr>
          <w:p w14:paraId="15893651" w14:textId="77777777" w:rsidR="001C231B" w:rsidRDefault="001C231B" w:rsidP="001C231B">
            <w:pPr>
              <w:spacing w:after="80"/>
              <w:rPr>
                <w:rFonts w:ascii="Arial" w:hAnsi="Arial" w:cs="Arial"/>
                <w:sz w:val="22"/>
                <w:szCs w:val="22"/>
                <w:u w:val="single"/>
              </w:rPr>
            </w:pPr>
            <w:r>
              <w:rPr>
                <w:rFonts w:ascii="Arial" w:hAnsi="Arial" w:cs="Arial"/>
                <w:sz w:val="22"/>
                <w:szCs w:val="22"/>
              </w:rPr>
              <w:t>celebración eucarística, evitando el riesgo de que sean dispersantes, como el precio de entrada de la próxima kermesse, lo que se podrá solucionar mejor con carteles bien visibles en la entrada.</w:t>
            </w:r>
            <w:r w:rsidRPr="00F15428">
              <w:rPr>
                <w:rFonts w:ascii="Arial" w:hAnsi="Arial" w:cs="Arial"/>
                <w:sz w:val="22"/>
                <w:szCs w:val="22"/>
                <w:u w:val="single"/>
              </w:rPr>
              <w:t xml:space="preserve"> </w:t>
            </w:r>
          </w:p>
          <w:p w14:paraId="15893652" w14:textId="55E92017" w:rsidR="001C231B" w:rsidRPr="00F15428" w:rsidRDefault="001C231B" w:rsidP="001C231B">
            <w:pPr>
              <w:spacing w:after="80"/>
              <w:rPr>
                <w:rFonts w:ascii="Arial" w:hAnsi="Arial" w:cs="Arial"/>
                <w:sz w:val="22"/>
                <w:szCs w:val="22"/>
                <w:u w:val="single"/>
              </w:rPr>
            </w:pPr>
            <w:r w:rsidRPr="00F15428">
              <w:rPr>
                <w:rFonts w:ascii="Arial" w:hAnsi="Arial" w:cs="Arial"/>
                <w:sz w:val="22"/>
                <w:szCs w:val="22"/>
                <w:u w:val="single"/>
              </w:rPr>
              <w:t>Algunos problemas planteados por el medio-tiempo “jerosolimitano” del culto</w:t>
            </w:r>
            <w:r w:rsidR="0008307D">
              <w:rPr>
                <w:rFonts w:ascii="Arial" w:hAnsi="Arial" w:cs="Arial"/>
                <w:sz w:val="22"/>
                <w:szCs w:val="22"/>
                <w:u w:val="single"/>
              </w:rPr>
              <w:t xml:space="preserve"> </w:t>
            </w:r>
          </w:p>
          <w:p w14:paraId="15893653" w14:textId="77777777" w:rsidR="001C231B" w:rsidRDefault="001C231B" w:rsidP="001C231B">
            <w:pPr>
              <w:spacing w:after="80"/>
              <w:rPr>
                <w:rFonts w:ascii="Arial" w:hAnsi="Arial" w:cs="Arial"/>
                <w:sz w:val="22"/>
                <w:szCs w:val="22"/>
              </w:rPr>
            </w:pPr>
            <w:r>
              <w:rPr>
                <w:rFonts w:ascii="Arial" w:hAnsi="Arial" w:cs="Arial"/>
                <w:sz w:val="22"/>
                <w:szCs w:val="22"/>
              </w:rPr>
              <w:t xml:space="preserve">El núcleo de este segundo momento del culto es la celebración eucarística con su carácter de memorial del sacrificio único de Jesucristo, con su carácter nupcial de comunión, de mutua </w:t>
            </w:r>
            <w:proofErr w:type="spellStart"/>
            <w:r>
              <w:rPr>
                <w:rFonts w:ascii="Arial" w:hAnsi="Arial" w:cs="Arial"/>
                <w:sz w:val="22"/>
                <w:szCs w:val="22"/>
              </w:rPr>
              <w:t>autoconsagración</w:t>
            </w:r>
            <w:proofErr w:type="spellEnd"/>
            <w:r>
              <w:rPr>
                <w:rFonts w:ascii="Arial" w:hAnsi="Arial" w:cs="Arial"/>
                <w:sz w:val="22"/>
                <w:szCs w:val="22"/>
              </w:rPr>
              <w:t xml:space="preserve"> del Señor a la Iglesia (</w:t>
            </w:r>
            <w:proofErr w:type="spellStart"/>
            <w:r>
              <w:rPr>
                <w:rFonts w:ascii="Arial" w:hAnsi="Arial" w:cs="Arial"/>
                <w:sz w:val="22"/>
                <w:szCs w:val="22"/>
              </w:rPr>
              <w:t>Ef</w:t>
            </w:r>
            <w:proofErr w:type="spellEnd"/>
            <w:r>
              <w:rPr>
                <w:rFonts w:ascii="Arial" w:hAnsi="Arial" w:cs="Arial"/>
                <w:sz w:val="22"/>
                <w:szCs w:val="22"/>
              </w:rPr>
              <w:t xml:space="preserve"> 5.25) y de la Iglesia al Señor (Rom 12.1; 1 </w:t>
            </w:r>
            <w:proofErr w:type="spellStart"/>
            <w:r>
              <w:rPr>
                <w:rFonts w:ascii="Arial" w:hAnsi="Arial" w:cs="Arial"/>
                <w:sz w:val="22"/>
                <w:szCs w:val="22"/>
              </w:rPr>
              <w:t>Cor</w:t>
            </w:r>
            <w:proofErr w:type="spellEnd"/>
            <w:r>
              <w:rPr>
                <w:rFonts w:ascii="Arial" w:hAnsi="Arial" w:cs="Arial"/>
                <w:sz w:val="22"/>
                <w:szCs w:val="22"/>
              </w:rPr>
              <w:t xml:space="preserve"> 6.13), con su carácter de exuberancia escatológica que le da la presencia real del resucitado.</w:t>
            </w:r>
          </w:p>
          <w:p w14:paraId="15893654" w14:textId="77777777" w:rsidR="00F5332A" w:rsidRDefault="001C231B" w:rsidP="001C231B">
            <w:pPr>
              <w:rPr>
                <w:rFonts w:ascii="Arial" w:hAnsi="Arial" w:cs="Arial"/>
                <w:sz w:val="22"/>
                <w:szCs w:val="22"/>
                <w:u w:val="single"/>
              </w:rPr>
            </w:pPr>
            <w:r>
              <w:rPr>
                <w:rFonts w:ascii="Arial" w:hAnsi="Arial" w:cs="Arial"/>
                <w:sz w:val="22"/>
                <w:szCs w:val="22"/>
              </w:rPr>
              <w:t xml:space="preserve">Este debe ser el momento de la confesión de fe litúrgica de la Iglesia, de su intercesión y de su “audacia” para decir “Padre nuestro…” Y como la Iglesia </w:t>
            </w:r>
          </w:p>
        </w:tc>
        <w:tc>
          <w:tcPr>
            <w:tcW w:w="1842" w:type="dxa"/>
            <w:shd w:val="clear" w:color="auto" w:fill="FF00FF"/>
          </w:tcPr>
          <w:p w14:paraId="15893655" w14:textId="77777777" w:rsidR="00F5332A" w:rsidRDefault="00F5332A" w:rsidP="001C231B">
            <w:pPr>
              <w:rPr>
                <w:rFonts w:ascii="Arial" w:hAnsi="Arial" w:cs="Arial"/>
                <w:sz w:val="8"/>
                <w:szCs w:val="8"/>
                <w:u w:val="single"/>
              </w:rPr>
            </w:pPr>
          </w:p>
          <w:p w14:paraId="15893656" w14:textId="77777777" w:rsidR="001C231B" w:rsidRDefault="001C231B" w:rsidP="001C231B">
            <w:pPr>
              <w:rPr>
                <w:rFonts w:ascii="Arial" w:hAnsi="Arial" w:cs="Arial"/>
                <w:sz w:val="8"/>
                <w:szCs w:val="8"/>
                <w:u w:val="single"/>
              </w:rPr>
            </w:pPr>
            <w:r>
              <w:rPr>
                <w:rFonts w:ascii="Arial" w:hAnsi="Arial" w:cs="Arial"/>
                <w:noProof/>
                <w:sz w:val="22"/>
                <w:szCs w:val="22"/>
                <w:u w:val="single"/>
              </w:rPr>
              <w:drawing>
                <wp:inline distT="0" distB="0" distL="0" distR="0" wp14:anchorId="15894726" wp14:editId="15894727">
                  <wp:extent cx="987552" cy="1755648"/>
                  <wp:effectExtent l="0" t="0" r="3175" b="0"/>
                  <wp:docPr id="8" name="Imagen 8" descr="C:\Users\Usuario\Documents\Documents\LITURGIA\CULTO\cruz de madera ruda - 213ea08d2db8251741fdf4f66ddd02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uario\Documents\Documents\LITURGIA\CULTO\cruz de madera ruda - 213ea08d2db8251741fdf4f66ddd02c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2699" cy="1747020"/>
                          </a:xfrm>
                          <a:prstGeom prst="rect">
                            <a:avLst/>
                          </a:prstGeom>
                          <a:noFill/>
                          <a:ln>
                            <a:noFill/>
                          </a:ln>
                        </pic:spPr>
                      </pic:pic>
                    </a:graphicData>
                  </a:graphic>
                </wp:inline>
              </w:drawing>
            </w:r>
          </w:p>
          <w:p w14:paraId="15893657" w14:textId="77777777" w:rsidR="001C231B" w:rsidRPr="001C231B" w:rsidRDefault="001C231B" w:rsidP="001C231B">
            <w:pPr>
              <w:rPr>
                <w:rFonts w:ascii="Arial" w:hAnsi="Arial" w:cs="Arial"/>
                <w:sz w:val="14"/>
                <w:szCs w:val="14"/>
                <w:u w:val="single"/>
              </w:rPr>
            </w:pPr>
            <w:r>
              <w:rPr>
                <w:rFonts w:ascii="Arial" w:hAnsi="Arial" w:cs="Arial"/>
                <w:sz w:val="14"/>
                <w:szCs w:val="14"/>
                <w:u w:val="single"/>
              </w:rPr>
              <w:t xml:space="preserve">Pinterest </w:t>
            </w:r>
          </w:p>
        </w:tc>
      </w:tr>
    </w:tbl>
    <w:p w14:paraId="15893659" w14:textId="77777777" w:rsidR="00F5332A" w:rsidRDefault="00F5332A" w:rsidP="0040415E">
      <w:pPr>
        <w:spacing w:after="80"/>
        <w:rPr>
          <w:rFonts w:ascii="Arial" w:hAnsi="Arial" w:cs="Arial"/>
          <w:sz w:val="22"/>
          <w:szCs w:val="22"/>
          <w:u w:val="single"/>
        </w:rPr>
      </w:pPr>
    </w:p>
    <w:p w14:paraId="1589365A" w14:textId="77777777" w:rsidR="0040415E" w:rsidRDefault="001C231B" w:rsidP="0040415E">
      <w:pPr>
        <w:spacing w:after="80"/>
        <w:rPr>
          <w:rFonts w:ascii="Arial" w:hAnsi="Arial" w:cs="Arial"/>
          <w:sz w:val="22"/>
          <w:szCs w:val="22"/>
        </w:rPr>
      </w:pPr>
      <w:r>
        <w:rPr>
          <w:rFonts w:ascii="Arial" w:hAnsi="Arial" w:cs="Arial"/>
          <w:sz w:val="22"/>
          <w:szCs w:val="22"/>
        </w:rPr>
        <w:lastRenderedPageBreak/>
        <w:t xml:space="preserve">entera está recogida en el culto de tal </w:t>
      </w:r>
      <w:r w:rsidR="0040415E">
        <w:rPr>
          <w:rFonts w:ascii="Arial" w:hAnsi="Arial" w:cs="Arial"/>
          <w:sz w:val="22"/>
          <w:szCs w:val="22"/>
        </w:rPr>
        <w:t>congregación, es el tiempo “</w:t>
      </w:r>
      <w:proofErr w:type="spellStart"/>
      <w:r w:rsidR="0040415E">
        <w:rPr>
          <w:rFonts w:ascii="Arial" w:hAnsi="Arial" w:cs="Arial"/>
          <w:sz w:val="22"/>
          <w:szCs w:val="22"/>
        </w:rPr>
        <w:t>conexional</w:t>
      </w:r>
      <w:proofErr w:type="spellEnd"/>
      <w:r w:rsidR="0040415E">
        <w:rPr>
          <w:rFonts w:ascii="Arial" w:hAnsi="Arial" w:cs="Arial"/>
          <w:sz w:val="22"/>
          <w:szCs w:val="22"/>
        </w:rPr>
        <w:t>”: el momento y el lugar donde la comunidad litúrgica toma conciencia de que es solamente la aparición, la epifanía en un lugar y un tiempo dados de algo mucho más vasto, la familia toda de la iglesia, la santa Iglesia católica. Y por eso se justifica aquí el “memento”, la oración por los vivos y los difuntos que se eleva a Dios durante la plegaria eucarística, y la proclamación de la solidaridad con ángeles y potestades en su culto celeste.</w:t>
      </w:r>
    </w:p>
    <w:p w14:paraId="1589365B" w14:textId="77777777" w:rsidR="0040415E" w:rsidRDefault="0040415E" w:rsidP="0040415E">
      <w:pPr>
        <w:spacing w:after="80"/>
        <w:rPr>
          <w:rFonts w:ascii="Arial" w:hAnsi="Arial" w:cs="Arial"/>
          <w:sz w:val="22"/>
          <w:szCs w:val="22"/>
        </w:rPr>
      </w:pPr>
      <w:r>
        <w:rPr>
          <w:rFonts w:ascii="Arial" w:hAnsi="Arial" w:cs="Arial"/>
          <w:sz w:val="22"/>
          <w:szCs w:val="22"/>
        </w:rPr>
        <w:t xml:space="preserve">Veamos ahora dos problemas más técnicos que teológicos: el de las ofrendas y el de la manera de comulgar. </w:t>
      </w:r>
    </w:p>
    <w:p w14:paraId="1589365C" w14:textId="77777777" w:rsidR="0040415E" w:rsidRDefault="0040415E" w:rsidP="0040415E">
      <w:pPr>
        <w:spacing w:after="80"/>
        <w:rPr>
          <w:rFonts w:ascii="Arial" w:hAnsi="Arial" w:cs="Arial"/>
          <w:sz w:val="22"/>
          <w:szCs w:val="22"/>
        </w:rPr>
      </w:pPr>
      <w:r>
        <w:rPr>
          <w:rFonts w:ascii="Arial" w:hAnsi="Arial" w:cs="Arial"/>
          <w:sz w:val="22"/>
          <w:szCs w:val="22"/>
        </w:rPr>
        <w:t>Le agrada al apóstol usar la terminología sacrificial para referirse a las ofrendas (</w:t>
      </w:r>
      <w:proofErr w:type="spellStart"/>
      <w:r>
        <w:rPr>
          <w:rFonts w:ascii="Arial" w:hAnsi="Arial" w:cs="Arial"/>
          <w:sz w:val="22"/>
          <w:szCs w:val="22"/>
        </w:rPr>
        <w:t>cf</w:t>
      </w:r>
      <w:proofErr w:type="spellEnd"/>
      <w:r>
        <w:rPr>
          <w:rFonts w:ascii="Arial" w:hAnsi="Arial" w:cs="Arial"/>
          <w:sz w:val="22"/>
          <w:szCs w:val="22"/>
        </w:rPr>
        <w:t xml:space="preserve"> 2 </w:t>
      </w:r>
      <w:proofErr w:type="spellStart"/>
      <w:r>
        <w:rPr>
          <w:rFonts w:ascii="Arial" w:hAnsi="Arial" w:cs="Arial"/>
          <w:sz w:val="22"/>
          <w:szCs w:val="22"/>
        </w:rPr>
        <w:t>Cor</w:t>
      </w:r>
      <w:proofErr w:type="spellEnd"/>
      <w:r>
        <w:rPr>
          <w:rFonts w:ascii="Arial" w:hAnsi="Arial" w:cs="Arial"/>
          <w:sz w:val="22"/>
          <w:szCs w:val="22"/>
        </w:rPr>
        <w:t xml:space="preserve"> 4.8-</w:t>
      </w:r>
      <w:proofErr w:type="gramStart"/>
      <w:r>
        <w:rPr>
          <w:rFonts w:ascii="Arial" w:hAnsi="Arial" w:cs="Arial"/>
          <w:sz w:val="22"/>
          <w:szCs w:val="22"/>
        </w:rPr>
        <w:t>9;Fil</w:t>
      </w:r>
      <w:proofErr w:type="gramEnd"/>
      <w:r>
        <w:rPr>
          <w:rFonts w:ascii="Arial" w:hAnsi="Arial" w:cs="Arial"/>
          <w:sz w:val="22"/>
          <w:szCs w:val="22"/>
        </w:rPr>
        <w:t xml:space="preserve"> 4.18, etc.). Esta ofrenda forma parte del culto ordinario de la Iglesia cristiana, ya que es la eucaristía, la acción de gracias, la que debe regular la política de ingresos y gastos de la Iglesia. Lo más digno y lo más simple es que los ancianos o los diáconos hagan pasar bolsitas por los diferentes sectores de la Iglesia para después llevarlas a quien dirige la liturgia, que las consagra con una oración. No es indispensable ponerlas sobre la mesa santa. La colecta puede hacerse perfectamente durante algún cántico.</w:t>
      </w:r>
    </w:p>
    <w:p w14:paraId="1589365D" w14:textId="77777777" w:rsidR="0040415E" w:rsidRDefault="0040415E" w:rsidP="0040415E">
      <w:pPr>
        <w:spacing w:after="80"/>
        <w:rPr>
          <w:rFonts w:ascii="Arial" w:hAnsi="Arial" w:cs="Arial"/>
          <w:sz w:val="22"/>
          <w:szCs w:val="22"/>
        </w:rPr>
      </w:pPr>
      <w:r>
        <w:rPr>
          <w:rFonts w:ascii="Arial" w:hAnsi="Arial" w:cs="Arial"/>
          <w:sz w:val="22"/>
          <w:szCs w:val="22"/>
        </w:rPr>
        <w:t xml:space="preserve">En cuanto a la eucaristía, se presupone, primeramente, que no se celebra sin que haya invitación de la comunión y a la comunión efectiva, renunciando a servicios eucarísticos que no fuesen al mismo tiempo servicios de comunión. Se presupone que prácticamente comulgan todos los oficiantes-participantes e igualmente se presupone que se comulga bajo las dos especies de pan y de vino, y en este orden, tomados separadamente el uno del otro, mejor que por la </w:t>
      </w:r>
      <w:proofErr w:type="spellStart"/>
      <w:r>
        <w:rPr>
          <w:rFonts w:ascii="Arial" w:hAnsi="Arial" w:cs="Arial"/>
          <w:sz w:val="22"/>
          <w:szCs w:val="22"/>
        </w:rPr>
        <w:t>intinción</w:t>
      </w:r>
      <w:proofErr w:type="spellEnd"/>
      <w:r>
        <w:rPr>
          <w:rFonts w:ascii="Arial" w:hAnsi="Arial" w:cs="Arial"/>
          <w:sz w:val="22"/>
          <w:szCs w:val="22"/>
        </w:rPr>
        <w:t xml:space="preserve"> del pan en el vino. Por último, se presupone que la liturgia comprenderá las palabras de la institución, la fracción del pan, la acción de gracias sobre la copa…</w:t>
      </w:r>
    </w:p>
    <w:p w14:paraId="1589365E" w14:textId="4EFA28EB" w:rsidR="0040415E" w:rsidRDefault="0040415E" w:rsidP="0040415E">
      <w:pPr>
        <w:spacing w:after="80"/>
        <w:rPr>
          <w:rFonts w:ascii="Arial" w:hAnsi="Arial" w:cs="Arial"/>
          <w:sz w:val="22"/>
          <w:szCs w:val="22"/>
        </w:rPr>
      </w:pPr>
      <w:r>
        <w:rPr>
          <w:rFonts w:ascii="Arial" w:hAnsi="Arial" w:cs="Arial"/>
          <w:sz w:val="22"/>
          <w:szCs w:val="22"/>
        </w:rPr>
        <w:t xml:space="preserve">Es más conforme a la tradición litúrgica que los fieles no se desplacen, sino aguarden en sus sitios y que vengan los diáconos a traerles las especies. Pero nada impide el desplazamiento de los fieles para ir a comulgar y avanzar por el pasillo central, siendo cada participante servido alternativamente por el ministro que distribuye el pan y el que distribuye la copa.… O mejor, formarán alrededor de la mesa un semicírculo, con la ventaja de que no obliga, por la prisa o la presión de quienes siguen, a una comida apresurada, y no aísla al comulgante, sino le recuerda, lo que puede ser pastoralmente importante, </w:t>
      </w:r>
      <w:proofErr w:type="gramStart"/>
      <w:r>
        <w:rPr>
          <w:rFonts w:ascii="Arial" w:hAnsi="Arial" w:cs="Arial"/>
          <w:sz w:val="22"/>
          <w:szCs w:val="22"/>
        </w:rPr>
        <w:t>que</w:t>
      </w:r>
      <w:proofErr w:type="gramEnd"/>
      <w:r>
        <w:rPr>
          <w:rFonts w:ascii="Arial" w:hAnsi="Arial" w:cs="Arial"/>
          <w:sz w:val="22"/>
          <w:szCs w:val="22"/>
        </w:rPr>
        <w:t xml:space="preserve"> si él comulga con su Señor, es en cuanto miembro de un pueblo, es decir, que él o ella comulgan también con</w:t>
      </w:r>
      <w:r w:rsidR="0008307D">
        <w:rPr>
          <w:rFonts w:ascii="Arial" w:hAnsi="Arial" w:cs="Arial"/>
          <w:sz w:val="22"/>
          <w:szCs w:val="22"/>
        </w:rPr>
        <w:t xml:space="preserve"> </w:t>
      </w:r>
      <w:r>
        <w:rPr>
          <w:rFonts w:ascii="Arial" w:hAnsi="Arial" w:cs="Arial"/>
          <w:sz w:val="22"/>
          <w:szCs w:val="22"/>
        </w:rPr>
        <w:t>sus hermanos.</w:t>
      </w:r>
    </w:p>
    <w:tbl>
      <w:tblPr>
        <w:tblStyle w:val="Tablaconcuadrcula"/>
        <w:tblW w:w="0" w:type="auto"/>
        <w:tblLook w:val="04A0" w:firstRow="1" w:lastRow="0" w:firstColumn="1" w:lastColumn="0" w:noHBand="0" w:noVBand="1"/>
      </w:tblPr>
      <w:tblGrid>
        <w:gridCol w:w="2136"/>
        <w:gridCol w:w="7642"/>
      </w:tblGrid>
      <w:tr w:rsidR="000329F0" w14:paraId="15893665" w14:textId="77777777" w:rsidTr="00930388">
        <w:tc>
          <w:tcPr>
            <w:tcW w:w="2136" w:type="dxa"/>
            <w:tcBorders>
              <w:right w:val="nil"/>
            </w:tcBorders>
            <w:shd w:val="clear" w:color="auto" w:fill="FF00FF"/>
          </w:tcPr>
          <w:p w14:paraId="1589365F" w14:textId="77777777" w:rsidR="000329F0" w:rsidRDefault="000329F0" w:rsidP="000329F0">
            <w:pPr>
              <w:rPr>
                <w:rFonts w:ascii="Arial" w:hAnsi="Arial" w:cs="Arial"/>
                <w:sz w:val="8"/>
                <w:szCs w:val="8"/>
              </w:rPr>
            </w:pPr>
          </w:p>
          <w:p w14:paraId="15893660" w14:textId="77777777" w:rsidR="000329F0" w:rsidRDefault="000329F0" w:rsidP="000329F0">
            <w:pPr>
              <w:rPr>
                <w:rFonts w:ascii="Arial" w:hAnsi="Arial" w:cs="Arial"/>
                <w:sz w:val="8"/>
                <w:szCs w:val="8"/>
              </w:rPr>
            </w:pPr>
            <w:r>
              <w:rPr>
                <w:rFonts w:ascii="Arial" w:hAnsi="Arial" w:cs="Arial"/>
                <w:noProof/>
                <w:sz w:val="8"/>
                <w:szCs w:val="8"/>
              </w:rPr>
              <w:drawing>
                <wp:inline distT="0" distB="0" distL="0" distR="0" wp14:anchorId="15894728" wp14:editId="15894729">
                  <wp:extent cx="1214323" cy="1836115"/>
                  <wp:effectExtent l="0" t="0" r="5080" b="0"/>
                  <wp:docPr id="15" name="Imagen 15" descr="C:\Users\Usuario\Documents\Documents\LITURGIA\CULTO\Círculo cruz jóvenes - 41539648f6ddd553b39d2234e43b82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uario\Documents\Documents\LITURGIA\CULTO\Círculo cruz jóvenes - 41539648f6ddd553b39d2234e43b824f.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4323" cy="1836115"/>
                          </a:xfrm>
                          <a:prstGeom prst="rect">
                            <a:avLst/>
                          </a:prstGeom>
                          <a:noFill/>
                          <a:ln>
                            <a:noFill/>
                          </a:ln>
                        </pic:spPr>
                      </pic:pic>
                    </a:graphicData>
                  </a:graphic>
                </wp:inline>
              </w:drawing>
            </w:r>
          </w:p>
          <w:p w14:paraId="15893661" w14:textId="77777777" w:rsidR="0078574B" w:rsidRPr="0078574B" w:rsidRDefault="0078574B" w:rsidP="000329F0">
            <w:pPr>
              <w:rPr>
                <w:rFonts w:ascii="Arial Narrow" w:hAnsi="Arial Narrow" w:cs="Arial"/>
                <w:i/>
                <w:sz w:val="14"/>
                <w:szCs w:val="14"/>
              </w:rPr>
            </w:pPr>
            <w:r>
              <w:rPr>
                <w:rFonts w:ascii="Arial Narrow" w:hAnsi="Arial Narrow" w:cs="Arial"/>
                <w:i/>
                <w:sz w:val="14"/>
                <w:szCs w:val="14"/>
              </w:rPr>
              <w:t>Pinterest</w:t>
            </w:r>
          </w:p>
        </w:tc>
        <w:tc>
          <w:tcPr>
            <w:tcW w:w="7642" w:type="dxa"/>
            <w:tcBorders>
              <w:top w:val="nil"/>
              <w:left w:val="nil"/>
              <w:bottom w:val="nil"/>
              <w:right w:val="nil"/>
            </w:tcBorders>
          </w:tcPr>
          <w:p w14:paraId="15893662" w14:textId="77777777" w:rsidR="0078574B" w:rsidRDefault="0078574B" w:rsidP="0078574B">
            <w:pPr>
              <w:spacing w:after="80"/>
              <w:rPr>
                <w:rFonts w:ascii="Arial" w:hAnsi="Arial" w:cs="Arial"/>
                <w:sz w:val="22"/>
                <w:szCs w:val="22"/>
              </w:rPr>
            </w:pPr>
            <w:r>
              <w:rPr>
                <w:rFonts w:ascii="Arial" w:hAnsi="Arial" w:cs="Arial"/>
                <w:sz w:val="22"/>
                <w:szCs w:val="22"/>
              </w:rPr>
              <w:t>Podrá decirse a cada comulgante o a grupos de comulgantes, una palabra de distribución, como la bella fórmula de la liturgia de Calvino: “Tomen, coman el cuerpo de Jesús que ha sido liberado de la muerte por ustedes; este es el cáliz del Nuevo Pacto de la sangre de Jesús, que ha sido derramada por ustedes”. O se puede usar una palabra de confesión de fe eucarística, sin temor de decir siempre la misma o de alternar regularmente con tres fórmulas, como mucho.</w:t>
            </w:r>
          </w:p>
          <w:p w14:paraId="15893663" w14:textId="77777777" w:rsidR="0078574B" w:rsidRPr="000A091A" w:rsidRDefault="0078574B" w:rsidP="0078574B">
            <w:pPr>
              <w:tabs>
                <w:tab w:val="left" w:pos="2090"/>
              </w:tabs>
              <w:spacing w:after="80"/>
              <w:rPr>
                <w:rFonts w:ascii="Arial" w:hAnsi="Arial" w:cs="Arial"/>
                <w:sz w:val="22"/>
                <w:szCs w:val="22"/>
                <w:u w:val="single"/>
              </w:rPr>
            </w:pPr>
            <w:r w:rsidRPr="000A091A">
              <w:rPr>
                <w:rFonts w:ascii="Arial" w:hAnsi="Arial" w:cs="Arial"/>
                <w:sz w:val="22"/>
                <w:szCs w:val="22"/>
                <w:u w:val="single"/>
              </w:rPr>
              <w:t>La apertura y el cierre del culto</w:t>
            </w:r>
          </w:p>
          <w:p w14:paraId="15893664" w14:textId="77777777" w:rsidR="000329F0" w:rsidRDefault="0078574B" w:rsidP="0078574B">
            <w:pPr>
              <w:rPr>
                <w:rFonts w:ascii="Arial" w:hAnsi="Arial" w:cs="Arial"/>
                <w:sz w:val="22"/>
                <w:szCs w:val="22"/>
              </w:rPr>
            </w:pPr>
            <w:r>
              <w:rPr>
                <w:rFonts w:ascii="Arial" w:hAnsi="Arial" w:cs="Arial"/>
                <w:sz w:val="22"/>
                <w:szCs w:val="22"/>
              </w:rPr>
              <w:t>¿En qué momento comienza el culto? ¿Con los primeros saludos de quienes empiezan a llegar? ¿En el momento en que la asamblea reunida invoca la presencia del Señor, como si no estuviese todavía allí? ¿O en el momento en que quien preside la liturgia, en el nombre del Señor, saluda a</w:t>
            </w:r>
          </w:p>
        </w:tc>
      </w:tr>
    </w:tbl>
    <w:p w14:paraId="15893666" w14:textId="77777777" w:rsidR="0040415E" w:rsidRDefault="0040415E" w:rsidP="0040415E">
      <w:pPr>
        <w:tabs>
          <w:tab w:val="left" w:pos="2090"/>
        </w:tabs>
        <w:spacing w:after="80"/>
        <w:rPr>
          <w:rFonts w:ascii="Arial" w:hAnsi="Arial" w:cs="Arial"/>
          <w:sz w:val="22"/>
          <w:szCs w:val="22"/>
        </w:rPr>
      </w:pPr>
      <w:r>
        <w:rPr>
          <w:rFonts w:ascii="Arial" w:hAnsi="Arial" w:cs="Arial"/>
          <w:sz w:val="22"/>
          <w:szCs w:val="22"/>
        </w:rPr>
        <w:t xml:space="preserve">la asamblea que se estaba esperando? ¿En qué momento termina el culto? ¿En el del “envío” y la bendición final? ¿O en el café compartido en un salón adyacente al final del encuentro? </w:t>
      </w:r>
    </w:p>
    <w:p w14:paraId="15893667" w14:textId="77777777" w:rsidR="0040415E" w:rsidRDefault="0040415E" w:rsidP="0040415E">
      <w:pPr>
        <w:tabs>
          <w:tab w:val="left" w:pos="2090"/>
        </w:tabs>
        <w:spacing w:after="80"/>
        <w:rPr>
          <w:rFonts w:ascii="Arial" w:hAnsi="Arial" w:cs="Arial"/>
          <w:sz w:val="22"/>
          <w:szCs w:val="22"/>
        </w:rPr>
      </w:pPr>
      <w:r>
        <w:rPr>
          <w:rFonts w:ascii="Arial" w:hAnsi="Arial" w:cs="Arial"/>
          <w:sz w:val="22"/>
          <w:szCs w:val="22"/>
        </w:rPr>
        <w:t>Podemos valorar las distintas tradiciones litúrgicas en estos puntos. En algunos de nuestras iglesias el culto comienza y termina con un preludio y la salida procesional del director de la liturgia y del predicador o predicadora, como también valoramos que la primera y última acción comunitaria fuesen cantos de alabanza. Lo cual contribuiría a facilitar una mejor comprensión y a hacer amar esta alegría del cielo en la tierra que es el culto del pueblo creyente, congregado en el nombre y para la gloria del Padre, del Hijo y del Espíritu Santo.</w:t>
      </w:r>
    </w:p>
    <w:p w14:paraId="15893668" w14:textId="77777777" w:rsidR="00412FF3" w:rsidRPr="00A726F0" w:rsidRDefault="0040415E" w:rsidP="00412FF3">
      <w:pPr>
        <w:jc w:val="right"/>
        <w:rPr>
          <w:rFonts w:ascii="Arial Narrow" w:hAnsi="Arial Narrow" w:cs="Arial"/>
          <w:i/>
          <w:sz w:val="20"/>
          <w:szCs w:val="20"/>
        </w:rPr>
      </w:pPr>
      <w:r w:rsidRPr="00A726F0">
        <w:rPr>
          <w:rFonts w:ascii="Arial Narrow" w:hAnsi="Arial Narrow" w:cs="Arial"/>
          <w:i/>
          <w:sz w:val="20"/>
          <w:szCs w:val="20"/>
        </w:rPr>
        <w:t xml:space="preserve">En esta entrega terminamos </w:t>
      </w:r>
      <w:r w:rsidR="00412FF3" w:rsidRPr="00A726F0">
        <w:rPr>
          <w:rFonts w:ascii="Arial Narrow" w:hAnsi="Arial Narrow" w:cs="Arial"/>
          <w:i/>
          <w:sz w:val="20"/>
          <w:szCs w:val="20"/>
        </w:rPr>
        <w:t xml:space="preserve">de presentar </w:t>
      </w:r>
      <w:r w:rsidRPr="00A726F0">
        <w:rPr>
          <w:rFonts w:ascii="Arial Narrow" w:hAnsi="Arial Narrow" w:cs="Arial"/>
          <w:i/>
          <w:sz w:val="20"/>
          <w:szCs w:val="20"/>
        </w:rPr>
        <w:t xml:space="preserve">el libro del pastor reformado </w:t>
      </w:r>
    </w:p>
    <w:p w14:paraId="15893669" w14:textId="77777777" w:rsidR="00412FF3" w:rsidRPr="00A726F0" w:rsidRDefault="0040415E" w:rsidP="00412FF3">
      <w:pPr>
        <w:jc w:val="right"/>
        <w:rPr>
          <w:rFonts w:ascii="Arial Narrow" w:hAnsi="Arial Narrow" w:cs="Arial"/>
          <w:i/>
          <w:sz w:val="20"/>
          <w:szCs w:val="20"/>
        </w:rPr>
      </w:pPr>
      <w:r w:rsidRPr="00A726F0">
        <w:rPr>
          <w:rFonts w:ascii="Arial Narrow" w:hAnsi="Arial Narrow" w:cs="Arial"/>
          <w:i/>
          <w:sz w:val="20"/>
          <w:szCs w:val="20"/>
        </w:rPr>
        <w:t xml:space="preserve">Jean Jacques </w:t>
      </w:r>
      <w:proofErr w:type="spellStart"/>
      <w:r w:rsidRPr="00A726F0">
        <w:rPr>
          <w:rFonts w:ascii="Arial Narrow" w:hAnsi="Arial Narrow" w:cs="Arial"/>
          <w:i/>
          <w:sz w:val="20"/>
          <w:szCs w:val="20"/>
        </w:rPr>
        <w:t>von</w:t>
      </w:r>
      <w:proofErr w:type="spellEnd"/>
      <w:r w:rsidRPr="00A726F0">
        <w:rPr>
          <w:rFonts w:ascii="Arial Narrow" w:hAnsi="Arial Narrow" w:cs="Arial"/>
          <w:i/>
          <w:sz w:val="20"/>
          <w:szCs w:val="20"/>
        </w:rPr>
        <w:t xml:space="preserve"> </w:t>
      </w:r>
      <w:proofErr w:type="spellStart"/>
      <w:r w:rsidRPr="00A726F0">
        <w:rPr>
          <w:rFonts w:ascii="Arial Narrow" w:hAnsi="Arial Narrow" w:cs="Arial"/>
          <w:i/>
          <w:sz w:val="20"/>
          <w:szCs w:val="20"/>
        </w:rPr>
        <w:t>Allmen</w:t>
      </w:r>
      <w:proofErr w:type="spellEnd"/>
      <w:r w:rsidRPr="00A726F0">
        <w:rPr>
          <w:rFonts w:ascii="Arial Narrow" w:hAnsi="Arial Narrow" w:cs="Arial"/>
          <w:i/>
          <w:sz w:val="20"/>
          <w:szCs w:val="20"/>
        </w:rPr>
        <w:t xml:space="preserve">, </w:t>
      </w:r>
      <w:r w:rsidRPr="00A726F0">
        <w:rPr>
          <w:rFonts w:ascii="Arial Narrow" w:hAnsi="Arial Narrow" w:cs="Arial"/>
          <w:b/>
          <w:i/>
          <w:sz w:val="20"/>
          <w:szCs w:val="20"/>
        </w:rPr>
        <w:t>El culto Cristiano, su esencia y su celebración</w:t>
      </w:r>
      <w:r w:rsidRPr="00A726F0">
        <w:rPr>
          <w:rFonts w:ascii="Arial Narrow" w:hAnsi="Arial Narrow" w:cs="Arial"/>
          <w:i/>
          <w:sz w:val="20"/>
          <w:szCs w:val="20"/>
        </w:rPr>
        <w:t xml:space="preserve">, </w:t>
      </w:r>
    </w:p>
    <w:p w14:paraId="1589366A" w14:textId="77777777" w:rsidR="0040415E" w:rsidRPr="00A726F0" w:rsidRDefault="0040415E" w:rsidP="00412FF3">
      <w:pPr>
        <w:jc w:val="right"/>
        <w:rPr>
          <w:rFonts w:ascii="Arial Narrow" w:hAnsi="Arial Narrow" w:cs="Arial"/>
          <w:i/>
          <w:sz w:val="20"/>
          <w:szCs w:val="20"/>
        </w:rPr>
      </w:pPr>
      <w:r w:rsidRPr="00A726F0">
        <w:rPr>
          <w:rFonts w:ascii="Arial Narrow" w:hAnsi="Arial Narrow" w:cs="Arial"/>
          <w:i/>
          <w:sz w:val="20"/>
          <w:szCs w:val="20"/>
        </w:rPr>
        <w:t xml:space="preserve">Sígueme, Salamanca,1968, </w:t>
      </w:r>
      <w:proofErr w:type="spellStart"/>
      <w:r w:rsidRPr="00A726F0">
        <w:rPr>
          <w:rFonts w:ascii="Arial Narrow" w:hAnsi="Arial Narrow" w:cs="Arial"/>
          <w:i/>
          <w:sz w:val="20"/>
          <w:szCs w:val="20"/>
        </w:rPr>
        <w:t>pp</w:t>
      </w:r>
      <w:proofErr w:type="spellEnd"/>
      <w:r w:rsidRPr="00A726F0">
        <w:rPr>
          <w:rFonts w:ascii="Arial Narrow" w:hAnsi="Arial Narrow" w:cs="Arial"/>
          <w:i/>
          <w:sz w:val="20"/>
          <w:szCs w:val="20"/>
        </w:rPr>
        <w:t xml:space="preserve"> 301-335. Resumen y adaptación de GBH.</w:t>
      </w:r>
    </w:p>
    <w:p w14:paraId="1589366B" w14:textId="77777777" w:rsidR="00FA7129" w:rsidRDefault="00FA7129"/>
    <w:tbl>
      <w:tblPr>
        <w:tblStyle w:val="Tablaconcuadrcula"/>
        <w:tblW w:w="9889" w:type="dxa"/>
        <w:tblLook w:val="04A0" w:firstRow="1" w:lastRow="0" w:firstColumn="1" w:lastColumn="0" w:noHBand="0" w:noVBand="1"/>
      </w:tblPr>
      <w:tblGrid>
        <w:gridCol w:w="9889"/>
      </w:tblGrid>
      <w:tr w:rsidR="00FA7129" w:rsidRPr="000762F8" w14:paraId="1589366D" w14:textId="77777777" w:rsidTr="00FA7129">
        <w:tc>
          <w:tcPr>
            <w:tcW w:w="9889" w:type="dxa"/>
            <w:tcBorders>
              <w:bottom w:val="single" w:sz="4" w:space="0" w:color="auto"/>
            </w:tcBorders>
            <w:shd w:val="clear" w:color="auto" w:fill="E5B3E1"/>
          </w:tcPr>
          <w:p w14:paraId="1589366C" w14:textId="2533E1C5" w:rsidR="00FA7129" w:rsidRPr="000762F8" w:rsidRDefault="00FA7129" w:rsidP="00FA7129">
            <w:pPr>
              <w:tabs>
                <w:tab w:val="right" w:pos="8838"/>
              </w:tabs>
              <w:spacing w:before="40" w:after="40"/>
              <w:rPr>
                <w:rFonts w:ascii="Arial" w:hAnsi="Arial" w:cs="Arial"/>
                <w:b/>
              </w:rPr>
            </w:pPr>
            <w:r>
              <w:rPr>
                <w:rFonts w:ascii="Arial" w:hAnsi="Arial" w:cs="Arial"/>
                <w:b/>
              </w:rPr>
              <w:lastRenderedPageBreak/>
              <w:t>3 de marzo</w:t>
            </w:r>
            <w:r w:rsidRPr="000762F8">
              <w:rPr>
                <w:rFonts w:ascii="Arial" w:hAnsi="Arial" w:cs="Arial"/>
                <w:b/>
              </w:rPr>
              <w:t xml:space="preserve"> 20</w:t>
            </w:r>
            <w:r>
              <w:rPr>
                <w:rFonts w:ascii="Arial" w:hAnsi="Arial" w:cs="Arial"/>
                <w:b/>
              </w:rPr>
              <w:t>24</w:t>
            </w:r>
            <w:r w:rsidR="0008307D">
              <w:rPr>
                <w:rFonts w:ascii="Arial" w:hAnsi="Arial" w:cs="Arial"/>
                <w:b/>
              </w:rPr>
              <w:t xml:space="preserve"> </w:t>
            </w:r>
            <w:r w:rsidRPr="000762F8">
              <w:rPr>
                <w:rFonts w:ascii="Arial" w:hAnsi="Arial" w:cs="Arial"/>
                <w:b/>
              </w:rPr>
              <w:t xml:space="preserve">– </w:t>
            </w:r>
            <w:r>
              <w:rPr>
                <w:rFonts w:ascii="Arial" w:hAnsi="Arial" w:cs="Arial"/>
                <w:b/>
              </w:rPr>
              <w:t>Tercer</w:t>
            </w:r>
            <w:r w:rsidRPr="000762F8">
              <w:rPr>
                <w:rFonts w:ascii="Arial" w:hAnsi="Arial" w:cs="Arial"/>
                <w:b/>
              </w:rPr>
              <w:t xml:space="preserve"> domingo de Cuaresma</w:t>
            </w:r>
            <w:r w:rsidRPr="000762F8">
              <w:rPr>
                <w:rFonts w:ascii="Arial" w:hAnsi="Arial" w:cs="Arial"/>
              </w:rPr>
              <w:t xml:space="preserve"> (Morado)</w:t>
            </w:r>
          </w:p>
        </w:tc>
      </w:tr>
    </w:tbl>
    <w:p w14:paraId="1589366E" w14:textId="77777777" w:rsidR="00FA7129" w:rsidRPr="000762F8" w:rsidRDefault="00FA7129" w:rsidP="00FA7129">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7513"/>
      </w:tblGrid>
      <w:tr w:rsidR="00FA7129" w:rsidRPr="005E36E6" w14:paraId="15893676" w14:textId="77777777" w:rsidTr="00E168B0">
        <w:tc>
          <w:tcPr>
            <w:tcW w:w="2376" w:type="dxa"/>
            <w:shd w:val="clear" w:color="auto" w:fill="FF00FF"/>
          </w:tcPr>
          <w:p w14:paraId="1589366F" w14:textId="77777777" w:rsidR="00FA7129" w:rsidRDefault="00FA7129" w:rsidP="00FA7129">
            <w:pPr>
              <w:rPr>
                <w:i/>
                <w:sz w:val="8"/>
                <w:szCs w:val="8"/>
              </w:rPr>
            </w:pPr>
          </w:p>
          <w:p w14:paraId="15893670" w14:textId="77777777" w:rsidR="002572F1" w:rsidRPr="002572F1" w:rsidRDefault="002572F1" w:rsidP="00FA7129">
            <w:pPr>
              <w:rPr>
                <w:i/>
                <w:sz w:val="8"/>
                <w:szCs w:val="8"/>
              </w:rPr>
            </w:pPr>
            <w:r w:rsidRPr="002572F1">
              <w:rPr>
                <w:noProof/>
                <w:sz w:val="22"/>
                <w:szCs w:val="22"/>
                <w:shd w:val="clear" w:color="auto" w:fill="FF00FF"/>
              </w:rPr>
              <w:drawing>
                <wp:inline distT="0" distB="0" distL="0" distR="0" wp14:anchorId="1589472A" wp14:editId="1589472B">
                  <wp:extent cx="1360627" cy="2091567"/>
                  <wp:effectExtent l="0" t="0" r="0" b="4445"/>
                  <wp:docPr id="7" name="Imagen 19" descr="http://www.servicioskoinonia.org/cerezo/dibujosB/21cuaresma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ervicioskoinonia.org/cerezo/dibujosB/21cuaresmaB3.jpg"/>
                          <pic:cNvPicPr>
                            <a:picLocks noChangeAspect="1" noChangeArrowheads="1"/>
                          </pic:cNvPicPr>
                        </pic:nvPicPr>
                        <pic:blipFill>
                          <a:blip r:embed="rId11"/>
                          <a:srcRect/>
                          <a:stretch>
                            <a:fillRect/>
                          </a:stretch>
                        </pic:blipFill>
                        <pic:spPr bwMode="auto">
                          <a:xfrm>
                            <a:off x="0" y="0"/>
                            <a:ext cx="1386059" cy="2130661"/>
                          </a:xfrm>
                          <a:prstGeom prst="rect">
                            <a:avLst/>
                          </a:prstGeom>
                          <a:noFill/>
                          <a:ln w="9525">
                            <a:noFill/>
                            <a:miter lim="800000"/>
                            <a:headEnd/>
                            <a:tailEnd/>
                          </a:ln>
                        </pic:spPr>
                      </pic:pic>
                    </a:graphicData>
                  </a:graphic>
                </wp:inline>
              </w:drawing>
            </w:r>
          </w:p>
          <w:p w14:paraId="15893671" w14:textId="77777777" w:rsidR="00FA7129" w:rsidRPr="005E36E6" w:rsidRDefault="00FA7129" w:rsidP="00FA7129">
            <w:pPr>
              <w:rPr>
                <w:rFonts w:ascii="Arial Narrow" w:hAnsi="Arial Narrow"/>
                <w:i/>
                <w:sz w:val="22"/>
                <w:szCs w:val="22"/>
              </w:rPr>
            </w:pPr>
            <w:r w:rsidRPr="002572F1">
              <w:rPr>
                <w:rFonts w:ascii="Arial Narrow" w:hAnsi="Arial Narrow"/>
                <w:i/>
                <w:sz w:val="14"/>
                <w:szCs w:val="14"/>
              </w:rPr>
              <w:t>Cerezo</w:t>
            </w:r>
            <w:r w:rsidRPr="005E36E6">
              <w:rPr>
                <w:rFonts w:ascii="Arial Narrow" w:hAnsi="Arial Narrow"/>
                <w:i/>
                <w:sz w:val="22"/>
                <w:szCs w:val="22"/>
              </w:rPr>
              <w:t xml:space="preserve"> </w:t>
            </w:r>
            <w:r w:rsidRPr="002572F1">
              <w:rPr>
                <w:rFonts w:ascii="Arial Narrow" w:hAnsi="Arial Narrow"/>
                <w:i/>
                <w:sz w:val="14"/>
                <w:szCs w:val="14"/>
              </w:rPr>
              <w:t>Barredo</w:t>
            </w:r>
          </w:p>
        </w:tc>
        <w:tc>
          <w:tcPr>
            <w:tcW w:w="7513" w:type="dxa"/>
          </w:tcPr>
          <w:p w14:paraId="15893672" w14:textId="77777777" w:rsidR="00FA7129" w:rsidRPr="005E36E6" w:rsidRDefault="00FA7129" w:rsidP="00FA7129">
            <w:pPr>
              <w:spacing w:after="80"/>
              <w:rPr>
                <w:rFonts w:ascii="Arial" w:hAnsi="Arial" w:cs="Arial"/>
                <w:sz w:val="22"/>
                <w:szCs w:val="22"/>
              </w:rPr>
            </w:pPr>
            <w:r w:rsidRPr="005E36E6">
              <w:rPr>
                <w:rFonts w:ascii="Arial" w:hAnsi="Arial" w:cs="Arial"/>
                <w:b/>
                <w:sz w:val="22"/>
                <w:szCs w:val="22"/>
              </w:rPr>
              <w:t>Evangelio de Juan 2.13-22</w:t>
            </w:r>
            <w:r w:rsidRPr="005E36E6">
              <w:rPr>
                <w:rFonts w:ascii="Arial" w:hAnsi="Arial" w:cs="Arial"/>
                <w:sz w:val="22"/>
                <w:szCs w:val="22"/>
              </w:rPr>
              <w:t>: Jesús va al templo de Jerusalén y echa de allí a los mercaderes de animales para los sacrificios y a los que cambiaban el dinero para las ofrendas. Desafía a que destruyan el templo y que en tres días volverá a levantarlo: un nuevo templo, el templo de la comunión con Dios en Jesucristo.</w:t>
            </w:r>
          </w:p>
          <w:p w14:paraId="15893673" w14:textId="77777777" w:rsidR="00FA7129" w:rsidRPr="005E36E6" w:rsidRDefault="00FA7129" w:rsidP="00FA7129">
            <w:pPr>
              <w:spacing w:after="80"/>
              <w:rPr>
                <w:rFonts w:ascii="Arial" w:hAnsi="Arial" w:cs="Arial"/>
                <w:sz w:val="22"/>
                <w:szCs w:val="22"/>
              </w:rPr>
            </w:pPr>
            <w:r w:rsidRPr="005E36E6">
              <w:rPr>
                <w:rFonts w:ascii="Arial" w:hAnsi="Arial" w:cs="Arial"/>
                <w:b/>
                <w:sz w:val="22"/>
                <w:szCs w:val="22"/>
              </w:rPr>
              <w:t>Libro del Éxodo 20.1-4, 7-8, 12-17</w:t>
            </w:r>
            <w:r w:rsidRPr="005E36E6">
              <w:rPr>
                <w:rFonts w:ascii="Arial" w:hAnsi="Arial" w:cs="Arial"/>
                <w:sz w:val="22"/>
                <w:szCs w:val="22"/>
              </w:rPr>
              <w:t>: Los mandamientos sintetizan los propósitos de Dios para el antiguo pueblo creyente: supremacía de Dios en el reconocimiento, en la adoración, en respeto a la vida y los vínculos filiales; y valoración del prójimo: su vida, su seguridad, su dignidad.</w:t>
            </w:r>
          </w:p>
          <w:p w14:paraId="15893674" w14:textId="77777777" w:rsidR="00FA7129" w:rsidRPr="005E36E6" w:rsidRDefault="00FA7129" w:rsidP="002572F1">
            <w:pPr>
              <w:pStyle w:val="Prrafodelista"/>
              <w:widowControl w:val="0"/>
              <w:autoSpaceDE w:val="0"/>
              <w:autoSpaceDN w:val="0"/>
              <w:adjustRightInd w:val="0"/>
              <w:spacing w:after="80" w:line="240" w:lineRule="auto"/>
              <w:ind w:left="0"/>
              <w:rPr>
                <w:rFonts w:ascii="Arial" w:hAnsi="Arial" w:cs="Arial"/>
                <w:i/>
                <w:iCs/>
                <w:lang w:val="es-ES"/>
              </w:rPr>
            </w:pPr>
            <w:r w:rsidRPr="005E36E6">
              <w:rPr>
                <w:rFonts w:ascii="Arial" w:hAnsi="Arial" w:cs="Arial"/>
                <w:b/>
              </w:rPr>
              <w:t xml:space="preserve">Salmo 19.7-14: </w:t>
            </w:r>
            <w:r w:rsidRPr="005E36E6">
              <w:rPr>
                <w:rFonts w:ascii="Arial" w:hAnsi="Arial" w:cs="Arial"/>
              </w:rPr>
              <w:t>La enseñanza del Señor es perfecta, da nueva vida, hace sabio al sencillo, sus preceptos son justos, puros y dan alegría. ¡Sean aceptables, Señor, mis palabras y pensamientos!</w:t>
            </w:r>
          </w:p>
          <w:p w14:paraId="15893675" w14:textId="77777777" w:rsidR="00FA7129" w:rsidRPr="005E36E6" w:rsidRDefault="00FA7129" w:rsidP="002572F1">
            <w:pPr>
              <w:rPr>
                <w:rFonts w:ascii="Arial" w:hAnsi="Arial" w:cs="Arial"/>
                <w:sz w:val="22"/>
                <w:szCs w:val="22"/>
              </w:rPr>
            </w:pPr>
            <w:r w:rsidRPr="005E36E6">
              <w:rPr>
                <w:rFonts w:ascii="Arial" w:hAnsi="Arial" w:cs="Arial"/>
                <w:b/>
                <w:sz w:val="22"/>
                <w:szCs w:val="22"/>
              </w:rPr>
              <w:t>1ª Carta a los Corintios 1.22-25:</w:t>
            </w:r>
            <w:r w:rsidRPr="005E36E6">
              <w:rPr>
                <w:rFonts w:ascii="Arial" w:hAnsi="Arial" w:cs="Arial"/>
                <w:sz w:val="22"/>
                <w:szCs w:val="22"/>
              </w:rPr>
              <w:t xml:space="preserve"> Los judíos quieren señales, los griegos </w:t>
            </w:r>
          </w:p>
        </w:tc>
      </w:tr>
    </w:tbl>
    <w:p w14:paraId="15893677" w14:textId="77777777" w:rsidR="00FA7129" w:rsidRDefault="002572F1" w:rsidP="00FA7129">
      <w:pPr>
        <w:widowControl w:val="0"/>
        <w:autoSpaceDE w:val="0"/>
        <w:autoSpaceDN w:val="0"/>
        <w:adjustRightInd w:val="0"/>
        <w:rPr>
          <w:rFonts w:ascii="Arial" w:hAnsi="Arial" w:cs="Arial"/>
          <w:sz w:val="22"/>
          <w:szCs w:val="22"/>
        </w:rPr>
      </w:pPr>
      <w:r w:rsidRPr="005E36E6">
        <w:rPr>
          <w:rFonts w:ascii="Arial" w:hAnsi="Arial" w:cs="Arial"/>
          <w:sz w:val="22"/>
          <w:szCs w:val="22"/>
        </w:rPr>
        <w:t>buscan sabiduría, pero nosotros anunciamos a un Mesías crucificado, él es el poder y la sabiduría de Dios.</w:t>
      </w:r>
    </w:p>
    <w:p w14:paraId="15893678" w14:textId="77777777" w:rsidR="002572F1" w:rsidRPr="002572F1" w:rsidRDefault="002572F1" w:rsidP="00FA7129">
      <w:pPr>
        <w:widowControl w:val="0"/>
        <w:autoSpaceDE w:val="0"/>
        <w:autoSpaceDN w:val="0"/>
        <w:adjustRightInd w:val="0"/>
        <w:rPr>
          <w:rFonts w:ascii="Arial" w:hAnsi="Arial" w:cs="Arial"/>
          <w:i/>
          <w:iCs/>
          <w:sz w:val="12"/>
          <w:szCs w:val="12"/>
          <w:lang w:val="es-MX"/>
        </w:rPr>
      </w:pPr>
    </w:p>
    <w:p w14:paraId="15893679" w14:textId="77777777" w:rsidR="00FA7129" w:rsidRPr="00333797" w:rsidRDefault="00FA7129" w:rsidP="00FA7129">
      <w:pPr>
        <w:widowControl w:val="0"/>
        <w:shd w:val="clear" w:color="auto" w:fill="E5B3E1"/>
        <w:autoSpaceDE w:val="0"/>
        <w:autoSpaceDN w:val="0"/>
        <w:adjustRightInd w:val="0"/>
        <w:rPr>
          <w:rFonts w:ascii="Arial" w:hAnsi="Arial" w:cs="Arial"/>
          <w:i/>
          <w:iCs/>
          <w:sz w:val="8"/>
          <w:szCs w:val="8"/>
          <w:lang w:val="es-MX"/>
        </w:rPr>
      </w:pPr>
      <w:r>
        <w:rPr>
          <w:rFonts w:ascii="Arial" w:hAnsi="Arial" w:cs="Arial"/>
          <w:b/>
        </w:rPr>
        <w:t>Recursos para la predicación</w:t>
      </w:r>
    </w:p>
    <w:p w14:paraId="1589367A" w14:textId="77777777" w:rsidR="00FA7129" w:rsidRPr="00330307" w:rsidRDefault="00FA7129" w:rsidP="00FA7129">
      <w:pPr>
        <w:jc w:val="both"/>
        <w:rPr>
          <w:rFonts w:ascii="Arial" w:hAnsi="Arial" w:cs="Arial"/>
          <w:b/>
          <w:bCs/>
          <w:sz w:val="12"/>
          <w:szCs w:val="12"/>
          <w:u w:val="single"/>
        </w:rPr>
      </w:pPr>
    </w:p>
    <w:p w14:paraId="1589367B" w14:textId="77777777" w:rsidR="00FA7129" w:rsidRPr="00FA7129" w:rsidRDefault="00FA7129" w:rsidP="00FD6BD6">
      <w:pPr>
        <w:pStyle w:val="Ttulo7"/>
        <w:numPr>
          <w:ilvl w:val="0"/>
          <w:numId w:val="7"/>
        </w:numPr>
        <w:tabs>
          <w:tab w:val="right" w:pos="11186"/>
        </w:tabs>
        <w:spacing w:before="0" w:after="80"/>
        <w:ind w:left="360"/>
        <w:jc w:val="both"/>
        <w:rPr>
          <w:rFonts w:ascii="Arial" w:hAnsi="Arial" w:cs="Arial"/>
          <w:b/>
          <w:sz w:val="22"/>
          <w:szCs w:val="22"/>
        </w:rPr>
      </w:pPr>
      <w:r w:rsidRPr="00412FF3">
        <w:rPr>
          <w:rFonts w:ascii="Arial" w:hAnsi="Arial" w:cs="Arial"/>
          <w:b/>
          <w:i w:val="0"/>
          <w:sz w:val="22"/>
          <w:szCs w:val="22"/>
        </w:rPr>
        <w:t>Juan 2.13</w:t>
      </w:r>
      <w:r w:rsidRPr="00412FF3">
        <w:rPr>
          <w:rFonts w:ascii="Arial" w:hAnsi="Arial" w:cs="Arial"/>
          <w:b/>
          <w:i w:val="0"/>
          <w:sz w:val="22"/>
          <w:szCs w:val="22"/>
        </w:rPr>
        <w:noBreakHyphen/>
        <w:t xml:space="preserve">22 </w:t>
      </w:r>
      <w:r w:rsidRPr="00FA7129">
        <w:rPr>
          <w:rFonts w:ascii="Arial" w:hAnsi="Arial" w:cs="Arial"/>
          <w:sz w:val="22"/>
          <w:szCs w:val="22"/>
        </w:rPr>
        <w:t>– Presentación</w:t>
      </w:r>
      <w:r w:rsidRPr="00FA7129">
        <w:rPr>
          <w:rFonts w:ascii="Arial" w:hAnsi="Arial" w:cs="Arial"/>
          <w:b/>
          <w:sz w:val="22"/>
          <w:szCs w:val="22"/>
        </w:rPr>
        <w:t xml:space="preserve"> de </w:t>
      </w:r>
      <w:r w:rsidRPr="00FA7129">
        <w:rPr>
          <w:rFonts w:ascii="Arial" w:hAnsi="Arial" w:cs="Arial"/>
          <w:sz w:val="22"/>
          <w:szCs w:val="22"/>
        </w:rPr>
        <w:t xml:space="preserve">Severino </w:t>
      </w:r>
      <w:proofErr w:type="spellStart"/>
      <w:r w:rsidRPr="00FA7129">
        <w:rPr>
          <w:rFonts w:ascii="Arial" w:hAnsi="Arial" w:cs="Arial"/>
          <w:sz w:val="22"/>
          <w:szCs w:val="22"/>
        </w:rPr>
        <w:t>Croatto</w:t>
      </w:r>
      <w:proofErr w:type="spellEnd"/>
    </w:p>
    <w:p w14:paraId="1589367C" w14:textId="1A84AB79" w:rsidR="00FA7129" w:rsidRPr="00330307" w:rsidRDefault="00FA7129" w:rsidP="00FA7129">
      <w:pPr>
        <w:spacing w:after="80"/>
        <w:rPr>
          <w:sz w:val="22"/>
          <w:szCs w:val="22"/>
        </w:rPr>
      </w:pPr>
      <w:r w:rsidRPr="00330307">
        <w:rPr>
          <w:rFonts w:ascii="Arial" w:hAnsi="Arial" w:cs="Arial"/>
          <w:sz w:val="22"/>
          <w:szCs w:val="22"/>
          <w:lang w:val="es-AR"/>
        </w:rPr>
        <w:t xml:space="preserve">En este tercer domingo de Cuaresma pasamos al evangelio de Juan para la lectura principal, con el relato de la purificación en el templo. Si se compara con los sinópticos, salta a la vista la transposición operada por el cuarto evangelio. En aquellos, la escena tiene lugar al final del ministerio de Jesús, luego de la entrada decisiva en Jerusalén (Mc 11.15-17; Mt 21.12-13; </w:t>
      </w:r>
      <w:proofErr w:type="spellStart"/>
      <w:r w:rsidRPr="00330307">
        <w:rPr>
          <w:rFonts w:ascii="Arial" w:hAnsi="Arial" w:cs="Arial"/>
          <w:sz w:val="22"/>
          <w:szCs w:val="22"/>
          <w:lang w:val="es-AR"/>
        </w:rPr>
        <w:t>Lc</w:t>
      </w:r>
      <w:proofErr w:type="spellEnd"/>
      <w:r w:rsidRPr="00330307">
        <w:rPr>
          <w:rFonts w:ascii="Arial" w:hAnsi="Arial" w:cs="Arial"/>
          <w:sz w:val="22"/>
          <w:szCs w:val="22"/>
          <w:lang w:val="es-AR"/>
        </w:rPr>
        <w:t xml:space="preserve"> 19.45-46). Juan la ubica en los inicios, luego de</w:t>
      </w:r>
      <w:r w:rsidR="0008307D">
        <w:rPr>
          <w:rFonts w:ascii="Arial" w:hAnsi="Arial" w:cs="Arial"/>
          <w:sz w:val="22"/>
          <w:szCs w:val="22"/>
          <w:lang w:val="es-AR"/>
        </w:rPr>
        <w:t xml:space="preserve"> </w:t>
      </w:r>
      <w:r w:rsidRPr="00330307">
        <w:rPr>
          <w:rFonts w:ascii="Arial" w:hAnsi="Arial" w:cs="Arial"/>
          <w:sz w:val="22"/>
          <w:szCs w:val="22"/>
          <w:lang w:val="es-AR"/>
        </w:rPr>
        <w:t xml:space="preserve">la “semana” inicial de </w:t>
      </w:r>
      <w:r w:rsidRPr="00330307">
        <w:rPr>
          <w:rFonts w:ascii="Arial" w:hAnsi="Arial" w:cs="Arial"/>
          <w:i/>
          <w:iCs/>
          <w:sz w:val="22"/>
          <w:szCs w:val="22"/>
          <w:lang w:val="es-AR"/>
        </w:rPr>
        <w:t>siete</w:t>
      </w:r>
      <w:r w:rsidRPr="00330307">
        <w:rPr>
          <w:rFonts w:ascii="Arial" w:hAnsi="Arial" w:cs="Arial"/>
          <w:sz w:val="22"/>
          <w:szCs w:val="22"/>
          <w:lang w:val="es-AR"/>
        </w:rPr>
        <w:t xml:space="preserve"> días (1.1–2.12) y en relación con la </w:t>
      </w:r>
      <w:r w:rsidRPr="00330307">
        <w:rPr>
          <w:rFonts w:ascii="Arial" w:hAnsi="Arial" w:cs="Arial"/>
          <w:i/>
          <w:iCs/>
          <w:sz w:val="22"/>
          <w:szCs w:val="22"/>
          <w:lang w:val="es-AR"/>
        </w:rPr>
        <w:t>primera</w:t>
      </w:r>
      <w:r w:rsidRPr="00330307">
        <w:rPr>
          <w:rFonts w:ascii="Arial" w:hAnsi="Arial" w:cs="Arial"/>
          <w:sz w:val="22"/>
          <w:szCs w:val="22"/>
          <w:lang w:val="es-AR"/>
        </w:rPr>
        <w:t xml:space="preserve"> pascua (2.13). Se trata de un viaje muy temprano de Jesús a Jerusalén. Veremos luego por qué esta transposición casi polar con respecto a los sinópticos.</w:t>
      </w:r>
    </w:p>
    <w:p w14:paraId="1589367D" w14:textId="77777777" w:rsidR="00FA7129" w:rsidRPr="000762F8" w:rsidRDefault="00FA7129" w:rsidP="00FA7129">
      <w:pPr>
        <w:spacing w:after="80"/>
        <w:rPr>
          <w:rFonts w:ascii="Arial" w:hAnsi="Arial" w:cs="Arial"/>
          <w:sz w:val="22"/>
          <w:szCs w:val="22"/>
          <w:lang w:val="es-AR"/>
        </w:rPr>
      </w:pPr>
      <w:r w:rsidRPr="00330307">
        <w:rPr>
          <w:rFonts w:ascii="Arial" w:hAnsi="Arial" w:cs="Arial"/>
          <w:sz w:val="22"/>
          <w:szCs w:val="22"/>
          <w:lang w:val="es-AR"/>
        </w:rPr>
        <w:t>El episodio mismo es narrado de una forma propia en Juan. En los sinópticos el contexto es más bien financiero que comercial (sólo se mencionan las palomas), en Juan se va en orden descendente en tamaño desde bueyes, pasando por</w:t>
      </w:r>
      <w:r w:rsidRPr="000762F8">
        <w:rPr>
          <w:rFonts w:ascii="Arial" w:hAnsi="Arial" w:cs="Arial"/>
          <w:sz w:val="22"/>
          <w:szCs w:val="22"/>
          <w:lang w:val="es-AR"/>
        </w:rPr>
        <w:t xml:space="preserve"> ovejas, para terminar en las palomas. </w:t>
      </w:r>
    </w:p>
    <w:p w14:paraId="1589367E" w14:textId="77777777" w:rsidR="00FA7129" w:rsidRPr="000762F8" w:rsidRDefault="00FA7129" w:rsidP="00FA7129">
      <w:pPr>
        <w:spacing w:after="80"/>
        <w:rPr>
          <w:rFonts w:ascii="Arial" w:hAnsi="Arial" w:cs="Arial"/>
          <w:sz w:val="22"/>
          <w:szCs w:val="22"/>
          <w:lang w:val="es-AR"/>
        </w:rPr>
      </w:pPr>
      <w:r w:rsidRPr="000762F8">
        <w:rPr>
          <w:rFonts w:ascii="Arial" w:hAnsi="Arial" w:cs="Arial"/>
          <w:sz w:val="22"/>
          <w:szCs w:val="22"/>
          <w:lang w:val="es-AR"/>
        </w:rPr>
        <w:t xml:space="preserve">El escenario también se hace distinto. Jesús habla solamente a los vendedores de palomas, a quienes no los </w:t>
      </w:r>
      <w:proofErr w:type="gramStart"/>
      <w:r w:rsidRPr="000762F8">
        <w:rPr>
          <w:rFonts w:ascii="Arial" w:hAnsi="Arial" w:cs="Arial"/>
          <w:sz w:val="22"/>
          <w:szCs w:val="22"/>
          <w:lang w:val="es-AR"/>
        </w:rPr>
        <w:t>expulsa</w:t>
      </w:r>
      <w:proofErr w:type="gramEnd"/>
      <w:r w:rsidRPr="000762F8">
        <w:rPr>
          <w:rFonts w:ascii="Arial" w:hAnsi="Arial" w:cs="Arial"/>
          <w:sz w:val="22"/>
          <w:szCs w:val="22"/>
          <w:lang w:val="es-AR"/>
        </w:rPr>
        <w:t xml:space="preserve"> sino que los invita a sacar “esto de aquí” (v. 16), y sólo a ellos les recuerda que no deben hacer de la casa de su Padre una casa de mercado (</w:t>
      </w:r>
      <w:proofErr w:type="spellStart"/>
      <w:r w:rsidRPr="000762F8">
        <w:rPr>
          <w:rFonts w:ascii="Arial" w:hAnsi="Arial" w:cs="Arial"/>
          <w:i/>
          <w:iCs/>
          <w:sz w:val="22"/>
          <w:szCs w:val="22"/>
          <w:lang w:val="es-AR"/>
        </w:rPr>
        <w:t>empórion</w:t>
      </w:r>
      <w:proofErr w:type="spellEnd"/>
      <w:r w:rsidRPr="000762F8">
        <w:rPr>
          <w:rFonts w:ascii="Arial" w:hAnsi="Arial" w:cs="Arial"/>
          <w:sz w:val="22"/>
          <w:szCs w:val="22"/>
          <w:lang w:val="es-AR"/>
        </w:rPr>
        <w:t>); y son</w:t>
      </w:r>
      <w:r>
        <w:rPr>
          <w:rFonts w:ascii="Arial" w:hAnsi="Arial" w:cs="Arial"/>
          <w:sz w:val="22"/>
          <w:szCs w:val="22"/>
          <w:lang w:val="es-AR"/>
        </w:rPr>
        <w:t xml:space="preserve"> </w:t>
      </w:r>
      <w:r w:rsidRPr="000762F8">
        <w:rPr>
          <w:rFonts w:ascii="Arial" w:hAnsi="Arial" w:cs="Arial"/>
          <w:sz w:val="22"/>
          <w:szCs w:val="22"/>
          <w:lang w:val="es-AR"/>
        </w:rPr>
        <w:t xml:space="preserve">importantes las citas de las Escrituras que se hacen. </w:t>
      </w:r>
    </w:p>
    <w:p w14:paraId="1589367F" w14:textId="77777777" w:rsidR="00FA7129" w:rsidRPr="000762F8" w:rsidRDefault="00FA7129" w:rsidP="00FA7129">
      <w:pPr>
        <w:spacing w:after="80"/>
        <w:rPr>
          <w:rFonts w:ascii="Arial" w:hAnsi="Arial" w:cs="Arial"/>
          <w:sz w:val="22"/>
          <w:szCs w:val="22"/>
          <w:lang w:val="es-AR"/>
        </w:rPr>
      </w:pPr>
      <w:r w:rsidRPr="000762F8">
        <w:rPr>
          <w:rFonts w:ascii="Arial" w:hAnsi="Arial" w:cs="Arial"/>
          <w:sz w:val="22"/>
          <w:szCs w:val="22"/>
          <w:lang w:val="es-AR"/>
        </w:rPr>
        <w:t xml:space="preserve">Por otro lado, la reacción no se circunscribe a las autoridades (sinópticos) sino que se globaliza a la oposición con el vocablo tan </w:t>
      </w:r>
      <w:proofErr w:type="spellStart"/>
      <w:r w:rsidRPr="000762F8">
        <w:rPr>
          <w:rFonts w:ascii="Arial" w:hAnsi="Arial" w:cs="Arial"/>
          <w:sz w:val="22"/>
          <w:szCs w:val="22"/>
          <w:lang w:val="es-AR"/>
        </w:rPr>
        <w:t>juanino</w:t>
      </w:r>
      <w:proofErr w:type="spellEnd"/>
      <w:r w:rsidRPr="000762F8">
        <w:rPr>
          <w:rFonts w:ascii="Arial" w:hAnsi="Arial" w:cs="Arial"/>
          <w:sz w:val="22"/>
          <w:szCs w:val="22"/>
          <w:lang w:val="es-AR"/>
        </w:rPr>
        <w:t xml:space="preserve"> de “los judíos” (</w:t>
      </w:r>
      <w:r w:rsidRPr="000762F8">
        <w:rPr>
          <w:rFonts w:ascii="Arial" w:hAnsi="Arial" w:cs="Arial"/>
          <w:sz w:val="22"/>
          <w:szCs w:val="22"/>
        </w:rPr>
        <w:t>vocablo que expresa al sector judío que ofrecía resistencia, como en el d</w:t>
      </w:r>
      <w:r>
        <w:rPr>
          <w:rFonts w:ascii="Arial" w:hAnsi="Arial" w:cs="Arial"/>
          <w:sz w:val="22"/>
          <w:szCs w:val="22"/>
        </w:rPr>
        <w:t>iscurso sobre el pan de vida (6.</w:t>
      </w:r>
      <w:r w:rsidRPr="000762F8">
        <w:rPr>
          <w:rFonts w:ascii="Arial" w:hAnsi="Arial" w:cs="Arial"/>
          <w:sz w:val="22"/>
          <w:szCs w:val="22"/>
        </w:rPr>
        <w:t>26-58), donde su mención aparece sólo desde el v. 41, luego en el 52</w:t>
      </w:r>
      <w:r w:rsidRPr="000762F8">
        <w:rPr>
          <w:rFonts w:ascii="Arial" w:hAnsi="Arial" w:cs="Arial"/>
          <w:sz w:val="22"/>
          <w:szCs w:val="22"/>
          <w:lang w:val="es-AR"/>
        </w:rPr>
        <w:t xml:space="preserve">. Éstos piden una </w:t>
      </w:r>
      <w:r w:rsidRPr="000762F8">
        <w:rPr>
          <w:rFonts w:ascii="Arial" w:hAnsi="Arial" w:cs="Arial"/>
          <w:i/>
          <w:iCs/>
          <w:sz w:val="22"/>
          <w:szCs w:val="22"/>
          <w:lang w:val="es-AR"/>
        </w:rPr>
        <w:t>señal</w:t>
      </w:r>
      <w:r w:rsidRPr="000762F8">
        <w:rPr>
          <w:rFonts w:ascii="Arial" w:hAnsi="Arial" w:cs="Arial"/>
          <w:sz w:val="22"/>
          <w:szCs w:val="22"/>
          <w:lang w:val="es-AR"/>
        </w:rPr>
        <w:t xml:space="preserve"> (</w:t>
      </w:r>
      <w:proofErr w:type="spellStart"/>
      <w:r w:rsidRPr="000762F8">
        <w:rPr>
          <w:rFonts w:ascii="Arial" w:hAnsi="Arial" w:cs="Arial"/>
          <w:i/>
          <w:iCs/>
          <w:sz w:val="22"/>
          <w:szCs w:val="22"/>
          <w:lang w:val="es-AR"/>
        </w:rPr>
        <w:t>sêmeíon</w:t>
      </w:r>
      <w:proofErr w:type="spellEnd"/>
      <w:r w:rsidRPr="000762F8">
        <w:rPr>
          <w:rFonts w:ascii="Arial" w:hAnsi="Arial" w:cs="Arial"/>
          <w:sz w:val="22"/>
          <w:szCs w:val="22"/>
          <w:lang w:val="es-AR"/>
        </w:rPr>
        <w:t xml:space="preserve">) que legitime el obrar de Jesús. Como diciendo: “si haces un milagro, creeremos que Dios está contigo”. Jesús entonces los provoca a hacer lo que jamás harían, destruir el templo (v. 19). De hacerlo, él lo reconstruiría </w:t>
      </w:r>
      <w:r w:rsidRPr="000762F8">
        <w:rPr>
          <w:rFonts w:ascii="Arial" w:hAnsi="Arial" w:cs="Arial"/>
          <w:i/>
          <w:iCs/>
          <w:sz w:val="22"/>
          <w:szCs w:val="22"/>
          <w:lang w:val="es-AR"/>
        </w:rPr>
        <w:t>en</w:t>
      </w:r>
      <w:r>
        <w:rPr>
          <w:rFonts w:ascii="Arial" w:hAnsi="Arial" w:cs="Arial"/>
          <w:i/>
          <w:iCs/>
          <w:sz w:val="22"/>
          <w:szCs w:val="22"/>
          <w:lang w:val="es-AR"/>
        </w:rPr>
        <w:t xml:space="preserve"> </w:t>
      </w:r>
      <w:r w:rsidRPr="000762F8">
        <w:rPr>
          <w:rFonts w:ascii="Arial" w:hAnsi="Arial" w:cs="Arial"/>
          <w:i/>
          <w:iCs/>
          <w:sz w:val="22"/>
          <w:szCs w:val="22"/>
          <w:lang w:val="es-AR"/>
        </w:rPr>
        <w:t>tres</w:t>
      </w:r>
      <w:r>
        <w:rPr>
          <w:rFonts w:ascii="Arial" w:hAnsi="Arial" w:cs="Arial"/>
          <w:i/>
          <w:iCs/>
          <w:sz w:val="22"/>
          <w:szCs w:val="22"/>
          <w:lang w:val="es-AR"/>
        </w:rPr>
        <w:t xml:space="preserve"> </w:t>
      </w:r>
      <w:r w:rsidRPr="000762F8">
        <w:rPr>
          <w:rFonts w:ascii="Arial" w:hAnsi="Arial" w:cs="Arial"/>
          <w:i/>
          <w:iCs/>
          <w:sz w:val="22"/>
          <w:szCs w:val="22"/>
          <w:lang w:val="es-AR"/>
        </w:rPr>
        <w:t>días</w:t>
      </w:r>
      <w:r w:rsidRPr="000762F8">
        <w:rPr>
          <w:rFonts w:ascii="Arial" w:hAnsi="Arial" w:cs="Arial"/>
          <w:sz w:val="22"/>
          <w:szCs w:val="22"/>
          <w:lang w:val="es-AR"/>
        </w:rPr>
        <w:t xml:space="preserve">. </w:t>
      </w:r>
    </w:p>
    <w:p w14:paraId="15893680" w14:textId="77777777" w:rsidR="00FA7129" w:rsidRPr="000762F8" w:rsidRDefault="00FA7129" w:rsidP="00FA7129">
      <w:pPr>
        <w:spacing w:after="80"/>
        <w:rPr>
          <w:rFonts w:ascii="Arial" w:hAnsi="Arial" w:cs="Arial"/>
          <w:sz w:val="22"/>
          <w:szCs w:val="22"/>
          <w:lang w:val="es-AR"/>
        </w:rPr>
      </w:pPr>
      <w:r w:rsidRPr="000762F8">
        <w:rPr>
          <w:rFonts w:ascii="Arial" w:hAnsi="Arial" w:cs="Arial"/>
          <w:sz w:val="22"/>
          <w:szCs w:val="22"/>
          <w:lang w:val="es-AR"/>
        </w:rPr>
        <w:t xml:space="preserve">Por ahora, parece que todo está en clave. Al no entender esta clave, los judíos se extrañan y hacen una pregunta casi banal, sobre el tiempo que puso Salomón para construir el templo. Jesús no les responde, y queda el enigma para los objetantes. Pero el autor del cuarto evangelio no quiere que los lectores queden con el enigma, y les aclara sin perder tiempo: “él hablaba del templo de su cuerpo” (v. 21). Aparte de ser una aclaración, se trata de un avance teológico fundamental. </w:t>
      </w:r>
    </w:p>
    <w:p w14:paraId="15893681" w14:textId="77777777" w:rsidR="00FA7129" w:rsidRPr="000762F8" w:rsidRDefault="00FA7129" w:rsidP="00FA7129">
      <w:pPr>
        <w:spacing w:after="80"/>
        <w:rPr>
          <w:rFonts w:ascii="Arial" w:hAnsi="Arial" w:cs="Arial"/>
          <w:sz w:val="22"/>
          <w:szCs w:val="22"/>
          <w:lang w:val="es-AR"/>
        </w:rPr>
      </w:pPr>
      <w:r w:rsidRPr="000762F8">
        <w:rPr>
          <w:rFonts w:ascii="Arial" w:hAnsi="Arial" w:cs="Arial"/>
          <w:sz w:val="22"/>
          <w:szCs w:val="22"/>
          <w:lang w:val="es-AR"/>
        </w:rPr>
        <w:t xml:space="preserve">La idea teológica de que Jesús es el templo tiene muchas ramificaciones en los sinópticos (Mt 12.6; 26.61; Mc 14.58; 15.29), pero </w:t>
      </w:r>
      <w:proofErr w:type="spellStart"/>
      <w:r w:rsidRPr="000762F8">
        <w:rPr>
          <w:rFonts w:ascii="Arial" w:hAnsi="Arial" w:cs="Arial"/>
          <w:sz w:val="22"/>
          <w:szCs w:val="22"/>
          <w:lang w:val="es-AR"/>
        </w:rPr>
        <w:t>Jn</w:t>
      </w:r>
      <w:proofErr w:type="spellEnd"/>
      <w:r w:rsidRPr="000762F8">
        <w:rPr>
          <w:rFonts w:ascii="Arial" w:hAnsi="Arial" w:cs="Arial"/>
          <w:sz w:val="22"/>
          <w:szCs w:val="22"/>
          <w:lang w:val="es-AR"/>
        </w:rPr>
        <w:t xml:space="preserve"> 2.21 la expresa explícitamente. El v. 22 explica la frase anterior, dando el motivo de la sustitución del templo por el cuerpo de Jesús. El nuevo templo es el cuerpo </w:t>
      </w:r>
      <w:r w:rsidRPr="000762F8">
        <w:rPr>
          <w:rFonts w:ascii="Arial" w:hAnsi="Arial" w:cs="Arial"/>
          <w:i/>
          <w:iCs/>
          <w:sz w:val="22"/>
          <w:szCs w:val="22"/>
          <w:lang w:val="es-AR"/>
        </w:rPr>
        <w:t>resucitado</w:t>
      </w:r>
      <w:r w:rsidRPr="000762F8">
        <w:rPr>
          <w:rFonts w:ascii="Arial" w:hAnsi="Arial" w:cs="Arial"/>
          <w:sz w:val="22"/>
          <w:szCs w:val="22"/>
          <w:lang w:val="es-AR"/>
        </w:rPr>
        <w:t xml:space="preserve"> de Jesús. La resurrección de Jesús es una </w:t>
      </w:r>
      <w:r w:rsidRPr="000762F8">
        <w:rPr>
          <w:rFonts w:ascii="Arial" w:hAnsi="Arial" w:cs="Arial"/>
          <w:i/>
          <w:iCs/>
          <w:sz w:val="22"/>
          <w:szCs w:val="22"/>
          <w:lang w:val="es-AR"/>
        </w:rPr>
        <w:t>glorificación</w:t>
      </w:r>
      <w:r w:rsidRPr="000762F8">
        <w:rPr>
          <w:rFonts w:ascii="Arial" w:hAnsi="Arial" w:cs="Arial"/>
          <w:sz w:val="22"/>
          <w:szCs w:val="22"/>
          <w:lang w:val="es-AR"/>
        </w:rPr>
        <w:t xml:space="preserve"> (lenguaje </w:t>
      </w:r>
      <w:proofErr w:type="spellStart"/>
      <w:r w:rsidRPr="000762F8">
        <w:rPr>
          <w:rFonts w:ascii="Arial" w:hAnsi="Arial" w:cs="Arial"/>
          <w:sz w:val="22"/>
          <w:szCs w:val="22"/>
          <w:lang w:val="es-AR"/>
        </w:rPr>
        <w:t>juanino</w:t>
      </w:r>
      <w:proofErr w:type="spellEnd"/>
      <w:r w:rsidRPr="000762F8">
        <w:rPr>
          <w:rFonts w:ascii="Arial" w:hAnsi="Arial" w:cs="Arial"/>
          <w:sz w:val="22"/>
          <w:szCs w:val="22"/>
          <w:lang w:val="es-AR"/>
        </w:rPr>
        <w:t xml:space="preserve">, cf. 7.39; 13.31; 17.1). Si la gloria de Dios (su energía luminosa) se concentra en el cuerpo resucitado </w:t>
      </w:r>
      <w:r w:rsidRPr="000762F8">
        <w:rPr>
          <w:rFonts w:ascii="Arial" w:hAnsi="Arial" w:cs="Arial"/>
          <w:sz w:val="22"/>
          <w:szCs w:val="22"/>
          <w:lang w:val="es-AR"/>
        </w:rPr>
        <w:lastRenderedPageBreak/>
        <w:t>de Jesús, ya no será en el santuario material, como otrora (Ex 40.34-38; Isaías 6.3; Salmos, etc.</w:t>
      </w:r>
      <w:proofErr w:type="gramStart"/>
      <w:r w:rsidRPr="000762F8">
        <w:rPr>
          <w:rFonts w:ascii="Arial" w:hAnsi="Arial" w:cs="Arial"/>
          <w:sz w:val="22"/>
          <w:szCs w:val="22"/>
          <w:lang w:val="es-AR"/>
        </w:rPr>
        <w:t>).Con</w:t>
      </w:r>
      <w:proofErr w:type="gramEnd"/>
      <w:r w:rsidRPr="000762F8">
        <w:rPr>
          <w:rFonts w:ascii="Arial" w:hAnsi="Arial" w:cs="Arial"/>
          <w:sz w:val="22"/>
          <w:szCs w:val="22"/>
          <w:lang w:val="es-AR"/>
        </w:rPr>
        <w:t xml:space="preserve"> esto tenemos </w:t>
      </w:r>
      <w:r w:rsidRPr="00412FF3">
        <w:rPr>
          <w:rFonts w:ascii="Arial" w:hAnsi="Arial" w:cs="Arial"/>
          <w:sz w:val="22"/>
          <w:szCs w:val="22"/>
          <w:lang w:val="es-AR"/>
        </w:rPr>
        <w:t xml:space="preserve">una conexión </w:t>
      </w:r>
      <w:r w:rsidRPr="000762F8">
        <w:rPr>
          <w:rFonts w:ascii="Arial" w:hAnsi="Arial" w:cs="Arial"/>
          <w:sz w:val="22"/>
          <w:szCs w:val="22"/>
          <w:lang w:val="es-AR"/>
        </w:rPr>
        <w:t>“cuaresmal” con la Semana Santa.</w:t>
      </w:r>
    </w:p>
    <w:p w14:paraId="15893682" w14:textId="77777777" w:rsidR="00FA7129" w:rsidRPr="000762F8" w:rsidRDefault="00FA7129" w:rsidP="00FA7129">
      <w:pPr>
        <w:spacing w:after="80"/>
        <w:rPr>
          <w:rFonts w:ascii="Arial" w:hAnsi="Arial" w:cs="Arial"/>
          <w:sz w:val="22"/>
          <w:szCs w:val="22"/>
          <w:lang w:val="es-AR"/>
        </w:rPr>
      </w:pPr>
      <w:r w:rsidRPr="000762F8">
        <w:rPr>
          <w:rFonts w:ascii="Arial" w:hAnsi="Arial" w:cs="Arial"/>
          <w:sz w:val="22"/>
          <w:szCs w:val="22"/>
          <w:lang w:val="es-AR"/>
        </w:rPr>
        <w:t xml:space="preserve">Esta teología del cuerpo de Jesús resucitado como nuevo templo donde Dios se manifiesta por su gloria o energía, explica la menor importancia (si la hay) que tiene el templo material en la conciencia cristiana originaria. Sin embargo, durante siglos la Gran Iglesia se ocupó demasiado de los templos materiales, hermosos muchos de ellos, pero menos necesarios de lo que el Nuevo Testamento quiere. Es para pensar. O por lo menos –dado que, a la luz de la fenomenología de la religión, el espacio sagrado es importante para concentrarse en lo numinoso, para orar, para celebrar, etc.– no perdamos esa rica teología del </w:t>
      </w:r>
      <w:r w:rsidRPr="000762F8">
        <w:rPr>
          <w:rFonts w:ascii="Arial" w:hAnsi="Arial" w:cs="Arial"/>
          <w:i/>
          <w:iCs/>
          <w:sz w:val="22"/>
          <w:szCs w:val="22"/>
          <w:lang w:val="es-AR"/>
        </w:rPr>
        <w:t>cuerpo</w:t>
      </w:r>
      <w:r>
        <w:rPr>
          <w:rFonts w:ascii="Arial" w:hAnsi="Arial" w:cs="Arial"/>
          <w:i/>
          <w:iCs/>
          <w:sz w:val="22"/>
          <w:szCs w:val="22"/>
          <w:lang w:val="es-AR"/>
        </w:rPr>
        <w:t xml:space="preserve"> </w:t>
      </w:r>
      <w:r w:rsidRPr="000762F8">
        <w:rPr>
          <w:rFonts w:ascii="Arial" w:hAnsi="Arial" w:cs="Arial"/>
          <w:i/>
          <w:iCs/>
          <w:sz w:val="22"/>
          <w:szCs w:val="22"/>
          <w:lang w:val="es-AR"/>
        </w:rPr>
        <w:t>resucitado</w:t>
      </w:r>
      <w:r w:rsidRPr="000762F8">
        <w:rPr>
          <w:rFonts w:ascii="Arial" w:hAnsi="Arial" w:cs="Arial"/>
          <w:sz w:val="22"/>
          <w:szCs w:val="22"/>
          <w:lang w:val="es-AR"/>
        </w:rPr>
        <w:t xml:space="preserve"> de Jesús como templo que concentra la energía luminosa y salvífica de Dios. </w:t>
      </w:r>
    </w:p>
    <w:p w14:paraId="15893683" w14:textId="77777777" w:rsidR="00FA7129" w:rsidRDefault="00FA7129" w:rsidP="00FA7129">
      <w:pPr>
        <w:spacing w:after="120"/>
        <w:rPr>
          <w:rFonts w:ascii="Arial" w:hAnsi="Arial" w:cs="Arial"/>
          <w:sz w:val="22"/>
          <w:szCs w:val="22"/>
          <w:lang w:val="es-AR"/>
        </w:rPr>
      </w:pPr>
      <w:r w:rsidRPr="000762F8">
        <w:rPr>
          <w:rFonts w:ascii="Arial" w:hAnsi="Arial" w:cs="Arial"/>
          <w:sz w:val="22"/>
          <w:szCs w:val="22"/>
          <w:lang w:val="es-AR"/>
        </w:rPr>
        <w:t>Es una manera más de mirar hacia la Pascua desde ahora, en medio de la Cuaresma.</w:t>
      </w:r>
    </w:p>
    <w:p w14:paraId="15893684" w14:textId="77777777" w:rsidR="00A35578" w:rsidRDefault="00A35578" w:rsidP="00A35578">
      <w:pPr>
        <w:pStyle w:val="Textoindependiente2"/>
        <w:ind w:firstLine="0"/>
        <w:jc w:val="left"/>
        <w:rPr>
          <w:rFonts w:ascii="Arial" w:hAnsi="Arial" w:cs="Arial"/>
          <w:sz w:val="22"/>
          <w:szCs w:val="22"/>
          <w:lang w:val="es-AR"/>
        </w:rPr>
      </w:pPr>
      <w:r w:rsidRPr="00A35578">
        <w:rPr>
          <w:rFonts w:ascii="Arial" w:hAnsi="Arial" w:cs="Arial"/>
          <w:sz w:val="22"/>
          <w:szCs w:val="22"/>
          <w:u w:val="single"/>
          <w:lang w:val="es-AR"/>
        </w:rPr>
        <w:t>Con respecto al Salmo 19</w:t>
      </w:r>
      <w:r w:rsidRPr="000762F8">
        <w:rPr>
          <w:rFonts w:ascii="Arial" w:hAnsi="Arial" w:cs="Arial"/>
          <w:sz w:val="22"/>
          <w:szCs w:val="22"/>
          <w:lang w:val="es-AR"/>
        </w:rPr>
        <w:t xml:space="preserve">, en el v. 8b las normas divinas son llamadas “sabiduría”, y en el siguiente, “luz de los ojos”. Ahora bien, este tema de la </w:t>
      </w:r>
      <w:r w:rsidRPr="000762F8">
        <w:rPr>
          <w:rFonts w:ascii="Arial" w:hAnsi="Arial" w:cs="Arial"/>
          <w:i/>
          <w:iCs/>
          <w:sz w:val="22"/>
          <w:szCs w:val="22"/>
          <w:lang w:val="es-AR"/>
        </w:rPr>
        <w:t>sabiduría</w:t>
      </w:r>
      <w:r w:rsidRPr="000762F8">
        <w:rPr>
          <w:rFonts w:ascii="Arial" w:hAnsi="Arial" w:cs="Arial"/>
          <w:sz w:val="22"/>
          <w:szCs w:val="22"/>
          <w:lang w:val="es-AR"/>
        </w:rPr>
        <w:t xml:space="preserve"> nos lleva al pasaje de 1 Corintios 1. De modo que los enganches se dan en este orden: del evangelio (“signos” / destrucción del templo = cuerpo de Jesús / tema de la resurrección) se pasa a la epístola (signos /sabiduría de Dios), de aquí al Salmo 19 (la ley como luz / sabiduría) y finalmente a Ex 20 (maravillas de la historia salvífica / normas).</w:t>
      </w:r>
    </w:p>
    <w:p w14:paraId="15893685" w14:textId="77777777" w:rsidR="0055780F" w:rsidRPr="0055780F" w:rsidRDefault="0055780F" w:rsidP="00A35578">
      <w:pPr>
        <w:pStyle w:val="Textoindependiente2"/>
        <w:ind w:firstLine="0"/>
        <w:jc w:val="left"/>
        <w:rPr>
          <w:rFonts w:ascii="Arial" w:hAnsi="Arial" w:cs="Arial"/>
          <w:sz w:val="8"/>
          <w:szCs w:val="8"/>
          <w:lang w:val="es-AR"/>
        </w:rPr>
      </w:pPr>
    </w:p>
    <w:p w14:paraId="15893686" w14:textId="77777777" w:rsidR="0055780F" w:rsidRDefault="0055780F" w:rsidP="0078574B">
      <w:pPr>
        <w:pStyle w:val="Textoindependiente2"/>
        <w:spacing w:after="80"/>
        <w:ind w:firstLine="0"/>
        <w:jc w:val="left"/>
        <w:rPr>
          <w:rFonts w:ascii="Arial" w:hAnsi="Arial" w:cs="Arial"/>
          <w:sz w:val="22"/>
          <w:szCs w:val="22"/>
          <w:lang w:val="es-AR"/>
        </w:rPr>
      </w:pPr>
      <w:proofErr w:type="gramStart"/>
      <w:r w:rsidRPr="0055780F">
        <w:rPr>
          <w:rFonts w:ascii="Arial" w:hAnsi="Arial" w:cs="Arial"/>
          <w:sz w:val="22"/>
          <w:szCs w:val="22"/>
          <w:u w:val="single"/>
          <w:lang w:val="es-AR"/>
        </w:rPr>
        <w:t>¿Qué motivó la selección de Ex 20.</w:t>
      </w:r>
      <w:proofErr w:type="gramEnd"/>
      <w:r w:rsidRPr="0055780F">
        <w:rPr>
          <w:rFonts w:ascii="Arial" w:hAnsi="Arial" w:cs="Arial"/>
          <w:sz w:val="22"/>
          <w:szCs w:val="22"/>
          <w:u w:val="single"/>
          <w:lang w:val="es-AR"/>
        </w:rPr>
        <w:t>1-17</w:t>
      </w:r>
      <w:r w:rsidRPr="000762F8">
        <w:rPr>
          <w:rFonts w:ascii="Arial" w:hAnsi="Arial" w:cs="Arial"/>
          <w:sz w:val="22"/>
          <w:szCs w:val="22"/>
          <w:lang w:val="es-AR"/>
        </w:rPr>
        <w:t xml:space="preserve"> (el Decálogo) para este domingo? ¿Habrá sido la referencia al Dios de las maravillas en el v. 1 (</w:t>
      </w:r>
      <w:proofErr w:type="gramStart"/>
      <w:r w:rsidRPr="000762F8">
        <w:rPr>
          <w:rFonts w:ascii="Arial" w:hAnsi="Arial" w:cs="Arial"/>
          <w:sz w:val="22"/>
          <w:szCs w:val="22"/>
          <w:lang w:val="es-AR"/>
        </w:rPr>
        <w:t xml:space="preserve">“Yo soy </w:t>
      </w:r>
      <w:proofErr w:type="spellStart"/>
      <w:r w:rsidRPr="000762F8">
        <w:rPr>
          <w:rFonts w:ascii="Arial" w:hAnsi="Arial" w:cs="Arial"/>
          <w:sz w:val="22"/>
          <w:szCs w:val="22"/>
          <w:lang w:val="es-AR"/>
        </w:rPr>
        <w:t>Yavé</w:t>
      </w:r>
      <w:proofErr w:type="spellEnd"/>
      <w:r w:rsidRPr="000762F8">
        <w:rPr>
          <w:rFonts w:ascii="Arial" w:hAnsi="Arial" w:cs="Arial"/>
          <w:sz w:val="22"/>
          <w:szCs w:val="22"/>
          <w:lang w:val="es-AR"/>
        </w:rPr>
        <w:t>, Dios, que te sacó de la tierra de Egipto, de una casa de esclavos”?</w:t>
      </w:r>
      <w:proofErr w:type="gramEnd"/>
      <w:r w:rsidRPr="000762F8">
        <w:rPr>
          <w:rFonts w:ascii="Arial" w:hAnsi="Arial" w:cs="Arial"/>
          <w:sz w:val="22"/>
          <w:szCs w:val="22"/>
          <w:lang w:val="es-AR"/>
        </w:rPr>
        <w:t xml:space="preserve">) en relación con el pasaje de la epístola? En realidad, hay que empezar por el Salmo 19, que también habla de la Torá de modo general (vv. 8-15), pero que en su primera parte celebra la acción de </w:t>
      </w:r>
      <w:proofErr w:type="spellStart"/>
      <w:r w:rsidRPr="000762F8">
        <w:rPr>
          <w:rFonts w:ascii="Arial" w:hAnsi="Arial" w:cs="Arial"/>
          <w:sz w:val="22"/>
          <w:szCs w:val="22"/>
          <w:lang w:val="es-AR"/>
        </w:rPr>
        <w:t>Yavé</w:t>
      </w:r>
      <w:proofErr w:type="spellEnd"/>
      <w:r w:rsidRPr="000762F8">
        <w:rPr>
          <w:rFonts w:ascii="Arial" w:hAnsi="Arial" w:cs="Arial"/>
          <w:sz w:val="22"/>
          <w:szCs w:val="22"/>
          <w:lang w:val="es-AR"/>
        </w:rPr>
        <w:t xml:space="preserve"> bajo símbolos </w:t>
      </w:r>
      <w:r w:rsidRPr="000762F8">
        <w:rPr>
          <w:rFonts w:ascii="Arial" w:hAnsi="Arial" w:cs="Arial"/>
          <w:i/>
          <w:iCs/>
          <w:sz w:val="22"/>
          <w:szCs w:val="22"/>
          <w:lang w:val="es-AR"/>
        </w:rPr>
        <w:t>solares</w:t>
      </w:r>
      <w:r w:rsidRPr="000762F8">
        <w:rPr>
          <w:rFonts w:ascii="Arial" w:hAnsi="Arial" w:cs="Arial"/>
          <w:sz w:val="22"/>
          <w:szCs w:val="22"/>
          <w:lang w:val="es-AR"/>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3"/>
        <w:gridCol w:w="3741"/>
      </w:tblGrid>
      <w:tr w:rsidR="00D603F3" w14:paraId="1589368E" w14:textId="77777777" w:rsidTr="00930388">
        <w:tc>
          <w:tcPr>
            <w:tcW w:w="6204" w:type="dxa"/>
          </w:tcPr>
          <w:p w14:paraId="15893687" w14:textId="6690E75E" w:rsidR="00C71581" w:rsidRPr="00C71581" w:rsidRDefault="00C71581" w:rsidP="00C71581">
            <w:pPr>
              <w:spacing w:after="120"/>
              <w:jc w:val="right"/>
              <w:rPr>
                <w:rFonts w:ascii="Arial Narrow" w:hAnsi="Arial Narrow" w:cs="Arial"/>
                <w:i/>
                <w:sz w:val="20"/>
                <w:szCs w:val="20"/>
              </w:rPr>
            </w:pPr>
            <w:r w:rsidRPr="00C71581">
              <w:rPr>
                <w:rFonts w:ascii="Arial Narrow" w:hAnsi="Arial Narrow" w:cs="Arial"/>
                <w:i/>
                <w:sz w:val="20"/>
                <w:szCs w:val="20"/>
              </w:rPr>
              <w:t xml:space="preserve">Severino </w:t>
            </w:r>
            <w:proofErr w:type="spellStart"/>
            <w:r w:rsidRPr="00C71581">
              <w:rPr>
                <w:rFonts w:ascii="Arial Narrow" w:hAnsi="Arial Narrow" w:cs="Arial"/>
                <w:i/>
                <w:sz w:val="20"/>
                <w:szCs w:val="20"/>
              </w:rPr>
              <w:t>Croatto</w:t>
            </w:r>
            <w:proofErr w:type="spellEnd"/>
            <w:r w:rsidRPr="00C71581">
              <w:rPr>
                <w:rFonts w:ascii="Arial Narrow" w:hAnsi="Arial Narrow" w:cs="Arial"/>
                <w:i/>
                <w:sz w:val="20"/>
                <w:szCs w:val="20"/>
              </w:rPr>
              <w:t xml:space="preserve">, biblista católico argentino, 1930-2004, </w:t>
            </w:r>
            <w:r w:rsidRPr="00C71581">
              <w:rPr>
                <w:rFonts w:ascii="Arial Narrow" w:hAnsi="Arial Narrow" w:cs="Arial"/>
                <w:b/>
                <w:i/>
                <w:sz w:val="20"/>
                <w:szCs w:val="20"/>
              </w:rPr>
              <w:t>Estudios Exegético-Homiléticos 36,</w:t>
            </w:r>
            <w:r w:rsidRPr="00C71581">
              <w:rPr>
                <w:rFonts w:ascii="Arial Narrow" w:hAnsi="Arial Narrow" w:cs="Arial"/>
                <w:i/>
                <w:sz w:val="20"/>
                <w:szCs w:val="20"/>
              </w:rPr>
              <w:t xml:space="preserve"> ISEDET, marzo</w:t>
            </w:r>
            <w:r w:rsidR="0008307D">
              <w:rPr>
                <w:rFonts w:ascii="Arial Narrow" w:hAnsi="Arial Narrow" w:cs="Arial"/>
                <w:i/>
                <w:sz w:val="20"/>
                <w:szCs w:val="20"/>
              </w:rPr>
              <w:t xml:space="preserve"> </w:t>
            </w:r>
            <w:r w:rsidRPr="00C71581">
              <w:rPr>
                <w:rFonts w:ascii="Arial Narrow" w:hAnsi="Arial Narrow" w:cs="Arial"/>
                <w:i/>
                <w:sz w:val="20"/>
                <w:szCs w:val="20"/>
              </w:rPr>
              <w:t>2003. Resumen y adaptación.</w:t>
            </w:r>
          </w:p>
          <w:p w14:paraId="15893688" w14:textId="77777777" w:rsidR="00C71581" w:rsidRPr="005E6AA4" w:rsidRDefault="00C71581" w:rsidP="00C71581">
            <w:pPr>
              <w:pStyle w:val="Prrafodelista"/>
              <w:numPr>
                <w:ilvl w:val="0"/>
                <w:numId w:val="79"/>
              </w:numPr>
              <w:spacing w:after="80" w:line="240" w:lineRule="auto"/>
              <w:rPr>
                <w:rFonts w:ascii="Arial" w:hAnsi="Arial" w:cs="Arial"/>
                <w:b/>
              </w:rPr>
            </w:pPr>
            <w:r w:rsidRPr="005E6AA4">
              <w:rPr>
                <w:rFonts w:ascii="Arial" w:hAnsi="Arial" w:cs="Arial"/>
                <w:b/>
              </w:rPr>
              <w:t xml:space="preserve">Éxodo 20.1-17 </w:t>
            </w:r>
            <w:r w:rsidRPr="005E6AA4">
              <w:rPr>
                <w:rFonts w:ascii="Arial" w:hAnsi="Arial" w:cs="Arial"/>
                <w:i/>
              </w:rPr>
              <w:t>– Presentación de Samuel Almada</w:t>
            </w:r>
          </w:p>
          <w:p w14:paraId="15893689" w14:textId="77777777" w:rsidR="00C71581" w:rsidRPr="007D6456" w:rsidRDefault="00C71581" w:rsidP="00C71581">
            <w:pPr>
              <w:spacing w:after="80"/>
              <w:rPr>
                <w:rFonts w:ascii="Arial" w:hAnsi="Arial" w:cs="Arial"/>
                <w:sz w:val="22"/>
                <w:szCs w:val="22"/>
                <w:u w:val="single"/>
              </w:rPr>
            </w:pPr>
            <w:r w:rsidRPr="007D6456">
              <w:rPr>
                <w:rFonts w:ascii="Arial" w:hAnsi="Arial" w:cs="Arial"/>
                <w:sz w:val="22"/>
                <w:szCs w:val="22"/>
                <w:u w:val="single"/>
              </w:rPr>
              <w:t>Repaso de los textos</w:t>
            </w:r>
          </w:p>
          <w:p w14:paraId="1589368A" w14:textId="77777777" w:rsidR="00D603F3" w:rsidRDefault="00C71581" w:rsidP="00C71581">
            <w:pPr>
              <w:pStyle w:val="Textoindependiente2"/>
              <w:ind w:firstLine="0"/>
              <w:jc w:val="left"/>
              <w:rPr>
                <w:rFonts w:ascii="Arial" w:hAnsi="Arial" w:cs="Arial"/>
                <w:sz w:val="22"/>
                <w:szCs w:val="22"/>
                <w:lang w:val="es-AR"/>
              </w:rPr>
            </w:pPr>
            <w:r w:rsidRPr="007D6456">
              <w:rPr>
                <w:rFonts w:ascii="Arial" w:hAnsi="Arial" w:cs="Arial"/>
                <w:sz w:val="22"/>
                <w:szCs w:val="22"/>
                <w:u w:val="single"/>
                <w:lang w:val="es-AR"/>
              </w:rPr>
              <w:t>El Salmo 19</w:t>
            </w:r>
            <w:r w:rsidRPr="007D6456">
              <w:rPr>
                <w:rFonts w:ascii="Arial" w:hAnsi="Arial" w:cs="Arial"/>
                <w:sz w:val="22"/>
                <w:szCs w:val="22"/>
                <w:lang w:val="es-AR"/>
              </w:rPr>
              <w:t xml:space="preserve"> consta de tres partes diversas en sus temas y estilos, pero bien combinadas. La primera parte (vv. 1-6) es un himno que canta la gloria y el poder de Dios manifestados en su creación. La segunda parte (vv. 7-11) celebra la excelencia de la Ley de Dios y su eficacia para disfrutar una vida plena. La tercera parte (vv. 12-14) es una súplica humilde y confiada para mantenerse íntegro delante </w:t>
            </w:r>
          </w:p>
        </w:tc>
        <w:tc>
          <w:tcPr>
            <w:tcW w:w="3574" w:type="dxa"/>
            <w:shd w:val="clear" w:color="auto" w:fill="FF00FF"/>
          </w:tcPr>
          <w:p w14:paraId="1589368B" w14:textId="77777777" w:rsidR="00D603F3" w:rsidRDefault="00D603F3" w:rsidP="00D603F3">
            <w:pPr>
              <w:pStyle w:val="Textoindependiente2"/>
              <w:ind w:firstLine="0"/>
              <w:jc w:val="left"/>
              <w:rPr>
                <w:rFonts w:ascii="Arial" w:hAnsi="Arial" w:cs="Arial"/>
                <w:sz w:val="8"/>
                <w:szCs w:val="8"/>
                <w:lang w:val="es-AR"/>
              </w:rPr>
            </w:pPr>
          </w:p>
          <w:p w14:paraId="1589368C" w14:textId="77777777" w:rsidR="00C71581" w:rsidRDefault="00C71581" w:rsidP="00D603F3">
            <w:pPr>
              <w:pStyle w:val="Textoindependiente2"/>
              <w:ind w:firstLine="0"/>
              <w:jc w:val="left"/>
              <w:rPr>
                <w:rFonts w:ascii="Arial" w:hAnsi="Arial" w:cs="Arial"/>
                <w:sz w:val="8"/>
                <w:szCs w:val="8"/>
                <w:lang w:val="es-AR"/>
              </w:rPr>
            </w:pPr>
            <w:r>
              <w:rPr>
                <w:noProof/>
                <w:lang w:val="es-ES" w:eastAsia="es-ES"/>
              </w:rPr>
              <w:drawing>
                <wp:inline distT="0" distB="0" distL="0" distR="0" wp14:anchorId="1589472C" wp14:editId="1589472D">
                  <wp:extent cx="2238451" cy="1777593"/>
                  <wp:effectExtent l="0" t="0" r="0" b="0"/>
                  <wp:docPr id="242" name="Imagen 242" descr="Esto contiene una imagen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sto contiene una imagen de: "/>
                          <pic:cNvPicPr>
                            <a:picLocks noChangeAspect="1" noChangeArrowheads="1"/>
                          </pic:cNvPicPr>
                        </pic:nvPicPr>
                        <pic:blipFill rotWithShape="1">
                          <a:blip r:embed="rId12">
                            <a:extLst>
                              <a:ext uri="{28A0092B-C50C-407E-A947-70E740481C1C}">
                                <a14:useLocalDpi xmlns:a14="http://schemas.microsoft.com/office/drawing/2010/main" val="0"/>
                              </a:ext>
                            </a:extLst>
                          </a:blip>
                          <a:srcRect t="30219" b="14561"/>
                          <a:stretch/>
                        </pic:blipFill>
                        <pic:spPr bwMode="auto">
                          <a:xfrm>
                            <a:off x="0" y="0"/>
                            <a:ext cx="2242820" cy="1781063"/>
                          </a:xfrm>
                          <a:prstGeom prst="rect">
                            <a:avLst/>
                          </a:prstGeom>
                          <a:noFill/>
                          <a:ln>
                            <a:noFill/>
                          </a:ln>
                          <a:extLst>
                            <a:ext uri="{53640926-AAD7-44D8-BBD7-CCE9431645EC}">
                              <a14:shadowObscured xmlns:a14="http://schemas.microsoft.com/office/drawing/2010/main"/>
                            </a:ext>
                          </a:extLst>
                        </pic:spPr>
                      </pic:pic>
                    </a:graphicData>
                  </a:graphic>
                </wp:inline>
              </w:drawing>
            </w:r>
          </w:p>
          <w:p w14:paraId="1589368D" w14:textId="77777777" w:rsidR="00C71581" w:rsidRPr="00C71581" w:rsidRDefault="00C71581" w:rsidP="00D603F3">
            <w:pPr>
              <w:pStyle w:val="Textoindependiente2"/>
              <w:ind w:firstLine="0"/>
              <w:jc w:val="left"/>
              <w:rPr>
                <w:rFonts w:ascii="Arial Narrow" w:hAnsi="Arial Narrow" w:cs="Arial"/>
                <w:i/>
                <w:sz w:val="14"/>
                <w:szCs w:val="14"/>
                <w:lang w:val="es-AR"/>
              </w:rPr>
            </w:pPr>
            <w:r w:rsidRPr="00C71581">
              <w:rPr>
                <w:rFonts w:ascii="Arial Narrow" w:hAnsi="Arial Narrow" w:cs="Arial"/>
                <w:i/>
                <w:sz w:val="14"/>
                <w:szCs w:val="14"/>
                <w:lang w:val="es-AR"/>
              </w:rPr>
              <w:t>Pinterest - Fano</w:t>
            </w:r>
          </w:p>
        </w:tc>
      </w:tr>
    </w:tbl>
    <w:p w14:paraId="1589368F" w14:textId="77777777" w:rsidR="0055780F" w:rsidRPr="007D6456" w:rsidRDefault="00C71581" w:rsidP="0055780F">
      <w:pPr>
        <w:spacing w:after="80"/>
        <w:rPr>
          <w:rFonts w:ascii="Arial" w:hAnsi="Arial" w:cs="Arial"/>
          <w:sz w:val="22"/>
          <w:szCs w:val="22"/>
          <w:lang w:val="es-AR"/>
        </w:rPr>
      </w:pPr>
      <w:r w:rsidRPr="007D6456">
        <w:rPr>
          <w:rFonts w:ascii="Arial" w:hAnsi="Arial" w:cs="Arial"/>
          <w:sz w:val="22"/>
          <w:szCs w:val="22"/>
          <w:lang w:val="es-AR"/>
        </w:rPr>
        <w:t xml:space="preserve">de Dios y de los semejantes. Algunas analogías saltan a la vista; en la primera parte es la misma creación que “habla” y “da testimonio” de la gloria y la sabiduría de </w:t>
      </w:r>
      <w:r w:rsidR="0055780F" w:rsidRPr="007D6456">
        <w:rPr>
          <w:rFonts w:ascii="Arial" w:hAnsi="Arial" w:cs="Arial"/>
          <w:sz w:val="22"/>
          <w:szCs w:val="22"/>
          <w:lang w:val="es-AR"/>
        </w:rPr>
        <w:t>Dios, como si fuera una especie de Torá que hay que saber escuchar, observar y respetar para comprender su mensaje.</w:t>
      </w:r>
    </w:p>
    <w:p w14:paraId="15893690" w14:textId="77777777" w:rsidR="0055780F" w:rsidRPr="007D6456" w:rsidRDefault="0055780F" w:rsidP="0055780F">
      <w:pPr>
        <w:spacing w:after="80"/>
        <w:rPr>
          <w:rFonts w:ascii="Arial" w:hAnsi="Arial" w:cs="Arial"/>
          <w:sz w:val="22"/>
          <w:szCs w:val="22"/>
          <w:lang w:val="es-AR"/>
        </w:rPr>
      </w:pPr>
      <w:r>
        <w:rPr>
          <w:rFonts w:ascii="Arial" w:hAnsi="Arial" w:cs="Arial"/>
          <w:sz w:val="22"/>
          <w:szCs w:val="22"/>
          <w:u w:val="single"/>
          <w:lang w:val="es-AR"/>
        </w:rPr>
        <w:t>1 Corintios 1.</w:t>
      </w:r>
      <w:r w:rsidRPr="007D6456">
        <w:rPr>
          <w:rFonts w:ascii="Arial" w:hAnsi="Arial" w:cs="Arial"/>
          <w:sz w:val="22"/>
          <w:szCs w:val="22"/>
          <w:u w:val="single"/>
          <w:lang w:val="es-AR"/>
        </w:rPr>
        <w:t>18-25</w:t>
      </w:r>
      <w:r w:rsidRPr="007D6456">
        <w:rPr>
          <w:rFonts w:ascii="Arial" w:hAnsi="Arial" w:cs="Arial"/>
          <w:sz w:val="22"/>
          <w:szCs w:val="22"/>
          <w:lang w:val="es-AR"/>
        </w:rPr>
        <w:t xml:space="preserve"> aborda el tema del poder y la sabiduría de Dios, en una polémica con otras formas de entender la sabiduría y el ejercicio del poder en el mundo. Ciertamente este es un tema relevante para la vida y también para las tradiciones teológicas de la Biblia, como acabamos de ver, aunque de otra manera, en el Salmo 19. Para Pablo, la cruz de Cristo es el poder y la sabiduría de Dios, aunque parezca una locura a los sabios y entendidos de este mundo. Esta idea, a los judíos les parecía un escándalo y a los griegos una locura, porque no podían creer en un salvador que estuviera vencido y derrotado, y que el poder y la sabiduría se podrían manifestar a través de la debilidad y la simpleza humanas.</w:t>
      </w:r>
    </w:p>
    <w:p w14:paraId="15893691" w14:textId="77777777" w:rsidR="0055780F" w:rsidRPr="007D6456" w:rsidRDefault="0055780F" w:rsidP="0055780F">
      <w:pPr>
        <w:spacing w:after="120"/>
        <w:rPr>
          <w:rFonts w:ascii="Arial" w:hAnsi="Arial" w:cs="Arial"/>
          <w:sz w:val="22"/>
          <w:szCs w:val="22"/>
          <w:lang w:val="es-AR"/>
        </w:rPr>
      </w:pPr>
      <w:r w:rsidRPr="007D6456">
        <w:rPr>
          <w:rFonts w:ascii="Arial" w:hAnsi="Arial" w:cs="Arial"/>
          <w:sz w:val="22"/>
          <w:szCs w:val="22"/>
          <w:u w:val="single"/>
          <w:lang w:val="es-AR"/>
        </w:rPr>
        <w:t>Juan 2.13-22</w:t>
      </w:r>
      <w:r w:rsidRPr="007D6456">
        <w:rPr>
          <w:rFonts w:ascii="Arial" w:hAnsi="Arial" w:cs="Arial"/>
          <w:sz w:val="22"/>
          <w:szCs w:val="22"/>
          <w:lang w:val="es-AR"/>
        </w:rPr>
        <w:t xml:space="preserve"> describe la ocasión en que Jesús espanta a los mercaderes del templo de Jerusalén, por haber transformado la casa de Dios y principal lugar de culto, en un mercado donde lo principal eran los negocios e intereses económicos. El templo era el lugar de encuentro y celebración de los judíos, y la Pascua era la principal fiesta de peregrinación. El negocio que Jesús </w:t>
      </w:r>
      <w:proofErr w:type="spellStart"/>
      <w:r w:rsidRPr="007D6456">
        <w:rPr>
          <w:rFonts w:ascii="Arial" w:hAnsi="Arial" w:cs="Arial"/>
          <w:sz w:val="22"/>
          <w:szCs w:val="22"/>
          <w:lang w:val="es-AR"/>
        </w:rPr>
        <w:t>critica</w:t>
      </w:r>
      <w:proofErr w:type="spellEnd"/>
      <w:r w:rsidRPr="007D6456">
        <w:rPr>
          <w:rFonts w:ascii="Arial" w:hAnsi="Arial" w:cs="Arial"/>
          <w:sz w:val="22"/>
          <w:szCs w:val="22"/>
          <w:lang w:val="es-AR"/>
        </w:rPr>
        <w:t xml:space="preserve"> y desbarata es precisamente el que tiene que ver con el culto: la venta de animales para los sacrificios y el cambio de monedas para el pago de los impuestos al templo, pues se prestaba para graves abusos y desvirtuaba el sentido del sacrificio y del culto. Luego, se establece una analogía sutil y con sentido figurado, donde se alude al cuerpo de Cristo, su muerte y su </w:t>
      </w:r>
      <w:r w:rsidRPr="007D6456">
        <w:rPr>
          <w:rFonts w:ascii="Arial" w:hAnsi="Arial" w:cs="Arial"/>
          <w:sz w:val="22"/>
          <w:szCs w:val="22"/>
          <w:lang w:val="es-AR"/>
        </w:rPr>
        <w:lastRenderedPageBreak/>
        <w:t>resurrección, como el lugar de culto. El lenguaje figurado es típico del Evangelio de Juan (comparar con 3</w:t>
      </w:r>
      <w:r>
        <w:rPr>
          <w:rFonts w:ascii="Arial" w:hAnsi="Arial" w:cs="Arial"/>
          <w:sz w:val="22"/>
          <w:szCs w:val="22"/>
          <w:lang w:val="es-AR"/>
        </w:rPr>
        <w:t>.</w:t>
      </w:r>
      <w:r w:rsidRPr="007D6456">
        <w:rPr>
          <w:rFonts w:ascii="Arial" w:hAnsi="Arial" w:cs="Arial"/>
          <w:sz w:val="22"/>
          <w:szCs w:val="22"/>
          <w:lang w:val="es-AR"/>
        </w:rPr>
        <w:t>4 = nuevo nacimiento; 4</w:t>
      </w:r>
      <w:r>
        <w:rPr>
          <w:rFonts w:ascii="Arial" w:hAnsi="Arial" w:cs="Arial"/>
          <w:sz w:val="22"/>
          <w:szCs w:val="22"/>
          <w:lang w:val="es-AR"/>
        </w:rPr>
        <w:t>.</w:t>
      </w:r>
      <w:r w:rsidRPr="007D6456">
        <w:rPr>
          <w:rFonts w:ascii="Arial" w:hAnsi="Arial" w:cs="Arial"/>
          <w:sz w:val="22"/>
          <w:szCs w:val="22"/>
          <w:lang w:val="es-AR"/>
        </w:rPr>
        <w:t>15 = agua viva; 6</w:t>
      </w:r>
      <w:r>
        <w:rPr>
          <w:rFonts w:ascii="Arial" w:hAnsi="Arial" w:cs="Arial"/>
          <w:sz w:val="22"/>
          <w:szCs w:val="22"/>
          <w:lang w:val="es-AR"/>
        </w:rPr>
        <w:t>.</w:t>
      </w:r>
      <w:r w:rsidRPr="007D6456">
        <w:rPr>
          <w:rFonts w:ascii="Arial" w:hAnsi="Arial" w:cs="Arial"/>
          <w:sz w:val="22"/>
          <w:szCs w:val="22"/>
          <w:lang w:val="es-AR"/>
        </w:rPr>
        <w:t>34 = pan vivo; etc.).</w:t>
      </w:r>
    </w:p>
    <w:p w14:paraId="15893692" w14:textId="77777777" w:rsidR="0055780F" w:rsidRPr="007D6456" w:rsidRDefault="0055780F" w:rsidP="0055780F">
      <w:pPr>
        <w:spacing w:after="80"/>
        <w:rPr>
          <w:rFonts w:ascii="Arial" w:hAnsi="Arial" w:cs="Arial"/>
          <w:sz w:val="22"/>
          <w:szCs w:val="22"/>
          <w:u w:val="single"/>
          <w:lang w:val="es-AR"/>
        </w:rPr>
      </w:pPr>
      <w:r w:rsidRPr="007D6456">
        <w:rPr>
          <w:rFonts w:ascii="Arial" w:hAnsi="Arial" w:cs="Arial"/>
          <w:sz w:val="22"/>
          <w:szCs w:val="22"/>
          <w:u w:val="single"/>
          <w:lang w:val="es-AR"/>
        </w:rPr>
        <w:t>Comentario sobre Éxodo 20</w:t>
      </w:r>
      <w:r>
        <w:rPr>
          <w:rFonts w:ascii="Arial" w:hAnsi="Arial" w:cs="Arial"/>
          <w:sz w:val="22"/>
          <w:szCs w:val="22"/>
          <w:u w:val="single"/>
          <w:lang w:val="es-AR"/>
        </w:rPr>
        <w:t>.</w:t>
      </w:r>
      <w:r w:rsidRPr="007D6456">
        <w:rPr>
          <w:rFonts w:ascii="Arial" w:hAnsi="Arial" w:cs="Arial"/>
          <w:sz w:val="22"/>
          <w:szCs w:val="22"/>
          <w:u w:val="single"/>
          <w:lang w:val="es-AR"/>
        </w:rPr>
        <w:t>1-17</w:t>
      </w:r>
    </w:p>
    <w:p w14:paraId="15893693" w14:textId="77777777" w:rsidR="0055780F" w:rsidRPr="007D6456" w:rsidRDefault="0055780F" w:rsidP="0055780F">
      <w:pPr>
        <w:spacing w:after="80"/>
        <w:rPr>
          <w:rFonts w:ascii="Arial" w:hAnsi="Arial" w:cs="Arial"/>
          <w:sz w:val="22"/>
          <w:szCs w:val="22"/>
          <w:lang w:val="es-AR"/>
        </w:rPr>
      </w:pPr>
      <w:r w:rsidRPr="007D6456">
        <w:rPr>
          <w:rFonts w:ascii="Arial" w:hAnsi="Arial" w:cs="Arial"/>
          <w:sz w:val="22"/>
          <w:szCs w:val="22"/>
          <w:lang w:val="es-AR"/>
        </w:rPr>
        <w:t>Éx</w:t>
      </w:r>
      <w:r>
        <w:rPr>
          <w:rFonts w:ascii="Arial" w:hAnsi="Arial" w:cs="Arial"/>
          <w:sz w:val="22"/>
          <w:szCs w:val="22"/>
          <w:lang w:val="es-AR"/>
        </w:rPr>
        <w:t>odo 20.</w:t>
      </w:r>
      <w:r w:rsidRPr="007D6456">
        <w:rPr>
          <w:rFonts w:ascii="Arial" w:hAnsi="Arial" w:cs="Arial"/>
          <w:sz w:val="22"/>
          <w:szCs w:val="22"/>
          <w:lang w:val="es-AR"/>
        </w:rPr>
        <w:t xml:space="preserve">1-17 contiene lo que es conocido como “los diez mandamientos” (en hebreo </w:t>
      </w:r>
      <w:proofErr w:type="spellStart"/>
      <w:r w:rsidRPr="007D6456">
        <w:rPr>
          <w:rFonts w:ascii="Arial" w:hAnsi="Arial" w:cs="Arial"/>
          <w:i/>
          <w:sz w:val="22"/>
          <w:szCs w:val="22"/>
          <w:lang w:val="es-AR"/>
        </w:rPr>
        <w:t>debarim</w:t>
      </w:r>
      <w:proofErr w:type="spellEnd"/>
      <w:r w:rsidRPr="007D6456">
        <w:rPr>
          <w:rFonts w:ascii="Arial" w:hAnsi="Arial" w:cs="Arial"/>
          <w:sz w:val="22"/>
          <w:szCs w:val="22"/>
          <w:lang w:val="es-AR"/>
        </w:rPr>
        <w:t xml:space="preserve"> = “palabras”) o “decálogo” (diez palabras), que es un código con diez prescripciones básicas para la vida de la comunidad, y que puede ser considerado conceptualmente como el núcleo de lo que luego se desarrollaría como la </w:t>
      </w:r>
      <w:r w:rsidRPr="007D6456">
        <w:rPr>
          <w:rFonts w:ascii="Arial" w:hAnsi="Arial" w:cs="Arial"/>
          <w:i/>
          <w:sz w:val="22"/>
          <w:szCs w:val="22"/>
          <w:lang w:val="es-AR"/>
        </w:rPr>
        <w:t>Torá</w:t>
      </w:r>
      <w:r w:rsidRPr="007D6456">
        <w:rPr>
          <w:rFonts w:ascii="Arial" w:hAnsi="Arial" w:cs="Arial"/>
          <w:sz w:val="22"/>
          <w:szCs w:val="22"/>
          <w:lang w:val="es-AR"/>
        </w:rPr>
        <w:t xml:space="preserve">, ley, instrucción o guía de Dios para la vida del pueblo. Esta </w:t>
      </w:r>
      <w:proofErr w:type="spellStart"/>
      <w:r w:rsidRPr="007D6456">
        <w:rPr>
          <w:rFonts w:ascii="Arial" w:hAnsi="Arial" w:cs="Arial"/>
          <w:sz w:val="22"/>
          <w:szCs w:val="22"/>
          <w:lang w:val="es-AR"/>
        </w:rPr>
        <w:t>perícopa</w:t>
      </w:r>
      <w:proofErr w:type="spellEnd"/>
      <w:r w:rsidRPr="007D6456">
        <w:rPr>
          <w:rFonts w:ascii="Arial" w:hAnsi="Arial" w:cs="Arial"/>
          <w:sz w:val="22"/>
          <w:szCs w:val="22"/>
          <w:lang w:val="es-AR"/>
        </w:rPr>
        <w:t xml:space="preserve"> se encuentra en el contexto de la Alianza de Dios y el pueblo en el monte Sinaí (Ex 19-24), después de la salida de Egipto y durante la peregrinación en el desierto. Es el marco de la revelación y de la manifestación de Dios a Moisés y al pueblo (Ex 19</w:t>
      </w:r>
      <w:r>
        <w:rPr>
          <w:rFonts w:ascii="Arial" w:hAnsi="Arial" w:cs="Arial"/>
          <w:sz w:val="22"/>
          <w:szCs w:val="22"/>
          <w:lang w:val="es-AR"/>
        </w:rPr>
        <w:t>.</w:t>
      </w:r>
      <w:r w:rsidRPr="007D6456">
        <w:rPr>
          <w:rFonts w:ascii="Arial" w:hAnsi="Arial" w:cs="Arial"/>
          <w:sz w:val="22"/>
          <w:szCs w:val="22"/>
          <w:lang w:val="es-AR"/>
        </w:rPr>
        <w:t>16-25), que luego tiene su corolario en la entrega de las tablas de piedra donde estaban grabadas las instrucciones y mandamientos de Dios (ver Ex 19</w:t>
      </w:r>
      <w:r>
        <w:rPr>
          <w:rFonts w:ascii="Arial" w:hAnsi="Arial" w:cs="Arial"/>
          <w:sz w:val="22"/>
          <w:szCs w:val="22"/>
          <w:lang w:val="es-AR"/>
        </w:rPr>
        <w:t>.</w:t>
      </w:r>
      <w:r w:rsidRPr="007D6456">
        <w:rPr>
          <w:rFonts w:ascii="Arial" w:hAnsi="Arial" w:cs="Arial"/>
          <w:sz w:val="22"/>
          <w:szCs w:val="22"/>
          <w:lang w:val="es-AR"/>
        </w:rPr>
        <w:t>12; 32</w:t>
      </w:r>
      <w:r>
        <w:rPr>
          <w:rFonts w:ascii="Arial" w:hAnsi="Arial" w:cs="Arial"/>
          <w:sz w:val="22"/>
          <w:szCs w:val="22"/>
          <w:lang w:val="es-AR"/>
        </w:rPr>
        <w:t>.</w:t>
      </w:r>
      <w:r w:rsidRPr="007D6456">
        <w:rPr>
          <w:rFonts w:ascii="Arial" w:hAnsi="Arial" w:cs="Arial"/>
          <w:sz w:val="22"/>
          <w:szCs w:val="22"/>
          <w:lang w:val="es-AR"/>
        </w:rPr>
        <w:t>15-19; 34</w:t>
      </w:r>
      <w:r>
        <w:rPr>
          <w:rFonts w:ascii="Arial" w:hAnsi="Arial" w:cs="Arial"/>
          <w:sz w:val="22"/>
          <w:szCs w:val="22"/>
          <w:lang w:val="es-AR"/>
        </w:rPr>
        <w:t>.</w:t>
      </w:r>
      <w:r w:rsidRPr="007D6456">
        <w:rPr>
          <w:rFonts w:ascii="Arial" w:hAnsi="Arial" w:cs="Arial"/>
          <w:sz w:val="22"/>
          <w:szCs w:val="22"/>
          <w:lang w:val="es-AR"/>
        </w:rPr>
        <w:t>1-5). La Alianza en el Sinaí es el punto de referencia central de la Alianza bíblica, tanto del Antiguo como del Nuevo Testamento, que a su vez se basa en la gesta liberadora del país de la esclavitud, cuando el pueblo de Israel conoció por primera vez el amor de su Dios (Ex 19</w:t>
      </w:r>
      <w:r>
        <w:rPr>
          <w:rFonts w:ascii="Arial" w:hAnsi="Arial" w:cs="Arial"/>
          <w:sz w:val="22"/>
          <w:szCs w:val="22"/>
          <w:lang w:val="es-AR"/>
        </w:rPr>
        <w:t>.</w:t>
      </w:r>
      <w:r w:rsidRPr="007D6456">
        <w:rPr>
          <w:rFonts w:ascii="Arial" w:hAnsi="Arial" w:cs="Arial"/>
          <w:sz w:val="22"/>
          <w:szCs w:val="22"/>
          <w:lang w:val="es-AR"/>
        </w:rPr>
        <w:t>4-5; 20</w:t>
      </w:r>
      <w:r>
        <w:rPr>
          <w:rFonts w:ascii="Arial" w:hAnsi="Arial" w:cs="Arial"/>
          <w:sz w:val="22"/>
          <w:szCs w:val="22"/>
          <w:lang w:val="es-AR"/>
        </w:rPr>
        <w:t>.</w:t>
      </w:r>
      <w:r w:rsidRPr="007D6456">
        <w:rPr>
          <w:rFonts w:ascii="Arial" w:hAnsi="Arial" w:cs="Arial"/>
          <w:sz w:val="22"/>
          <w:szCs w:val="22"/>
          <w:lang w:val="es-AR"/>
        </w:rPr>
        <w:t xml:space="preserve">2). De tal manera, la </w:t>
      </w:r>
      <w:r w:rsidRPr="007D6456">
        <w:rPr>
          <w:rFonts w:ascii="Arial" w:hAnsi="Arial" w:cs="Arial"/>
          <w:i/>
          <w:sz w:val="22"/>
          <w:szCs w:val="22"/>
          <w:lang w:val="es-AR"/>
        </w:rPr>
        <w:t>Torá</w:t>
      </w:r>
      <w:r w:rsidRPr="007D6456">
        <w:rPr>
          <w:rFonts w:ascii="Arial" w:hAnsi="Arial" w:cs="Arial"/>
          <w:sz w:val="22"/>
          <w:szCs w:val="22"/>
          <w:lang w:val="es-AR"/>
        </w:rPr>
        <w:t>, la instrucción y los mandamientos, vienen a ser una especie de Constitución que orienta la vida del pueblo en el camino de la fidelidad a la Alianza y a la relación de amor con su Dios; y por el contexto, el Decálogo puede ser entendido como el documento de dicha Alianza.</w:t>
      </w:r>
    </w:p>
    <w:p w14:paraId="15893694" w14:textId="77777777" w:rsidR="0055780F" w:rsidRPr="007D6456" w:rsidRDefault="0055780F" w:rsidP="0055780F">
      <w:pPr>
        <w:spacing w:after="80"/>
        <w:rPr>
          <w:rFonts w:ascii="Arial" w:hAnsi="Arial" w:cs="Arial"/>
          <w:sz w:val="22"/>
          <w:szCs w:val="22"/>
          <w:lang w:val="es-AR"/>
        </w:rPr>
      </w:pPr>
      <w:r w:rsidRPr="007D6456">
        <w:rPr>
          <w:rFonts w:ascii="Arial" w:hAnsi="Arial" w:cs="Arial"/>
          <w:sz w:val="22"/>
          <w:szCs w:val="22"/>
          <w:lang w:val="es-AR"/>
        </w:rPr>
        <w:t xml:space="preserve">Se cree que este tipo de códigos breves, como el Decálogo y sus variantes, son los códigos jurídicos más antiguos, que en general contenían fórmulas breves, rítmicas y fáciles de retener, como en los versículos 13, 14, 15, y 16 del capítulo 20. Casi todas las exigencias del Decálogo se encuentran en el Libro de los Muertos egipcio (125), y en las tablillas de </w:t>
      </w:r>
      <w:proofErr w:type="spellStart"/>
      <w:r w:rsidRPr="007D6456">
        <w:rPr>
          <w:rFonts w:ascii="Arial" w:hAnsi="Arial" w:cs="Arial"/>
          <w:i/>
          <w:sz w:val="22"/>
          <w:szCs w:val="22"/>
          <w:lang w:val="es-AR"/>
        </w:rPr>
        <w:t>Sharpu</w:t>
      </w:r>
      <w:proofErr w:type="spellEnd"/>
      <w:r w:rsidRPr="007D6456">
        <w:rPr>
          <w:rFonts w:ascii="Arial" w:hAnsi="Arial" w:cs="Arial"/>
          <w:sz w:val="22"/>
          <w:szCs w:val="22"/>
          <w:lang w:val="es-AR"/>
        </w:rPr>
        <w:t xml:space="preserve"> de Babilonia, e incluso en diversos escritos de los sabios mesopotámicos o egipcios. Esta amplia convergencia con otros textos </w:t>
      </w:r>
      <w:proofErr w:type="gramStart"/>
      <w:r w:rsidRPr="007D6456">
        <w:rPr>
          <w:rFonts w:ascii="Arial" w:hAnsi="Arial" w:cs="Arial"/>
          <w:sz w:val="22"/>
          <w:szCs w:val="22"/>
          <w:lang w:val="es-AR"/>
        </w:rPr>
        <w:t>similares,</w:t>
      </w:r>
      <w:proofErr w:type="gramEnd"/>
      <w:r w:rsidRPr="007D6456">
        <w:rPr>
          <w:rFonts w:ascii="Arial" w:hAnsi="Arial" w:cs="Arial"/>
          <w:sz w:val="22"/>
          <w:szCs w:val="22"/>
          <w:lang w:val="es-AR"/>
        </w:rPr>
        <w:t xml:space="preserve"> justifica el valor reconocido del Decálogo dentro de la tradición judeo-cristiana como una referencia fundamental de la ética. Inclusive en la Biblia tenemos más de un Decálogo, y entre ellos los más conocidos son el de Éxodo 20</w:t>
      </w:r>
      <w:r>
        <w:rPr>
          <w:rFonts w:ascii="Arial" w:hAnsi="Arial" w:cs="Arial"/>
          <w:sz w:val="22"/>
          <w:szCs w:val="22"/>
          <w:lang w:val="es-AR"/>
        </w:rPr>
        <w:t>.</w:t>
      </w:r>
      <w:r w:rsidRPr="007D6456">
        <w:rPr>
          <w:rFonts w:ascii="Arial" w:hAnsi="Arial" w:cs="Arial"/>
          <w:sz w:val="22"/>
          <w:szCs w:val="22"/>
          <w:lang w:val="es-AR"/>
        </w:rPr>
        <w:t>1-17 y Deuteronomio 5</w:t>
      </w:r>
      <w:r>
        <w:rPr>
          <w:rFonts w:ascii="Arial" w:hAnsi="Arial" w:cs="Arial"/>
          <w:sz w:val="22"/>
          <w:szCs w:val="22"/>
          <w:lang w:val="es-AR"/>
        </w:rPr>
        <w:t>.</w:t>
      </w:r>
      <w:r w:rsidRPr="007D6456">
        <w:rPr>
          <w:rFonts w:ascii="Arial" w:hAnsi="Arial" w:cs="Arial"/>
          <w:sz w:val="22"/>
          <w:szCs w:val="22"/>
          <w:lang w:val="es-AR"/>
        </w:rPr>
        <w:t>6-22.</w:t>
      </w:r>
    </w:p>
    <w:p w14:paraId="15893695" w14:textId="77777777" w:rsidR="0055780F" w:rsidRPr="007D6456" w:rsidRDefault="0055780F" w:rsidP="0055780F">
      <w:pPr>
        <w:spacing w:after="80"/>
        <w:rPr>
          <w:rFonts w:ascii="Arial" w:hAnsi="Arial" w:cs="Arial"/>
          <w:sz w:val="22"/>
          <w:szCs w:val="22"/>
          <w:lang w:val="es-AR"/>
        </w:rPr>
      </w:pPr>
      <w:r w:rsidRPr="007D6456">
        <w:rPr>
          <w:rFonts w:ascii="Arial" w:hAnsi="Arial" w:cs="Arial"/>
          <w:sz w:val="22"/>
          <w:szCs w:val="22"/>
          <w:lang w:val="es-AR"/>
        </w:rPr>
        <w:t>En cuanto a la forma, el Decálogo se presenta como una propuesta de Alianza que recuerda formularios clásicos donde se incluye la declaración de identidad, apelación a la historia, exigencias y deberes, promesas y sanciones. En lo que concierne a la división y la enumeración de los mandamientos se han propuesto dos agrupaciones básicas. Una proviene de Deuteronomio 5</w:t>
      </w:r>
      <w:r>
        <w:rPr>
          <w:rFonts w:ascii="Arial" w:hAnsi="Arial" w:cs="Arial"/>
          <w:sz w:val="22"/>
          <w:szCs w:val="22"/>
          <w:lang w:val="es-AR"/>
        </w:rPr>
        <w:t>.</w:t>
      </w:r>
      <w:r w:rsidRPr="007D6456">
        <w:rPr>
          <w:rFonts w:ascii="Arial" w:hAnsi="Arial" w:cs="Arial"/>
          <w:sz w:val="22"/>
          <w:szCs w:val="22"/>
          <w:lang w:val="es-AR"/>
        </w:rPr>
        <w:t>6-22, donde se separan las dos prescripciones sobre la codicia (décimo mandamiento), y por tanto luego agrupan en un solo mandamiento la prescripción contra otros dioses y contra las imágenes, de tal manera que la institución del sábado resulta el tercer mandamiento; esta es la agrupación adoptada por la Iglesia latina, católicos y luteranos, siguiendo a Clemente de Alejandría y Agustín. Por otro lado, si se da preferencia a la formulación de Éxodo, se ve una sola prescripción contra la codicia, se mantiene la distinción entre el culto a otros Dioses y la adoración de imágenes, y la institución del sábado resulta la cuarta palabra; este es el orden que sigue el Talmud, los Padres griegos, las iglesias ortodoxas y reformadas, y nosotros aquí.</w:t>
      </w:r>
    </w:p>
    <w:p w14:paraId="15893696" w14:textId="77777777" w:rsidR="0055780F" w:rsidRPr="007D6456" w:rsidRDefault="0055780F" w:rsidP="0055780F">
      <w:pPr>
        <w:spacing w:after="80"/>
        <w:rPr>
          <w:rFonts w:ascii="Arial" w:hAnsi="Arial" w:cs="Arial"/>
          <w:sz w:val="22"/>
          <w:szCs w:val="22"/>
          <w:lang w:val="es-AR"/>
        </w:rPr>
      </w:pPr>
      <w:r w:rsidRPr="002E4AAD">
        <w:rPr>
          <w:rFonts w:ascii="Arial" w:hAnsi="Arial" w:cs="Arial"/>
          <w:sz w:val="22"/>
          <w:szCs w:val="22"/>
          <w:u w:val="single"/>
          <w:lang w:val="es-AR"/>
        </w:rPr>
        <w:t>Ex 20.1 introduce el discurso de Dios</w:t>
      </w:r>
      <w:r w:rsidRPr="007D6456">
        <w:rPr>
          <w:rFonts w:ascii="Arial" w:hAnsi="Arial" w:cs="Arial"/>
          <w:sz w:val="22"/>
          <w:szCs w:val="22"/>
          <w:lang w:val="es-AR"/>
        </w:rPr>
        <w:t xml:space="preserve"> (versión de Reina-Valera 1995): “Habló Dios todas estas palabras:”</w:t>
      </w:r>
    </w:p>
    <w:p w14:paraId="15893697" w14:textId="77777777" w:rsidR="0055780F" w:rsidRPr="007D6456" w:rsidRDefault="0055780F" w:rsidP="0055780F">
      <w:pPr>
        <w:spacing w:after="80"/>
        <w:rPr>
          <w:rFonts w:ascii="Arial" w:hAnsi="Arial" w:cs="Arial"/>
          <w:sz w:val="22"/>
          <w:szCs w:val="22"/>
          <w:lang w:val="es-AR"/>
        </w:rPr>
      </w:pPr>
      <w:r w:rsidRPr="002E4AAD">
        <w:rPr>
          <w:rFonts w:ascii="Arial" w:hAnsi="Arial" w:cs="Arial"/>
          <w:i/>
          <w:sz w:val="22"/>
          <w:szCs w:val="22"/>
          <w:u w:val="single"/>
          <w:lang w:val="es-AR"/>
        </w:rPr>
        <w:t xml:space="preserve">Primera palabra </w:t>
      </w:r>
      <w:r w:rsidRPr="002E4AAD">
        <w:rPr>
          <w:rFonts w:ascii="Arial" w:hAnsi="Arial" w:cs="Arial"/>
          <w:sz w:val="22"/>
          <w:szCs w:val="22"/>
          <w:u w:val="single"/>
          <w:lang w:val="es-AR"/>
        </w:rPr>
        <w:t>(vv. 2-3):</w:t>
      </w:r>
      <w:r w:rsidRPr="007D6456">
        <w:rPr>
          <w:rFonts w:ascii="Arial" w:hAnsi="Arial" w:cs="Arial"/>
          <w:sz w:val="22"/>
          <w:szCs w:val="22"/>
          <w:lang w:val="es-AR"/>
        </w:rPr>
        <w:t xml:space="preserve"> “Yo soy Jehová, tu Dios, que te saqué de la tierra de Egipto, de casa de servidumbre. </w:t>
      </w:r>
      <w:r w:rsidRPr="007D6456">
        <w:rPr>
          <w:rStyle w:val="Verse"/>
          <w:rFonts w:ascii="Arial" w:eastAsiaTheme="majorEastAsia" w:hAnsi="Arial" w:cs="Arial"/>
          <w:sz w:val="22"/>
          <w:szCs w:val="22"/>
          <w:vertAlign w:val="superscript"/>
          <w:lang w:val="es-AR"/>
        </w:rPr>
        <w:t xml:space="preserve">3 </w:t>
      </w:r>
      <w:r w:rsidRPr="007D6456">
        <w:rPr>
          <w:rFonts w:ascii="Arial" w:hAnsi="Arial" w:cs="Arial"/>
          <w:sz w:val="22"/>
          <w:szCs w:val="22"/>
          <w:lang w:val="es-AR"/>
        </w:rPr>
        <w:t xml:space="preserve">No tendrás dioses ajenos delante de mí”. </w:t>
      </w:r>
    </w:p>
    <w:p w14:paraId="15893698" w14:textId="77777777" w:rsidR="0055780F" w:rsidRPr="007D6456" w:rsidRDefault="0055780F" w:rsidP="0055780F">
      <w:pPr>
        <w:spacing w:after="80"/>
        <w:rPr>
          <w:rFonts w:ascii="Arial" w:hAnsi="Arial" w:cs="Arial"/>
          <w:sz w:val="22"/>
          <w:szCs w:val="22"/>
          <w:lang w:val="es-AR"/>
        </w:rPr>
      </w:pPr>
      <w:r w:rsidRPr="007D6456">
        <w:rPr>
          <w:rFonts w:ascii="Arial" w:hAnsi="Arial" w:cs="Arial"/>
          <w:sz w:val="22"/>
          <w:szCs w:val="22"/>
          <w:lang w:val="es-AR"/>
        </w:rPr>
        <w:t xml:space="preserve">El v. 2 no solo es la presentación de </w:t>
      </w:r>
      <w:proofErr w:type="spellStart"/>
      <w:r w:rsidRPr="007D6456">
        <w:rPr>
          <w:rFonts w:ascii="Arial" w:hAnsi="Arial" w:cs="Arial"/>
          <w:sz w:val="22"/>
          <w:szCs w:val="22"/>
          <w:lang w:val="es-AR"/>
        </w:rPr>
        <w:t>Yavé</w:t>
      </w:r>
      <w:proofErr w:type="spellEnd"/>
      <w:r w:rsidRPr="007D6456">
        <w:rPr>
          <w:rFonts w:ascii="Arial" w:hAnsi="Arial" w:cs="Arial"/>
          <w:sz w:val="22"/>
          <w:szCs w:val="22"/>
          <w:lang w:val="es-AR"/>
        </w:rPr>
        <w:t xml:space="preserve"> y la declaración de su identidad, sino que define sobre todo el tipo de relación que establece con su pueblo, que es fundamentalmente “liberadora” de todo tipo de servidumbre, injusticia y opresión. El versículo 3 sugiere que hay otros Dioses, pero las características de este Dios son especiales y la relación con él exige una fidelidad exclusiva. Remarcamos que esta definición enfoca el aspecto fundamental de la praxis y de la actitud para seguir el camino de ese Dios, y no es una definición de virtudes de un Dios lejano. En ese sentido podemos recordar también el sentido del nombre de </w:t>
      </w:r>
      <w:proofErr w:type="spellStart"/>
      <w:r w:rsidRPr="007D6456">
        <w:rPr>
          <w:rFonts w:ascii="Arial" w:hAnsi="Arial" w:cs="Arial"/>
          <w:sz w:val="22"/>
          <w:szCs w:val="22"/>
          <w:lang w:val="es-AR"/>
        </w:rPr>
        <w:t>Yavé</w:t>
      </w:r>
      <w:proofErr w:type="spellEnd"/>
      <w:r w:rsidRPr="007D6456">
        <w:rPr>
          <w:rFonts w:ascii="Arial" w:hAnsi="Arial" w:cs="Arial"/>
          <w:sz w:val="22"/>
          <w:szCs w:val="22"/>
          <w:lang w:val="es-AR"/>
        </w:rPr>
        <w:t xml:space="preserve"> cuando se reveló a Moisés y al pueblo en Éxodo 3</w:t>
      </w:r>
      <w:r>
        <w:rPr>
          <w:rFonts w:ascii="Arial" w:hAnsi="Arial" w:cs="Arial"/>
          <w:sz w:val="22"/>
          <w:szCs w:val="22"/>
          <w:lang w:val="es-AR"/>
        </w:rPr>
        <w:t>.</w:t>
      </w:r>
      <w:r w:rsidRPr="007D6456">
        <w:rPr>
          <w:rFonts w:ascii="Arial" w:hAnsi="Arial" w:cs="Arial"/>
          <w:sz w:val="22"/>
          <w:szCs w:val="22"/>
          <w:lang w:val="es-AR"/>
        </w:rPr>
        <w:t>14, “yo soy el que estoy (con ustedes)”.</w:t>
      </w:r>
    </w:p>
    <w:p w14:paraId="15893699" w14:textId="77777777" w:rsidR="0055780F" w:rsidRPr="007D6456" w:rsidRDefault="0055780F" w:rsidP="0055780F">
      <w:pPr>
        <w:spacing w:after="80"/>
        <w:rPr>
          <w:rFonts w:ascii="Arial" w:hAnsi="Arial" w:cs="Arial"/>
          <w:sz w:val="22"/>
          <w:szCs w:val="22"/>
          <w:lang w:val="es-AR"/>
        </w:rPr>
      </w:pPr>
      <w:r w:rsidRPr="002E4AAD">
        <w:rPr>
          <w:rFonts w:ascii="Arial" w:hAnsi="Arial" w:cs="Arial"/>
          <w:i/>
          <w:sz w:val="22"/>
          <w:szCs w:val="22"/>
          <w:u w:val="single"/>
          <w:lang w:val="es-AR"/>
        </w:rPr>
        <w:t xml:space="preserve">Segunda palabra </w:t>
      </w:r>
      <w:r w:rsidRPr="002E4AAD">
        <w:rPr>
          <w:rFonts w:ascii="Arial" w:hAnsi="Arial" w:cs="Arial"/>
          <w:sz w:val="22"/>
          <w:szCs w:val="22"/>
          <w:u w:val="single"/>
          <w:lang w:val="es-AR"/>
        </w:rPr>
        <w:t>(vv. 4-6):</w:t>
      </w:r>
      <w:r w:rsidRPr="007D6456">
        <w:rPr>
          <w:rFonts w:ascii="Arial" w:hAnsi="Arial" w:cs="Arial"/>
          <w:sz w:val="22"/>
          <w:szCs w:val="22"/>
          <w:lang w:val="es-AR"/>
        </w:rPr>
        <w:t xml:space="preserve"> “No te harás imagen ni ninguna semejanza de lo que esté arriba en el cielo, ni abajo en la tierra, ni en las aguas debajo de la tierra. </w:t>
      </w:r>
      <w:r w:rsidRPr="007D6456">
        <w:rPr>
          <w:rStyle w:val="Verse"/>
          <w:rFonts w:ascii="Arial" w:eastAsiaTheme="majorEastAsia" w:hAnsi="Arial" w:cs="Arial"/>
          <w:sz w:val="22"/>
          <w:szCs w:val="22"/>
          <w:vertAlign w:val="superscript"/>
          <w:lang w:val="es-AR"/>
        </w:rPr>
        <w:t>5</w:t>
      </w:r>
      <w:r w:rsidRPr="007D6456">
        <w:rPr>
          <w:rFonts w:ascii="Arial" w:hAnsi="Arial" w:cs="Arial"/>
          <w:sz w:val="22"/>
          <w:szCs w:val="22"/>
          <w:lang w:val="es-AR"/>
        </w:rPr>
        <w:t xml:space="preserve"> No te inclinarás a ellas ni las honrarás, porque yo soy Jehová, tu Dios, fuerte, celoso, que visito la maldad de los padres sobre </w:t>
      </w:r>
      <w:r w:rsidRPr="007D6456">
        <w:rPr>
          <w:rFonts w:ascii="Arial" w:hAnsi="Arial" w:cs="Arial"/>
          <w:sz w:val="22"/>
          <w:szCs w:val="22"/>
          <w:lang w:val="es-AR"/>
        </w:rPr>
        <w:lastRenderedPageBreak/>
        <w:t xml:space="preserve">los hijos hasta la tercera y cuarta generación de los que me aborrecen, </w:t>
      </w:r>
      <w:r w:rsidRPr="007D6456">
        <w:rPr>
          <w:rStyle w:val="Verse"/>
          <w:rFonts w:ascii="Arial" w:eastAsiaTheme="majorEastAsia" w:hAnsi="Arial" w:cs="Arial"/>
          <w:sz w:val="22"/>
          <w:szCs w:val="22"/>
          <w:vertAlign w:val="superscript"/>
          <w:lang w:val="es-AR"/>
        </w:rPr>
        <w:t>6</w:t>
      </w:r>
      <w:r w:rsidRPr="007D6456">
        <w:rPr>
          <w:rFonts w:ascii="Arial" w:hAnsi="Arial" w:cs="Arial"/>
          <w:sz w:val="22"/>
          <w:szCs w:val="22"/>
          <w:lang w:val="es-AR"/>
        </w:rPr>
        <w:t> y hago misericordia por millares a los que me aman y guardan mis mandamientos”.</w:t>
      </w:r>
    </w:p>
    <w:p w14:paraId="1589369A" w14:textId="77777777" w:rsidR="0055780F" w:rsidRPr="007D6456" w:rsidRDefault="0055780F" w:rsidP="0055780F">
      <w:pPr>
        <w:spacing w:after="80"/>
        <w:rPr>
          <w:rFonts w:ascii="Arial" w:hAnsi="Arial" w:cs="Arial"/>
          <w:sz w:val="22"/>
          <w:szCs w:val="22"/>
          <w:lang w:val="es-AR"/>
        </w:rPr>
      </w:pPr>
      <w:r w:rsidRPr="007D6456">
        <w:rPr>
          <w:rFonts w:ascii="Arial" w:hAnsi="Arial" w:cs="Arial"/>
          <w:sz w:val="22"/>
          <w:szCs w:val="22"/>
          <w:lang w:val="es-AR"/>
        </w:rPr>
        <w:t>La prescripción de no hacer esculturas o im</w:t>
      </w:r>
      <w:r>
        <w:rPr>
          <w:rFonts w:ascii="Arial" w:hAnsi="Arial" w:cs="Arial"/>
          <w:sz w:val="22"/>
          <w:szCs w:val="22"/>
          <w:lang w:val="es-AR"/>
        </w:rPr>
        <w:t>ágenes no es algo absoluto en sí</w:t>
      </w:r>
      <w:r w:rsidRPr="002E4AAD">
        <w:rPr>
          <w:rFonts w:ascii="Arial" w:hAnsi="Arial" w:cs="Arial"/>
          <w:sz w:val="22"/>
          <w:szCs w:val="22"/>
          <w:lang w:val="es-AR"/>
        </w:rPr>
        <w:t xml:space="preserve"> </w:t>
      </w:r>
      <w:r w:rsidRPr="007D6456">
        <w:rPr>
          <w:rFonts w:ascii="Arial" w:hAnsi="Arial" w:cs="Arial"/>
          <w:sz w:val="22"/>
          <w:szCs w:val="22"/>
          <w:lang w:val="es-AR"/>
        </w:rPr>
        <w:t xml:space="preserve">mismo, sino que está en función de evitar la desviación del culto a </w:t>
      </w:r>
      <w:proofErr w:type="spellStart"/>
      <w:r w:rsidRPr="007D6456">
        <w:rPr>
          <w:rFonts w:ascii="Arial" w:hAnsi="Arial" w:cs="Arial"/>
          <w:sz w:val="22"/>
          <w:szCs w:val="22"/>
          <w:lang w:val="es-AR"/>
        </w:rPr>
        <w:t>Yavé</w:t>
      </w:r>
      <w:proofErr w:type="spellEnd"/>
      <w:r w:rsidRPr="007D6456">
        <w:rPr>
          <w:rFonts w:ascii="Arial" w:hAnsi="Arial" w:cs="Arial"/>
          <w:sz w:val="22"/>
          <w:szCs w:val="22"/>
          <w:lang w:val="es-AR"/>
        </w:rPr>
        <w:t xml:space="preserve">. Es una forma de enfocar la distinción que existe entre el Dios creador y la creación (comparar con el desarrollo más elaborado de </w:t>
      </w:r>
      <w:proofErr w:type="gramStart"/>
      <w:r w:rsidRPr="007D6456">
        <w:rPr>
          <w:rFonts w:ascii="Arial" w:hAnsi="Arial" w:cs="Arial"/>
          <w:sz w:val="22"/>
          <w:szCs w:val="22"/>
          <w:lang w:val="es-AR"/>
        </w:rPr>
        <w:t>este idea</w:t>
      </w:r>
      <w:proofErr w:type="gramEnd"/>
      <w:r w:rsidRPr="007D6456">
        <w:rPr>
          <w:rFonts w:ascii="Arial" w:hAnsi="Arial" w:cs="Arial"/>
          <w:sz w:val="22"/>
          <w:szCs w:val="22"/>
          <w:lang w:val="es-AR"/>
        </w:rPr>
        <w:t xml:space="preserve"> en </w:t>
      </w:r>
      <w:proofErr w:type="spellStart"/>
      <w:r w:rsidRPr="007D6456">
        <w:rPr>
          <w:rFonts w:ascii="Arial" w:hAnsi="Arial" w:cs="Arial"/>
          <w:sz w:val="22"/>
          <w:szCs w:val="22"/>
          <w:lang w:val="es-AR"/>
        </w:rPr>
        <w:t>Dt</w:t>
      </w:r>
      <w:proofErr w:type="spellEnd"/>
      <w:r w:rsidRPr="007D6456">
        <w:rPr>
          <w:rFonts w:ascii="Arial" w:hAnsi="Arial" w:cs="Arial"/>
          <w:sz w:val="22"/>
          <w:szCs w:val="22"/>
          <w:lang w:val="es-AR"/>
        </w:rPr>
        <w:t xml:space="preserve"> 4</w:t>
      </w:r>
      <w:r>
        <w:rPr>
          <w:rFonts w:ascii="Arial" w:hAnsi="Arial" w:cs="Arial"/>
          <w:sz w:val="22"/>
          <w:szCs w:val="22"/>
          <w:lang w:val="es-AR"/>
        </w:rPr>
        <w:t>.</w:t>
      </w:r>
      <w:r w:rsidRPr="007D6456">
        <w:rPr>
          <w:rFonts w:ascii="Arial" w:hAnsi="Arial" w:cs="Arial"/>
          <w:sz w:val="22"/>
          <w:szCs w:val="22"/>
          <w:lang w:val="es-AR"/>
        </w:rPr>
        <w:t xml:space="preserve">12-19). Algunas versiones, como la Dios Habla Hoy, traducen “ídolos”, lo cual es una interpretación válida que alude a falsos Dioses; aunque también se quiere afirmar aquí que no se puede representar a </w:t>
      </w:r>
      <w:proofErr w:type="spellStart"/>
      <w:r w:rsidRPr="007D6456">
        <w:rPr>
          <w:rFonts w:ascii="Arial" w:hAnsi="Arial" w:cs="Arial"/>
          <w:sz w:val="22"/>
          <w:szCs w:val="22"/>
          <w:lang w:val="es-AR"/>
        </w:rPr>
        <w:t>Yavé</w:t>
      </w:r>
      <w:proofErr w:type="spellEnd"/>
      <w:r w:rsidRPr="007D6456">
        <w:rPr>
          <w:rFonts w:ascii="Arial" w:hAnsi="Arial" w:cs="Arial"/>
          <w:sz w:val="22"/>
          <w:szCs w:val="22"/>
          <w:lang w:val="es-AR"/>
        </w:rPr>
        <w:t xml:space="preserve"> a través de ninguna imagen u obra de manos humanas, y menos para que sea objeto de culto y adoración. En la tradición bíblica, el ser humano es la obra de las manos de Dios, pero parece que es bastante fácil que las obras de las manos de los seres humanos se transformen en objetos de culto y adoración. Los versículos 5b y 6 se encuadran en lo que se conoce como listas de bendiciones y maldiciones que acompañan generalmente las alianzas, y que dependen del cumplimiento o no de lo acordado; y aquí se destaca la relevancia que tiene esto para muchas generaciones.</w:t>
      </w:r>
    </w:p>
    <w:p w14:paraId="1589369B" w14:textId="77777777" w:rsidR="0055780F" w:rsidRPr="007D6456" w:rsidRDefault="0055780F" w:rsidP="0055780F">
      <w:pPr>
        <w:spacing w:after="80"/>
        <w:rPr>
          <w:rFonts w:ascii="Arial" w:hAnsi="Arial" w:cs="Arial"/>
          <w:sz w:val="22"/>
          <w:szCs w:val="22"/>
          <w:lang w:val="es-AR"/>
        </w:rPr>
      </w:pPr>
      <w:r w:rsidRPr="00741CC9">
        <w:rPr>
          <w:rFonts w:ascii="Arial" w:hAnsi="Arial" w:cs="Arial"/>
          <w:i/>
          <w:sz w:val="22"/>
          <w:szCs w:val="22"/>
          <w:u w:val="single"/>
          <w:lang w:val="es-AR"/>
        </w:rPr>
        <w:t xml:space="preserve">Tercera palabra </w:t>
      </w:r>
      <w:r w:rsidRPr="00741CC9">
        <w:rPr>
          <w:rFonts w:ascii="Arial" w:hAnsi="Arial" w:cs="Arial"/>
          <w:sz w:val="22"/>
          <w:szCs w:val="22"/>
          <w:u w:val="single"/>
          <w:lang w:val="es-AR"/>
        </w:rPr>
        <w:t>(v. 7):</w:t>
      </w:r>
      <w:r w:rsidRPr="007D6456">
        <w:rPr>
          <w:rFonts w:ascii="Arial" w:hAnsi="Arial" w:cs="Arial"/>
          <w:sz w:val="22"/>
          <w:szCs w:val="22"/>
          <w:lang w:val="es-AR"/>
        </w:rPr>
        <w:t xml:space="preserve"> “No tomarás el nombre de Jehová, tu Dios, en vano, porque no dará por inocente Jehová al que tome su nombre en vano”.</w:t>
      </w:r>
    </w:p>
    <w:p w14:paraId="1589369C" w14:textId="77777777" w:rsidR="0055780F" w:rsidRPr="007D6456" w:rsidRDefault="0055780F" w:rsidP="0055780F">
      <w:pPr>
        <w:spacing w:after="80"/>
        <w:rPr>
          <w:rFonts w:ascii="Arial" w:hAnsi="Arial" w:cs="Arial"/>
          <w:sz w:val="22"/>
          <w:szCs w:val="22"/>
          <w:lang w:val="es-AR"/>
        </w:rPr>
      </w:pPr>
      <w:r w:rsidRPr="007D6456">
        <w:rPr>
          <w:rFonts w:ascii="Arial" w:hAnsi="Arial" w:cs="Arial"/>
          <w:sz w:val="22"/>
          <w:szCs w:val="22"/>
          <w:lang w:val="es-AR"/>
        </w:rPr>
        <w:t xml:space="preserve">Esta palabra apunta fundamentalmente a la integridad, coherencia, autenticidad, de los que invocan el nombre de </w:t>
      </w:r>
      <w:proofErr w:type="spellStart"/>
      <w:r w:rsidRPr="007D6456">
        <w:rPr>
          <w:rFonts w:ascii="Arial" w:hAnsi="Arial" w:cs="Arial"/>
          <w:sz w:val="22"/>
          <w:szCs w:val="22"/>
          <w:lang w:val="es-AR"/>
        </w:rPr>
        <w:t>Yavé</w:t>
      </w:r>
      <w:proofErr w:type="spellEnd"/>
      <w:r w:rsidRPr="007D6456">
        <w:rPr>
          <w:rFonts w:ascii="Arial" w:hAnsi="Arial" w:cs="Arial"/>
          <w:sz w:val="22"/>
          <w:szCs w:val="22"/>
          <w:lang w:val="es-AR"/>
        </w:rPr>
        <w:t xml:space="preserve">; en tanto que el nombre remite normalmente al carácter o revela algo íntimo de la persona. De tal manera, los que invocamos el nombre de </w:t>
      </w:r>
      <w:proofErr w:type="spellStart"/>
      <w:r w:rsidRPr="007D6456">
        <w:rPr>
          <w:rFonts w:ascii="Arial" w:hAnsi="Arial" w:cs="Arial"/>
          <w:sz w:val="22"/>
          <w:szCs w:val="22"/>
          <w:lang w:val="es-AR"/>
        </w:rPr>
        <w:t>Yavé</w:t>
      </w:r>
      <w:proofErr w:type="spellEnd"/>
      <w:r w:rsidRPr="007D6456">
        <w:rPr>
          <w:rFonts w:ascii="Arial" w:hAnsi="Arial" w:cs="Arial"/>
          <w:sz w:val="22"/>
          <w:szCs w:val="22"/>
          <w:lang w:val="es-AR"/>
        </w:rPr>
        <w:t xml:space="preserve"> deberíamos pensar seriamente si estamos expresando o representando con nuestra vida el carácter de ese Dios, que se revela en su nombre. Comparar con lo dicho sobre la Primera palabra. </w:t>
      </w:r>
    </w:p>
    <w:p w14:paraId="1589369D" w14:textId="77777777" w:rsidR="0055780F" w:rsidRPr="007D6456" w:rsidRDefault="0055780F" w:rsidP="0055780F">
      <w:pPr>
        <w:spacing w:after="80"/>
        <w:rPr>
          <w:rFonts w:ascii="Arial" w:hAnsi="Arial" w:cs="Arial"/>
          <w:sz w:val="22"/>
          <w:szCs w:val="22"/>
          <w:lang w:val="es-AR"/>
        </w:rPr>
      </w:pPr>
      <w:r w:rsidRPr="00741CC9">
        <w:rPr>
          <w:rFonts w:ascii="Arial" w:hAnsi="Arial" w:cs="Arial"/>
          <w:i/>
          <w:sz w:val="22"/>
          <w:szCs w:val="22"/>
          <w:u w:val="single"/>
          <w:lang w:val="es-AR"/>
        </w:rPr>
        <w:t xml:space="preserve">Cuarta palabra </w:t>
      </w:r>
      <w:r w:rsidRPr="00741CC9">
        <w:rPr>
          <w:rFonts w:ascii="Arial" w:hAnsi="Arial" w:cs="Arial"/>
          <w:sz w:val="22"/>
          <w:szCs w:val="22"/>
          <w:u w:val="single"/>
          <w:lang w:val="es-AR"/>
        </w:rPr>
        <w:t>(vv. 8-11):</w:t>
      </w:r>
      <w:r w:rsidRPr="007D6456">
        <w:rPr>
          <w:rFonts w:ascii="Arial" w:hAnsi="Arial" w:cs="Arial"/>
          <w:sz w:val="22"/>
          <w:szCs w:val="22"/>
          <w:lang w:val="es-AR"/>
        </w:rPr>
        <w:t xml:space="preserve"> “Acuérdate del sábado para santificarlo. </w:t>
      </w:r>
      <w:r w:rsidRPr="007D6456">
        <w:rPr>
          <w:rStyle w:val="Verse"/>
          <w:rFonts w:ascii="Arial" w:eastAsiaTheme="majorEastAsia" w:hAnsi="Arial" w:cs="Arial"/>
          <w:b w:val="0"/>
          <w:bCs/>
          <w:sz w:val="22"/>
          <w:szCs w:val="22"/>
          <w:vertAlign w:val="superscript"/>
          <w:lang w:val="es-AR"/>
        </w:rPr>
        <w:t>9</w:t>
      </w:r>
      <w:r w:rsidRPr="007D6456">
        <w:rPr>
          <w:rFonts w:ascii="Arial" w:hAnsi="Arial" w:cs="Arial"/>
          <w:b/>
          <w:bCs/>
          <w:sz w:val="22"/>
          <w:szCs w:val="22"/>
          <w:lang w:val="es-AR"/>
        </w:rPr>
        <w:t> </w:t>
      </w:r>
      <w:r w:rsidRPr="007D6456">
        <w:rPr>
          <w:rFonts w:ascii="Arial" w:hAnsi="Arial" w:cs="Arial"/>
          <w:sz w:val="22"/>
          <w:szCs w:val="22"/>
          <w:lang w:val="es-AR"/>
        </w:rPr>
        <w:t xml:space="preserve">Seis días trabajarás y harás toda tu obra, </w:t>
      </w:r>
      <w:r w:rsidRPr="007D6456">
        <w:rPr>
          <w:rStyle w:val="Verse"/>
          <w:rFonts w:ascii="Arial" w:eastAsiaTheme="majorEastAsia" w:hAnsi="Arial" w:cs="Arial"/>
          <w:b w:val="0"/>
          <w:bCs/>
          <w:sz w:val="22"/>
          <w:szCs w:val="22"/>
          <w:vertAlign w:val="superscript"/>
          <w:lang w:val="es-AR"/>
        </w:rPr>
        <w:t>10</w:t>
      </w:r>
      <w:r w:rsidRPr="007D6456">
        <w:rPr>
          <w:rFonts w:ascii="Arial" w:hAnsi="Arial" w:cs="Arial"/>
          <w:sz w:val="22"/>
          <w:szCs w:val="22"/>
          <w:lang w:val="es-AR"/>
        </w:rPr>
        <w:t xml:space="preserve"> pero el séptimo día es de reposo para Jehová, tu Dios; no hagas en él obra alguna, tú, ni tu hijo, ni tu hija, ni tu siervo, ni tu criada, ni tu bestia, ni el extranjero que está dentro de tus puertas, </w:t>
      </w:r>
      <w:r w:rsidRPr="007D6456">
        <w:rPr>
          <w:rStyle w:val="Verse"/>
          <w:rFonts w:ascii="Arial" w:eastAsiaTheme="majorEastAsia" w:hAnsi="Arial" w:cs="Arial"/>
          <w:b w:val="0"/>
          <w:bCs/>
          <w:sz w:val="22"/>
          <w:szCs w:val="22"/>
          <w:vertAlign w:val="superscript"/>
          <w:lang w:val="es-AR"/>
        </w:rPr>
        <w:t>11</w:t>
      </w:r>
      <w:r w:rsidRPr="007D6456">
        <w:rPr>
          <w:rFonts w:ascii="Arial" w:hAnsi="Arial" w:cs="Arial"/>
          <w:sz w:val="22"/>
          <w:szCs w:val="22"/>
          <w:lang w:val="es-AR"/>
        </w:rPr>
        <w:t> porque en seis días hizo Jehová los cielos y la tierra, el mar, y todas las cosas que en ellos hay, y reposó en el séptimo día; por tanto, Jehová bendijo el sábado y lo santificó”.</w:t>
      </w:r>
    </w:p>
    <w:p w14:paraId="1589369E" w14:textId="77777777" w:rsidR="0055780F" w:rsidRPr="007D6456" w:rsidRDefault="0055780F" w:rsidP="0055780F">
      <w:pPr>
        <w:spacing w:after="80"/>
        <w:rPr>
          <w:rFonts w:ascii="Arial" w:hAnsi="Arial" w:cs="Arial"/>
          <w:sz w:val="22"/>
          <w:szCs w:val="22"/>
          <w:lang w:val="es-AR"/>
        </w:rPr>
      </w:pPr>
      <w:r w:rsidRPr="007D6456">
        <w:rPr>
          <w:rFonts w:ascii="Arial" w:hAnsi="Arial" w:cs="Arial"/>
          <w:sz w:val="22"/>
          <w:szCs w:val="22"/>
          <w:lang w:val="es-AR"/>
        </w:rPr>
        <w:t>La institución del Sábado es la principal celebración del pueblo de Israel y una de sus marcas identitarias principales, sobre todo a partir del destierro</w:t>
      </w:r>
      <w:r>
        <w:rPr>
          <w:rFonts w:ascii="Arial" w:hAnsi="Arial" w:cs="Arial"/>
          <w:sz w:val="22"/>
          <w:szCs w:val="22"/>
          <w:lang w:val="es-AR"/>
        </w:rPr>
        <w:t xml:space="preserve"> en el siglo VI </w:t>
      </w:r>
      <w:proofErr w:type="spellStart"/>
      <w:r>
        <w:rPr>
          <w:rFonts w:ascii="Arial" w:hAnsi="Arial" w:cs="Arial"/>
          <w:sz w:val="22"/>
          <w:szCs w:val="22"/>
          <w:lang w:val="es-AR"/>
        </w:rPr>
        <w:t>a</w:t>
      </w:r>
      <w:r w:rsidRPr="007D6456">
        <w:rPr>
          <w:rFonts w:ascii="Arial" w:hAnsi="Arial" w:cs="Arial"/>
          <w:sz w:val="22"/>
          <w:szCs w:val="22"/>
          <w:lang w:val="es-AR"/>
        </w:rPr>
        <w:t>C</w:t>
      </w:r>
      <w:proofErr w:type="spellEnd"/>
      <w:r w:rsidRPr="007D6456">
        <w:rPr>
          <w:rFonts w:ascii="Arial" w:hAnsi="Arial" w:cs="Arial"/>
          <w:sz w:val="22"/>
          <w:szCs w:val="22"/>
          <w:lang w:val="es-AR"/>
        </w:rPr>
        <w:t xml:space="preserve">. Por tanto, se da mayor amplitud a los detalles de su cumplimiento (v. 10), y se ofrecen argumentos que justifican la institución (v. 11). La argumentación del v. 11 remite al relato de la creación “en siete días”, mientras que </w:t>
      </w:r>
      <w:proofErr w:type="spellStart"/>
      <w:r w:rsidRPr="007D6456">
        <w:rPr>
          <w:rFonts w:ascii="Arial" w:hAnsi="Arial" w:cs="Arial"/>
          <w:sz w:val="22"/>
          <w:szCs w:val="22"/>
          <w:lang w:val="es-AR"/>
        </w:rPr>
        <w:t>Dt</w:t>
      </w:r>
      <w:proofErr w:type="spellEnd"/>
      <w:r w:rsidRPr="007D6456">
        <w:rPr>
          <w:rFonts w:ascii="Arial" w:hAnsi="Arial" w:cs="Arial"/>
          <w:sz w:val="22"/>
          <w:szCs w:val="22"/>
          <w:lang w:val="es-AR"/>
        </w:rPr>
        <w:t xml:space="preserve"> 5</w:t>
      </w:r>
      <w:r>
        <w:rPr>
          <w:rFonts w:ascii="Arial" w:hAnsi="Arial" w:cs="Arial"/>
          <w:sz w:val="22"/>
          <w:szCs w:val="22"/>
          <w:lang w:val="es-AR"/>
        </w:rPr>
        <w:t>.</w:t>
      </w:r>
      <w:r w:rsidRPr="007D6456">
        <w:rPr>
          <w:rFonts w:ascii="Arial" w:hAnsi="Arial" w:cs="Arial"/>
          <w:sz w:val="22"/>
          <w:szCs w:val="22"/>
          <w:lang w:val="es-AR"/>
        </w:rPr>
        <w:t xml:space="preserve">15 remite a la situación de esclavitud en Egipto y a la liberación portentosa realizada por </w:t>
      </w:r>
      <w:proofErr w:type="spellStart"/>
      <w:r w:rsidRPr="007D6456">
        <w:rPr>
          <w:rFonts w:ascii="Arial" w:hAnsi="Arial" w:cs="Arial"/>
          <w:sz w:val="22"/>
          <w:szCs w:val="22"/>
          <w:lang w:val="es-AR"/>
        </w:rPr>
        <w:t>Yavé</w:t>
      </w:r>
      <w:proofErr w:type="spellEnd"/>
      <w:r w:rsidRPr="007D6456">
        <w:rPr>
          <w:rFonts w:ascii="Arial" w:hAnsi="Arial" w:cs="Arial"/>
          <w:sz w:val="22"/>
          <w:szCs w:val="22"/>
          <w:lang w:val="es-AR"/>
        </w:rPr>
        <w:t xml:space="preserve">. La palabra hebrea </w:t>
      </w:r>
      <w:proofErr w:type="spellStart"/>
      <w:r w:rsidRPr="007D6456">
        <w:rPr>
          <w:rFonts w:ascii="Arial" w:hAnsi="Arial" w:cs="Arial"/>
          <w:i/>
          <w:sz w:val="22"/>
          <w:szCs w:val="22"/>
          <w:lang w:val="es-AR"/>
        </w:rPr>
        <w:t>shabat</w:t>
      </w:r>
      <w:proofErr w:type="spellEnd"/>
      <w:r w:rsidRPr="007D6456">
        <w:rPr>
          <w:rFonts w:ascii="Arial" w:hAnsi="Arial" w:cs="Arial"/>
          <w:sz w:val="22"/>
          <w:szCs w:val="22"/>
          <w:lang w:val="es-AR"/>
        </w:rPr>
        <w:t xml:space="preserve"> significa “parar, cesar”, y el mandamiento apunta a un paro total de actividades, pero con el sentido específico de ser un día dedicado a la reunión de la comunidad, el culto y la búsqueda conjunta de la voluntad de Dios. Gran parte de esta tradición fue recogida por la iglesia cristiana en la institución del día del Señor y en sus pautas para la vida comunitaria. Finalmente, destacamos el sentido social y humanitario de esta prescripción, que ha ejercido influencia en las leyes laborales en gran parte del mundo. </w:t>
      </w:r>
    </w:p>
    <w:p w14:paraId="1589369F" w14:textId="77777777" w:rsidR="0055780F" w:rsidRPr="007D6456" w:rsidRDefault="0055780F" w:rsidP="0055780F">
      <w:pPr>
        <w:spacing w:after="80"/>
        <w:rPr>
          <w:rFonts w:ascii="Arial" w:hAnsi="Arial" w:cs="Arial"/>
          <w:sz w:val="22"/>
          <w:szCs w:val="22"/>
          <w:lang w:val="es-AR"/>
        </w:rPr>
      </w:pPr>
      <w:r w:rsidRPr="00741CC9">
        <w:rPr>
          <w:rFonts w:ascii="Arial" w:hAnsi="Arial" w:cs="Arial"/>
          <w:i/>
          <w:sz w:val="22"/>
          <w:szCs w:val="22"/>
          <w:u w:val="single"/>
          <w:lang w:val="es-AR"/>
        </w:rPr>
        <w:t xml:space="preserve">Quinta palabra </w:t>
      </w:r>
      <w:r w:rsidRPr="00741CC9">
        <w:rPr>
          <w:rFonts w:ascii="Arial" w:hAnsi="Arial" w:cs="Arial"/>
          <w:sz w:val="22"/>
          <w:szCs w:val="22"/>
          <w:u w:val="single"/>
          <w:lang w:val="es-AR"/>
        </w:rPr>
        <w:t>(v. 12):</w:t>
      </w:r>
      <w:r w:rsidRPr="007D6456">
        <w:rPr>
          <w:rFonts w:ascii="Arial" w:hAnsi="Arial" w:cs="Arial"/>
          <w:sz w:val="22"/>
          <w:szCs w:val="22"/>
          <w:lang w:val="es-AR"/>
        </w:rPr>
        <w:t xml:space="preserve"> “Honra a tu padre y a tu madre, para que tus días se alarguen en la tierra que Jehová, tu Dios, te da”.</w:t>
      </w:r>
    </w:p>
    <w:p w14:paraId="158936A0" w14:textId="77777777" w:rsidR="0055780F" w:rsidRPr="007D6456" w:rsidRDefault="0055780F" w:rsidP="0055780F">
      <w:pPr>
        <w:spacing w:after="80"/>
        <w:rPr>
          <w:rFonts w:ascii="Arial" w:hAnsi="Arial" w:cs="Arial"/>
          <w:sz w:val="22"/>
          <w:szCs w:val="22"/>
          <w:lang w:val="es-AR"/>
        </w:rPr>
      </w:pPr>
      <w:r w:rsidRPr="007D6456">
        <w:rPr>
          <w:rFonts w:ascii="Arial" w:hAnsi="Arial" w:cs="Arial"/>
          <w:sz w:val="22"/>
          <w:szCs w:val="22"/>
          <w:lang w:val="es-AR"/>
        </w:rPr>
        <w:t>Es un mandamiento con promesa, y afirma una responsabilidad básica para con los padres y ancianos que nos precedieron en el camino de la vida. Es evidente que los modelos de familia y núcleos sociales básicos han cambiado a través del tiempo y de las diferentes culturas, pero en todo caso es pertinente el respeto y la honra por quienes hemos recibido el don de la vida, cuidados, educación, cultura e identidad. Esto nos puede hacer reflexionar sobre la situación y el lugar de nuestros ancianos en la familia, en la comunidad y en la sociedad en general, y sobre c</w:t>
      </w:r>
      <w:r>
        <w:rPr>
          <w:rFonts w:ascii="Arial" w:hAnsi="Arial" w:cs="Arial"/>
          <w:sz w:val="22"/>
          <w:szCs w:val="22"/>
          <w:lang w:val="es-AR"/>
        </w:rPr>
        <w:t>ó</w:t>
      </w:r>
      <w:r w:rsidRPr="007D6456">
        <w:rPr>
          <w:rFonts w:ascii="Arial" w:hAnsi="Arial" w:cs="Arial"/>
          <w:sz w:val="22"/>
          <w:szCs w:val="22"/>
          <w:lang w:val="es-AR"/>
        </w:rPr>
        <w:t>mo son tratados y cuidados.</w:t>
      </w:r>
    </w:p>
    <w:p w14:paraId="158936A1" w14:textId="77777777" w:rsidR="0055780F" w:rsidRPr="007D6456" w:rsidRDefault="0055780F" w:rsidP="0055780F">
      <w:pPr>
        <w:spacing w:after="80"/>
        <w:rPr>
          <w:rFonts w:ascii="Arial" w:hAnsi="Arial" w:cs="Arial"/>
          <w:sz w:val="22"/>
          <w:szCs w:val="22"/>
          <w:lang w:val="pt-BR"/>
        </w:rPr>
      </w:pPr>
      <w:r w:rsidRPr="00741CC9">
        <w:rPr>
          <w:rFonts w:ascii="Arial" w:hAnsi="Arial" w:cs="Arial"/>
          <w:i/>
          <w:sz w:val="22"/>
          <w:szCs w:val="22"/>
          <w:u w:val="single"/>
          <w:lang w:val="pt-BR"/>
        </w:rPr>
        <w:t xml:space="preserve">Sexta </w:t>
      </w:r>
      <w:proofErr w:type="spellStart"/>
      <w:r w:rsidRPr="00741CC9">
        <w:rPr>
          <w:rFonts w:ascii="Arial" w:hAnsi="Arial" w:cs="Arial"/>
          <w:i/>
          <w:sz w:val="22"/>
          <w:szCs w:val="22"/>
          <w:u w:val="single"/>
          <w:lang w:val="pt-BR"/>
        </w:rPr>
        <w:t>palabra</w:t>
      </w:r>
      <w:proofErr w:type="spellEnd"/>
      <w:r w:rsidRPr="00741CC9">
        <w:rPr>
          <w:rFonts w:ascii="Arial" w:hAnsi="Arial" w:cs="Arial"/>
          <w:i/>
          <w:sz w:val="22"/>
          <w:szCs w:val="22"/>
          <w:u w:val="single"/>
          <w:lang w:val="pt-BR"/>
        </w:rPr>
        <w:t xml:space="preserve"> </w:t>
      </w:r>
      <w:r w:rsidRPr="00741CC9">
        <w:rPr>
          <w:rFonts w:ascii="Arial" w:hAnsi="Arial" w:cs="Arial"/>
          <w:sz w:val="22"/>
          <w:szCs w:val="22"/>
          <w:u w:val="single"/>
          <w:lang w:val="pt-BR"/>
        </w:rPr>
        <w:t>(v. 13):</w:t>
      </w:r>
      <w:r w:rsidRPr="007D6456">
        <w:rPr>
          <w:rFonts w:ascii="Arial" w:hAnsi="Arial" w:cs="Arial"/>
          <w:sz w:val="22"/>
          <w:szCs w:val="22"/>
          <w:lang w:val="pt-BR"/>
        </w:rPr>
        <w:t xml:space="preserve"> “No matarás”.</w:t>
      </w:r>
    </w:p>
    <w:p w14:paraId="158936A2" w14:textId="77777777" w:rsidR="0055780F" w:rsidRPr="007D6456" w:rsidRDefault="0055780F" w:rsidP="0055780F">
      <w:pPr>
        <w:spacing w:after="80"/>
        <w:rPr>
          <w:rFonts w:ascii="Arial" w:hAnsi="Arial" w:cs="Arial"/>
          <w:sz w:val="22"/>
          <w:szCs w:val="22"/>
          <w:lang w:val="es-AR"/>
        </w:rPr>
      </w:pPr>
      <w:r w:rsidRPr="007D6456">
        <w:rPr>
          <w:rFonts w:ascii="Arial" w:hAnsi="Arial" w:cs="Arial"/>
          <w:sz w:val="22"/>
          <w:szCs w:val="22"/>
          <w:lang w:val="es-AR"/>
        </w:rPr>
        <w:t xml:space="preserve">Es un llamado al respeto y defensa de la vida en todas sus formas. No destruyas la tierra y la naturaleza, no maltrates a los animales, y no mates a tu hermano, porque la vida es un regalo de Dios, y nadie se puede arrogar el derecho sobre la vida de otro; y en todo caso, la muerte provocada de diferentes maneras siempre es un fracaso y un pecado delante de Dios. Hay muchas formas de matar al hermano, pero ni siquiera las formas más grotescas de eliminación </w:t>
      </w:r>
      <w:r w:rsidRPr="007D6456">
        <w:rPr>
          <w:rFonts w:ascii="Arial" w:hAnsi="Arial" w:cs="Arial"/>
          <w:sz w:val="22"/>
          <w:szCs w:val="22"/>
          <w:lang w:val="es-AR"/>
        </w:rPr>
        <w:lastRenderedPageBreak/>
        <w:t>física se han podido evitar, y menos aún las formas más sutiles de matar a través de la indiferencia, la exclusión, el desprecio, y la distribución injusta del producto de la tierra.</w:t>
      </w:r>
    </w:p>
    <w:p w14:paraId="158936A3" w14:textId="77777777" w:rsidR="0055780F" w:rsidRPr="007D6456" w:rsidRDefault="0055780F" w:rsidP="0055780F">
      <w:pPr>
        <w:spacing w:after="80"/>
        <w:rPr>
          <w:rFonts w:ascii="Arial" w:hAnsi="Arial" w:cs="Arial"/>
          <w:sz w:val="22"/>
          <w:szCs w:val="22"/>
          <w:lang w:val="es-AR"/>
        </w:rPr>
      </w:pPr>
      <w:r w:rsidRPr="00741CC9">
        <w:rPr>
          <w:rFonts w:ascii="Arial" w:hAnsi="Arial" w:cs="Arial"/>
          <w:i/>
          <w:sz w:val="22"/>
          <w:szCs w:val="22"/>
          <w:u w:val="single"/>
          <w:lang w:val="es-AR"/>
        </w:rPr>
        <w:t xml:space="preserve">Séptima palabra </w:t>
      </w:r>
      <w:r w:rsidRPr="00741CC9">
        <w:rPr>
          <w:rFonts w:ascii="Arial" w:hAnsi="Arial" w:cs="Arial"/>
          <w:sz w:val="22"/>
          <w:szCs w:val="22"/>
          <w:u w:val="single"/>
          <w:lang w:val="es-AR"/>
        </w:rPr>
        <w:t>(v. 14):</w:t>
      </w:r>
      <w:r w:rsidRPr="007D6456">
        <w:rPr>
          <w:rFonts w:ascii="Arial" w:hAnsi="Arial" w:cs="Arial"/>
          <w:sz w:val="22"/>
          <w:szCs w:val="22"/>
          <w:lang w:val="es-AR"/>
        </w:rPr>
        <w:t xml:space="preserve"> “No cometerás adulterio”.</w:t>
      </w:r>
    </w:p>
    <w:p w14:paraId="158936A4" w14:textId="77777777" w:rsidR="0055780F" w:rsidRPr="007D6456" w:rsidRDefault="0055780F" w:rsidP="0055780F">
      <w:pPr>
        <w:spacing w:after="80"/>
        <w:rPr>
          <w:rFonts w:ascii="Arial" w:hAnsi="Arial" w:cs="Arial"/>
          <w:sz w:val="22"/>
          <w:szCs w:val="22"/>
          <w:lang w:val="es-AR"/>
        </w:rPr>
      </w:pPr>
      <w:r w:rsidRPr="007D6456">
        <w:rPr>
          <w:rFonts w:ascii="Arial" w:hAnsi="Arial" w:cs="Arial"/>
          <w:sz w:val="22"/>
          <w:szCs w:val="22"/>
          <w:lang w:val="es-AR"/>
        </w:rPr>
        <w:t>Enfoca básicamente la cuestión de la fidelidad en el matrimonio. En el contexto bíblico, patriarcal y poligámico, esto tenía connotaciones más negativas para la mujer que para el varón, pues por ejemplo el varón casado o soltero tenía derecho a tener relaciones con una mujer soltera, mientras que la mujer casada no tenía derecho a tener relaciones con otro varón que no fuera su marido. En el modelo de matrimonio monogámico y más igualitario entre los miembros de una pareja, esta prescripción implica derechos y obligaciones recíprocas.</w:t>
      </w:r>
    </w:p>
    <w:p w14:paraId="158936A5" w14:textId="77777777" w:rsidR="0055780F" w:rsidRPr="007D6456" w:rsidRDefault="0055780F" w:rsidP="0055780F">
      <w:pPr>
        <w:spacing w:after="80"/>
        <w:rPr>
          <w:rFonts w:ascii="Arial" w:hAnsi="Arial" w:cs="Arial"/>
          <w:sz w:val="22"/>
          <w:szCs w:val="22"/>
          <w:lang w:val="es-AR"/>
        </w:rPr>
      </w:pPr>
      <w:r w:rsidRPr="00741CC9">
        <w:rPr>
          <w:rFonts w:ascii="Arial" w:hAnsi="Arial" w:cs="Arial"/>
          <w:i/>
          <w:sz w:val="22"/>
          <w:szCs w:val="22"/>
          <w:u w:val="single"/>
          <w:lang w:val="es-AR"/>
        </w:rPr>
        <w:t xml:space="preserve">Octava palabra </w:t>
      </w:r>
      <w:r w:rsidRPr="00741CC9">
        <w:rPr>
          <w:rFonts w:ascii="Arial" w:hAnsi="Arial" w:cs="Arial"/>
          <w:sz w:val="22"/>
          <w:szCs w:val="22"/>
          <w:u w:val="single"/>
          <w:lang w:val="es-AR"/>
        </w:rPr>
        <w:t>(v. 15):</w:t>
      </w:r>
      <w:r w:rsidRPr="007D6456">
        <w:rPr>
          <w:rFonts w:ascii="Arial" w:hAnsi="Arial" w:cs="Arial"/>
          <w:sz w:val="22"/>
          <w:szCs w:val="22"/>
          <w:lang w:val="es-AR"/>
        </w:rPr>
        <w:t xml:space="preserve"> “No hurtarás”.</w:t>
      </w:r>
    </w:p>
    <w:p w14:paraId="158936A6" w14:textId="77777777" w:rsidR="0055780F" w:rsidRPr="007D6456" w:rsidRDefault="0055780F" w:rsidP="0055780F">
      <w:pPr>
        <w:spacing w:after="80"/>
        <w:rPr>
          <w:rFonts w:ascii="Arial" w:hAnsi="Arial" w:cs="Arial"/>
          <w:sz w:val="22"/>
          <w:szCs w:val="22"/>
          <w:lang w:val="es-AR"/>
        </w:rPr>
      </w:pPr>
      <w:r w:rsidRPr="007D6456">
        <w:rPr>
          <w:rFonts w:ascii="Arial" w:hAnsi="Arial" w:cs="Arial"/>
          <w:sz w:val="22"/>
          <w:szCs w:val="22"/>
          <w:lang w:val="es-AR"/>
        </w:rPr>
        <w:t xml:space="preserve">Se trata de los diferentes modos de apoderarse de lo que no es de uno. Esta palabra hay que pensarla en relación con la cuestión de la propiedad. Para empezar nadie puede arrogarse el derecho de propiedad exclusiva de la tierra, el agua y el aire, y del producto que proviene de ellos; luego nadie tiene derecho a apropiarse del fruto del trabajo ajeno. La idea básica es que todos los bienes materiales, tecnológicos y del trabajo deben estar al servicio del bien común. Esta es una palabra para tomar más en serio, pues lamentablemente hay una distorsión importante en la sanción social de este pecado, y los que frecuentemente son castigados son los ladrones de gallinas y no los verdaderos responsables del saqueo, la expoliación y la inequidad (iniquidad) global. </w:t>
      </w:r>
    </w:p>
    <w:p w14:paraId="158936A7" w14:textId="77777777" w:rsidR="0055780F" w:rsidRPr="007D6456" w:rsidRDefault="0055780F" w:rsidP="0055780F">
      <w:pPr>
        <w:spacing w:after="80"/>
        <w:rPr>
          <w:rFonts w:ascii="Arial" w:hAnsi="Arial" w:cs="Arial"/>
          <w:sz w:val="22"/>
          <w:szCs w:val="22"/>
          <w:lang w:val="es-AR"/>
        </w:rPr>
      </w:pPr>
      <w:r w:rsidRPr="00741CC9">
        <w:rPr>
          <w:rFonts w:ascii="Arial" w:hAnsi="Arial" w:cs="Arial"/>
          <w:i/>
          <w:sz w:val="22"/>
          <w:szCs w:val="22"/>
          <w:u w:val="single"/>
          <w:lang w:val="es-AR"/>
        </w:rPr>
        <w:t xml:space="preserve">Novena palabra </w:t>
      </w:r>
      <w:r w:rsidRPr="00741CC9">
        <w:rPr>
          <w:rFonts w:ascii="Arial" w:hAnsi="Arial" w:cs="Arial"/>
          <w:sz w:val="22"/>
          <w:szCs w:val="22"/>
          <w:u w:val="single"/>
          <w:lang w:val="es-AR"/>
        </w:rPr>
        <w:t>(v. 16):</w:t>
      </w:r>
      <w:r w:rsidRPr="007D6456">
        <w:rPr>
          <w:rFonts w:ascii="Arial" w:hAnsi="Arial" w:cs="Arial"/>
          <w:sz w:val="22"/>
          <w:szCs w:val="22"/>
          <w:lang w:val="es-AR"/>
        </w:rPr>
        <w:t xml:space="preserve"> “No dirás contra tu prójimo falso testimonio”.</w:t>
      </w:r>
    </w:p>
    <w:p w14:paraId="158936A8" w14:textId="77777777" w:rsidR="0055780F" w:rsidRPr="007D6456" w:rsidRDefault="0055780F" w:rsidP="0055780F">
      <w:pPr>
        <w:spacing w:after="80"/>
        <w:rPr>
          <w:rFonts w:ascii="Arial" w:hAnsi="Arial" w:cs="Arial"/>
          <w:sz w:val="22"/>
          <w:szCs w:val="22"/>
          <w:lang w:val="es-AR"/>
        </w:rPr>
      </w:pPr>
      <w:r w:rsidRPr="007D6456">
        <w:rPr>
          <w:rFonts w:ascii="Arial" w:hAnsi="Arial" w:cs="Arial"/>
          <w:sz w:val="22"/>
          <w:szCs w:val="22"/>
          <w:lang w:val="es-AR"/>
        </w:rPr>
        <w:t>Probablemente esta palabra tenía originalmente una connotación jurídica en la que se afirma el valor del testimonio verdadero ante un juez o un jurado, pero también podemos pensarlo en un sentido más amplio. Así, se puede destacar el valor de la palabra verdadera, en lo que se refiere al cuidado del testimonio y la reputación del prójimo.</w:t>
      </w:r>
    </w:p>
    <w:p w14:paraId="158936A9" w14:textId="77777777" w:rsidR="0055780F" w:rsidRPr="007D6456" w:rsidRDefault="0055780F" w:rsidP="0055780F">
      <w:pPr>
        <w:spacing w:after="80"/>
        <w:rPr>
          <w:rFonts w:ascii="Arial" w:hAnsi="Arial" w:cs="Arial"/>
          <w:sz w:val="22"/>
          <w:szCs w:val="22"/>
          <w:lang w:val="es-AR"/>
        </w:rPr>
      </w:pPr>
      <w:r w:rsidRPr="00741CC9">
        <w:rPr>
          <w:rFonts w:ascii="Arial" w:hAnsi="Arial" w:cs="Arial"/>
          <w:i/>
          <w:sz w:val="22"/>
          <w:szCs w:val="22"/>
          <w:u w:val="single"/>
          <w:lang w:val="es-AR"/>
        </w:rPr>
        <w:t xml:space="preserve">Décima palabra </w:t>
      </w:r>
      <w:r w:rsidRPr="00741CC9">
        <w:rPr>
          <w:rFonts w:ascii="Arial" w:hAnsi="Arial" w:cs="Arial"/>
          <w:sz w:val="22"/>
          <w:szCs w:val="22"/>
          <w:u w:val="single"/>
          <w:lang w:val="es-AR"/>
        </w:rPr>
        <w:t>(v. 17):</w:t>
      </w:r>
      <w:r w:rsidRPr="007D6456">
        <w:rPr>
          <w:rFonts w:ascii="Arial" w:hAnsi="Arial" w:cs="Arial"/>
          <w:sz w:val="22"/>
          <w:szCs w:val="22"/>
          <w:lang w:val="es-AR"/>
        </w:rPr>
        <w:t xml:space="preserve"> “No codiciarás la casa de tu prójimo: no codiciarás la mujer de tu prójimo, ni su siervo, ni su criada, ni su buey, ni su asno, ni cosa alguna de tu prójimo”. </w:t>
      </w:r>
    </w:p>
    <w:p w14:paraId="158936AA" w14:textId="77777777" w:rsidR="0055780F" w:rsidRPr="007D6456" w:rsidRDefault="0055780F" w:rsidP="0055780F">
      <w:pPr>
        <w:spacing w:after="80"/>
        <w:rPr>
          <w:rFonts w:ascii="Arial" w:hAnsi="Arial" w:cs="Arial"/>
          <w:sz w:val="22"/>
          <w:szCs w:val="22"/>
          <w:lang w:val="es-AR"/>
        </w:rPr>
      </w:pPr>
      <w:r w:rsidRPr="007D6456">
        <w:rPr>
          <w:rFonts w:ascii="Arial" w:hAnsi="Arial" w:cs="Arial"/>
          <w:sz w:val="22"/>
          <w:szCs w:val="22"/>
          <w:lang w:val="es-AR"/>
        </w:rPr>
        <w:t>Algunos consideran que esta es la palabra más difícil de cumplir, pues concierne a nuestros pensamientos, sentimientos y vida interior, y sobre cómo nos posicionamos frente a nuestro prójimo y a los bienes en general. La codicia se basa en cierta disconformidad con lo que uno tiene o uno es, en la envidia de lo que algunos otros tienen y en el deseo insaciable de tener más. La codicia es la raíz de casi todos los males reflejados en el Decálogo.</w:t>
      </w:r>
    </w:p>
    <w:p w14:paraId="158936AB" w14:textId="77777777" w:rsidR="0055780F" w:rsidRPr="00741CC9" w:rsidRDefault="0055780F" w:rsidP="0055780F">
      <w:pPr>
        <w:spacing w:after="120"/>
        <w:rPr>
          <w:rFonts w:ascii="Arial" w:hAnsi="Arial" w:cs="Arial"/>
          <w:sz w:val="22"/>
          <w:szCs w:val="22"/>
          <w:lang w:val="es-AR"/>
        </w:rPr>
      </w:pPr>
      <w:r w:rsidRPr="007D6456">
        <w:rPr>
          <w:rFonts w:ascii="Arial" w:hAnsi="Arial" w:cs="Arial"/>
          <w:sz w:val="22"/>
          <w:szCs w:val="22"/>
          <w:lang w:val="es-AR"/>
        </w:rPr>
        <w:t xml:space="preserve">Algunos sugieren que los primeros cinco mandamientos regulan la relación con Dios y los cinco siguientes conciernen a la relación entre los seres humanos. De </w:t>
      </w:r>
      <w:proofErr w:type="gramStart"/>
      <w:r w:rsidRPr="007D6456">
        <w:rPr>
          <w:rFonts w:ascii="Arial" w:hAnsi="Arial" w:cs="Arial"/>
          <w:sz w:val="22"/>
          <w:szCs w:val="22"/>
          <w:lang w:val="es-AR"/>
        </w:rPr>
        <w:t>hecho</w:t>
      </w:r>
      <w:proofErr w:type="gramEnd"/>
      <w:r w:rsidRPr="007D6456">
        <w:rPr>
          <w:rFonts w:ascii="Arial" w:hAnsi="Arial" w:cs="Arial"/>
          <w:sz w:val="22"/>
          <w:szCs w:val="22"/>
          <w:lang w:val="es-AR"/>
        </w:rPr>
        <w:t xml:space="preserve"> la lista comienza con la autopresentación de Dios: “yo soy </w:t>
      </w:r>
      <w:proofErr w:type="spellStart"/>
      <w:r w:rsidRPr="007D6456">
        <w:rPr>
          <w:rFonts w:ascii="Arial" w:hAnsi="Arial" w:cs="Arial"/>
          <w:sz w:val="22"/>
          <w:szCs w:val="22"/>
          <w:lang w:val="es-AR"/>
        </w:rPr>
        <w:t>Yavé</w:t>
      </w:r>
      <w:proofErr w:type="spellEnd"/>
      <w:r w:rsidRPr="007D6456">
        <w:rPr>
          <w:rFonts w:ascii="Arial" w:hAnsi="Arial" w:cs="Arial"/>
          <w:sz w:val="22"/>
          <w:szCs w:val="22"/>
          <w:lang w:val="es-AR"/>
        </w:rPr>
        <w:t xml:space="preserve"> tu Dios” (Primera palabra), y termina con el enfoque puesto en el “prójimo” (Décima palabra). En todo caso, estimamos que ambos aspectos se corresponden y complementan, y que cumplir la voluntad de Dios implica cumplir responsabilidades concretas para con nuestro prójimo; pues Dios se nos revela también a través de la gente que nos rodea. Esta idea se ve reflejada en una forma de síntesis que hacen los Evangelios sobre el cumplimiento de la ley de Dios, donde todo se podría resumir en el precepto de “amar al prójimo como a uno mismo” (comparar con </w:t>
      </w:r>
      <w:proofErr w:type="spellStart"/>
      <w:r w:rsidRPr="007D6456">
        <w:rPr>
          <w:rFonts w:ascii="Arial" w:hAnsi="Arial" w:cs="Arial"/>
          <w:sz w:val="22"/>
          <w:szCs w:val="22"/>
          <w:lang w:val="es-AR"/>
        </w:rPr>
        <w:t>Lv</w:t>
      </w:r>
      <w:proofErr w:type="spellEnd"/>
      <w:r w:rsidRPr="007D6456">
        <w:rPr>
          <w:rFonts w:ascii="Arial" w:hAnsi="Arial" w:cs="Arial"/>
          <w:sz w:val="22"/>
          <w:szCs w:val="22"/>
          <w:lang w:val="es-AR"/>
        </w:rPr>
        <w:t xml:space="preserve"> 19</w:t>
      </w:r>
      <w:r>
        <w:rPr>
          <w:rFonts w:ascii="Arial" w:hAnsi="Arial" w:cs="Arial"/>
          <w:sz w:val="22"/>
          <w:szCs w:val="22"/>
          <w:lang w:val="es-AR"/>
        </w:rPr>
        <w:t>.</w:t>
      </w:r>
      <w:r w:rsidRPr="007D6456">
        <w:rPr>
          <w:rFonts w:ascii="Arial" w:hAnsi="Arial" w:cs="Arial"/>
          <w:sz w:val="22"/>
          <w:szCs w:val="22"/>
          <w:lang w:val="es-AR"/>
        </w:rPr>
        <w:t>18; Mt 22</w:t>
      </w:r>
      <w:r>
        <w:rPr>
          <w:rFonts w:ascii="Arial" w:hAnsi="Arial" w:cs="Arial"/>
          <w:sz w:val="22"/>
          <w:szCs w:val="22"/>
          <w:lang w:val="es-AR"/>
        </w:rPr>
        <w:t>.</w:t>
      </w:r>
      <w:r w:rsidRPr="007D6456">
        <w:rPr>
          <w:rFonts w:ascii="Arial" w:hAnsi="Arial" w:cs="Arial"/>
          <w:sz w:val="22"/>
          <w:szCs w:val="22"/>
          <w:lang w:val="es-AR"/>
        </w:rPr>
        <w:t>34-40; Mc 12</w:t>
      </w:r>
      <w:r>
        <w:rPr>
          <w:rFonts w:ascii="Arial" w:hAnsi="Arial" w:cs="Arial"/>
          <w:sz w:val="22"/>
          <w:szCs w:val="22"/>
          <w:lang w:val="es-AR"/>
        </w:rPr>
        <w:t>.</w:t>
      </w:r>
      <w:r w:rsidRPr="007D6456">
        <w:rPr>
          <w:rFonts w:ascii="Arial" w:hAnsi="Arial" w:cs="Arial"/>
          <w:sz w:val="22"/>
          <w:szCs w:val="22"/>
          <w:lang w:val="es-AR"/>
        </w:rPr>
        <w:t xml:space="preserve">30-31; </w:t>
      </w:r>
      <w:proofErr w:type="spellStart"/>
      <w:r w:rsidRPr="007D6456">
        <w:rPr>
          <w:rFonts w:ascii="Arial" w:hAnsi="Arial" w:cs="Arial"/>
          <w:sz w:val="22"/>
          <w:szCs w:val="22"/>
          <w:lang w:val="es-AR"/>
        </w:rPr>
        <w:t>Lc</w:t>
      </w:r>
      <w:proofErr w:type="spellEnd"/>
      <w:r w:rsidRPr="007D6456">
        <w:rPr>
          <w:rFonts w:ascii="Arial" w:hAnsi="Arial" w:cs="Arial"/>
          <w:sz w:val="22"/>
          <w:szCs w:val="22"/>
          <w:lang w:val="es-AR"/>
        </w:rPr>
        <w:t xml:space="preserve"> 10</w:t>
      </w:r>
      <w:r>
        <w:rPr>
          <w:rFonts w:ascii="Arial" w:hAnsi="Arial" w:cs="Arial"/>
          <w:sz w:val="22"/>
          <w:szCs w:val="22"/>
          <w:lang w:val="es-AR"/>
        </w:rPr>
        <w:t>.</w:t>
      </w:r>
      <w:r w:rsidRPr="007D6456">
        <w:rPr>
          <w:rFonts w:ascii="Arial" w:hAnsi="Arial" w:cs="Arial"/>
          <w:sz w:val="22"/>
          <w:szCs w:val="22"/>
          <w:lang w:val="es-AR"/>
        </w:rPr>
        <w:t xml:space="preserve">25-28). </w:t>
      </w:r>
    </w:p>
    <w:p w14:paraId="158936AC" w14:textId="77777777" w:rsidR="0055780F" w:rsidRPr="00741CC9" w:rsidRDefault="0055780F" w:rsidP="0055780F">
      <w:pPr>
        <w:spacing w:after="80"/>
        <w:rPr>
          <w:rFonts w:ascii="Arial" w:hAnsi="Arial" w:cs="Arial"/>
          <w:sz w:val="22"/>
          <w:szCs w:val="22"/>
          <w:u w:val="single"/>
          <w:lang w:val="es-AR"/>
        </w:rPr>
      </w:pPr>
      <w:r w:rsidRPr="00741CC9">
        <w:rPr>
          <w:rFonts w:ascii="Arial" w:hAnsi="Arial" w:cs="Arial"/>
          <w:sz w:val="22"/>
          <w:szCs w:val="22"/>
          <w:u w:val="single"/>
          <w:lang w:val="es-AR"/>
        </w:rPr>
        <w:t>Sugerencias homiléticas</w:t>
      </w:r>
    </w:p>
    <w:p w14:paraId="158936AD" w14:textId="77777777" w:rsidR="0055780F" w:rsidRPr="007D6456" w:rsidRDefault="0055780F" w:rsidP="0055780F">
      <w:pPr>
        <w:spacing w:after="80"/>
        <w:rPr>
          <w:rFonts w:ascii="Arial" w:hAnsi="Arial" w:cs="Arial"/>
          <w:sz w:val="22"/>
          <w:szCs w:val="22"/>
          <w:lang w:val="es-AR"/>
        </w:rPr>
      </w:pPr>
      <w:r w:rsidRPr="007D6456">
        <w:rPr>
          <w:rFonts w:ascii="Arial" w:hAnsi="Arial" w:cs="Arial"/>
          <w:sz w:val="22"/>
          <w:szCs w:val="22"/>
          <w:lang w:val="es-AR"/>
        </w:rPr>
        <w:t xml:space="preserve">Dos de los aspectos que podríamos destacar en la predicación es el </w:t>
      </w:r>
      <w:r w:rsidRPr="007D6456">
        <w:rPr>
          <w:rFonts w:ascii="Arial" w:hAnsi="Arial" w:cs="Arial"/>
          <w:i/>
          <w:sz w:val="22"/>
          <w:szCs w:val="22"/>
          <w:lang w:val="es-AR"/>
        </w:rPr>
        <w:t>carácter propedéutico</w:t>
      </w:r>
      <w:r w:rsidRPr="007D6456">
        <w:rPr>
          <w:rFonts w:ascii="Arial" w:hAnsi="Arial" w:cs="Arial"/>
          <w:sz w:val="22"/>
          <w:szCs w:val="22"/>
          <w:lang w:val="es-AR"/>
        </w:rPr>
        <w:t xml:space="preserve"> de la Ley de Dios y el </w:t>
      </w:r>
      <w:r w:rsidRPr="007D6456">
        <w:rPr>
          <w:rFonts w:ascii="Arial" w:hAnsi="Arial" w:cs="Arial"/>
          <w:i/>
          <w:sz w:val="22"/>
          <w:szCs w:val="22"/>
          <w:lang w:val="es-AR"/>
        </w:rPr>
        <w:t>espíritu de libertad</w:t>
      </w:r>
      <w:r w:rsidRPr="007D6456">
        <w:rPr>
          <w:rFonts w:ascii="Arial" w:hAnsi="Arial" w:cs="Arial"/>
          <w:sz w:val="22"/>
          <w:szCs w:val="22"/>
          <w:lang w:val="es-AR"/>
        </w:rPr>
        <w:t xml:space="preserve"> necesario para que su cumplimiento sea legítimo. </w:t>
      </w:r>
    </w:p>
    <w:p w14:paraId="158936AE" w14:textId="77777777" w:rsidR="0055780F" w:rsidRPr="007D6456" w:rsidRDefault="0055780F" w:rsidP="0055780F">
      <w:pPr>
        <w:spacing w:after="80"/>
        <w:rPr>
          <w:rFonts w:ascii="Arial" w:hAnsi="Arial" w:cs="Arial"/>
          <w:sz w:val="22"/>
          <w:szCs w:val="22"/>
          <w:lang w:val="es-AR"/>
        </w:rPr>
      </w:pPr>
      <w:r w:rsidRPr="007D6456">
        <w:rPr>
          <w:rFonts w:ascii="Arial" w:hAnsi="Arial" w:cs="Arial"/>
          <w:sz w:val="22"/>
          <w:szCs w:val="22"/>
          <w:lang w:val="es-AR"/>
        </w:rPr>
        <w:t xml:space="preserve">Para lo primero, recordamos que el concepto hebreo de la palabra </w:t>
      </w:r>
      <w:r w:rsidRPr="007D6456">
        <w:rPr>
          <w:rFonts w:ascii="Arial" w:hAnsi="Arial" w:cs="Arial"/>
          <w:i/>
          <w:sz w:val="22"/>
          <w:szCs w:val="22"/>
          <w:lang w:val="es-AR"/>
        </w:rPr>
        <w:t>Torá</w:t>
      </w:r>
      <w:r w:rsidRPr="007D6456">
        <w:rPr>
          <w:rFonts w:ascii="Arial" w:hAnsi="Arial" w:cs="Arial"/>
          <w:sz w:val="22"/>
          <w:szCs w:val="22"/>
          <w:lang w:val="es-AR"/>
        </w:rPr>
        <w:t xml:space="preserve"> es “instrucción, enseñanza”, por </w:t>
      </w:r>
      <w:proofErr w:type="gramStart"/>
      <w:r w:rsidRPr="007D6456">
        <w:rPr>
          <w:rFonts w:ascii="Arial" w:hAnsi="Arial" w:cs="Arial"/>
          <w:sz w:val="22"/>
          <w:szCs w:val="22"/>
          <w:lang w:val="es-AR"/>
        </w:rPr>
        <w:t>tanto</w:t>
      </w:r>
      <w:proofErr w:type="gramEnd"/>
      <w:r w:rsidRPr="007D6456">
        <w:rPr>
          <w:rFonts w:ascii="Arial" w:hAnsi="Arial" w:cs="Arial"/>
          <w:sz w:val="22"/>
          <w:szCs w:val="22"/>
          <w:lang w:val="es-AR"/>
        </w:rPr>
        <w:t xml:space="preserve"> el sentido básico del Decálogo, los mandamientos bíblicos y la ley en su conjunto, es de ser una orientación y guía para la comunidad, donde lo fundamental es la defensa de la vida en general y la vida humana en particular. Cuando la ley pierde este carácter, en vez de orientar y ayudar a poner límites, se puede transformar en algo absoluto y autónomo, e inclusive en instrumento de opresión. De allí la necesidad permanente de recuperar aquella dimensión y poner las cosas en su lugar; y esto es lo que encontramos de diversas maneras en la tradición bíblica, por ejemplo, en las enseñanzas de Jesús y en los tratados de Pablo sobre el asunto. </w:t>
      </w:r>
      <w:r w:rsidRPr="007D6456">
        <w:rPr>
          <w:rFonts w:ascii="Arial" w:hAnsi="Arial" w:cs="Arial"/>
          <w:sz w:val="22"/>
          <w:szCs w:val="22"/>
          <w:lang w:val="es-AR"/>
        </w:rPr>
        <w:lastRenderedPageBreak/>
        <w:t>Jesús no vino a anular la ley, sino a cumplirla y darle su verdadero valor (ver Mt 5</w:t>
      </w:r>
      <w:r>
        <w:rPr>
          <w:rFonts w:ascii="Arial" w:hAnsi="Arial" w:cs="Arial"/>
          <w:sz w:val="22"/>
          <w:szCs w:val="22"/>
          <w:lang w:val="es-AR"/>
        </w:rPr>
        <w:t>.</w:t>
      </w:r>
      <w:r w:rsidRPr="007D6456">
        <w:rPr>
          <w:rFonts w:ascii="Arial" w:hAnsi="Arial" w:cs="Arial"/>
          <w:sz w:val="22"/>
          <w:szCs w:val="22"/>
          <w:lang w:val="es-AR"/>
        </w:rPr>
        <w:t xml:space="preserve">17-48). De manera similar Pablo trata de resignificar el concepto de ley a través del Evangelio de Jesús y del concepto de gracia (ver </w:t>
      </w:r>
      <w:proofErr w:type="spellStart"/>
      <w:r w:rsidRPr="007D6456">
        <w:rPr>
          <w:rFonts w:ascii="Arial" w:hAnsi="Arial" w:cs="Arial"/>
          <w:sz w:val="22"/>
          <w:szCs w:val="22"/>
          <w:lang w:val="es-AR"/>
        </w:rPr>
        <w:t>Rm</w:t>
      </w:r>
      <w:proofErr w:type="spellEnd"/>
      <w:r w:rsidRPr="007D6456">
        <w:rPr>
          <w:rFonts w:ascii="Arial" w:hAnsi="Arial" w:cs="Arial"/>
          <w:sz w:val="22"/>
          <w:szCs w:val="22"/>
          <w:lang w:val="es-AR"/>
        </w:rPr>
        <w:t xml:space="preserve"> 3</w:t>
      </w:r>
      <w:r>
        <w:rPr>
          <w:rFonts w:ascii="Arial" w:hAnsi="Arial" w:cs="Arial"/>
          <w:sz w:val="22"/>
          <w:szCs w:val="22"/>
          <w:lang w:val="es-AR"/>
        </w:rPr>
        <w:t>.</w:t>
      </w:r>
      <w:r w:rsidRPr="007D6456">
        <w:rPr>
          <w:rFonts w:ascii="Arial" w:hAnsi="Arial" w:cs="Arial"/>
          <w:sz w:val="22"/>
          <w:szCs w:val="22"/>
          <w:lang w:val="es-AR"/>
        </w:rPr>
        <w:t>31; 10</w:t>
      </w:r>
      <w:r>
        <w:rPr>
          <w:rFonts w:ascii="Arial" w:hAnsi="Arial" w:cs="Arial"/>
          <w:sz w:val="22"/>
          <w:szCs w:val="22"/>
          <w:lang w:val="es-AR"/>
        </w:rPr>
        <w:t>.</w:t>
      </w:r>
      <w:r w:rsidRPr="007D6456">
        <w:rPr>
          <w:rFonts w:ascii="Arial" w:hAnsi="Arial" w:cs="Arial"/>
          <w:sz w:val="22"/>
          <w:szCs w:val="22"/>
          <w:lang w:val="es-AR"/>
        </w:rPr>
        <w:t>4; 13</w:t>
      </w:r>
      <w:r>
        <w:rPr>
          <w:rFonts w:ascii="Arial" w:hAnsi="Arial" w:cs="Arial"/>
          <w:sz w:val="22"/>
          <w:szCs w:val="22"/>
          <w:lang w:val="es-AR"/>
        </w:rPr>
        <w:t>.</w:t>
      </w:r>
      <w:r w:rsidRPr="007D6456">
        <w:rPr>
          <w:rFonts w:ascii="Arial" w:hAnsi="Arial" w:cs="Arial"/>
          <w:sz w:val="22"/>
          <w:szCs w:val="22"/>
          <w:lang w:val="es-AR"/>
        </w:rPr>
        <w:t>8-10; Gal 5</w:t>
      </w:r>
      <w:r>
        <w:rPr>
          <w:rFonts w:ascii="Arial" w:hAnsi="Arial" w:cs="Arial"/>
          <w:sz w:val="22"/>
          <w:szCs w:val="22"/>
          <w:lang w:val="es-AR"/>
        </w:rPr>
        <w:t>.</w:t>
      </w:r>
      <w:r w:rsidRPr="007D6456">
        <w:rPr>
          <w:rFonts w:ascii="Arial" w:hAnsi="Arial" w:cs="Arial"/>
          <w:sz w:val="22"/>
          <w:szCs w:val="22"/>
          <w:lang w:val="es-AR"/>
        </w:rPr>
        <w:t>14).</w:t>
      </w:r>
    </w:p>
    <w:p w14:paraId="158936AF" w14:textId="77777777" w:rsidR="0055780F" w:rsidRPr="007D6456" w:rsidRDefault="0055780F" w:rsidP="0055780F">
      <w:pPr>
        <w:spacing w:after="80"/>
        <w:rPr>
          <w:rFonts w:ascii="Arial" w:hAnsi="Arial" w:cs="Arial"/>
          <w:sz w:val="22"/>
          <w:szCs w:val="22"/>
          <w:lang w:val="es-AR"/>
        </w:rPr>
      </w:pPr>
      <w:r w:rsidRPr="007D6456">
        <w:rPr>
          <w:rFonts w:ascii="Arial" w:hAnsi="Arial" w:cs="Arial"/>
          <w:sz w:val="22"/>
          <w:szCs w:val="22"/>
          <w:lang w:val="es-AR"/>
        </w:rPr>
        <w:t xml:space="preserve">El segundo aspecto es el </w:t>
      </w:r>
      <w:r w:rsidRPr="007D6456">
        <w:rPr>
          <w:rFonts w:ascii="Arial" w:hAnsi="Arial" w:cs="Arial"/>
          <w:i/>
          <w:sz w:val="22"/>
          <w:szCs w:val="22"/>
          <w:lang w:val="es-AR"/>
        </w:rPr>
        <w:t xml:space="preserve">espíritu de libertad </w:t>
      </w:r>
      <w:r w:rsidRPr="007D6456">
        <w:rPr>
          <w:rFonts w:ascii="Arial" w:hAnsi="Arial" w:cs="Arial"/>
          <w:sz w:val="22"/>
          <w:szCs w:val="22"/>
          <w:lang w:val="es-AR"/>
        </w:rPr>
        <w:t xml:space="preserve">necesario para que el cumplimiento de la ley sea legítimo. Como esa ley depende de una alianza, acuerdo o compromiso, es necesario que ese compromiso sea tomado con libertad por parte de los miembros de la comunidad, de tal manera que dicha ley represente el proyecto de dicha comunidad. </w:t>
      </w:r>
    </w:p>
    <w:p w14:paraId="158936B0" w14:textId="77777777" w:rsidR="0055780F" w:rsidRPr="007D6456" w:rsidRDefault="0055780F" w:rsidP="0055780F">
      <w:pPr>
        <w:spacing w:after="80"/>
        <w:rPr>
          <w:rFonts w:ascii="Arial" w:hAnsi="Arial" w:cs="Arial"/>
          <w:sz w:val="22"/>
          <w:szCs w:val="22"/>
          <w:lang w:val="es-AR"/>
        </w:rPr>
      </w:pPr>
      <w:r w:rsidRPr="007D6456">
        <w:rPr>
          <w:rFonts w:ascii="Arial" w:hAnsi="Arial" w:cs="Arial"/>
          <w:sz w:val="22"/>
          <w:szCs w:val="22"/>
          <w:lang w:val="es-AR"/>
        </w:rPr>
        <w:t>Como se sabe las leyes son el producto de la cultura, las costumbres, la experiencia y la sabiduría humanas, y representan acuerdos tácitos o escritos; aunque en la Biblia los mandamientos que regulan la vida de la comunidad son presentados como una forma de revelación divina, lo cual destaca el valor sagrado y universal de la vida. En este sentido se podría reflexionar sobre las formas de interpretar y defender el valor sagrado y universal de la vida y las formas de regularla en las diferentes culturas y pueblos. Para dar una idea de la amplitud de este debate, podemos recordar que ya al interior del judaísmo existen debates profundos sobre las diferentes formas de interpretar las leyes y las tradiciones, y sobre las diferencias entre la tradición escrita y la tradición oral, etc.</w:t>
      </w:r>
    </w:p>
    <w:p w14:paraId="158936B1" w14:textId="77777777" w:rsidR="0055780F" w:rsidRPr="007D6456" w:rsidRDefault="0055780F" w:rsidP="0055780F">
      <w:pPr>
        <w:spacing w:after="80"/>
        <w:rPr>
          <w:rFonts w:ascii="Arial" w:hAnsi="Arial" w:cs="Arial"/>
          <w:sz w:val="22"/>
          <w:szCs w:val="22"/>
          <w:lang w:val="es-AR"/>
        </w:rPr>
      </w:pPr>
      <w:r w:rsidRPr="007D6456">
        <w:rPr>
          <w:rFonts w:ascii="Arial" w:hAnsi="Arial" w:cs="Arial"/>
          <w:sz w:val="22"/>
          <w:szCs w:val="22"/>
          <w:lang w:val="es-AR"/>
        </w:rPr>
        <w:t xml:space="preserve">En el caso específico del Decálogo, las formulaciones negativas dejan en la ley un sabor de restricción y prohibición, y sería un buen ejercicio repasar cada uno de los mandamientos pensando en la forma positiva de elaborar el proyecto de la comunidad: ¿Qué deberíamos hacer para cumplir con la voluntad de Dios en cada uno de los asuntos propuestos en el Decálogo? Una síntesis de este ejercicio la tenemos en la Regla de Oro: “Así que todas las cosas que quieran que los demás hagan con vosotros, haced vosotros con ellos, pues esto </w:t>
      </w:r>
      <w:r>
        <w:rPr>
          <w:rFonts w:ascii="Arial" w:hAnsi="Arial" w:cs="Arial"/>
          <w:sz w:val="22"/>
          <w:szCs w:val="22"/>
          <w:lang w:val="es-AR"/>
        </w:rPr>
        <w:t>es la Ley y los Profetas” (Mt 7.</w:t>
      </w:r>
      <w:r w:rsidRPr="007D6456">
        <w:rPr>
          <w:rFonts w:ascii="Arial" w:hAnsi="Arial" w:cs="Arial"/>
          <w:sz w:val="22"/>
          <w:szCs w:val="22"/>
          <w:lang w:val="es-AR"/>
        </w:rPr>
        <w:t>12).</w:t>
      </w:r>
    </w:p>
    <w:p w14:paraId="158936B2" w14:textId="77777777" w:rsidR="0055780F" w:rsidRPr="00953823" w:rsidRDefault="0055780F" w:rsidP="0055780F">
      <w:pPr>
        <w:spacing w:after="80"/>
        <w:rPr>
          <w:rFonts w:ascii="Arial" w:hAnsi="Arial" w:cs="Arial"/>
          <w:sz w:val="22"/>
          <w:szCs w:val="22"/>
          <w:u w:val="single"/>
          <w:lang w:val="es-AR"/>
        </w:rPr>
      </w:pPr>
      <w:r w:rsidRPr="00953823">
        <w:rPr>
          <w:rFonts w:ascii="Arial" w:hAnsi="Arial" w:cs="Arial"/>
          <w:sz w:val="22"/>
          <w:szCs w:val="22"/>
          <w:u w:val="single"/>
          <w:lang w:val="es-AR"/>
        </w:rPr>
        <w:t>Bibliografía</w:t>
      </w:r>
    </w:p>
    <w:p w14:paraId="158936B3" w14:textId="77777777" w:rsidR="0055780F" w:rsidRPr="007D6456" w:rsidRDefault="0055780F" w:rsidP="0078574B">
      <w:pPr>
        <w:ind w:left="708"/>
        <w:rPr>
          <w:rFonts w:ascii="Arial" w:hAnsi="Arial" w:cs="Arial"/>
          <w:sz w:val="22"/>
          <w:szCs w:val="22"/>
          <w:lang w:val="es-AR"/>
        </w:rPr>
      </w:pPr>
      <w:r w:rsidRPr="007D6456">
        <w:rPr>
          <w:rFonts w:ascii="Arial" w:hAnsi="Arial" w:cs="Arial"/>
          <w:sz w:val="22"/>
          <w:szCs w:val="22"/>
          <w:lang w:val="es-AR"/>
        </w:rPr>
        <w:t xml:space="preserve">Julio </w:t>
      </w:r>
      <w:proofErr w:type="spellStart"/>
      <w:r w:rsidRPr="007D6456">
        <w:rPr>
          <w:rFonts w:ascii="Arial" w:hAnsi="Arial" w:cs="Arial"/>
          <w:sz w:val="22"/>
          <w:szCs w:val="22"/>
          <w:lang w:val="es-AR"/>
        </w:rPr>
        <w:t>Sabanes</w:t>
      </w:r>
      <w:proofErr w:type="spellEnd"/>
      <w:r w:rsidRPr="007D6456">
        <w:rPr>
          <w:rFonts w:ascii="Arial" w:hAnsi="Arial" w:cs="Arial"/>
          <w:sz w:val="22"/>
          <w:szCs w:val="22"/>
          <w:lang w:val="es-AR"/>
        </w:rPr>
        <w:t xml:space="preserve">, </w:t>
      </w:r>
      <w:r w:rsidRPr="0078574B">
        <w:rPr>
          <w:rFonts w:ascii="Arial" w:hAnsi="Arial" w:cs="Arial"/>
          <w:b/>
          <w:i/>
          <w:sz w:val="22"/>
          <w:szCs w:val="22"/>
          <w:lang w:val="es-AR"/>
        </w:rPr>
        <w:t>Libres para obedecer. Reflexiones sobre los diez mandamientos</w:t>
      </w:r>
      <w:r w:rsidRPr="007D6456">
        <w:rPr>
          <w:rFonts w:ascii="Arial" w:hAnsi="Arial" w:cs="Arial"/>
          <w:sz w:val="22"/>
          <w:szCs w:val="22"/>
          <w:lang w:val="es-AR"/>
        </w:rPr>
        <w:t>, Buenos Aires, La Aurora, 1979.</w:t>
      </w:r>
    </w:p>
    <w:p w14:paraId="158936B4" w14:textId="77777777" w:rsidR="0055780F" w:rsidRPr="0078574B" w:rsidRDefault="0055780F" w:rsidP="0078574B">
      <w:pPr>
        <w:spacing w:after="120"/>
        <w:ind w:left="3540"/>
        <w:jc w:val="right"/>
        <w:rPr>
          <w:rFonts w:ascii="Arial Narrow" w:hAnsi="Arial Narrow" w:cs="Arial"/>
          <w:bCs/>
          <w:i/>
          <w:sz w:val="20"/>
          <w:szCs w:val="20"/>
          <w:lang w:val="es-AR"/>
        </w:rPr>
      </w:pPr>
      <w:r w:rsidRPr="007D6456">
        <w:rPr>
          <w:rFonts w:ascii="Arial Narrow" w:hAnsi="Arial Narrow" w:cs="Arial"/>
          <w:bCs/>
          <w:i/>
          <w:sz w:val="20"/>
          <w:szCs w:val="20"/>
          <w:lang w:val="es-AR"/>
        </w:rPr>
        <w:t>Samuel Almada, biblista bautista argentino en</w:t>
      </w:r>
      <w:r w:rsidRPr="007D6456">
        <w:rPr>
          <w:rFonts w:ascii="Arial Narrow" w:hAnsi="Arial Narrow" w:cs="Arial"/>
          <w:b/>
          <w:bCs/>
          <w:i/>
          <w:sz w:val="20"/>
          <w:szCs w:val="20"/>
          <w:lang w:val="es-AR"/>
        </w:rPr>
        <w:t xml:space="preserve"> Estudio Exegético–Homilético 72, </w:t>
      </w:r>
      <w:r w:rsidRPr="007D6456">
        <w:rPr>
          <w:rFonts w:ascii="Arial Narrow" w:hAnsi="Arial Narrow" w:cs="Arial"/>
          <w:bCs/>
          <w:i/>
          <w:sz w:val="20"/>
          <w:szCs w:val="20"/>
          <w:lang w:val="es-AR"/>
        </w:rPr>
        <w:t>Marzo de 2006, ISEDET, Buenos Aires, Argentina</w:t>
      </w:r>
    </w:p>
    <w:p w14:paraId="158936B5" w14:textId="77777777" w:rsidR="00A35578" w:rsidRPr="00B37295" w:rsidRDefault="00A35578" w:rsidP="00A35578">
      <w:pPr>
        <w:pStyle w:val="Prrafodelista"/>
        <w:widowControl w:val="0"/>
        <w:numPr>
          <w:ilvl w:val="0"/>
          <w:numId w:val="78"/>
        </w:numPr>
        <w:autoSpaceDE w:val="0"/>
        <w:autoSpaceDN w:val="0"/>
        <w:adjustRightInd w:val="0"/>
        <w:spacing w:after="80" w:line="240" w:lineRule="auto"/>
        <w:rPr>
          <w:rFonts w:ascii="Arial" w:hAnsi="Arial" w:cs="Arial"/>
        </w:rPr>
      </w:pPr>
      <w:r w:rsidRPr="00B37295">
        <w:rPr>
          <w:rFonts w:ascii="Arial" w:hAnsi="Arial" w:cs="Arial"/>
          <w:b/>
          <w:bCs/>
        </w:rPr>
        <w:t xml:space="preserve">Salmo 19 </w:t>
      </w:r>
      <w:r w:rsidRPr="00B37295">
        <w:rPr>
          <w:rFonts w:ascii="Arial" w:hAnsi="Arial" w:cs="Arial"/>
          <w:bCs/>
          <w:i/>
        </w:rPr>
        <w:t>– Presentación de Mercedes García Bachmann</w:t>
      </w:r>
    </w:p>
    <w:p w14:paraId="158936B6" w14:textId="77777777" w:rsidR="00A35578" w:rsidRPr="00B37295" w:rsidRDefault="00A35578" w:rsidP="00A35578">
      <w:pPr>
        <w:spacing w:after="80"/>
        <w:rPr>
          <w:rFonts w:ascii="Arial" w:hAnsi="Arial" w:cs="Arial"/>
          <w:sz w:val="22"/>
          <w:szCs w:val="22"/>
          <w:u w:val="single"/>
        </w:rPr>
      </w:pPr>
      <w:r w:rsidRPr="00B37295">
        <w:rPr>
          <w:rFonts w:ascii="Arial" w:hAnsi="Arial" w:cs="Arial"/>
          <w:iCs/>
          <w:sz w:val="22"/>
          <w:szCs w:val="22"/>
          <w:u w:val="single"/>
        </w:rPr>
        <w:t>Estructura</w:t>
      </w:r>
    </w:p>
    <w:p w14:paraId="158936B7" w14:textId="77777777" w:rsidR="00A35578" w:rsidRPr="00B37295" w:rsidRDefault="00A35578" w:rsidP="00A35578">
      <w:pPr>
        <w:spacing w:after="80"/>
        <w:rPr>
          <w:rFonts w:ascii="Arial" w:hAnsi="Arial" w:cs="Arial"/>
          <w:sz w:val="22"/>
          <w:szCs w:val="22"/>
        </w:rPr>
      </w:pPr>
      <w:r w:rsidRPr="00B37295">
        <w:rPr>
          <w:rFonts w:ascii="Arial" w:hAnsi="Arial" w:cs="Arial"/>
          <w:sz w:val="22"/>
          <w:szCs w:val="22"/>
        </w:rPr>
        <w:t>El salmo se divide claramente en dos secciones, 1-7 y 8-15, tan diferentes entre sí que numerosos artículos hablan de un salmo 19A y otro 19B, teniendo “absolutamente nada en común en pensamiento/ contenido y muy poco –si algo– en común en forma”. Sin embargo, también hay muchos comentarios que intentan leer el salmo canónicamente, lo cual significa poder leerlo como una unidad. Entre ellos, creo que quien ha ido más lejos es Clines (más abajo), aunque su interpretación parece un poco forzada. De todos modos, concuerdo con la postura de que el Salmo 19 debe leerse como una unidad literaria, como una pieza muy part</w:t>
      </w:r>
      <w:r>
        <w:rPr>
          <w:rFonts w:ascii="Arial" w:hAnsi="Arial" w:cs="Arial"/>
          <w:sz w:val="22"/>
          <w:szCs w:val="22"/>
        </w:rPr>
        <w:t>icular y rica de poesía hebrea.</w:t>
      </w:r>
    </w:p>
    <w:p w14:paraId="158936B8" w14:textId="77777777" w:rsidR="00A35578" w:rsidRPr="00B37295" w:rsidRDefault="00A35578" w:rsidP="00A35578">
      <w:pPr>
        <w:spacing w:after="80"/>
        <w:rPr>
          <w:rFonts w:ascii="Arial" w:hAnsi="Arial" w:cs="Arial"/>
          <w:sz w:val="22"/>
          <w:szCs w:val="22"/>
        </w:rPr>
      </w:pPr>
      <w:r w:rsidRPr="00B37295">
        <w:rPr>
          <w:rFonts w:ascii="Arial" w:hAnsi="Arial" w:cs="Arial"/>
          <w:sz w:val="22"/>
          <w:szCs w:val="22"/>
        </w:rPr>
        <w:t xml:space="preserve">Alonso </w:t>
      </w:r>
      <w:proofErr w:type="spellStart"/>
      <w:r w:rsidRPr="00B37295">
        <w:rPr>
          <w:rFonts w:ascii="Arial" w:hAnsi="Arial" w:cs="Arial"/>
          <w:sz w:val="22"/>
          <w:szCs w:val="22"/>
        </w:rPr>
        <w:t>Schökel</w:t>
      </w:r>
      <w:proofErr w:type="spellEnd"/>
      <w:r w:rsidRPr="00B37295">
        <w:rPr>
          <w:rFonts w:ascii="Arial" w:hAnsi="Arial" w:cs="Arial"/>
          <w:sz w:val="22"/>
          <w:szCs w:val="22"/>
        </w:rPr>
        <w:t xml:space="preserve"> (quien sigue a </w:t>
      </w:r>
      <w:proofErr w:type="spellStart"/>
      <w:r w:rsidRPr="00B37295">
        <w:rPr>
          <w:rFonts w:ascii="Arial" w:hAnsi="Arial" w:cs="Arial"/>
          <w:sz w:val="22"/>
          <w:szCs w:val="22"/>
        </w:rPr>
        <w:t>Castellino</w:t>
      </w:r>
      <w:proofErr w:type="spellEnd"/>
      <w:r w:rsidRPr="00B37295">
        <w:rPr>
          <w:rFonts w:ascii="Arial" w:hAnsi="Arial" w:cs="Arial"/>
          <w:sz w:val="22"/>
          <w:szCs w:val="22"/>
        </w:rPr>
        <w:t>) lo divide en cuatro secciones:</w:t>
      </w:r>
    </w:p>
    <w:p w14:paraId="158936B9" w14:textId="77777777" w:rsidR="00A35578" w:rsidRPr="00B37295" w:rsidRDefault="00A35578" w:rsidP="00A35578">
      <w:pPr>
        <w:tabs>
          <w:tab w:val="left" w:pos="720"/>
        </w:tabs>
        <w:ind w:left="1428" w:hanging="720"/>
        <w:rPr>
          <w:rFonts w:ascii="Arial" w:hAnsi="Arial" w:cs="Arial"/>
          <w:sz w:val="22"/>
          <w:szCs w:val="22"/>
          <w:lang w:val="pt-BR"/>
        </w:rPr>
      </w:pPr>
      <w:r w:rsidRPr="00B37295">
        <w:rPr>
          <w:rFonts w:ascii="Arial" w:hAnsi="Arial" w:cs="Arial"/>
          <w:sz w:val="22"/>
          <w:szCs w:val="22"/>
          <w:lang w:val="pt-BR"/>
        </w:rPr>
        <w:t>v. 2-5a</w:t>
      </w:r>
      <w:r w:rsidRPr="00B37295">
        <w:rPr>
          <w:rFonts w:ascii="Arial" w:hAnsi="Arial" w:cs="Arial"/>
          <w:sz w:val="22"/>
          <w:szCs w:val="22"/>
          <w:lang w:val="pt-BR"/>
        </w:rPr>
        <w:tab/>
      </w:r>
      <w:proofErr w:type="spellStart"/>
      <w:r w:rsidRPr="00B37295">
        <w:rPr>
          <w:rFonts w:ascii="Arial" w:hAnsi="Arial" w:cs="Arial"/>
          <w:sz w:val="22"/>
          <w:szCs w:val="22"/>
          <w:lang w:val="pt-BR"/>
        </w:rPr>
        <w:t>cielo</w:t>
      </w:r>
      <w:proofErr w:type="spellEnd"/>
      <w:r w:rsidRPr="00B37295">
        <w:rPr>
          <w:rFonts w:ascii="Arial" w:hAnsi="Arial" w:cs="Arial"/>
          <w:sz w:val="22"/>
          <w:szCs w:val="22"/>
          <w:lang w:val="pt-BR"/>
        </w:rPr>
        <w:t xml:space="preserve"> o firmamento </w:t>
      </w:r>
    </w:p>
    <w:p w14:paraId="158936BA" w14:textId="77777777" w:rsidR="00A35578" w:rsidRPr="00B37295" w:rsidRDefault="00A35578" w:rsidP="00A35578">
      <w:pPr>
        <w:tabs>
          <w:tab w:val="left" w:pos="720"/>
          <w:tab w:val="left" w:pos="1440"/>
        </w:tabs>
        <w:ind w:left="2148" w:hanging="1440"/>
        <w:rPr>
          <w:rFonts w:ascii="Arial" w:hAnsi="Arial" w:cs="Arial"/>
          <w:sz w:val="22"/>
          <w:szCs w:val="22"/>
          <w:lang w:val="pt-BR"/>
        </w:rPr>
      </w:pPr>
      <w:r w:rsidRPr="00B37295">
        <w:rPr>
          <w:rFonts w:ascii="Arial" w:hAnsi="Arial" w:cs="Arial"/>
          <w:sz w:val="22"/>
          <w:szCs w:val="22"/>
          <w:lang w:val="pt-BR"/>
        </w:rPr>
        <w:t xml:space="preserve">v. 5b-7 </w:t>
      </w:r>
      <w:r w:rsidRPr="00B37295">
        <w:rPr>
          <w:rFonts w:ascii="Arial" w:hAnsi="Arial" w:cs="Arial"/>
          <w:sz w:val="22"/>
          <w:szCs w:val="22"/>
          <w:lang w:val="pt-BR"/>
        </w:rPr>
        <w:tab/>
        <w:t>sol</w:t>
      </w:r>
    </w:p>
    <w:p w14:paraId="158936BB" w14:textId="77777777" w:rsidR="00A35578" w:rsidRPr="00B37295" w:rsidRDefault="00A35578" w:rsidP="00A35578">
      <w:pPr>
        <w:tabs>
          <w:tab w:val="left" w:pos="720"/>
        </w:tabs>
        <w:ind w:left="1428" w:hanging="720"/>
        <w:rPr>
          <w:rFonts w:ascii="Arial" w:hAnsi="Arial" w:cs="Arial"/>
          <w:sz w:val="22"/>
          <w:szCs w:val="22"/>
        </w:rPr>
      </w:pPr>
      <w:r w:rsidRPr="00B37295">
        <w:rPr>
          <w:rFonts w:ascii="Arial" w:hAnsi="Arial" w:cs="Arial"/>
          <w:sz w:val="22"/>
          <w:szCs w:val="22"/>
        </w:rPr>
        <w:t>v. 8-11</w:t>
      </w:r>
      <w:r w:rsidRPr="00B37295">
        <w:rPr>
          <w:rFonts w:ascii="Arial" w:hAnsi="Arial" w:cs="Arial"/>
          <w:sz w:val="22"/>
          <w:szCs w:val="22"/>
        </w:rPr>
        <w:tab/>
        <w:t>ley (yo prefiero “torá” o enseñanza)</w:t>
      </w:r>
    </w:p>
    <w:p w14:paraId="158936BC" w14:textId="77777777" w:rsidR="00A35578" w:rsidRPr="00B37295" w:rsidRDefault="00A35578" w:rsidP="00A35578">
      <w:pPr>
        <w:tabs>
          <w:tab w:val="left" w:pos="720"/>
          <w:tab w:val="left" w:pos="1440"/>
        </w:tabs>
        <w:spacing w:after="80"/>
        <w:ind w:left="2148" w:hanging="1440"/>
        <w:rPr>
          <w:rFonts w:ascii="Arial" w:hAnsi="Arial" w:cs="Arial"/>
          <w:sz w:val="22"/>
          <w:szCs w:val="22"/>
        </w:rPr>
      </w:pPr>
      <w:r>
        <w:rPr>
          <w:rFonts w:ascii="Arial" w:hAnsi="Arial" w:cs="Arial"/>
          <w:sz w:val="22"/>
          <w:szCs w:val="22"/>
        </w:rPr>
        <w:t>v. 12-15</w:t>
      </w:r>
      <w:r>
        <w:rPr>
          <w:rFonts w:ascii="Arial" w:hAnsi="Arial" w:cs="Arial"/>
          <w:sz w:val="22"/>
          <w:szCs w:val="22"/>
        </w:rPr>
        <w:tab/>
        <w:t>petición</w:t>
      </w:r>
    </w:p>
    <w:p w14:paraId="158936BD" w14:textId="77777777" w:rsidR="00A35578" w:rsidRPr="00B37295" w:rsidRDefault="00A35578" w:rsidP="00A35578">
      <w:pPr>
        <w:spacing w:after="80"/>
        <w:rPr>
          <w:rFonts w:ascii="Arial" w:hAnsi="Arial" w:cs="Arial"/>
          <w:sz w:val="22"/>
          <w:szCs w:val="22"/>
        </w:rPr>
      </w:pPr>
      <w:r w:rsidRPr="00B37295">
        <w:rPr>
          <w:rFonts w:ascii="Arial" w:hAnsi="Arial" w:cs="Arial"/>
          <w:sz w:val="22"/>
          <w:szCs w:val="22"/>
        </w:rPr>
        <w:t>Por su parte, Wagner (y muchos otros) lo divide en tres secciones, v. 2-7,</w:t>
      </w:r>
      <w:r>
        <w:rPr>
          <w:rFonts w:ascii="Arial" w:hAnsi="Arial" w:cs="Arial"/>
          <w:sz w:val="22"/>
          <w:szCs w:val="22"/>
        </w:rPr>
        <w:t xml:space="preserve"> </w:t>
      </w:r>
      <w:r w:rsidRPr="00B37295">
        <w:rPr>
          <w:rFonts w:ascii="Arial" w:hAnsi="Arial" w:cs="Arial"/>
          <w:sz w:val="22"/>
          <w:szCs w:val="22"/>
        </w:rPr>
        <w:t xml:space="preserve">8-11 y 12-15. Aunque no es una cuestión fundamental para entender el salmo, la prefiero por el hecho de que da cuenta de las tres instancias (notadas por los mismos </w:t>
      </w:r>
      <w:proofErr w:type="spellStart"/>
      <w:r w:rsidRPr="00B37295">
        <w:rPr>
          <w:rFonts w:ascii="Arial" w:hAnsi="Arial" w:cs="Arial"/>
          <w:sz w:val="22"/>
          <w:szCs w:val="22"/>
        </w:rPr>
        <w:t>Schökel</w:t>
      </w:r>
      <w:proofErr w:type="spellEnd"/>
      <w:r w:rsidRPr="00B37295">
        <w:rPr>
          <w:rFonts w:ascii="Arial" w:hAnsi="Arial" w:cs="Arial"/>
          <w:sz w:val="22"/>
          <w:szCs w:val="22"/>
        </w:rPr>
        <w:t xml:space="preserve"> y </w:t>
      </w:r>
      <w:proofErr w:type="spellStart"/>
      <w:r w:rsidRPr="00B37295">
        <w:rPr>
          <w:rFonts w:ascii="Arial" w:hAnsi="Arial" w:cs="Arial"/>
          <w:sz w:val="22"/>
          <w:szCs w:val="22"/>
        </w:rPr>
        <w:t>Carniti</w:t>
      </w:r>
      <w:proofErr w:type="spellEnd"/>
      <w:r w:rsidRPr="00B37295">
        <w:rPr>
          <w:rFonts w:ascii="Arial" w:hAnsi="Arial" w:cs="Arial"/>
          <w:sz w:val="22"/>
          <w:szCs w:val="22"/>
        </w:rPr>
        <w:t>, aunque divida</w:t>
      </w:r>
      <w:r>
        <w:rPr>
          <w:rFonts w:ascii="Arial" w:hAnsi="Arial" w:cs="Arial"/>
          <w:sz w:val="22"/>
          <w:szCs w:val="22"/>
        </w:rPr>
        <w:t>n</w:t>
      </w:r>
      <w:r w:rsidRPr="00B37295">
        <w:rPr>
          <w:rFonts w:ascii="Arial" w:hAnsi="Arial" w:cs="Arial"/>
          <w:sz w:val="22"/>
          <w:szCs w:val="22"/>
        </w:rPr>
        <w:t xml:space="preserve"> el salmo en cuat</w:t>
      </w:r>
      <w:r>
        <w:rPr>
          <w:rFonts w:ascii="Arial" w:hAnsi="Arial" w:cs="Arial"/>
          <w:sz w:val="22"/>
          <w:szCs w:val="22"/>
        </w:rPr>
        <w:t xml:space="preserve">ro) de cambio abrupto de tema. </w:t>
      </w:r>
    </w:p>
    <w:p w14:paraId="158936BE" w14:textId="77777777" w:rsidR="00A35578" w:rsidRPr="00B37295" w:rsidRDefault="00A35578" w:rsidP="00A35578">
      <w:pPr>
        <w:spacing w:after="80"/>
        <w:rPr>
          <w:rFonts w:ascii="Arial" w:hAnsi="Arial" w:cs="Arial"/>
          <w:sz w:val="22"/>
          <w:szCs w:val="22"/>
        </w:rPr>
      </w:pPr>
      <w:r w:rsidRPr="00B37295">
        <w:rPr>
          <w:rFonts w:ascii="Arial" w:hAnsi="Arial" w:cs="Arial"/>
          <w:sz w:val="22"/>
          <w:szCs w:val="22"/>
        </w:rPr>
        <w:t xml:space="preserve">La historia de su composición, así como la de sus formas literarias tienden a mantenerlo separado. Por eso, la ventaja de entender que hay una estructura para el salmo (sea triple o cuádruple) es que se puede seguir pensando en el salmo como una </w:t>
      </w:r>
      <w:r w:rsidRPr="00B37295">
        <w:rPr>
          <w:rFonts w:ascii="Arial" w:hAnsi="Arial" w:cs="Arial"/>
          <w:sz w:val="22"/>
          <w:szCs w:val="22"/>
          <w:u w:val="single"/>
        </w:rPr>
        <w:t>unidad</w:t>
      </w:r>
      <w:r w:rsidRPr="00B37295">
        <w:rPr>
          <w:rFonts w:ascii="Arial" w:hAnsi="Arial" w:cs="Arial"/>
          <w:sz w:val="22"/>
          <w:szCs w:val="22"/>
        </w:rPr>
        <w:t>. Esto queremos afirmarlo, a pesar de las diferencias internas de ambas secciones y aun aceptando que sus orígenes hayan sido muy diversos</w:t>
      </w:r>
      <w:r>
        <w:rPr>
          <w:rFonts w:ascii="Arial" w:hAnsi="Arial" w:cs="Arial"/>
          <w:sz w:val="22"/>
          <w:szCs w:val="22"/>
        </w:rPr>
        <w:t>.</w:t>
      </w:r>
    </w:p>
    <w:p w14:paraId="158936BF" w14:textId="77777777" w:rsidR="00A35578" w:rsidRPr="00B37295" w:rsidRDefault="00A35578" w:rsidP="00A35578">
      <w:pPr>
        <w:spacing w:after="80"/>
        <w:rPr>
          <w:rFonts w:ascii="Arial" w:hAnsi="Arial" w:cs="Arial"/>
          <w:sz w:val="22"/>
          <w:szCs w:val="22"/>
          <w:u w:val="single"/>
        </w:rPr>
      </w:pPr>
      <w:r w:rsidRPr="00B37295">
        <w:rPr>
          <w:rFonts w:ascii="Arial" w:hAnsi="Arial" w:cs="Arial"/>
          <w:iCs/>
          <w:sz w:val="22"/>
          <w:szCs w:val="22"/>
          <w:u w:val="single"/>
        </w:rPr>
        <w:lastRenderedPageBreak/>
        <w:t>Comentario</w:t>
      </w:r>
    </w:p>
    <w:p w14:paraId="158936C0" w14:textId="77777777" w:rsidR="00A35578" w:rsidRPr="00B37295" w:rsidRDefault="00A35578" w:rsidP="00A35578">
      <w:pPr>
        <w:spacing w:after="80"/>
        <w:rPr>
          <w:rFonts w:ascii="Arial" w:hAnsi="Arial" w:cs="Arial"/>
          <w:sz w:val="22"/>
          <w:szCs w:val="22"/>
        </w:rPr>
      </w:pPr>
      <w:r w:rsidRPr="00B37295">
        <w:rPr>
          <w:rFonts w:ascii="Arial" w:hAnsi="Arial" w:cs="Arial"/>
          <w:sz w:val="22"/>
          <w:szCs w:val="22"/>
        </w:rPr>
        <w:t xml:space="preserve">“Bla </w:t>
      </w:r>
      <w:proofErr w:type="spellStart"/>
      <w:r w:rsidRPr="00B37295">
        <w:rPr>
          <w:rFonts w:ascii="Arial" w:hAnsi="Arial" w:cs="Arial"/>
          <w:sz w:val="22"/>
          <w:szCs w:val="22"/>
        </w:rPr>
        <w:t>bla</w:t>
      </w:r>
      <w:proofErr w:type="spellEnd"/>
      <w:r w:rsidRPr="00B37295">
        <w:rPr>
          <w:rFonts w:ascii="Arial" w:hAnsi="Arial" w:cs="Arial"/>
          <w:sz w:val="22"/>
          <w:szCs w:val="22"/>
        </w:rPr>
        <w:t xml:space="preserve"> </w:t>
      </w:r>
      <w:proofErr w:type="spellStart"/>
      <w:r w:rsidRPr="00B37295">
        <w:rPr>
          <w:rFonts w:ascii="Arial" w:hAnsi="Arial" w:cs="Arial"/>
          <w:sz w:val="22"/>
          <w:szCs w:val="22"/>
        </w:rPr>
        <w:t>bla</w:t>
      </w:r>
      <w:proofErr w:type="spellEnd"/>
      <w:r w:rsidRPr="00B37295">
        <w:rPr>
          <w:rFonts w:ascii="Arial" w:hAnsi="Arial" w:cs="Arial"/>
          <w:sz w:val="22"/>
          <w:szCs w:val="22"/>
        </w:rPr>
        <w:t xml:space="preserve">”; palabras, palabras, palabras; narraciones y lenguaje; discursos y balbuceos; sonidos, truenos, voces... El salmo se destaca por varios factores, entre ellos la combinación de ¡diez términos relacionados con el campo semántico del habla! </w:t>
      </w:r>
    </w:p>
    <w:p w14:paraId="158936C1" w14:textId="77777777" w:rsidR="00A35578" w:rsidRPr="00B37295" w:rsidRDefault="00A35578" w:rsidP="00A35578">
      <w:pPr>
        <w:tabs>
          <w:tab w:val="left" w:pos="720"/>
          <w:tab w:val="left" w:pos="1440"/>
          <w:tab w:val="left" w:pos="2160"/>
          <w:tab w:val="left" w:pos="2880"/>
          <w:tab w:val="left" w:pos="3600"/>
          <w:tab w:val="left" w:pos="4320"/>
          <w:tab w:val="left" w:pos="5040"/>
        </w:tabs>
        <w:ind w:left="5748" w:hanging="5040"/>
        <w:rPr>
          <w:rFonts w:ascii="Arial" w:hAnsi="Arial" w:cs="Arial"/>
          <w:sz w:val="22"/>
          <w:szCs w:val="22"/>
        </w:rPr>
      </w:pPr>
      <w:r w:rsidRPr="00B37295">
        <w:rPr>
          <w:rFonts w:ascii="Arial" w:hAnsi="Arial" w:cs="Arial"/>
          <w:sz w:val="22"/>
          <w:szCs w:val="22"/>
        </w:rPr>
        <w:t xml:space="preserve">Los cielos </w:t>
      </w:r>
      <w:r w:rsidRPr="00B37295">
        <w:rPr>
          <w:rFonts w:ascii="Arial" w:hAnsi="Arial" w:cs="Arial"/>
          <w:sz w:val="22"/>
          <w:szCs w:val="22"/>
        </w:rPr>
        <w:tab/>
      </w:r>
      <w:r w:rsidRPr="00B37295">
        <w:rPr>
          <w:rFonts w:ascii="Arial" w:hAnsi="Arial" w:cs="Arial"/>
          <w:sz w:val="22"/>
          <w:szCs w:val="22"/>
        </w:rPr>
        <w:tab/>
      </w:r>
      <w:r w:rsidRPr="00B37295">
        <w:rPr>
          <w:rFonts w:ascii="Arial" w:hAnsi="Arial" w:cs="Arial"/>
          <w:sz w:val="22"/>
          <w:szCs w:val="22"/>
        </w:rPr>
        <w:tab/>
        <w:t xml:space="preserve">cuentan </w:t>
      </w:r>
      <w:r w:rsidRPr="00B37295">
        <w:rPr>
          <w:rFonts w:ascii="Arial" w:hAnsi="Arial" w:cs="Arial"/>
          <w:sz w:val="22"/>
          <w:szCs w:val="22"/>
        </w:rPr>
        <w:tab/>
      </w:r>
      <w:r w:rsidRPr="00B37295">
        <w:rPr>
          <w:rFonts w:ascii="Arial" w:hAnsi="Arial" w:cs="Arial"/>
          <w:sz w:val="22"/>
          <w:szCs w:val="22"/>
        </w:rPr>
        <w:tab/>
        <w:t>la gloria de El /Dios</w:t>
      </w:r>
    </w:p>
    <w:p w14:paraId="158936C2" w14:textId="77777777" w:rsidR="00A35578" w:rsidRPr="00B37295" w:rsidRDefault="00A35578" w:rsidP="00A35578">
      <w:pPr>
        <w:tabs>
          <w:tab w:val="left" w:pos="720"/>
          <w:tab w:val="left" w:pos="1440"/>
          <w:tab w:val="left" w:pos="2160"/>
          <w:tab w:val="left" w:pos="2880"/>
          <w:tab w:val="left" w:pos="3600"/>
          <w:tab w:val="left" w:pos="4320"/>
        </w:tabs>
        <w:spacing w:after="80"/>
        <w:ind w:left="5028" w:hanging="4320"/>
        <w:rPr>
          <w:rFonts w:ascii="Arial" w:hAnsi="Arial" w:cs="Arial"/>
          <w:sz w:val="22"/>
          <w:szCs w:val="22"/>
        </w:rPr>
      </w:pPr>
      <w:r w:rsidRPr="00B37295">
        <w:rPr>
          <w:rFonts w:ascii="Arial" w:hAnsi="Arial" w:cs="Arial"/>
          <w:sz w:val="22"/>
          <w:szCs w:val="22"/>
        </w:rPr>
        <w:t>La obra de sus mano</w:t>
      </w:r>
      <w:r>
        <w:rPr>
          <w:rFonts w:ascii="Arial" w:hAnsi="Arial" w:cs="Arial"/>
          <w:sz w:val="22"/>
          <w:szCs w:val="22"/>
        </w:rPr>
        <w:t xml:space="preserve">s </w:t>
      </w:r>
      <w:r>
        <w:rPr>
          <w:rFonts w:ascii="Arial" w:hAnsi="Arial" w:cs="Arial"/>
          <w:sz w:val="22"/>
          <w:szCs w:val="22"/>
        </w:rPr>
        <w:tab/>
        <w:t xml:space="preserve">da a conocer </w:t>
      </w:r>
      <w:r>
        <w:rPr>
          <w:rFonts w:ascii="Arial" w:hAnsi="Arial" w:cs="Arial"/>
          <w:sz w:val="22"/>
          <w:szCs w:val="22"/>
        </w:rPr>
        <w:tab/>
      </w:r>
      <w:r>
        <w:rPr>
          <w:rFonts w:ascii="Arial" w:hAnsi="Arial" w:cs="Arial"/>
          <w:sz w:val="22"/>
          <w:szCs w:val="22"/>
        </w:rPr>
        <w:tab/>
        <w:t>el firmamento</w:t>
      </w:r>
    </w:p>
    <w:p w14:paraId="158936C3" w14:textId="77777777" w:rsidR="00A35578" w:rsidRPr="00B37295" w:rsidRDefault="00A35578" w:rsidP="00A35578">
      <w:pPr>
        <w:spacing w:after="80"/>
        <w:rPr>
          <w:rFonts w:ascii="Arial" w:hAnsi="Arial" w:cs="Arial"/>
          <w:sz w:val="22"/>
          <w:szCs w:val="22"/>
        </w:rPr>
      </w:pPr>
      <w:r w:rsidRPr="00B37295">
        <w:rPr>
          <w:rFonts w:ascii="Arial" w:hAnsi="Arial" w:cs="Arial"/>
          <w:sz w:val="22"/>
          <w:szCs w:val="22"/>
        </w:rPr>
        <w:t xml:space="preserve">En un maravilloso quiasmo se comunica un mensaje. ¿Cuál es ese mensaje? La gloria de Dios, la obra de sus manos. Estos forman el discurso y el conocimiento que va de un día a otro y de una noche a otra (v.3). Conocimiento </w:t>
      </w:r>
      <w:r w:rsidRPr="00B37295">
        <w:rPr>
          <w:rFonts w:ascii="Arial" w:hAnsi="Arial" w:cs="Arial"/>
          <w:sz w:val="22"/>
          <w:szCs w:val="22"/>
          <w:u w:val="single"/>
        </w:rPr>
        <w:t>de</w:t>
      </w:r>
      <w:r w:rsidRPr="00B37295">
        <w:rPr>
          <w:rFonts w:ascii="Arial" w:hAnsi="Arial" w:cs="Arial"/>
          <w:sz w:val="22"/>
          <w:szCs w:val="22"/>
        </w:rPr>
        <w:t xml:space="preserve"> El/Dios al crear y conocimiento </w:t>
      </w:r>
      <w:r w:rsidRPr="00B37295">
        <w:rPr>
          <w:rFonts w:ascii="Arial" w:hAnsi="Arial" w:cs="Arial"/>
          <w:sz w:val="22"/>
          <w:szCs w:val="22"/>
          <w:u w:val="single"/>
        </w:rPr>
        <w:t>sobre</w:t>
      </w:r>
      <w:r w:rsidRPr="00B37295">
        <w:rPr>
          <w:rFonts w:ascii="Arial" w:hAnsi="Arial" w:cs="Arial"/>
          <w:sz w:val="22"/>
          <w:szCs w:val="22"/>
        </w:rPr>
        <w:t xml:space="preserve"> El/Dios al ver sus obras. Es un “contar la historia” incesante, como lo indica el uso de participios (verboides sin conjugación temporal). Lo interesante es que este mensaje, según el v.4, no contiene palabras, al menos no contiene palabras inteligibles al público </w:t>
      </w:r>
      <w:proofErr w:type="spellStart"/>
      <w:r w:rsidRPr="00B37295">
        <w:rPr>
          <w:rFonts w:ascii="Arial" w:hAnsi="Arial" w:cs="Arial"/>
          <w:sz w:val="22"/>
          <w:szCs w:val="22"/>
        </w:rPr>
        <w:t>expectador</w:t>
      </w:r>
      <w:proofErr w:type="spellEnd"/>
      <w:r w:rsidRPr="00B37295">
        <w:rPr>
          <w:rFonts w:ascii="Arial" w:hAnsi="Arial" w:cs="Arial"/>
          <w:sz w:val="22"/>
          <w:szCs w:val="22"/>
        </w:rPr>
        <w:t xml:space="preserve"> (¿toda la tierra o los seres humanos?). Aunque, a lo mejor, deberíamos matizar un poco esta afirmación, puesto que el o la salmi</w:t>
      </w:r>
      <w:r>
        <w:rPr>
          <w:rFonts w:ascii="Arial" w:hAnsi="Arial" w:cs="Arial"/>
          <w:sz w:val="22"/>
          <w:szCs w:val="22"/>
        </w:rPr>
        <w:t xml:space="preserve">sta sí puede escuchar tal canto; </w:t>
      </w:r>
      <w:r w:rsidRPr="00B37295">
        <w:rPr>
          <w:rFonts w:ascii="Arial" w:hAnsi="Arial" w:cs="Arial"/>
          <w:sz w:val="22"/>
          <w:szCs w:val="22"/>
        </w:rPr>
        <w:t>de lo contrario ¿quién le reveló tal maravilla?</w:t>
      </w:r>
    </w:p>
    <w:p w14:paraId="158936C4" w14:textId="77777777" w:rsidR="00A35578" w:rsidRPr="00B37295" w:rsidRDefault="00A35578" w:rsidP="00A35578">
      <w:pPr>
        <w:spacing w:after="80"/>
        <w:rPr>
          <w:rFonts w:ascii="Arial" w:hAnsi="Arial" w:cs="Arial"/>
          <w:sz w:val="22"/>
          <w:szCs w:val="22"/>
        </w:rPr>
      </w:pPr>
      <w:r w:rsidRPr="00B37295">
        <w:rPr>
          <w:rFonts w:ascii="Arial" w:hAnsi="Arial" w:cs="Arial"/>
          <w:sz w:val="22"/>
          <w:szCs w:val="22"/>
        </w:rPr>
        <w:t>En la cosmología hebrea, día y noche pertenecen a ámbitos tan diferentes que un día anuncia a otro y una noche a otra (el Salmo 104 puede ayudar aquí, así como las “tinieblas” en plena tarde del Viernes Santo).</w:t>
      </w:r>
    </w:p>
    <w:p w14:paraId="158936C5" w14:textId="77777777" w:rsidR="00A35578" w:rsidRPr="00B37295" w:rsidRDefault="00A35578" w:rsidP="00A35578">
      <w:pPr>
        <w:spacing w:after="80"/>
        <w:rPr>
          <w:rFonts w:ascii="Arial" w:hAnsi="Arial" w:cs="Arial"/>
          <w:sz w:val="22"/>
          <w:szCs w:val="22"/>
        </w:rPr>
      </w:pPr>
      <w:r w:rsidRPr="00B37295">
        <w:rPr>
          <w:rFonts w:ascii="Arial" w:hAnsi="Arial" w:cs="Arial"/>
          <w:sz w:val="22"/>
          <w:szCs w:val="22"/>
        </w:rPr>
        <w:t>Otra de las imágenes impactantes es la del sol. Si bien no tiene alas como en la iconografía mesopotámica antigua, corre por su/el camino desde un confín del cielo hasta el otro. Allí tiene su tienda o pabellón, en el cual descansa durante la noche para volver a emerger, triunfante y brillante, a la mañana siguiente. Son claves para entender esta imagen las descripciones del camino del sol en el I libro de Enoc 4</w:t>
      </w:r>
      <w:r>
        <w:rPr>
          <w:rFonts w:ascii="Arial" w:hAnsi="Arial" w:cs="Arial"/>
          <w:sz w:val="22"/>
          <w:szCs w:val="22"/>
        </w:rPr>
        <w:t>.</w:t>
      </w:r>
      <w:r w:rsidRPr="00B37295">
        <w:rPr>
          <w:rFonts w:ascii="Arial" w:hAnsi="Arial" w:cs="Arial"/>
          <w:sz w:val="22"/>
          <w:szCs w:val="22"/>
        </w:rPr>
        <w:t>34 y en los capítulos 72-73. Allí hay seis puertas a través de las cuales pasa el sol en los distintos meses. De allí sigue su recorrido has</w:t>
      </w:r>
      <w:r>
        <w:rPr>
          <w:rFonts w:ascii="Arial" w:hAnsi="Arial" w:cs="Arial"/>
          <w:sz w:val="22"/>
          <w:szCs w:val="22"/>
        </w:rPr>
        <w:t>ta el horizonte occidental (</w:t>
      </w:r>
      <w:proofErr w:type="spellStart"/>
      <w:r>
        <w:rPr>
          <w:rFonts w:ascii="Arial" w:hAnsi="Arial" w:cs="Arial"/>
          <w:sz w:val="22"/>
          <w:szCs w:val="22"/>
        </w:rPr>
        <w:t>Prov</w:t>
      </w:r>
      <w:proofErr w:type="spellEnd"/>
      <w:r>
        <w:rPr>
          <w:rFonts w:ascii="Arial" w:hAnsi="Arial" w:cs="Arial"/>
          <w:sz w:val="22"/>
          <w:szCs w:val="22"/>
        </w:rPr>
        <w:t xml:space="preserve"> 8.</w:t>
      </w:r>
      <w:r w:rsidRPr="00B37295">
        <w:rPr>
          <w:rFonts w:ascii="Arial" w:hAnsi="Arial" w:cs="Arial"/>
          <w:sz w:val="22"/>
          <w:szCs w:val="22"/>
        </w:rPr>
        <w:t>27; Job 22</w:t>
      </w:r>
      <w:r>
        <w:rPr>
          <w:rFonts w:ascii="Arial" w:hAnsi="Arial" w:cs="Arial"/>
          <w:sz w:val="22"/>
          <w:szCs w:val="22"/>
        </w:rPr>
        <w:t>.</w:t>
      </w:r>
      <w:r w:rsidRPr="00B37295">
        <w:rPr>
          <w:rFonts w:ascii="Arial" w:hAnsi="Arial" w:cs="Arial"/>
          <w:sz w:val="22"/>
          <w:szCs w:val="22"/>
        </w:rPr>
        <w:t xml:space="preserve">14 hablan del “círculo” del cielo o de la tierra, </w:t>
      </w:r>
      <w:proofErr w:type="spellStart"/>
      <w:r w:rsidRPr="00B37295">
        <w:rPr>
          <w:rFonts w:ascii="Arial" w:hAnsi="Arial" w:cs="Arial"/>
          <w:i/>
          <w:iCs/>
          <w:sz w:val="22"/>
          <w:szCs w:val="22"/>
        </w:rPr>
        <w:t>jûg</w:t>
      </w:r>
      <w:proofErr w:type="spellEnd"/>
      <w:r>
        <w:rPr>
          <w:rFonts w:ascii="Arial" w:hAnsi="Arial" w:cs="Arial"/>
          <w:i/>
          <w:iCs/>
          <w:sz w:val="22"/>
          <w:szCs w:val="22"/>
        </w:rPr>
        <w:t>,</w:t>
      </w:r>
      <w:r w:rsidRPr="00B37295">
        <w:rPr>
          <w:rFonts w:ascii="Arial" w:hAnsi="Arial" w:cs="Arial"/>
          <w:sz w:val="22"/>
          <w:szCs w:val="22"/>
        </w:rPr>
        <w:t xml:space="preserve"> </w:t>
      </w:r>
      <w:r>
        <w:rPr>
          <w:rFonts w:ascii="Arial" w:hAnsi="Arial" w:cs="Arial"/>
          <w:sz w:val="22"/>
          <w:szCs w:val="22"/>
        </w:rPr>
        <w:t>d</w:t>
      </w:r>
      <w:r w:rsidRPr="00B37295">
        <w:rPr>
          <w:rFonts w:ascii="Arial" w:hAnsi="Arial" w:cs="Arial"/>
          <w:sz w:val="22"/>
          <w:szCs w:val="22"/>
        </w:rPr>
        <w:t>urante la noche, yendo por el norte llega otra vez al oriente,</w:t>
      </w:r>
      <w:r>
        <w:rPr>
          <w:rFonts w:ascii="Arial" w:hAnsi="Arial" w:cs="Arial"/>
          <w:sz w:val="22"/>
          <w:szCs w:val="22"/>
        </w:rPr>
        <w:t xml:space="preserve"> desde donde vuelve a correr/</w:t>
      </w:r>
      <w:r w:rsidRPr="00B37295">
        <w:rPr>
          <w:rFonts w:ascii="Arial" w:hAnsi="Arial" w:cs="Arial"/>
          <w:sz w:val="22"/>
          <w:szCs w:val="22"/>
        </w:rPr>
        <w:t>vol</w:t>
      </w:r>
      <w:r>
        <w:rPr>
          <w:rFonts w:ascii="Arial" w:hAnsi="Arial" w:cs="Arial"/>
          <w:sz w:val="22"/>
          <w:szCs w:val="22"/>
        </w:rPr>
        <w:t>ar. Allí, en los confines, El/</w:t>
      </w:r>
      <w:r w:rsidRPr="00B37295">
        <w:rPr>
          <w:rFonts w:ascii="Arial" w:hAnsi="Arial" w:cs="Arial"/>
          <w:sz w:val="22"/>
          <w:szCs w:val="22"/>
        </w:rPr>
        <w:t>Dios le ha hecho una carpa o pabellón donde descansa y de donde sale, brillante, renovado, espléndido, cada mañana.</w:t>
      </w:r>
    </w:p>
    <w:p w14:paraId="158936C6" w14:textId="77777777" w:rsidR="00A35578" w:rsidRPr="00B37295" w:rsidRDefault="00A35578" w:rsidP="00A35578">
      <w:pPr>
        <w:spacing w:after="80"/>
        <w:rPr>
          <w:rFonts w:ascii="Arial" w:hAnsi="Arial" w:cs="Arial"/>
          <w:sz w:val="22"/>
          <w:szCs w:val="22"/>
        </w:rPr>
      </w:pPr>
      <w:r w:rsidRPr="00B37295">
        <w:rPr>
          <w:rFonts w:ascii="Arial" w:hAnsi="Arial" w:cs="Arial"/>
          <w:sz w:val="22"/>
          <w:szCs w:val="22"/>
        </w:rPr>
        <w:t xml:space="preserve">Se ha especulado mucho sobre el posible origen de estos elementos, sobre si habría resabios de mitos o poemas más largos o si son solo las imágenes que </w:t>
      </w:r>
      <w:proofErr w:type="spellStart"/>
      <w:r w:rsidRPr="00B37295">
        <w:rPr>
          <w:rFonts w:ascii="Arial" w:hAnsi="Arial" w:cs="Arial"/>
          <w:sz w:val="22"/>
          <w:szCs w:val="22"/>
        </w:rPr>
        <w:t>el</w:t>
      </w:r>
      <w:proofErr w:type="spellEnd"/>
      <w:r w:rsidRPr="00B37295">
        <w:rPr>
          <w:rFonts w:ascii="Arial" w:hAnsi="Arial" w:cs="Arial"/>
          <w:sz w:val="22"/>
          <w:szCs w:val="22"/>
        </w:rPr>
        <w:t xml:space="preserve"> o la salmista eligió. Por mucho tiempo ha habido también discusión sobre si se trata aquí del mito de la música de las esferas</w:t>
      </w:r>
      <w:r>
        <w:rPr>
          <w:rFonts w:ascii="Arial" w:hAnsi="Arial" w:cs="Arial"/>
          <w:sz w:val="22"/>
          <w:szCs w:val="22"/>
        </w:rPr>
        <w:t xml:space="preserve">, </w:t>
      </w:r>
      <w:r w:rsidRPr="00B37295">
        <w:rPr>
          <w:rFonts w:ascii="Arial" w:hAnsi="Arial" w:cs="Arial"/>
          <w:sz w:val="22"/>
          <w:szCs w:val="22"/>
        </w:rPr>
        <w:t xml:space="preserve">sobre si tal mito </w:t>
      </w:r>
      <w:proofErr w:type="gramStart"/>
      <w:r w:rsidRPr="00B37295">
        <w:rPr>
          <w:rFonts w:ascii="Arial" w:hAnsi="Arial" w:cs="Arial"/>
          <w:sz w:val="22"/>
          <w:szCs w:val="22"/>
        </w:rPr>
        <w:t>correspondería</w:t>
      </w:r>
      <w:proofErr w:type="gramEnd"/>
      <w:r w:rsidRPr="00B37295">
        <w:rPr>
          <w:rFonts w:ascii="Arial" w:hAnsi="Arial" w:cs="Arial"/>
          <w:sz w:val="22"/>
          <w:szCs w:val="22"/>
        </w:rPr>
        <w:t xml:space="preserve"> a la mentalidad semítica o no. Sea que podamos hablar de esferas celestes o no, lo que queda claro es que el cielo con su compuerta del firmamento, cuentan la gloria divina. El término </w:t>
      </w:r>
      <w:proofErr w:type="spellStart"/>
      <w:r w:rsidRPr="00B37295">
        <w:rPr>
          <w:rFonts w:ascii="Arial" w:hAnsi="Arial" w:cs="Arial"/>
          <w:i/>
          <w:iCs/>
          <w:sz w:val="22"/>
          <w:szCs w:val="22"/>
        </w:rPr>
        <w:t>ma’ăśê</w:t>
      </w:r>
      <w:proofErr w:type="spellEnd"/>
      <w:r w:rsidRPr="00B37295">
        <w:rPr>
          <w:rFonts w:ascii="Arial" w:hAnsi="Arial" w:cs="Arial"/>
          <w:i/>
          <w:iCs/>
          <w:sz w:val="22"/>
          <w:szCs w:val="22"/>
        </w:rPr>
        <w:t xml:space="preserve"> </w:t>
      </w:r>
      <w:proofErr w:type="spellStart"/>
      <w:r w:rsidRPr="00B37295">
        <w:rPr>
          <w:rFonts w:ascii="Arial" w:hAnsi="Arial" w:cs="Arial"/>
          <w:i/>
          <w:iCs/>
          <w:sz w:val="22"/>
          <w:szCs w:val="22"/>
        </w:rPr>
        <w:t>yādāyv</w:t>
      </w:r>
      <w:proofErr w:type="spellEnd"/>
      <w:r w:rsidRPr="00B37295">
        <w:rPr>
          <w:rFonts w:ascii="Arial" w:hAnsi="Arial" w:cs="Arial"/>
          <w:i/>
          <w:iCs/>
          <w:color w:val="FF0000"/>
          <w:sz w:val="22"/>
          <w:szCs w:val="22"/>
        </w:rPr>
        <w:t xml:space="preserve"> </w:t>
      </w:r>
      <w:r w:rsidRPr="00B37295">
        <w:rPr>
          <w:rFonts w:ascii="Arial" w:hAnsi="Arial" w:cs="Arial"/>
          <w:sz w:val="22"/>
          <w:szCs w:val="22"/>
        </w:rPr>
        <w:t xml:space="preserve">en el v. 2 puede traducirse como “la obra de sus manos”, es decir, el producto final (posiblemente las estrellas y demás elementos celestes) o como la producción, la acción de crearlas. Pero la obra de sus manos </w:t>
      </w:r>
      <w:r>
        <w:rPr>
          <w:rFonts w:ascii="Arial" w:hAnsi="Arial" w:cs="Arial"/>
          <w:sz w:val="22"/>
          <w:szCs w:val="22"/>
        </w:rPr>
        <w:t>son</w:t>
      </w:r>
      <w:r w:rsidRPr="00B37295">
        <w:rPr>
          <w:rFonts w:ascii="Arial" w:hAnsi="Arial" w:cs="Arial"/>
          <w:sz w:val="22"/>
          <w:szCs w:val="22"/>
        </w:rPr>
        <w:t xml:space="preserve"> también los actos salvíficos que ha regalado y regala, tanto a Israel como al resto del mundo (véase Sal 28</w:t>
      </w:r>
      <w:r>
        <w:rPr>
          <w:rFonts w:ascii="Arial" w:hAnsi="Arial" w:cs="Arial"/>
          <w:sz w:val="22"/>
          <w:szCs w:val="22"/>
        </w:rPr>
        <w:t>.</w:t>
      </w:r>
      <w:r w:rsidRPr="00B37295">
        <w:rPr>
          <w:rFonts w:ascii="Arial" w:hAnsi="Arial" w:cs="Arial"/>
          <w:sz w:val="22"/>
          <w:szCs w:val="22"/>
        </w:rPr>
        <w:t>5; 92</w:t>
      </w:r>
      <w:r>
        <w:rPr>
          <w:rFonts w:ascii="Arial" w:hAnsi="Arial" w:cs="Arial"/>
          <w:sz w:val="22"/>
          <w:szCs w:val="22"/>
        </w:rPr>
        <w:t>.</w:t>
      </w:r>
      <w:r w:rsidRPr="00B37295">
        <w:rPr>
          <w:rFonts w:ascii="Arial" w:hAnsi="Arial" w:cs="Arial"/>
          <w:sz w:val="22"/>
          <w:szCs w:val="22"/>
        </w:rPr>
        <w:t>5; 111</w:t>
      </w:r>
      <w:r>
        <w:rPr>
          <w:rFonts w:ascii="Arial" w:hAnsi="Arial" w:cs="Arial"/>
          <w:sz w:val="22"/>
          <w:szCs w:val="22"/>
        </w:rPr>
        <w:t>.</w:t>
      </w:r>
      <w:r w:rsidRPr="00B37295">
        <w:rPr>
          <w:rFonts w:ascii="Arial" w:hAnsi="Arial" w:cs="Arial"/>
          <w:sz w:val="22"/>
          <w:szCs w:val="22"/>
        </w:rPr>
        <w:t>7-8; 143</w:t>
      </w:r>
      <w:r>
        <w:rPr>
          <w:rFonts w:ascii="Arial" w:hAnsi="Arial" w:cs="Arial"/>
          <w:sz w:val="22"/>
          <w:szCs w:val="22"/>
        </w:rPr>
        <w:t>.</w:t>
      </w:r>
      <w:r w:rsidRPr="00B37295">
        <w:rPr>
          <w:rFonts w:ascii="Arial" w:hAnsi="Arial" w:cs="Arial"/>
          <w:sz w:val="22"/>
          <w:szCs w:val="22"/>
        </w:rPr>
        <w:t>5).</w:t>
      </w:r>
    </w:p>
    <w:p w14:paraId="158936C7" w14:textId="77777777" w:rsidR="00A35578" w:rsidRPr="00B37295" w:rsidRDefault="00A35578" w:rsidP="00A35578">
      <w:pPr>
        <w:spacing w:after="80"/>
        <w:rPr>
          <w:rFonts w:ascii="Arial" w:hAnsi="Arial" w:cs="Arial"/>
          <w:sz w:val="22"/>
          <w:szCs w:val="22"/>
        </w:rPr>
      </w:pPr>
      <w:r w:rsidRPr="00B37295">
        <w:rPr>
          <w:rFonts w:ascii="Arial" w:hAnsi="Arial" w:cs="Arial"/>
          <w:sz w:val="22"/>
          <w:szCs w:val="22"/>
        </w:rPr>
        <w:t xml:space="preserve">Antes de avanzar en el análisis, notemos que estas acciones divinas llegan hasta los confines de la tierra. Ni una sola vez son mencionadas algunas de las instituciones más queridas de Israel: ni su nombre, ni </w:t>
      </w:r>
      <w:proofErr w:type="spellStart"/>
      <w:r w:rsidRPr="00B37295">
        <w:rPr>
          <w:rFonts w:ascii="Arial" w:hAnsi="Arial" w:cs="Arial"/>
          <w:sz w:val="22"/>
          <w:szCs w:val="22"/>
        </w:rPr>
        <w:t>Sión</w:t>
      </w:r>
      <w:proofErr w:type="spellEnd"/>
      <w:r w:rsidRPr="00B37295">
        <w:rPr>
          <w:rFonts w:ascii="Arial" w:hAnsi="Arial" w:cs="Arial"/>
          <w:sz w:val="22"/>
          <w:szCs w:val="22"/>
        </w:rPr>
        <w:t xml:space="preserve">, ni el reinado, ni el sacerdocio o el templo... Una visión tan amplia, abarcando más allá de la tierra, como esas fotos que hoy vemos del planeta desde el espacio cósmico, </w:t>
      </w:r>
      <w:proofErr w:type="gramStart"/>
      <w:r w:rsidRPr="00B37295">
        <w:rPr>
          <w:rFonts w:ascii="Arial" w:hAnsi="Arial" w:cs="Arial"/>
          <w:sz w:val="22"/>
          <w:szCs w:val="22"/>
        </w:rPr>
        <w:t>hace</w:t>
      </w:r>
      <w:proofErr w:type="gramEnd"/>
      <w:r w:rsidRPr="00B37295">
        <w:rPr>
          <w:rFonts w:ascii="Arial" w:hAnsi="Arial" w:cs="Arial"/>
          <w:sz w:val="22"/>
          <w:szCs w:val="22"/>
        </w:rPr>
        <w:t xml:space="preserve"> que se pierdan un pueblo pequeño, una tierra diminuta, unas instituciones muy humanas. Solo queda la grandeza del Señor y la intención humana de ser fiel a la misma. Como el </w:t>
      </w:r>
      <w:proofErr w:type="gramStart"/>
      <w:r w:rsidRPr="00B37295">
        <w:rPr>
          <w:rFonts w:ascii="Arial" w:hAnsi="Arial" w:cs="Arial"/>
          <w:sz w:val="22"/>
          <w:szCs w:val="22"/>
        </w:rPr>
        <w:t>zoom</w:t>
      </w:r>
      <w:proofErr w:type="gramEnd"/>
      <w:r w:rsidRPr="00B37295">
        <w:rPr>
          <w:rFonts w:ascii="Arial" w:hAnsi="Arial" w:cs="Arial"/>
          <w:sz w:val="22"/>
          <w:szCs w:val="22"/>
        </w:rPr>
        <w:t xml:space="preserve"> de la cámara, el objeto de la reflexión, la mira, se va acercando al ser humano de un modo parabólic</w:t>
      </w:r>
      <w:r>
        <w:rPr>
          <w:rFonts w:ascii="Arial" w:hAnsi="Arial" w:cs="Arial"/>
          <w:sz w:val="22"/>
          <w:szCs w:val="22"/>
        </w:rPr>
        <w:t>o</w:t>
      </w:r>
      <w:r w:rsidRPr="00B37295">
        <w:rPr>
          <w:rFonts w:ascii="Arial" w:hAnsi="Arial" w:cs="Arial"/>
          <w:sz w:val="22"/>
          <w:szCs w:val="22"/>
        </w:rPr>
        <w:t>, a partir de los beneficios que la manifestación de Dios/</w:t>
      </w:r>
      <w:proofErr w:type="spellStart"/>
      <w:r w:rsidRPr="00B37295">
        <w:rPr>
          <w:rFonts w:ascii="Arial" w:hAnsi="Arial" w:cs="Arial"/>
          <w:sz w:val="22"/>
          <w:szCs w:val="22"/>
        </w:rPr>
        <w:t>Yavé</w:t>
      </w:r>
      <w:proofErr w:type="spellEnd"/>
      <w:r w:rsidRPr="00B37295">
        <w:rPr>
          <w:rFonts w:ascii="Arial" w:hAnsi="Arial" w:cs="Arial"/>
          <w:sz w:val="22"/>
          <w:szCs w:val="22"/>
        </w:rPr>
        <w:t xml:space="preserve"> le trae.</w:t>
      </w:r>
    </w:p>
    <w:p w14:paraId="158936C8" w14:textId="523B45C0" w:rsidR="00A35578" w:rsidRPr="00B37295" w:rsidRDefault="00A35578" w:rsidP="00A35578">
      <w:pPr>
        <w:spacing w:after="80"/>
        <w:rPr>
          <w:rFonts w:ascii="Arial" w:hAnsi="Arial" w:cs="Arial"/>
          <w:sz w:val="22"/>
          <w:szCs w:val="22"/>
        </w:rPr>
      </w:pPr>
      <w:r w:rsidRPr="00B37295">
        <w:rPr>
          <w:rFonts w:ascii="Arial" w:hAnsi="Arial" w:cs="Arial"/>
          <w:sz w:val="22"/>
          <w:szCs w:val="22"/>
        </w:rPr>
        <w:t xml:space="preserve">Hay una abundancia de imágenes, que hacen al </w:t>
      </w:r>
      <w:proofErr w:type="gramStart"/>
      <w:r w:rsidRPr="00B37295">
        <w:rPr>
          <w:rFonts w:ascii="Arial" w:hAnsi="Arial" w:cs="Arial"/>
          <w:sz w:val="22"/>
          <w:szCs w:val="22"/>
        </w:rPr>
        <w:t>colorido</w:t>
      </w:r>
      <w:proofErr w:type="gramEnd"/>
      <w:r w:rsidRPr="00B37295">
        <w:rPr>
          <w:rFonts w:ascii="Arial" w:hAnsi="Arial" w:cs="Arial"/>
          <w:sz w:val="22"/>
          <w:szCs w:val="22"/>
        </w:rPr>
        <w:t xml:space="preserve"> así como la calidad artística del salmo: además de las de la creación y el sol, la carpa, el novio/recién casado, el guerrero, el oro, la miel, pureza y brillo; ofrenda aceptable o gozosa, “corazón” (= sitio de las intenciones), </w:t>
      </w:r>
      <w:proofErr w:type="spellStart"/>
      <w:r w:rsidRPr="00B37295">
        <w:rPr>
          <w:rFonts w:ascii="Arial" w:hAnsi="Arial" w:cs="Arial"/>
          <w:i/>
          <w:iCs/>
          <w:sz w:val="22"/>
          <w:szCs w:val="22"/>
        </w:rPr>
        <w:t>šěgî’ôt</w:t>
      </w:r>
      <w:proofErr w:type="spellEnd"/>
      <w:r w:rsidRPr="00B37295">
        <w:rPr>
          <w:rFonts w:ascii="Arial" w:hAnsi="Arial" w:cs="Arial"/>
          <w:i/>
          <w:iCs/>
          <w:sz w:val="22"/>
          <w:szCs w:val="22"/>
        </w:rPr>
        <w:t>,</w:t>
      </w:r>
      <w:r w:rsidRPr="00B37295">
        <w:rPr>
          <w:rFonts w:ascii="Arial" w:hAnsi="Arial" w:cs="Arial"/>
          <w:sz w:val="22"/>
          <w:szCs w:val="22"/>
        </w:rPr>
        <w:t xml:space="preserve"> “errores,</w:t>
      </w:r>
      <w:r w:rsidR="0008307D">
        <w:rPr>
          <w:rFonts w:ascii="Arial" w:hAnsi="Arial" w:cs="Arial"/>
          <w:sz w:val="22"/>
          <w:szCs w:val="22"/>
        </w:rPr>
        <w:t xml:space="preserve"> </w:t>
      </w:r>
      <w:r w:rsidRPr="00B37295">
        <w:rPr>
          <w:rFonts w:ascii="Arial" w:hAnsi="Arial" w:cs="Arial"/>
          <w:sz w:val="22"/>
          <w:szCs w:val="22"/>
        </w:rPr>
        <w:t>macanas, faltas</w:t>
      </w:r>
      <w:r>
        <w:rPr>
          <w:rFonts w:ascii="Arial" w:hAnsi="Arial" w:cs="Arial"/>
          <w:sz w:val="22"/>
          <w:szCs w:val="22"/>
        </w:rPr>
        <w:t>.</w:t>
      </w:r>
      <w:r w:rsidRPr="00B37295">
        <w:rPr>
          <w:rFonts w:ascii="Arial" w:hAnsi="Arial" w:cs="Arial"/>
          <w:sz w:val="22"/>
          <w:szCs w:val="22"/>
        </w:rPr>
        <w:t xml:space="preserve">” Y finalmente, al terminar el salmo, dos términos que apelan a la relación cercana con </w:t>
      </w:r>
      <w:proofErr w:type="spellStart"/>
      <w:r w:rsidRPr="00B37295">
        <w:rPr>
          <w:rFonts w:ascii="Arial" w:hAnsi="Arial" w:cs="Arial"/>
          <w:sz w:val="22"/>
          <w:szCs w:val="22"/>
        </w:rPr>
        <w:t>Yavé</w:t>
      </w:r>
      <w:proofErr w:type="spellEnd"/>
      <w:r w:rsidRPr="00B37295">
        <w:rPr>
          <w:rFonts w:ascii="Arial" w:hAnsi="Arial" w:cs="Arial"/>
          <w:sz w:val="22"/>
          <w:szCs w:val="22"/>
        </w:rPr>
        <w:t>: roca o refugio y redentor o salv</w:t>
      </w:r>
      <w:r>
        <w:rPr>
          <w:rFonts w:ascii="Arial" w:hAnsi="Arial" w:cs="Arial"/>
          <w:sz w:val="22"/>
          <w:szCs w:val="22"/>
        </w:rPr>
        <w:t>ador (</w:t>
      </w:r>
      <w:proofErr w:type="spellStart"/>
      <w:r>
        <w:rPr>
          <w:rFonts w:ascii="Arial" w:hAnsi="Arial" w:cs="Arial"/>
          <w:sz w:val="22"/>
          <w:szCs w:val="22"/>
        </w:rPr>
        <w:t>lit.</w:t>
      </w:r>
      <w:proofErr w:type="spellEnd"/>
      <w:r>
        <w:rPr>
          <w:rFonts w:ascii="Arial" w:hAnsi="Arial" w:cs="Arial"/>
          <w:sz w:val="22"/>
          <w:szCs w:val="22"/>
        </w:rPr>
        <w:t>, el que me rescata).</w:t>
      </w:r>
    </w:p>
    <w:p w14:paraId="158936C9" w14:textId="77777777" w:rsidR="00A35578" w:rsidRPr="00B37295" w:rsidRDefault="00A35578" w:rsidP="00A35578">
      <w:pPr>
        <w:spacing w:after="80"/>
        <w:rPr>
          <w:rFonts w:ascii="Arial" w:hAnsi="Arial" w:cs="Arial"/>
          <w:sz w:val="22"/>
          <w:szCs w:val="22"/>
        </w:rPr>
      </w:pPr>
      <w:r w:rsidRPr="00B37295">
        <w:rPr>
          <w:rFonts w:ascii="Arial" w:hAnsi="Arial" w:cs="Arial"/>
          <w:sz w:val="22"/>
          <w:szCs w:val="22"/>
        </w:rPr>
        <w:t xml:space="preserve">Otro elemento impactante en el salmo es el uso de los nombres divinos. En los vs. 2-7 solamente </w:t>
      </w:r>
      <w:proofErr w:type="spellStart"/>
      <w:r w:rsidRPr="00B37295">
        <w:rPr>
          <w:rFonts w:ascii="Arial" w:hAnsi="Arial" w:cs="Arial"/>
          <w:sz w:val="22"/>
          <w:szCs w:val="22"/>
        </w:rPr>
        <w:t>El</w:t>
      </w:r>
      <w:proofErr w:type="spellEnd"/>
      <w:r w:rsidRPr="00B37295">
        <w:rPr>
          <w:rFonts w:ascii="Arial" w:hAnsi="Arial" w:cs="Arial"/>
          <w:sz w:val="22"/>
          <w:szCs w:val="22"/>
        </w:rPr>
        <w:t xml:space="preserve"> es mencionado (v.2). </w:t>
      </w:r>
      <w:proofErr w:type="spellStart"/>
      <w:r w:rsidRPr="00B37295">
        <w:rPr>
          <w:rFonts w:ascii="Arial" w:hAnsi="Arial" w:cs="Arial"/>
          <w:sz w:val="22"/>
          <w:szCs w:val="22"/>
        </w:rPr>
        <w:t>El</w:t>
      </w:r>
      <w:proofErr w:type="spellEnd"/>
      <w:r w:rsidRPr="00B37295">
        <w:rPr>
          <w:rFonts w:ascii="Arial" w:hAnsi="Arial" w:cs="Arial"/>
          <w:sz w:val="22"/>
          <w:szCs w:val="22"/>
        </w:rPr>
        <w:t xml:space="preserve"> era el Dios supremo de la mitología del Antiguo Oriente, por ejemplo, la Ugarítica; y parte importante del panteón israelita también (</w:t>
      </w:r>
      <w:proofErr w:type="spellStart"/>
      <w:r w:rsidRPr="00B37295">
        <w:rPr>
          <w:rFonts w:ascii="Arial" w:hAnsi="Arial" w:cs="Arial"/>
          <w:sz w:val="22"/>
          <w:szCs w:val="22"/>
        </w:rPr>
        <w:t>El</w:t>
      </w:r>
      <w:proofErr w:type="spellEnd"/>
      <w:r w:rsidRPr="00B37295">
        <w:rPr>
          <w:rFonts w:ascii="Arial" w:hAnsi="Arial" w:cs="Arial"/>
          <w:sz w:val="22"/>
          <w:szCs w:val="22"/>
        </w:rPr>
        <w:t xml:space="preserve"> es nombre </w:t>
      </w:r>
      <w:proofErr w:type="gramStart"/>
      <w:r w:rsidRPr="00B37295">
        <w:rPr>
          <w:rFonts w:ascii="Arial" w:hAnsi="Arial" w:cs="Arial"/>
          <w:sz w:val="22"/>
          <w:szCs w:val="22"/>
        </w:rPr>
        <w:t>propio</w:t>
      </w:r>
      <w:proofErr w:type="gramEnd"/>
      <w:r w:rsidRPr="00B37295">
        <w:rPr>
          <w:rFonts w:ascii="Arial" w:hAnsi="Arial" w:cs="Arial"/>
          <w:sz w:val="22"/>
          <w:szCs w:val="22"/>
        </w:rPr>
        <w:t xml:space="preserve"> pero termina </w:t>
      </w:r>
      <w:r w:rsidRPr="00B37295">
        <w:rPr>
          <w:rFonts w:ascii="Arial" w:hAnsi="Arial" w:cs="Arial"/>
          <w:sz w:val="22"/>
          <w:szCs w:val="22"/>
        </w:rPr>
        <w:lastRenderedPageBreak/>
        <w:t>convirtié</w:t>
      </w:r>
      <w:r>
        <w:rPr>
          <w:rFonts w:ascii="Arial" w:hAnsi="Arial" w:cs="Arial"/>
          <w:sz w:val="22"/>
          <w:szCs w:val="22"/>
        </w:rPr>
        <w:t>ndose en el nombre común “Dios/</w:t>
      </w:r>
      <w:r w:rsidRPr="00B37295">
        <w:rPr>
          <w:rFonts w:ascii="Arial" w:hAnsi="Arial" w:cs="Arial"/>
          <w:sz w:val="22"/>
          <w:szCs w:val="22"/>
        </w:rPr>
        <w:t xml:space="preserve">dios”). Es un himno truncado al Dios máximo del panteón El y a uno de sus Dioses menores o agentes, el Sol. </w:t>
      </w:r>
    </w:p>
    <w:p w14:paraId="158936CA" w14:textId="77777777" w:rsidR="00A35578" w:rsidRPr="00B37295" w:rsidRDefault="00A35578" w:rsidP="00A35578">
      <w:pPr>
        <w:spacing w:after="80"/>
        <w:rPr>
          <w:rFonts w:ascii="Arial" w:hAnsi="Arial" w:cs="Arial"/>
          <w:sz w:val="22"/>
          <w:szCs w:val="22"/>
        </w:rPr>
      </w:pPr>
      <w:r w:rsidRPr="00B37295">
        <w:rPr>
          <w:rFonts w:ascii="Arial" w:hAnsi="Arial" w:cs="Arial"/>
          <w:sz w:val="22"/>
          <w:szCs w:val="22"/>
        </w:rPr>
        <w:t xml:space="preserve">Por otra parte, en los v. 8-15, el único nombre propio mencionado es </w:t>
      </w:r>
      <w:proofErr w:type="spellStart"/>
      <w:r w:rsidRPr="00B37295">
        <w:rPr>
          <w:rFonts w:ascii="Arial" w:hAnsi="Arial" w:cs="Arial"/>
          <w:sz w:val="22"/>
          <w:szCs w:val="22"/>
        </w:rPr>
        <w:t>Yavé</w:t>
      </w:r>
      <w:proofErr w:type="spellEnd"/>
      <w:r w:rsidRPr="00B37295">
        <w:rPr>
          <w:rFonts w:ascii="Arial" w:hAnsi="Arial" w:cs="Arial"/>
          <w:sz w:val="22"/>
          <w:szCs w:val="22"/>
        </w:rPr>
        <w:t xml:space="preserve"> ¡siete veces! A partir del v. 12 la persona que ora se presenta a sí misma ante Dios como “tu </w:t>
      </w:r>
      <w:r>
        <w:rPr>
          <w:rFonts w:ascii="Arial" w:hAnsi="Arial" w:cs="Arial"/>
          <w:sz w:val="22"/>
          <w:szCs w:val="22"/>
        </w:rPr>
        <w:t xml:space="preserve">siervo”, un término masculino. </w:t>
      </w:r>
    </w:p>
    <w:p w14:paraId="158936CB" w14:textId="77777777" w:rsidR="00A35578" w:rsidRPr="00B37295" w:rsidRDefault="00A35578" w:rsidP="00A35578">
      <w:pPr>
        <w:spacing w:after="80"/>
        <w:rPr>
          <w:rFonts w:ascii="Arial" w:hAnsi="Arial" w:cs="Arial"/>
          <w:sz w:val="22"/>
          <w:szCs w:val="22"/>
        </w:rPr>
      </w:pPr>
      <w:r w:rsidRPr="00B37295">
        <w:rPr>
          <w:rFonts w:ascii="Arial" w:hAnsi="Arial" w:cs="Arial"/>
          <w:sz w:val="22"/>
          <w:szCs w:val="22"/>
        </w:rPr>
        <w:t xml:space="preserve">Alonso </w:t>
      </w:r>
      <w:proofErr w:type="spellStart"/>
      <w:r w:rsidRPr="00B37295">
        <w:rPr>
          <w:rFonts w:ascii="Arial" w:hAnsi="Arial" w:cs="Arial"/>
          <w:sz w:val="22"/>
          <w:szCs w:val="22"/>
        </w:rPr>
        <w:t>Schökel</w:t>
      </w:r>
      <w:proofErr w:type="spellEnd"/>
      <w:r w:rsidRPr="00B37295">
        <w:rPr>
          <w:rFonts w:ascii="Arial" w:hAnsi="Arial" w:cs="Arial"/>
          <w:sz w:val="22"/>
          <w:szCs w:val="22"/>
        </w:rPr>
        <w:t xml:space="preserve"> y </w:t>
      </w:r>
      <w:proofErr w:type="spellStart"/>
      <w:r w:rsidRPr="00B37295">
        <w:rPr>
          <w:rFonts w:ascii="Arial" w:hAnsi="Arial" w:cs="Arial"/>
          <w:sz w:val="22"/>
          <w:szCs w:val="22"/>
        </w:rPr>
        <w:t>Carniti</w:t>
      </w:r>
      <w:proofErr w:type="spellEnd"/>
      <w:r w:rsidRPr="00B37295">
        <w:rPr>
          <w:rFonts w:ascii="Arial" w:hAnsi="Arial" w:cs="Arial"/>
          <w:sz w:val="22"/>
          <w:szCs w:val="22"/>
        </w:rPr>
        <w:t xml:space="preserve"> proponen alinear gráficamente los elementos gramaticales de los vs. 8-11 para ver que están organizados en cinco columnas:</w:t>
      </w:r>
    </w:p>
    <w:p w14:paraId="158936CC" w14:textId="77777777" w:rsidR="00A35578" w:rsidRPr="00B37295" w:rsidRDefault="00A35578" w:rsidP="00A35578">
      <w:pPr>
        <w:spacing w:after="80"/>
        <w:ind w:left="720" w:right="720"/>
        <w:rPr>
          <w:rFonts w:ascii="Arial" w:hAnsi="Arial" w:cs="Arial"/>
          <w:sz w:val="22"/>
          <w:szCs w:val="22"/>
        </w:rPr>
      </w:pPr>
      <w:r w:rsidRPr="00B37295">
        <w:rPr>
          <w:rFonts w:ascii="Arial" w:hAnsi="Arial" w:cs="Arial"/>
          <w:sz w:val="22"/>
          <w:szCs w:val="22"/>
        </w:rPr>
        <w:t xml:space="preserve">“En la primera columna, sinónimos de ley; en la segunda, seis veces </w:t>
      </w:r>
      <w:proofErr w:type="spellStart"/>
      <w:r w:rsidRPr="00B37295">
        <w:rPr>
          <w:rFonts w:ascii="Arial" w:hAnsi="Arial" w:cs="Arial"/>
          <w:i/>
          <w:iCs/>
          <w:sz w:val="22"/>
          <w:szCs w:val="22"/>
        </w:rPr>
        <w:t>Yhwh</w:t>
      </w:r>
      <w:proofErr w:type="spellEnd"/>
      <w:r w:rsidRPr="00B37295">
        <w:rPr>
          <w:rFonts w:ascii="Arial" w:hAnsi="Arial" w:cs="Arial"/>
          <w:sz w:val="22"/>
          <w:szCs w:val="22"/>
        </w:rPr>
        <w:t>; en la tercera, seis adjetivos o equivalentes; en cuarta columna, cinco participios y una forma finita; en quinta columna, dependiendo de los verbos, cuatro nombres y dos adverbios. ... Sospecho que el autor [</w:t>
      </w:r>
      <w:r w:rsidRPr="00B37295">
        <w:rPr>
          <w:rFonts w:ascii="Arial" w:hAnsi="Arial" w:cs="Arial"/>
          <w:i/>
          <w:iCs/>
          <w:sz w:val="22"/>
          <w:szCs w:val="22"/>
        </w:rPr>
        <w:t>sic</w:t>
      </w:r>
      <w:r w:rsidRPr="00B37295">
        <w:rPr>
          <w:rFonts w:ascii="Arial" w:hAnsi="Arial" w:cs="Arial"/>
          <w:sz w:val="22"/>
          <w:szCs w:val="22"/>
        </w:rPr>
        <w:t xml:space="preserve">] ha evitado el número de la perfección por lo que dirá en la última sección; el hecho de reservar para el final el séptimo </w:t>
      </w:r>
      <w:proofErr w:type="spellStart"/>
      <w:r w:rsidRPr="00B37295">
        <w:rPr>
          <w:rFonts w:ascii="Arial" w:hAnsi="Arial" w:cs="Arial"/>
          <w:i/>
          <w:iCs/>
          <w:sz w:val="22"/>
          <w:szCs w:val="22"/>
        </w:rPr>
        <w:t>Yhwh</w:t>
      </w:r>
      <w:proofErr w:type="spellEnd"/>
      <w:r>
        <w:rPr>
          <w:rFonts w:ascii="Arial" w:hAnsi="Arial" w:cs="Arial"/>
          <w:sz w:val="22"/>
          <w:szCs w:val="22"/>
        </w:rPr>
        <w:t xml:space="preserve"> confirma la sospecha.” (351)</w:t>
      </w:r>
    </w:p>
    <w:p w14:paraId="158936CD" w14:textId="77777777" w:rsidR="00A35578" w:rsidRPr="00B37295" w:rsidRDefault="00A35578" w:rsidP="00A35578">
      <w:pPr>
        <w:spacing w:after="80"/>
        <w:rPr>
          <w:rFonts w:ascii="Arial" w:hAnsi="Arial" w:cs="Arial"/>
          <w:sz w:val="22"/>
          <w:szCs w:val="22"/>
        </w:rPr>
      </w:pPr>
      <w:r w:rsidRPr="00B37295">
        <w:rPr>
          <w:rFonts w:ascii="Arial" w:hAnsi="Arial" w:cs="Arial"/>
          <w:sz w:val="22"/>
          <w:szCs w:val="22"/>
        </w:rPr>
        <w:t>En general, tenemos problemas con los textos bíblicos que alaban tanto la “ley”. Nos resultan pesados, legalistas, ajenos a nuestra teología evangélica de la “gracia”. Sin embargo, la torá es mucho más que ley, es la revelación de Dios a su pueblo. Es la voluntad divina puesta en palabras, tanto en mandamientos como en promesas, testimonios de la gracia, pactos y demás. Desde la época persa, con la reconstrucción de la identidad de Israel después del exilio, la Torá (escrita pero también oral) pasó a ser la regla de fe y de convivencia y se fue convirtiendo en la base de la Escritura, lo que llamamos el Pentateuco. No nos olvidemos que esta era también la Escritura de Jesús: “¿Qué está escrito en la Torá/ Ley?” (</w:t>
      </w:r>
      <w:proofErr w:type="spellStart"/>
      <w:r w:rsidRPr="00B37295">
        <w:rPr>
          <w:rFonts w:ascii="Arial" w:hAnsi="Arial" w:cs="Arial"/>
          <w:sz w:val="22"/>
          <w:szCs w:val="22"/>
        </w:rPr>
        <w:t>Lc</w:t>
      </w:r>
      <w:proofErr w:type="spellEnd"/>
      <w:r w:rsidRPr="00B37295">
        <w:rPr>
          <w:rFonts w:ascii="Arial" w:hAnsi="Arial" w:cs="Arial"/>
          <w:sz w:val="22"/>
          <w:szCs w:val="22"/>
        </w:rPr>
        <w:t xml:space="preserve"> 10</w:t>
      </w:r>
      <w:r>
        <w:rPr>
          <w:rFonts w:ascii="Arial" w:hAnsi="Arial" w:cs="Arial"/>
          <w:sz w:val="22"/>
          <w:szCs w:val="22"/>
        </w:rPr>
        <w:t>.</w:t>
      </w:r>
      <w:r w:rsidRPr="00B37295">
        <w:rPr>
          <w:rFonts w:ascii="Arial" w:hAnsi="Arial" w:cs="Arial"/>
          <w:sz w:val="22"/>
          <w:szCs w:val="22"/>
        </w:rPr>
        <w:t>26). La Torá es la base de la fe, al punto que puede convertirse en motivo de oración, meditación y alabanza, como en nuestro salmo de hoy. Vuelva a lo</w:t>
      </w:r>
      <w:r>
        <w:rPr>
          <w:rFonts w:ascii="Arial" w:hAnsi="Arial" w:cs="Arial"/>
          <w:sz w:val="22"/>
          <w:szCs w:val="22"/>
        </w:rPr>
        <w:t xml:space="preserve">s últimos versículos </w:t>
      </w:r>
      <w:proofErr w:type="gramStart"/>
      <w:r>
        <w:rPr>
          <w:rFonts w:ascii="Arial" w:hAnsi="Arial" w:cs="Arial"/>
          <w:sz w:val="22"/>
          <w:szCs w:val="22"/>
        </w:rPr>
        <w:t>del mismo</w:t>
      </w:r>
      <w:proofErr w:type="gramEnd"/>
      <w:r>
        <w:rPr>
          <w:rFonts w:ascii="Arial" w:hAnsi="Arial" w:cs="Arial"/>
          <w:sz w:val="22"/>
          <w:szCs w:val="22"/>
        </w:rPr>
        <w:t>:</w:t>
      </w:r>
    </w:p>
    <w:p w14:paraId="158936CE" w14:textId="77777777" w:rsidR="00A35578" w:rsidRPr="00B37295" w:rsidRDefault="00A35578" w:rsidP="00A35578">
      <w:pPr>
        <w:ind w:left="708"/>
        <w:rPr>
          <w:rFonts w:ascii="Arial" w:hAnsi="Arial" w:cs="Arial"/>
          <w:sz w:val="22"/>
          <w:szCs w:val="22"/>
        </w:rPr>
      </w:pPr>
      <w:r w:rsidRPr="00B37295">
        <w:rPr>
          <w:rFonts w:ascii="Arial" w:hAnsi="Arial" w:cs="Arial"/>
          <w:sz w:val="22"/>
          <w:szCs w:val="22"/>
        </w:rPr>
        <w:t xml:space="preserve">“Que sean para (tu) gozo las palabras de mi boca, </w:t>
      </w:r>
    </w:p>
    <w:p w14:paraId="158936CF" w14:textId="243761AE" w:rsidR="00A35578" w:rsidRPr="00B37295" w:rsidRDefault="00A35578" w:rsidP="00A35578">
      <w:pPr>
        <w:ind w:left="708"/>
        <w:rPr>
          <w:rFonts w:ascii="Arial" w:hAnsi="Arial" w:cs="Arial"/>
          <w:sz w:val="22"/>
          <w:szCs w:val="22"/>
        </w:rPr>
      </w:pPr>
      <w:r w:rsidRPr="00B37295">
        <w:rPr>
          <w:rFonts w:ascii="Arial" w:hAnsi="Arial" w:cs="Arial"/>
          <w:sz w:val="22"/>
          <w:szCs w:val="22"/>
        </w:rPr>
        <w:tab/>
      </w:r>
      <w:r w:rsidRPr="00B37295">
        <w:rPr>
          <w:rFonts w:ascii="Arial" w:hAnsi="Arial" w:cs="Arial"/>
          <w:sz w:val="22"/>
          <w:szCs w:val="22"/>
        </w:rPr>
        <w:tab/>
      </w:r>
      <w:r w:rsidRPr="00B37295">
        <w:rPr>
          <w:rFonts w:ascii="Arial" w:hAnsi="Arial" w:cs="Arial"/>
          <w:sz w:val="22"/>
          <w:szCs w:val="22"/>
        </w:rPr>
        <w:tab/>
      </w:r>
      <w:r w:rsidR="0008307D">
        <w:rPr>
          <w:rFonts w:ascii="Arial" w:hAnsi="Arial" w:cs="Arial"/>
          <w:sz w:val="22"/>
          <w:szCs w:val="22"/>
        </w:rPr>
        <w:t xml:space="preserve"> </w:t>
      </w:r>
      <w:r w:rsidRPr="00B37295">
        <w:rPr>
          <w:rFonts w:ascii="Arial" w:hAnsi="Arial" w:cs="Arial"/>
          <w:sz w:val="22"/>
          <w:szCs w:val="22"/>
        </w:rPr>
        <w:t xml:space="preserve">la meditación de mi corazón ante </w:t>
      </w:r>
      <w:proofErr w:type="spellStart"/>
      <w:r w:rsidRPr="00B37295">
        <w:rPr>
          <w:rFonts w:ascii="Arial" w:hAnsi="Arial" w:cs="Arial"/>
          <w:sz w:val="22"/>
          <w:szCs w:val="22"/>
        </w:rPr>
        <w:t>tí</w:t>
      </w:r>
      <w:proofErr w:type="spellEnd"/>
      <w:r w:rsidRPr="00B37295">
        <w:rPr>
          <w:rFonts w:ascii="Arial" w:hAnsi="Arial" w:cs="Arial"/>
          <w:sz w:val="22"/>
          <w:szCs w:val="22"/>
        </w:rPr>
        <w:t xml:space="preserve">, </w:t>
      </w:r>
    </w:p>
    <w:p w14:paraId="158936D0" w14:textId="77777777" w:rsidR="00A35578" w:rsidRPr="00B37295" w:rsidRDefault="00A35578" w:rsidP="00A35578">
      <w:pPr>
        <w:spacing w:after="80"/>
        <w:ind w:left="708"/>
        <w:rPr>
          <w:rFonts w:ascii="Arial" w:hAnsi="Arial" w:cs="Arial"/>
          <w:sz w:val="22"/>
          <w:szCs w:val="22"/>
        </w:rPr>
      </w:pPr>
      <w:r w:rsidRPr="00B37295">
        <w:rPr>
          <w:rFonts w:ascii="Arial" w:hAnsi="Arial" w:cs="Arial"/>
          <w:sz w:val="22"/>
          <w:szCs w:val="22"/>
        </w:rPr>
        <w:t>¡</w:t>
      </w:r>
      <w:proofErr w:type="spellStart"/>
      <w:r w:rsidRPr="00B37295">
        <w:rPr>
          <w:rFonts w:ascii="Arial" w:hAnsi="Arial" w:cs="Arial"/>
          <w:sz w:val="22"/>
          <w:szCs w:val="22"/>
        </w:rPr>
        <w:t>Yavé</w:t>
      </w:r>
      <w:proofErr w:type="spellEnd"/>
      <w:r w:rsidRPr="00B37295">
        <w:rPr>
          <w:rFonts w:ascii="Arial" w:hAnsi="Arial" w:cs="Arial"/>
          <w:sz w:val="22"/>
          <w:szCs w:val="22"/>
        </w:rPr>
        <w:t>, mi Roca, m</w:t>
      </w:r>
      <w:r>
        <w:rPr>
          <w:rFonts w:ascii="Arial" w:hAnsi="Arial" w:cs="Arial"/>
          <w:sz w:val="22"/>
          <w:szCs w:val="22"/>
        </w:rPr>
        <w:t xml:space="preserve">i Redentor/ quien me rescata!” </w:t>
      </w:r>
    </w:p>
    <w:p w14:paraId="158936D1" w14:textId="77777777" w:rsidR="00A35578" w:rsidRPr="00B37295" w:rsidRDefault="00A35578" w:rsidP="00A35578">
      <w:pPr>
        <w:spacing w:after="80"/>
        <w:rPr>
          <w:rFonts w:ascii="Arial" w:hAnsi="Arial" w:cs="Arial"/>
          <w:sz w:val="22"/>
          <w:szCs w:val="22"/>
        </w:rPr>
      </w:pPr>
      <w:r w:rsidRPr="00B37295">
        <w:rPr>
          <w:rFonts w:ascii="Arial" w:hAnsi="Arial" w:cs="Arial"/>
          <w:sz w:val="22"/>
          <w:szCs w:val="22"/>
        </w:rPr>
        <w:t xml:space="preserve">Nótese también cómo la meditación sobre la enseñanza de </w:t>
      </w:r>
      <w:proofErr w:type="spellStart"/>
      <w:r w:rsidRPr="00B37295">
        <w:rPr>
          <w:rFonts w:ascii="Arial" w:hAnsi="Arial" w:cs="Arial"/>
          <w:sz w:val="22"/>
          <w:szCs w:val="22"/>
        </w:rPr>
        <w:t>Yavé</w:t>
      </w:r>
      <w:proofErr w:type="spellEnd"/>
      <w:r w:rsidRPr="00B37295">
        <w:rPr>
          <w:rFonts w:ascii="Arial" w:hAnsi="Arial" w:cs="Arial"/>
          <w:sz w:val="22"/>
          <w:szCs w:val="22"/>
        </w:rPr>
        <w:t xml:space="preserve"> lleva a quien así ora a suplicar perdón por posibles pecados cometidos </w:t>
      </w:r>
      <w:proofErr w:type="gramStart"/>
      <w:r w:rsidRPr="00B37295">
        <w:rPr>
          <w:rFonts w:ascii="Arial" w:hAnsi="Arial" w:cs="Arial"/>
          <w:sz w:val="22"/>
          <w:szCs w:val="22"/>
        </w:rPr>
        <w:t>inadvertidamente o conscientemente</w:t>
      </w:r>
      <w:proofErr w:type="gramEnd"/>
      <w:r w:rsidRPr="00B37295">
        <w:rPr>
          <w:rFonts w:ascii="Arial" w:hAnsi="Arial" w:cs="Arial"/>
          <w:sz w:val="22"/>
          <w:szCs w:val="22"/>
        </w:rPr>
        <w:t>. La enseñanza, la torá que Dios regala es así la guía para caminar cada día de nuestra vida, abriéndonos los ojos, guiándonos los pasos y llevándonos a alinear lo que somos con su propósito, aunque a veces hasta sin saberlo fallemos. De hecho, algunos estudiosos piensan que estos versículos, 12-15, son la razón de ser de todo el salmo: “el deseo [del o de la salmista] de ser perdonado/a por cualquier transgresión a la alianza es colocado dentro de una alabanza mayor a Dios como dador de la ley y creador.” (Wagner, 248). La Torá es mejor que el sol, igual d</w:t>
      </w:r>
      <w:r>
        <w:rPr>
          <w:rFonts w:ascii="Arial" w:hAnsi="Arial" w:cs="Arial"/>
          <w:sz w:val="22"/>
          <w:szCs w:val="22"/>
        </w:rPr>
        <w:t>e brillante o más aun que éste.</w:t>
      </w:r>
    </w:p>
    <w:p w14:paraId="158936D2" w14:textId="77777777" w:rsidR="00A35578" w:rsidRPr="00B37295" w:rsidRDefault="00A35578" w:rsidP="00A35578">
      <w:pPr>
        <w:spacing w:after="80"/>
        <w:rPr>
          <w:rFonts w:ascii="Arial" w:hAnsi="Arial" w:cs="Arial"/>
          <w:sz w:val="22"/>
          <w:szCs w:val="22"/>
        </w:rPr>
      </w:pPr>
      <w:r w:rsidRPr="00B37295">
        <w:rPr>
          <w:rFonts w:ascii="Arial" w:hAnsi="Arial" w:cs="Arial"/>
          <w:sz w:val="22"/>
          <w:szCs w:val="22"/>
        </w:rPr>
        <w:t>Para terminar, me gustaría mencionar dos intentos más de comprender el Salmo 19 como una unidad literaria</w:t>
      </w:r>
      <w:r>
        <w:rPr>
          <w:rFonts w:ascii="Arial" w:hAnsi="Arial" w:cs="Arial"/>
          <w:sz w:val="22"/>
          <w:szCs w:val="22"/>
        </w:rPr>
        <w:t>. El primero es de David Clines, que</w:t>
      </w:r>
      <w:r w:rsidRPr="00B37295">
        <w:rPr>
          <w:rFonts w:ascii="Arial" w:hAnsi="Arial" w:cs="Arial"/>
          <w:sz w:val="22"/>
          <w:szCs w:val="22"/>
        </w:rPr>
        <w:t xml:space="preserve"> nota cómo el vocabulario usado para describir la Torá de </w:t>
      </w:r>
      <w:proofErr w:type="spellStart"/>
      <w:r w:rsidRPr="00B37295">
        <w:rPr>
          <w:rFonts w:ascii="Arial" w:hAnsi="Arial" w:cs="Arial"/>
          <w:sz w:val="22"/>
          <w:szCs w:val="22"/>
        </w:rPr>
        <w:t>Yavé</w:t>
      </w:r>
      <w:proofErr w:type="spellEnd"/>
      <w:r w:rsidRPr="00B37295">
        <w:rPr>
          <w:rFonts w:ascii="Arial" w:hAnsi="Arial" w:cs="Arial"/>
          <w:sz w:val="22"/>
          <w:szCs w:val="22"/>
        </w:rPr>
        <w:t xml:space="preserve"> a partir del v. 8 tiene mucha similitud con el usado para describir el árbol del conocimiento del bien y del mal en Génesis 2. Hemos visto algo de esto arriba, ante los intentos innecesarios de eliminar “el temor de </w:t>
      </w:r>
      <w:proofErr w:type="spellStart"/>
      <w:r w:rsidRPr="00B37295">
        <w:rPr>
          <w:rFonts w:ascii="Arial" w:hAnsi="Arial" w:cs="Arial"/>
          <w:sz w:val="22"/>
          <w:szCs w:val="22"/>
        </w:rPr>
        <w:t>Yavé</w:t>
      </w:r>
      <w:proofErr w:type="spellEnd"/>
      <w:r w:rsidRPr="00B37295">
        <w:rPr>
          <w:rFonts w:ascii="Arial" w:hAnsi="Arial" w:cs="Arial"/>
          <w:sz w:val="22"/>
          <w:szCs w:val="22"/>
        </w:rPr>
        <w:t>”</w:t>
      </w:r>
      <w:r>
        <w:rPr>
          <w:rFonts w:ascii="Arial" w:hAnsi="Arial" w:cs="Arial"/>
          <w:sz w:val="22"/>
          <w:szCs w:val="22"/>
        </w:rPr>
        <w:t>.</w:t>
      </w:r>
      <w:r w:rsidRPr="00B37295">
        <w:rPr>
          <w:rFonts w:ascii="Arial" w:hAnsi="Arial" w:cs="Arial"/>
          <w:sz w:val="22"/>
          <w:szCs w:val="22"/>
        </w:rPr>
        <w:t xml:space="preserve"> No todos sus ejemplos de vocabulario son contundentes, especialmente cuando especula que otro factor de unidad entre ambas secciones sería la alusión a Génesis 1 en los v. 1-5 y Génesis 2-3 en los siguientes: </w:t>
      </w:r>
    </w:p>
    <w:p w14:paraId="158936D3" w14:textId="77777777" w:rsidR="00A35578" w:rsidRPr="00B37295" w:rsidRDefault="00A35578" w:rsidP="00A35578">
      <w:pPr>
        <w:spacing w:after="80"/>
        <w:ind w:left="720" w:right="720"/>
        <w:rPr>
          <w:rFonts w:ascii="Arial" w:hAnsi="Arial" w:cs="Arial"/>
          <w:sz w:val="22"/>
          <w:szCs w:val="22"/>
        </w:rPr>
      </w:pPr>
      <w:r w:rsidRPr="00B37295">
        <w:rPr>
          <w:rFonts w:ascii="Arial" w:hAnsi="Arial" w:cs="Arial"/>
          <w:sz w:val="22"/>
          <w:szCs w:val="22"/>
        </w:rPr>
        <w:t>“El Sal</w:t>
      </w:r>
      <w:r>
        <w:rPr>
          <w:rFonts w:ascii="Arial" w:hAnsi="Arial" w:cs="Arial"/>
          <w:sz w:val="22"/>
          <w:szCs w:val="22"/>
        </w:rPr>
        <w:t xml:space="preserve"> 19.</w:t>
      </w:r>
      <w:r w:rsidRPr="00B37295">
        <w:rPr>
          <w:rFonts w:ascii="Arial" w:hAnsi="Arial" w:cs="Arial"/>
          <w:sz w:val="22"/>
          <w:szCs w:val="22"/>
        </w:rPr>
        <w:t xml:space="preserve">8-10a puede así ser considerado una meditación sobre la ley de </w:t>
      </w:r>
      <w:proofErr w:type="spellStart"/>
      <w:r w:rsidRPr="00B37295">
        <w:rPr>
          <w:rFonts w:ascii="Arial" w:hAnsi="Arial" w:cs="Arial"/>
          <w:sz w:val="22"/>
          <w:szCs w:val="22"/>
        </w:rPr>
        <w:t>Yavé</w:t>
      </w:r>
      <w:proofErr w:type="spellEnd"/>
      <w:r w:rsidRPr="00B37295">
        <w:rPr>
          <w:rFonts w:ascii="Arial" w:hAnsi="Arial" w:cs="Arial"/>
          <w:sz w:val="22"/>
          <w:szCs w:val="22"/>
        </w:rPr>
        <w:t xml:space="preserve"> como fuente de sabiduría, a la luz de la narrativa de </w:t>
      </w:r>
      <w:proofErr w:type="spellStart"/>
      <w:r w:rsidRPr="00B37295">
        <w:rPr>
          <w:rFonts w:ascii="Arial" w:hAnsi="Arial" w:cs="Arial"/>
          <w:sz w:val="22"/>
          <w:szCs w:val="22"/>
        </w:rPr>
        <w:t>Gén</w:t>
      </w:r>
      <w:proofErr w:type="spellEnd"/>
      <w:r>
        <w:rPr>
          <w:rFonts w:ascii="Arial" w:hAnsi="Arial" w:cs="Arial"/>
          <w:sz w:val="22"/>
          <w:szCs w:val="22"/>
        </w:rPr>
        <w:t xml:space="preserve"> 3</w:t>
      </w:r>
      <w:r w:rsidRPr="00B37295">
        <w:rPr>
          <w:rFonts w:ascii="Arial" w:hAnsi="Arial" w:cs="Arial"/>
          <w:sz w:val="22"/>
          <w:szCs w:val="22"/>
        </w:rPr>
        <w:t xml:space="preserve"> acerca del árbol del conocimiento. Si esto es así, entonces hay un punto adicional de contacto entre las dos mitades del</w:t>
      </w:r>
      <w:r>
        <w:rPr>
          <w:rFonts w:ascii="Arial" w:hAnsi="Arial" w:cs="Arial"/>
          <w:sz w:val="22"/>
          <w:szCs w:val="22"/>
        </w:rPr>
        <w:t xml:space="preserve"> salmo... El trasfondo del Sal19 </w:t>
      </w:r>
      <w:r w:rsidRPr="00B37295">
        <w:rPr>
          <w:rFonts w:ascii="Arial" w:hAnsi="Arial" w:cs="Arial"/>
          <w:sz w:val="22"/>
          <w:szCs w:val="22"/>
        </w:rPr>
        <w:t xml:space="preserve">A es la narrativa de la creación en </w:t>
      </w:r>
      <w:proofErr w:type="spellStart"/>
      <w:r w:rsidRPr="00B37295">
        <w:rPr>
          <w:rFonts w:ascii="Arial" w:hAnsi="Arial" w:cs="Arial"/>
          <w:sz w:val="22"/>
          <w:szCs w:val="22"/>
        </w:rPr>
        <w:t>Gén</w:t>
      </w:r>
      <w:proofErr w:type="spellEnd"/>
      <w:r>
        <w:rPr>
          <w:rFonts w:ascii="Arial" w:hAnsi="Arial" w:cs="Arial"/>
          <w:sz w:val="22"/>
          <w:szCs w:val="22"/>
        </w:rPr>
        <w:t xml:space="preserve"> 1</w:t>
      </w:r>
      <w:r w:rsidRPr="00B37295">
        <w:rPr>
          <w:rFonts w:ascii="Arial" w:hAnsi="Arial" w:cs="Arial"/>
          <w:sz w:val="22"/>
          <w:szCs w:val="22"/>
        </w:rPr>
        <w:t xml:space="preserve">; la del </w:t>
      </w:r>
      <w:r>
        <w:rPr>
          <w:rFonts w:ascii="Arial" w:hAnsi="Arial" w:cs="Arial"/>
          <w:sz w:val="22"/>
          <w:szCs w:val="22"/>
        </w:rPr>
        <w:t>19</w:t>
      </w:r>
      <w:r w:rsidRPr="00B37295">
        <w:rPr>
          <w:rFonts w:ascii="Arial" w:hAnsi="Arial" w:cs="Arial"/>
          <w:sz w:val="22"/>
          <w:szCs w:val="22"/>
        </w:rPr>
        <w:t xml:space="preserve">B, la narración de la caída de </w:t>
      </w:r>
      <w:proofErr w:type="spellStart"/>
      <w:r w:rsidRPr="00B37295">
        <w:rPr>
          <w:rFonts w:ascii="Arial" w:hAnsi="Arial" w:cs="Arial"/>
          <w:sz w:val="22"/>
          <w:szCs w:val="22"/>
        </w:rPr>
        <w:t>Gén</w:t>
      </w:r>
      <w:proofErr w:type="spellEnd"/>
      <w:r>
        <w:rPr>
          <w:rFonts w:ascii="Arial" w:hAnsi="Arial" w:cs="Arial"/>
          <w:sz w:val="22"/>
          <w:szCs w:val="22"/>
        </w:rPr>
        <w:t xml:space="preserve"> 2-3.”</w:t>
      </w:r>
    </w:p>
    <w:p w14:paraId="158936D4" w14:textId="77777777" w:rsidR="00A35578" w:rsidRPr="00B37295" w:rsidRDefault="00A35578" w:rsidP="00A35578">
      <w:pPr>
        <w:spacing w:after="80"/>
        <w:rPr>
          <w:rFonts w:ascii="Arial" w:hAnsi="Arial" w:cs="Arial"/>
          <w:sz w:val="22"/>
          <w:szCs w:val="22"/>
        </w:rPr>
      </w:pPr>
      <w:r w:rsidRPr="00B37295">
        <w:rPr>
          <w:rFonts w:ascii="Arial" w:hAnsi="Arial" w:cs="Arial"/>
          <w:sz w:val="22"/>
          <w:szCs w:val="22"/>
        </w:rPr>
        <w:t xml:space="preserve">Aunque la propuesta de Clines no termina de convencer (y de hecho prácticamente nadie la ha retomado, hasta donde yo sé), es importante como ejercicio hermenéutico, porque nos plantea, al menos, dos cuestiones. La primera, la que estamos discutiendo aquí, es la cuestión de la relación de los v. 2-7 y 8-15 del salmo 19. La segunda, las referencias </w:t>
      </w:r>
      <w:proofErr w:type="spellStart"/>
      <w:r w:rsidRPr="00B37295">
        <w:rPr>
          <w:rFonts w:ascii="Arial" w:hAnsi="Arial" w:cs="Arial"/>
          <w:sz w:val="22"/>
          <w:szCs w:val="22"/>
        </w:rPr>
        <w:t>inter-textuales</w:t>
      </w:r>
      <w:proofErr w:type="spellEnd"/>
      <w:r w:rsidRPr="00B37295">
        <w:rPr>
          <w:rFonts w:ascii="Arial" w:hAnsi="Arial" w:cs="Arial"/>
          <w:sz w:val="22"/>
          <w:szCs w:val="22"/>
        </w:rPr>
        <w:t xml:space="preserve"> en la Biblia. Hay muchas y aunque no podamos ver todas las conexiones que Clines ve entre ambos textos, </w:t>
      </w:r>
      <w:r w:rsidRPr="00B37295">
        <w:rPr>
          <w:rFonts w:ascii="Arial" w:hAnsi="Arial" w:cs="Arial"/>
          <w:sz w:val="22"/>
          <w:szCs w:val="22"/>
        </w:rPr>
        <w:lastRenderedPageBreak/>
        <w:t>podemos al menos reconocer que ambos son textos sapienciales, donde el conocimiento, el bien y el mal y la alabanza al Creador por su obra son partes importantes.</w:t>
      </w:r>
    </w:p>
    <w:p w14:paraId="158936D5" w14:textId="77777777" w:rsidR="00A35578" w:rsidRPr="00B37295" w:rsidRDefault="00A35578" w:rsidP="00A35578">
      <w:pPr>
        <w:spacing w:after="80"/>
        <w:rPr>
          <w:rFonts w:ascii="Arial" w:hAnsi="Arial" w:cs="Arial"/>
          <w:sz w:val="22"/>
          <w:szCs w:val="22"/>
        </w:rPr>
      </w:pPr>
      <w:r w:rsidRPr="00B37295">
        <w:rPr>
          <w:rFonts w:ascii="Arial" w:hAnsi="Arial" w:cs="Arial"/>
          <w:sz w:val="22"/>
          <w:szCs w:val="22"/>
        </w:rPr>
        <w:t xml:space="preserve">Finalmente, Wagner propone leer el Salmo como oración, como un “angostamiento progresivo del foco desde la alabanza en el cielo a </w:t>
      </w:r>
      <w:proofErr w:type="spellStart"/>
      <w:r w:rsidRPr="00B37295">
        <w:rPr>
          <w:rFonts w:ascii="Arial" w:hAnsi="Arial" w:cs="Arial"/>
          <w:sz w:val="22"/>
          <w:szCs w:val="22"/>
        </w:rPr>
        <w:t>El</w:t>
      </w:r>
      <w:proofErr w:type="spellEnd"/>
      <w:r w:rsidRPr="00B37295">
        <w:rPr>
          <w:rFonts w:ascii="Arial" w:hAnsi="Arial" w:cs="Arial"/>
          <w:sz w:val="22"/>
          <w:szCs w:val="22"/>
        </w:rPr>
        <w:t xml:space="preserve"> como creador, hasta la petición del corazón humano dirigida a </w:t>
      </w:r>
      <w:proofErr w:type="spellStart"/>
      <w:r w:rsidRPr="00B37295">
        <w:rPr>
          <w:rFonts w:ascii="Arial" w:hAnsi="Arial" w:cs="Arial"/>
          <w:sz w:val="22"/>
          <w:szCs w:val="22"/>
        </w:rPr>
        <w:t>Y</w:t>
      </w:r>
      <w:r>
        <w:rPr>
          <w:rFonts w:ascii="Arial" w:hAnsi="Arial" w:cs="Arial"/>
          <w:sz w:val="22"/>
          <w:szCs w:val="22"/>
        </w:rPr>
        <w:t>hwh</w:t>
      </w:r>
      <w:proofErr w:type="spellEnd"/>
      <w:r>
        <w:rPr>
          <w:rFonts w:ascii="Arial" w:hAnsi="Arial" w:cs="Arial"/>
          <w:sz w:val="22"/>
          <w:szCs w:val="22"/>
        </w:rPr>
        <w:t xml:space="preserve"> como Roca y Redentor.” </w:t>
      </w:r>
      <w:r w:rsidRPr="00B37295">
        <w:rPr>
          <w:rFonts w:ascii="Arial" w:hAnsi="Arial" w:cs="Arial"/>
          <w:sz w:val="22"/>
          <w:szCs w:val="22"/>
        </w:rPr>
        <w:t>Es una lectura exegética, teológica y pastoral muy agradable. Muestra cómo hay un movimiento en el salmo, desde lo más recóndito del universo hasta el lugar más cercano, “</w:t>
      </w:r>
      <w:proofErr w:type="spellStart"/>
      <w:r w:rsidRPr="00B37295">
        <w:rPr>
          <w:rFonts w:ascii="Arial" w:hAnsi="Arial" w:cs="Arial"/>
          <w:sz w:val="22"/>
          <w:szCs w:val="22"/>
        </w:rPr>
        <w:t>Yavé</w:t>
      </w:r>
      <w:proofErr w:type="spellEnd"/>
      <w:r w:rsidRPr="00B37295">
        <w:rPr>
          <w:rFonts w:ascii="Arial" w:hAnsi="Arial" w:cs="Arial"/>
          <w:sz w:val="22"/>
          <w:szCs w:val="22"/>
        </w:rPr>
        <w:t>, mi Roca y mi Salvador” En sus propias palabras,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7478"/>
      </w:tblGrid>
      <w:tr w:rsidR="00546740" w14:paraId="158936DB" w14:textId="77777777" w:rsidTr="0050445C">
        <w:tc>
          <w:tcPr>
            <w:tcW w:w="2376" w:type="dxa"/>
            <w:shd w:val="clear" w:color="auto" w:fill="FF00FF"/>
          </w:tcPr>
          <w:p w14:paraId="158936D6" w14:textId="77777777" w:rsidR="00546740" w:rsidRDefault="00546740" w:rsidP="00546740">
            <w:pPr>
              <w:pStyle w:val="Textodebloque"/>
              <w:ind w:left="0"/>
              <w:rPr>
                <w:sz w:val="8"/>
                <w:szCs w:val="8"/>
              </w:rPr>
            </w:pPr>
            <w:r>
              <w:rPr>
                <w:rFonts w:ascii="Arial Narrow" w:hAnsi="Arial Narrow" w:cs="Aharoni"/>
                <w:sz w:val="18"/>
                <w:szCs w:val="18"/>
              </w:rPr>
              <w:t xml:space="preserve">Hace sabio al sencillo </w:t>
            </w:r>
            <w:r>
              <w:rPr>
                <w:noProof/>
              </w:rPr>
              <w:drawing>
                <wp:inline distT="0" distB="0" distL="0" distR="0" wp14:anchorId="1589472E" wp14:editId="1589472F">
                  <wp:extent cx="1333500" cy="2370667"/>
                  <wp:effectExtent l="0" t="0" r="0" b="0"/>
                  <wp:docPr id="59" name="Imagen 59" descr="C:\Users\Usuario\Documents\Documents\LITURGIA\IMAGENES LITURGIA\Uno que hace amanec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ocuments\Documents\LITURGIA\IMAGENES LITURGIA\Uno que hace amanecer.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6695" cy="2376346"/>
                          </a:xfrm>
                          <a:prstGeom prst="rect">
                            <a:avLst/>
                          </a:prstGeom>
                          <a:noFill/>
                          <a:ln>
                            <a:noFill/>
                          </a:ln>
                        </pic:spPr>
                      </pic:pic>
                    </a:graphicData>
                  </a:graphic>
                </wp:inline>
              </w:drawing>
            </w:r>
          </w:p>
          <w:p w14:paraId="158936D7" w14:textId="77777777" w:rsidR="00546740" w:rsidRPr="00546740" w:rsidRDefault="00546740" w:rsidP="00546740">
            <w:pPr>
              <w:pStyle w:val="Textodebloque"/>
              <w:ind w:left="0"/>
              <w:rPr>
                <w:rFonts w:ascii="Arial Narrow" w:hAnsi="Arial Narrow"/>
                <w:i/>
                <w:sz w:val="14"/>
                <w:szCs w:val="14"/>
              </w:rPr>
            </w:pPr>
            <w:r>
              <w:rPr>
                <w:rFonts w:ascii="Arial Narrow" w:hAnsi="Arial Narrow"/>
                <w:i/>
                <w:sz w:val="14"/>
                <w:szCs w:val="14"/>
              </w:rPr>
              <w:t xml:space="preserve">Foto </w:t>
            </w:r>
            <w:proofErr w:type="spellStart"/>
            <w:r>
              <w:rPr>
                <w:rFonts w:ascii="Arial Narrow" w:hAnsi="Arial Narrow"/>
                <w:i/>
                <w:sz w:val="14"/>
                <w:szCs w:val="14"/>
              </w:rPr>
              <w:t>Hanni</w:t>
            </w:r>
            <w:proofErr w:type="spellEnd"/>
            <w:r>
              <w:rPr>
                <w:rFonts w:ascii="Arial Narrow" w:hAnsi="Arial Narrow"/>
                <w:i/>
                <w:sz w:val="14"/>
                <w:szCs w:val="14"/>
              </w:rPr>
              <w:t xml:space="preserve"> </w:t>
            </w:r>
            <w:proofErr w:type="spellStart"/>
            <w:r>
              <w:rPr>
                <w:rFonts w:ascii="Arial Narrow" w:hAnsi="Arial Narrow"/>
                <w:i/>
                <w:sz w:val="14"/>
                <w:szCs w:val="14"/>
              </w:rPr>
              <w:t>Gut</w:t>
            </w:r>
            <w:proofErr w:type="spellEnd"/>
          </w:p>
        </w:tc>
        <w:tc>
          <w:tcPr>
            <w:tcW w:w="7478" w:type="dxa"/>
          </w:tcPr>
          <w:p w14:paraId="158936D8" w14:textId="77777777" w:rsidR="00546740" w:rsidRDefault="00546740" w:rsidP="00546740">
            <w:pPr>
              <w:spacing w:after="80"/>
            </w:pPr>
            <w:r w:rsidRPr="00546740">
              <w:rPr>
                <w:rFonts w:ascii="Arial" w:hAnsi="Arial" w:cs="Arial"/>
                <w:sz w:val="22"/>
                <w:szCs w:val="22"/>
              </w:rPr>
              <w:t xml:space="preserve">“La unidad y el poder del Salmo 19 están en su uso extenso de los motivos de adoración, luz, alegría y perfección; y la reducción progresiva del foco desde el cielo –con el canto incesante a la gloria de El– hasta el o la salmista, quien humilde ofrece su canto a </w:t>
            </w:r>
            <w:proofErr w:type="spellStart"/>
            <w:r w:rsidRPr="00546740">
              <w:rPr>
                <w:rFonts w:ascii="Arial" w:hAnsi="Arial" w:cs="Arial"/>
                <w:sz w:val="22"/>
                <w:szCs w:val="22"/>
              </w:rPr>
              <w:t>Yhwh</w:t>
            </w:r>
            <w:proofErr w:type="spellEnd"/>
            <w:r w:rsidRPr="00546740">
              <w:rPr>
                <w:rFonts w:ascii="Arial" w:hAnsi="Arial" w:cs="Arial"/>
                <w:sz w:val="22"/>
                <w:szCs w:val="22"/>
              </w:rPr>
              <w:t xml:space="preserve">, su roca y su redentor. El o la salmista contemplan la alabanza incesante a la majestad de Dios, proveniente de la creación, y anhela unírsele con palabras aceptables de adoración... A medida que el salmo llega a su clímax, este anhelo y oración estallan en una petición contrita de perdón y ayuda; petición ligada a una comprensión íntima de la fidelidad y misericordia de </w:t>
            </w:r>
            <w:proofErr w:type="spellStart"/>
            <w:r w:rsidRPr="00546740">
              <w:rPr>
                <w:rFonts w:ascii="Arial" w:hAnsi="Arial" w:cs="Arial"/>
                <w:sz w:val="22"/>
                <w:szCs w:val="22"/>
              </w:rPr>
              <w:t>Yhwh</w:t>
            </w:r>
            <w:proofErr w:type="spellEnd"/>
            <w:r w:rsidRPr="00546740">
              <w:rPr>
                <w:rFonts w:ascii="Arial" w:hAnsi="Arial" w:cs="Arial"/>
                <w:sz w:val="22"/>
                <w:szCs w:val="22"/>
              </w:rPr>
              <w:t>. Así, la maestría literaria y la profunda perspicacia teológica se combinan para hacer de este salmo una de las mayores piezas líricas... nunca escritas.”</w:t>
            </w:r>
            <w:r>
              <w:t xml:space="preserve"> </w:t>
            </w:r>
          </w:p>
          <w:p w14:paraId="158936D9" w14:textId="77777777" w:rsidR="00546740" w:rsidRPr="00546740" w:rsidRDefault="00546740" w:rsidP="00546740">
            <w:pPr>
              <w:spacing w:after="80"/>
              <w:rPr>
                <w:rFonts w:ascii="Arial" w:hAnsi="Arial" w:cs="Arial"/>
                <w:sz w:val="20"/>
                <w:szCs w:val="20"/>
              </w:rPr>
            </w:pPr>
            <w:r w:rsidRPr="00546740">
              <w:rPr>
                <w:rFonts w:ascii="Arial" w:hAnsi="Arial" w:cs="Arial"/>
                <w:sz w:val="20"/>
                <w:szCs w:val="20"/>
              </w:rPr>
              <w:t>NOTA: para la elaboración del presente EEH se usó la siguiente bibliografía:</w:t>
            </w:r>
          </w:p>
          <w:p w14:paraId="158936DA" w14:textId="57B627C9" w:rsidR="00546740" w:rsidRPr="00546740" w:rsidRDefault="00546740" w:rsidP="00546740">
            <w:pPr>
              <w:rPr>
                <w:rFonts w:ascii="Arial" w:hAnsi="Arial" w:cs="Arial"/>
                <w:sz w:val="20"/>
                <w:szCs w:val="20"/>
              </w:rPr>
            </w:pPr>
            <w:r w:rsidRPr="00546740">
              <w:rPr>
                <w:rFonts w:ascii="Arial" w:hAnsi="Arial" w:cs="Arial"/>
                <w:sz w:val="20"/>
                <w:szCs w:val="20"/>
              </w:rPr>
              <w:t xml:space="preserve">Luis Alonso </w:t>
            </w:r>
            <w:proofErr w:type="spellStart"/>
            <w:r w:rsidRPr="00546740">
              <w:rPr>
                <w:rFonts w:ascii="Arial" w:hAnsi="Arial" w:cs="Arial"/>
                <w:sz w:val="20"/>
                <w:szCs w:val="20"/>
              </w:rPr>
              <w:t>Schökel</w:t>
            </w:r>
            <w:proofErr w:type="spellEnd"/>
            <w:r w:rsidRPr="00546740">
              <w:rPr>
                <w:rFonts w:ascii="Arial" w:hAnsi="Arial" w:cs="Arial"/>
                <w:sz w:val="20"/>
                <w:szCs w:val="20"/>
              </w:rPr>
              <w:t xml:space="preserve"> y Cecilia </w:t>
            </w:r>
            <w:proofErr w:type="spellStart"/>
            <w:r w:rsidRPr="00546740">
              <w:rPr>
                <w:rFonts w:ascii="Arial" w:hAnsi="Arial" w:cs="Arial"/>
                <w:sz w:val="20"/>
                <w:szCs w:val="20"/>
              </w:rPr>
              <w:t>Carniti</w:t>
            </w:r>
            <w:proofErr w:type="spellEnd"/>
            <w:r w:rsidRPr="00546740">
              <w:rPr>
                <w:rFonts w:ascii="Arial" w:hAnsi="Arial" w:cs="Arial"/>
                <w:sz w:val="20"/>
                <w:szCs w:val="20"/>
              </w:rPr>
              <w:t xml:space="preserve">, </w:t>
            </w:r>
            <w:r w:rsidRPr="00546740">
              <w:rPr>
                <w:rFonts w:ascii="Arial" w:hAnsi="Arial" w:cs="Arial"/>
                <w:i/>
                <w:iCs/>
                <w:sz w:val="20"/>
                <w:szCs w:val="20"/>
              </w:rPr>
              <w:t>Salmos I. Traducción, introducciones y comentario</w:t>
            </w:r>
            <w:r w:rsidRPr="00546740">
              <w:rPr>
                <w:rFonts w:ascii="Arial" w:hAnsi="Arial" w:cs="Arial"/>
                <w:sz w:val="20"/>
                <w:szCs w:val="20"/>
              </w:rPr>
              <w:t xml:space="preserve"> (Estella, Verbo Divino, 1992); Hans-Joachim Kraus, </w:t>
            </w:r>
            <w:r w:rsidRPr="00546740">
              <w:rPr>
                <w:rFonts w:ascii="Arial" w:hAnsi="Arial" w:cs="Arial"/>
                <w:i/>
                <w:iCs/>
                <w:sz w:val="20"/>
                <w:szCs w:val="20"/>
              </w:rPr>
              <w:t>Los Salmos II</w:t>
            </w:r>
            <w:r w:rsidRPr="00546740">
              <w:rPr>
                <w:rFonts w:ascii="Arial" w:hAnsi="Arial" w:cs="Arial"/>
                <w:sz w:val="20"/>
                <w:szCs w:val="20"/>
              </w:rPr>
              <w:t xml:space="preserve"> (Sígueme, Salamanca, 1995).</w:t>
            </w:r>
            <w:r w:rsidR="0008307D">
              <w:rPr>
                <w:rFonts w:ascii="Arial" w:hAnsi="Arial" w:cs="Arial"/>
                <w:sz w:val="20"/>
                <w:szCs w:val="20"/>
              </w:rPr>
              <w:t xml:space="preserve"> </w:t>
            </w:r>
          </w:p>
        </w:tc>
      </w:tr>
    </w:tbl>
    <w:p w14:paraId="158936DC" w14:textId="77777777" w:rsidR="00A4660A" w:rsidRPr="00A35578" w:rsidRDefault="00A35578" w:rsidP="00546740">
      <w:pPr>
        <w:spacing w:before="80" w:after="80"/>
        <w:ind w:left="2832"/>
        <w:jc w:val="right"/>
        <w:rPr>
          <w:rFonts w:ascii="Arial Narrow" w:hAnsi="Arial Narrow" w:cs="Arial"/>
          <w:b/>
          <w:bCs/>
          <w:i/>
          <w:sz w:val="20"/>
          <w:szCs w:val="20"/>
        </w:rPr>
      </w:pPr>
      <w:r w:rsidRPr="00B37295">
        <w:rPr>
          <w:rFonts w:ascii="Arial Narrow" w:hAnsi="Arial Narrow" w:cs="Arial"/>
          <w:bCs/>
          <w:i/>
          <w:sz w:val="20"/>
          <w:szCs w:val="20"/>
        </w:rPr>
        <w:t>Mercedes García Bachmann, biblista luterana argentina en</w:t>
      </w:r>
      <w:r w:rsidRPr="00B37295">
        <w:rPr>
          <w:rFonts w:ascii="Arial Narrow" w:hAnsi="Arial Narrow" w:cs="Arial"/>
          <w:b/>
          <w:bCs/>
          <w:i/>
          <w:sz w:val="20"/>
          <w:szCs w:val="20"/>
        </w:rPr>
        <w:t xml:space="preserve"> Estudio Exegético–Homilético 108-2</w:t>
      </w:r>
      <w:r w:rsidRPr="00B37295">
        <w:rPr>
          <w:rFonts w:ascii="Arial Narrow" w:hAnsi="Arial Narrow" w:cs="Arial"/>
          <w:bCs/>
          <w:i/>
          <w:sz w:val="20"/>
          <w:szCs w:val="20"/>
        </w:rPr>
        <w:t>, marzo de 2009, ISEDET, Buenos Aires, Argentina</w:t>
      </w:r>
    </w:p>
    <w:p w14:paraId="158936DD" w14:textId="77777777" w:rsidR="00FA7129" w:rsidRPr="00FA7129" w:rsidRDefault="00FA7129" w:rsidP="00FD6BD6">
      <w:pPr>
        <w:pStyle w:val="Ttulo7"/>
        <w:numPr>
          <w:ilvl w:val="0"/>
          <w:numId w:val="7"/>
        </w:numPr>
        <w:tabs>
          <w:tab w:val="right" w:pos="11186"/>
        </w:tabs>
        <w:spacing w:before="0" w:after="80"/>
        <w:ind w:left="360"/>
        <w:jc w:val="both"/>
        <w:rPr>
          <w:rFonts w:ascii="Arial" w:hAnsi="Arial" w:cs="Arial"/>
          <w:b/>
          <w:sz w:val="22"/>
          <w:szCs w:val="22"/>
        </w:rPr>
      </w:pPr>
      <w:r w:rsidRPr="005D6C65">
        <w:rPr>
          <w:rFonts w:ascii="Arial" w:hAnsi="Arial" w:cs="Arial"/>
          <w:b/>
          <w:sz w:val="22"/>
          <w:szCs w:val="22"/>
          <w:lang w:val="es-AR"/>
        </w:rPr>
        <w:t>Primera carta a los Corintios 1.18-25</w:t>
      </w:r>
      <w:r>
        <w:rPr>
          <w:rFonts w:ascii="Arial" w:hAnsi="Arial" w:cs="Arial"/>
          <w:b/>
          <w:sz w:val="22"/>
          <w:szCs w:val="22"/>
          <w:lang w:val="es-AR"/>
        </w:rPr>
        <w:t xml:space="preserve"> </w:t>
      </w:r>
      <w:r w:rsidRPr="00FA7129">
        <w:rPr>
          <w:rFonts w:ascii="Arial" w:hAnsi="Arial" w:cs="Arial"/>
          <w:sz w:val="22"/>
          <w:szCs w:val="22"/>
        </w:rPr>
        <w:t>– Presentación</w:t>
      </w:r>
      <w:r w:rsidRPr="00FA7129">
        <w:rPr>
          <w:rFonts w:ascii="Arial" w:hAnsi="Arial" w:cs="Arial"/>
          <w:b/>
          <w:sz w:val="22"/>
          <w:szCs w:val="22"/>
        </w:rPr>
        <w:t xml:space="preserve"> de </w:t>
      </w:r>
      <w:r w:rsidRPr="00FA7129">
        <w:rPr>
          <w:rFonts w:ascii="Arial" w:hAnsi="Arial" w:cs="Arial"/>
          <w:sz w:val="22"/>
          <w:szCs w:val="22"/>
        </w:rPr>
        <w:t xml:space="preserve">Severino </w:t>
      </w:r>
      <w:proofErr w:type="spellStart"/>
      <w:r w:rsidRPr="00FA7129">
        <w:rPr>
          <w:rFonts w:ascii="Arial" w:hAnsi="Arial" w:cs="Arial"/>
          <w:sz w:val="22"/>
          <w:szCs w:val="22"/>
        </w:rPr>
        <w:t>Croatto</w:t>
      </w:r>
      <w:proofErr w:type="spellEnd"/>
    </w:p>
    <w:p w14:paraId="158936DE" w14:textId="77777777" w:rsidR="00FA7129" w:rsidRPr="000762F8" w:rsidRDefault="00FA7129" w:rsidP="00FA7129">
      <w:pPr>
        <w:spacing w:after="80"/>
        <w:rPr>
          <w:rFonts w:ascii="Arial" w:hAnsi="Arial" w:cs="Arial"/>
          <w:sz w:val="22"/>
          <w:szCs w:val="22"/>
          <w:lang w:val="es-AR"/>
        </w:rPr>
      </w:pPr>
      <w:r w:rsidRPr="000762F8">
        <w:rPr>
          <w:rFonts w:ascii="Arial" w:hAnsi="Arial" w:cs="Arial"/>
          <w:sz w:val="22"/>
          <w:szCs w:val="22"/>
          <w:lang w:val="es-AR"/>
        </w:rPr>
        <w:t xml:space="preserve">La lectura de 1 Corintios 1:18-25 es un </w:t>
      </w:r>
      <w:r w:rsidRPr="000762F8">
        <w:rPr>
          <w:rFonts w:ascii="Arial" w:hAnsi="Arial" w:cs="Arial"/>
          <w:iCs/>
          <w:sz w:val="22"/>
          <w:szCs w:val="22"/>
          <w:lang w:val="es-AR"/>
        </w:rPr>
        <w:t>tema clásico</w:t>
      </w:r>
      <w:r>
        <w:rPr>
          <w:rFonts w:ascii="Arial" w:hAnsi="Arial" w:cs="Arial"/>
          <w:iCs/>
          <w:sz w:val="22"/>
          <w:szCs w:val="22"/>
          <w:lang w:val="es-AR"/>
        </w:rPr>
        <w:t xml:space="preserve"> </w:t>
      </w:r>
      <w:r w:rsidRPr="000762F8">
        <w:rPr>
          <w:rFonts w:ascii="Arial" w:hAnsi="Arial" w:cs="Arial"/>
          <w:sz w:val="22"/>
          <w:szCs w:val="22"/>
          <w:lang w:val="es-AR"/>
        </w:rPr>
        <w:t xml:space="preserve">de la teología de la cruz. En la ideología que marca la cultura del imperio romano, la cruz era una señal de condenación y desprecio. Desde nuestra comprensión, primero, la cruz misma supone una inversión de valores. Si simbolizaba una muerte con exposición pública, la injusticia de la muerte de Jesús quedaba también expuesta públicamente para quienes conocían su actuación profética. </w:t>
      </w:r>
      <w:proofErr w:type="gramStart"/>
      <w:r w:rsidRPr="000762F8">
        <w:rPr>
          <w:rFonts w:ascii="Arial" w:hAnsi="Arial" w:cs="Arial"/>
          <w:sz w:val="22"/>
          <w:szCs w:val="22"/>
          <w:lang w:val="es-AR"/>
        </w:rPr>
        <w:t>Y</w:t>
      </w:r>
      <w:proofErr w:type="gramEnd"/>
      <w:r w:rsidRPr="000762F8">
        <w:rPr>
          <w:rFonts w:ascii="Arial" w:hAnsi="Arial" w:cs="Arial"/>
          <w:sz w:val="22"/>
          <w:szCs w:val="22"/>
          <w:lang w:val="es-AR"/>
        </w:rPr>
        <w:t xml:space="preserve"> en segundo lugar, el aparente fracaso del proyecto de Jesús por la muerte, se vería invertido también por la resurrección. </w:t>
      </w:r>
    </w:p>
    <w:p w14:paraId="158936DF" w14:textId="77777777" w:rsidR="00FA7129" w:rsidRPr="000762F8" w:rsidRDefault="00FA7129" w:rsidP="00FA7129">
      <w:pPr>
        <w:spacing w:after="80"/>
        <w:rPr>
          <w:rFonts w:ascii="Arial" w:hAnsi="Arial" w:cs="Arial"/>
          <w:sz w:val="22"/>
          <w:szCs w:val="22"/>
          <w:lang w:val="es-AR"/>
        </w:rPr>
      </w:pPr>
      <w:r w:rsidRPr="000762F8">
        <w:rPr>
          <w:rFonts w:ascii="Arial" w:hAnsi="Arial" w:cs="Arial"/>
          <w:sz w:val="22"/>
          <w:szCs w:val="22"/>
          <w:lang w:val="es-AR"/>
        </w:rPr>
        <w:t>Cuando cristianos comprometidos con la lucha por la justicia, la igualdad y los derechos civiles son asesinados o martirizados, los que los condenan pueden pensar que esas muertes son merecidas, y sus socios dirán que “por algo será”, mientras que para los que lucharon con ellos su martirio es signo vivificante de sabiduría y de fuerza en un plano superior. La sangre de los mártires es semilla de vida y resurrección.</w:t>
      </w:r>
    </w:p>
    <w:p w14:paraId="158936E0" w14:textId="77777777" w:rsidR="00FA7129" w:rsidRPr="000762F8" w:rsidRDefault="00FA7129" w:rsidP="00FA7129">
      <w:pPr>
        <w:spacing w:after="80"/>
        <w:rPr>
          <w:rFonts w:ascii="Arial" w:hAnsi="Arial" w:cs="Arial"/>
          <w:sz w:val="22"/>
          <w:szCs w:val="22"/>
          <w:lang w:val="es-AR"/>
        </w:rPr>
      </w:pPr>
      <w:r w:rsidRPr="000762F8">
        <w:rPr>
          <w:rFonts w:ascii="Arial" w:hAnsi="Arial" w:cs="Arial"/>
          <w:sz w:val="22"/>
          <w:szCs w:val="22"/>
          <w:lang w:val="es-AR"/>
        </w:rPr>
        <w:t xml:space="preserve">Pablo escribe a cristianos de origen griego o helenístico tan marcado por las especulaciones sobre la </w:t>
      </w:r>
      <w:proofErr w:type="spellStart"/>
      <w:r w:rsidRPr="000762F8">
        <w:rPr>
          <w:rFonts w:ascii="Arial" w:hAnsi="Arial" w:cs="Arial"/>
          <w:i/>
          <w:iCs/>
          <w:sz w:val="22"/>
          <w:szCs w:val="22"/>
          <w:lang w:val="es-AR"/>
        </w:rPr>
        <w:t>sofía</w:t>
      </w:r>
      <w:proofErr w:type="spellEnd"/>
      <w:r w:rsidRPr="000762F8">
        <w:rPr>
          <w:rFonts w:ascii="Arial" w:hAnsi="Arial" w:cs="Arial"/>
          <w:sz w:val="22"/>
          <w:szCs w:val="22"/>
          <w:lang w:val="es-AR"/>
        </w:rPr>
        <w:t xml:space="preserve">, la sabiduría, la </w:t>
      </w:r>
      <w:proofErr w:type="spellStart"/>
      <w:r w:rsidRPr="000762F8">
        <w:rPr>
          <w:rFonts w:ascii="Arial" w:hAnsi="Arial" w:cs="Arial"/>
          <w:i/>
          <w:iCs/>
          <w:sz w:val="22"/>
          <w:szCs w:val="22"/>
          <w:lang w:val="es-AR"/>
        </w:rPr>
        <w:t>paideía</w:t>
      </w:r>
      <w:proofErr w:type="spellEnd"/>
      <w:r w:rsidRPr="000762F8">
        <w:rPr>
          <w:rFonts w:ascii="Arial" w:hAnsi="Arial" w:cs="Arial"/>
          <w:sz w:val="22"/>
          <w:szCs w:val="22"/>
          <w:lang w:val="es-AR"/>
        </w:rPr>
        <w:t xml:space="preserve"> o cultura basada en el saber y la educación, la veneración a un crucificado debía parecer, en un primer momento, como necedad (</w:t>
      </w:r>
      <w:proofErr w:type="spellStart"/>
      <w:r w:rsidRPr="000762F8">
        <w:rPr>
          <w:rFonts w:ascii="Arial" w:hAnsi="Arial" w:cs="Arial"/>
          <w:i/>
          <w:iCs/>
          <w:sz w:val="22"/>
          <w:szCs w:val="22"/>
          <w:lang w:val="es-AR"/>
        </w:rPr>
        <w:t>môría</w:t>
      </w:r>
      <w:proofErr w:type="spellEnd"/>
      <w:r w:rsidRPr="000762F8">
        <w:rPr>
          <w:rFonts w:ascii="Arial" w:hAnsi="Arial" w:cs="Arial"/>
          <w:sz w:val="22"/>
          <w:szCs w:val="22"/>
          <w:lang w:val="es-AR"/>
        </w:rPr>
        <w:t xml:space="preserve">). ¿Qué movimiento religioso podía basarse en un fundador crucificado? </w:t>
      </w:r>
    </w:p>
    <w:p w14:paraId="158936E1" w14:textId="77777777" w:rsidR="00FA7129" w:rsidRPr="000762F8" w:rsidRDefault="00FA7129" w:rsidP="00FA7129">
      <w:pPr>
        <w:spacing w:after="80"/>
        <w:rPr>
          <w:rFonts w:ascii="Arial" w:hAnsi="Arial" w:cs="Arial"/>
          <w:sz w:val="22"/>
          <w:szCs w:val="22"/>
          <w:lang w:val="es-AR"/>
        </w:rPr>
      </w:pPr>
      <w:r w:rsidRPr="000762F8">
        <w:rPr>
          <w:rFonts w:ascii="Arial" w:hAnsi="Arial" w:cs="Arial"/>
          <w:sz w:val="22"/>
          <w:szCs w:val="22"/>
          <w:lang w:val="es-AR"/>
        </w:rPr>
        <w:t xml:space="preserve">No menos difícil debía ser para los judíos entender la cruz. ¿Por qué? En su esquema tradicional, Dios se manifiesta sobre todo como </w:t>
      </w:r>
      <w:r w:rsidRPr="000762F8">
        <w:rPr>
          <w:rFonts w:ascii="Arial" w:hAnsi="Arial" w:cs="Arial"/>
          <w:i/>
          <w:iCs/>
          <w:sz w:val="22"/>
          <w:szCs w:val="22"/>
          <w:lang w:val="es-AR"/>
        </w:rPr>
        <w:t>fuerza</w:t>
      </w:r>
      <w:r w:rsidRPr="000762F8">
        <w:rPr>
          <w:rFonts w:ascii="Arial" w:hAnsi="Arial" w:cs="Arial"/>
          <w:sz w:val="22"/>
          <w:szCs w:val="22"/>
          <w:lang w:val="es-AR"/>
        </w:rPr>
        <w:t xml:space="preserve"> en la historia salvífica. Expresiones como “grandes cosas”, “signos y prodigios” permean muchos relatos e himnos en el AT. Un Dios que no pudo impedir el exilio, en otro tiempo, o la muerte en la cruz, en el caso de Jesús, debía ser comprendido como un Dios débil, ineficaz. </w:t>
      </w:r>
    </w:p>
    <w:p w14:paraId="158936E2" w14:textId="77777777" w:rsidR="00FA7129" w:rsidRDefault="00FA7129" w:rsidP="00FA7129">
      <w:pPr>
        <w:spacing w:after="80"/>
        <w:rPr>
          <w:rFonts w:ascii="Arial" w:hAnsi="Arial" w:cs="Arial"/>
          <w:sz w:val="22"/>
          <w:szCs w:val="22"/>
          <w:lang w:val="es-AR"/>
        </w:rPr>
      </w:pPr>
      <w:r w:rsidRPr="000762F8">
        <w:rPr>
          <w:rFonts w:ascii="Arial" w:hAnsi="Arial" w:cs="Arial"/>
          <w:sz w:val="22"/>
          <w:szCs w:val="22"/>
          <w:lang w:val="es-AR"/>
        </w:rPr>
        <w:t>Por eso, si “los griegos piden sabiduría” y los judíos “piden señales” (v. 22) –también los judíos del evangelio de hoy (</w:t>
      </w:r>
      <w:proofErr w:type="spellStart"/>
      <w:r w:rsidRPr="000762F8">
        <w:rPr>
          <w:rFonts w:ascii="Arial" w:hAnsi="Arial" w:cs="Arial"/>
          <w:sz w:val="22"/>
          <w:szCs w:val="22"/>
          <w:lang w:val="es-AR"/>
        </w:rPr>
        <w:t>Jn</w:t>
      </w:r>
      <w:proofErr w:type="spellEnd"/>
      <w:r w:rsidRPr="000762F8">
        <w:rPr>
          <w:rFonts w:ascii="Arial" w:hAnsi="Arial" w:cs="Arial"/>
          <w:sz w:val="22"/>
          <w:szCs w:val="22"/>
          <w:lang w:val="es-AR"/>
        </w:rPr>
        <w:t xml:space="preserve"> 2.18)–, “</w:t>
      </w:r>
      <w:r w:rsidRPr="000762F8">
        <w:rPr>
          <w:rFonts w:ascii="Arial" w:hAnsi="Arial" w:cs="Arial"/>
          <w:i/>
          <w:iCs/>
          <w:sz w:val="22"/>
          <w:szCs w:val="22"/>
          <w:lang w:val="es-AR"/>
        </w:rPr>
        <w:t>nosotros</w:t>
      </w:r>
      <w:r w:rsidRPr="000762F8">
        <w:rPr>
          <w:rFonts w:ascii="Arial" w:hAnsi="Arial" w:cs="Arial"/>
          <w:sz w:val="22"/>
          <w:szCs w:val="22"/>
          <w:lang w:val="es-AR"/>
        </w:rPr>
        <w:t xml:space="preserve"> proclamamos a Cristo crucificado, escándalo para los judíos, para los gentiles locura” (v. 23). ¿Por qué? Porque para los llamados, ese mismo Cristo crucificado es “fuerza de Dios y sabiduría de Dios” (v. 24).</w:t>
      </w:r>
      <w:r>
        <w:rPr>
          <w:rFonts w:ascii="Arial" w:hAnsi="Arial" w:cs="Arial"/>
          <w:sz w:val="22"/>
          <w:szCs w:val="22"/>
          <w:lang w:val="es-AR"/>
        </w:rPr>
        <w:t xml:space="preserve"> </w:t>
      </w:r>
      <w:r w:rsidRPr="000762F8">
        <w:rPr>
          <w:rFonts w:ascii="Arial" w:hAnsi="Arial" w:cs="Arial"/>
          <w:sz w:val="22"/>
          <w:szCs w:val="22"/>
          <w:lang w:val="es-AR"/>
        </w:rPr>
        <w:t xml:space="preserve">Pero es importante destacar que el valor de la cruz no está </w:t>
      </w:r>
      <w:r w:rsidRPr="000762F8">
        <w:rPr>
          <w:rFonts w:ascii="Arial" w:hAnsi="Arial" w:cs="Arial"/>
          <w:i/>
          <w:iCs/>
          <w:sz w:val="22"/>
          <w:szCs w:val="22"/>
          <w:lang w:val="es-AR"/>
        </w:rPr>
        <w:t>en</w:t>
      </w:r>
      <w:r>
        <w:rPr>
          <w:rFonts w:ascii="Arial" w:hAnsi="Arial" w:cs="Arial"/>
          <w:i/>
          <w:iCs/>
          <w:sz w:val="22"/>
          <w:szCs w:val="22"/>
          <w:lang w:val="es-AR"/>
        </w:rPr>
        <w:t xml:space="preserve"> </w:t>
      </w:r>
      <w:r w:rsidRPr="000762F8">
        <w:rPr>
          <w:rFonts w:ascii="Arial" w:hAnsi="Arial" w:cs="Arial"/>
          <w:i/>
          <w:iCs/>
          <w:sz w:val="22"/>
          <w:szCs w:val="22"/>
          <w:lang w:val="es-AR"/>
        </w:rPr>
        <w:t>el</w:t>
      </w:r>
      <w:r>
        <w:rPr>
          <w:rFonts w:ascii="Arial" w:hAnsi="Arial" w:cs="Arial"/>
          <w:i/>
          <w:iCs/>
          <w:sz w:val="22"/>
          <w:szCs w:val="22"/>
          <w:lang w:val="es-AR"/>
        </w:rPr>
        <w:t xml:space="preserve"> </w:t>
      </w:r>
      <w:r w:rsidRPr="000762F8">
        <w:rPr>
          <w:rFonts w:ascii="Arial" w:hAnsi="Arial" w:cs="Arial"/>
          <w:i/>
          <w:iCs/>
          <w:sz w:val="22"/>
          <w:szCs w:val="22"/>
          <w:lang w:val="es-AR"/>
        </w:rPr>
        <w:t>hecho</w:t>
      </w:r>
      <w:r w:rsidRPr="000762F8">
        <w:rPr>
          <w:rFonts w:ascii="Arial" w:hAnsi="Arial" w:cs="Arial"/>
          <w:sz w:val="22"/>
          <w:szCs w:val="22"/>
          <w:lang w:val="es-AR"/>
        </w:rPr>
        <w:t xml:space="preserve"> de ser crucificado, sino en </w:t>
      </w:r>
      <w:proofErr w:type="spellStart"/>
      <w:r w:rsidRPr="000762F8">
        <w:rPr>
          <w:rFonts w:ascii="Arial" w:hAnsi="Arial" w:cs="Arial"/>
          <w:sz w:val="22"/>
          <w:szCs w:val="22"/>
          <w:lang w:val="es-AR"/>
        </w:rPr>
        <w:t xml:space="preserve">el </w:t>
      </w:r>
      <w:r w:rsidRPr="000762F8">
        <w:rPr>
          <w:rFonts w:ascii="Arial" w:hAnsi="Arial" w:cs="Arial"/>
          <w:i/>
          <w:iCs/>
          <w:sz w:val="22"/>
          <w:szCs w:val="22"/>
          <w:lang w:val="es-AR"/>
        </w:rPr>
        <w:t>porqué</w:t>
      </w:r>
      <w:proofErr w:type="spellEnd"/>
      <w:r w:rsidRPr="000762F8">
        <w:rPr>
          <w:rFonts w:ascii="Arial" w:hAnsi="Arial" w:cs="Arial"/>
          <w:sz w:val="22"/>
          <w:szCs w:val="22"/>
          <w:lang w:val="es-AR"/>
        </w:rPr>
        <w:t xml:space="preserve"> Jesús fue crucificado y –ya en la reflexión teológica que se fue desarrollando– en el </w:t>
      </w:r>
      <w:r w:rsidRPr="000762F8">
        <w:rPr>
          <w:rFonts w:ascii="Arial" w:hAnsi="Arial" w:cs="Arial"/>
          <w:i/>
          <w:iCs/>
          <w:sz w:val="22"/>
          <w:szCs w:val="22"/>
          <w:lang w:val="es-AR"/>
        </w:rPr>
        <w:t>paraqué</w:t>
      </w:r>
      <w:r w:rsidRPr="000762F8">
        <w:rPr>
          <w:rFonts w:ascii="Arial" w:hAnsi="Arial" w:cs="Arial"/>
          <w:sz w:val="22"/>
          <w:szCs w:val="22"/>
          <w:lang w:val="es-AR"/>
        </w:rPr>
        <w:t xml:space="preserve"> (la redención) de tal suceso. </w:t>
      </w:r>
    </w:p>
    <w:p w14:paraId="158936E3" w14:textId="77777777" w:rsidR="00FA7129" w:rsidRPr="000762F8" w:rsidRDefault="00FA7129" w:rsidP="00FA7129">
      <w:pPr>
        <w:pStyle w:val="Prrafodelista"/>
        <w:widowControl w:val="0"/>
        <w:autoSpaceDE w:val="0"/>
        <w:autoSpaceDN w:val="0"/>
        <w:adjustRightInd w:val="0"/>
        <w:spacing w:after="0" w:line="240" w:lineRule="auto"/>
        <w:ind w:left="1068"/>
        <w:rPr>
          <w:rFonts w:ascii="Arial" w:hAnsi="Arial" w:cs="Arial"/>
          <w:i/>
          <w:iCs/>
          <w:sz w:val="8"/>
          <w:szCs w:val="8"/>
          <w:lang w:val="es-MX"/>
        </w:rPr>
      </w:pPr>
    </w:p>
    <w:p w14:paraId="158936E4" w14:textId="77777777" w:rsidR="00FA7129" w:rsidRPr="000762F8" w:rsidRDefault="00FA7129" w:rsidP="00FA7129">
      <w:pPr>
        <w:pStyle w:val="Prrafodelista"/>
        <w:widowControl w:val="0"/>
        <w:tabs>
          <w:tab w:val="left" w:pos="3180"/>
        </w:tabs>
        <w:autoSpaceDE w:val="0"/>
        <w:autoSpaceDN w:val="0"/>
        <w:adjustRightInd w:val="0"/>
        <w:spacing w:after="0" w:line="240" w:lineRule="auto"/>
        <w:rPr>
          <w:rFonts w:ascii="Arial" w:hAnsi="Arial" w:cs="Arial"/>
          <w:i/>
          <w:iCs/>
          <w:sz w:val="8"/>
          <w:szCs w:val="8"/>
          <w:lang w:val="es-MX"/>
        </w:rPr>
      </w:pPr>
    </w:p>
    <w:p w14:paraId="158936E5" w14:textId="77777777" w:rsidR="00FA7129" w:rsidRPr="005B43E0" w:rsidRDefault="00FA7129" w:rsidP="00FA7129">
      <w:pPr>
        <w:shd w:val="clear" w:color="auto" w:fill="E5B3E1"/>
      </w:pPr>
      <w:r>
        <w:rPr>
          <w:rFonts w:ascii="Arial" w:hAnsi="Arial" w:cs="Arial"/>
          <w:b/>
        </w:rPr>
        <w:lastRenderedPageBreak/>
        <w:t xml:space="preserve">Recursos </w:t>
      </w:r>
      <w:r w:rsidR="00412FF3">
        <w:rPr>
          <w:rFonts w:ascii="Arial" w:hAnsi="Arial" w:cs="Arial"/>
          <w:b/>
        </w:rPr>
        <w:t>para la acción pastoral</w:t>
      </w:r>
    </w:p>
    <w:p w14:paraId="158936E6" w14:textId="77777777" w:rsidR="00FA7129" w:rsidRPr="00330307" w:rsidRDefault="00FA7129" w:rsidP="00FA7129">
      <w:pPr>
        <w:widowControl w:val="0"/>
        <w:autoSpaceDE w:val="0"/>
        <w:autoSpaceDN w:val="0"/>
        <w:adjustRightInd w:val="0"/>
        <w:rPr>
          <w:rFonts w:ascii="Arial" w:hAnsi="Arial" w:cs="Arial"/>
          <w:color w:val="000000"/>
          <w:sz w:val="12"/>
          <w:szCs w:val="12"/>
        </w:rPr>
      </w:pPr>
    </w:p>
    <w:p w14:paraId="158936E7" w14:textId="77777777" w:rsidR="00FA7129" w:rsidRPr="000762F8" w:rsidRDefault="00FA7129" w:rsidP="00FD6BD6">
      <w:pPr>
        <w:pStyle w:val="Prrafodelista"/>
        <w:widowControl w:val="0"/>
        <w:numPr>
          <w:ilvl w:val="0"/>
          <w:numId w:val="7"/>
        </w:numPr>
        <w:autoSpaceDE w:val="0"/>
        <w:autoSpaceDN w:val="0"/>
        <w:adjustRightInd w:val="0"/>
        <w:spacing w:after="80"/>
        <w:ind w:left="360"/>
        <w:rPr>
          <w:rFonts w:ascii="Arial" w:hAnsi="Arial" w:cs="Arial"/>
          <w:b/>
          <w:color w:val="000000"/>
        </w:rPr>
      </w:pPr>
      <w:r w:rsidRPr="000762F8">
        <w:rPr>
          <w:rFonts w:ascii="Arial" w:hAnsi="Arial" w:cs="Arial"/>
          <w:b/>
          <w:color w:val="000000"/>
        </w:rPr>
        <w:t>Templo</w:t>
      </w:r>
    </w:p>
    <w:p w14:paraId="158936E8" w14:textId="77777777" w:rsidR="00FA7129" w:rsidRPr="000762F8" w:rsidRDefault="00FA7129" w:rsidP="00FA7129">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0762F8">
        <w:rPr>
          <w:rFonts w:ascii="Arial" w:hAnsi="Arial" w:cs="Arial"/>
          <w:color w:val="000000"/>
          <w:sz w:val="22"/>
          <w:szCs w:val="22"/>
        </w:rPr>
        <w:t>El templo es el edificio sagrado, consagrado al culto de una divinidad, concebido en general como habitación permanente o lugar de manifestación temporal de dicha divinidad, la cual a menudo está representada por medio de una imagen. Si bien no hay religión sin lugares sagrados, el templo no constituye un fenómeno universal.</w:t>
      </w:r>
    </w:p>
    <w:p w14:paraId="158936E9" w14:textId="77777777" w:rsidR="00FA7129" w:rsidRPr="000762F8" w:rsidRDefault="00FA7129" w:rsidP="00FA7129">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0762F8">
        <w:rPr>
          <w:rFonts w:ascii="Arial" w:hAnsi="Arial" w:cs="Arial"/>
          <w:color w:val="000000"/>
          <w:sz w:val="22"/>
          <w:szCs w:val="22"/>
        </w:rPr>
        <w:t>En la religión de Israel adquirió mucha importancia el templo de Jerusalén, surgido como evolución del tabernáculo primitivo y concebido como lugar de encuentro con Dios y signo de la presencia divina, vinculada al arca de la alianza que se guardaba en el santuario o santo de los santos.</w:t>
      </w:r>
    </w:p>
    <w:p w14:paraId="158936EA" w14:textId="5026B587" w:rsidR="00FA7129" w:rsidRPr="000762F8" w:rsidRDefault="00FA7129" w:rsidP="00FA7129">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0762F8">
        <w:rPr>
          <w:rFonts w:ascii="Arial" w:hAnsi="Arial" w:cs="Arial"/>
          <w:color w:val="000000"/>
          <w:sz w:val="22"/>
          <w:szCs w:val="22"/>
        </w:rPr>
        <w:t>Los profetas</w:t>
      </w:r>
      <w:r w:rsidR="0008307D">
        <w:rPr>
          <w:rFonts w:ascii="Arial" w:hAnsi="Arial" w:cs="Arial"/>
          <w:color w:val="000000"/>
          <w:sz w:val="22"/>
          <w:szCs w:val="22"/>
        </w:rPr>
        <w:t xml:space="preserve"> </w:t>
      </w:r>
      <w:r w:rsidRPr="000762F8">
        <w:rPr>
          <w:rFonts w:ascii="Arial" w:hAnsi="Arial" w:cs="Arial"/>
          <w:color w:val="000000"/>
          <w:sz w:val="22"/>
          <w:szCs w:val="22"/>
        </w:rPr>
        <w:t>ya auguraron la aparición de un templo nuevo, que la fe cristiana identifica con Cristo. En efecto, este se presenta, por una parte, como purificador del templo de Jerusalén, y, por otra parte, como su adecuada sustitución y consumación: “‘Destruid este templo, y en tres días lo levantaré’… Pero él hablaba del templo de su cuerpo” (</w:t>
      </w:r>
      <w:proofErr w:type="spellStart"/>
      <w:r w:rsidRPr="000762F8">
        <w:rPr>
          <w:rFonts w:ascii="Arial" w:hAnsi="Arial" w:cs="Arial"/>
          <w:color w:val="000000"/>
          <w:sz w:val="22"/>
          <w:szCs w:val="22"/>
        </w:rPr>
        <w:t>Jn</w:t>
      </w:r>
      <w:proofErr w:type="spellEnd"/>
      <w:r w:rsidRPr="000762F8">
        <w:rPr>
          <w:rFonts w:ascii="Arial" w:hAnsi="Arial" w:cs="Arial"/>
          <w:color w:val="000000"/>
          <w:sz w:val="22"/>
          <w:szCs w:val="22"/>
        </w:rPr>
        <w:t xml:space="preserve"> 2.19, 21). A partir de la muerte y resurrección de Cristo, el régimen antiguo del templo judío quedó abolido, y en adelante el verdadero templo, la verdadera morada de Dios entre los hombres es la persona de Cristo.</w:t>
      </w:r>
    </w:p>
    <w:p w14:paraId="158936EB" w14:textId="77777777" w:rsidR="00FA7129" w:rsidRPr="000762F8" w:rsidRDefault="00FA7129" w:rsidP="00FA7129">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0762F8">
        <w:rPr>
          <w:rFonts w:ascii="Arial" w:hAnsi="Arial" w:cs="Arial"/>
          <w:color w:val="000000"/>
          <w:sz w:val="22"/>
          <w:szCs w:val="22"/>
        </w:rPr>
        <w:t xml:space="preserve">Los primeros cristianos tuvieron plena conciencia de la abolición del templo, y se complacían en afirmar que ellos no tenían templo ni altares. Según Pablo (1 </w:t>
      </w:r>
      <w:proofErr w:type="spellStart"/>
      <w:r w:rsidRPr="000762F8">
        <w:rPr>
          <w:rFonts w:ascii="Arial" w:hAnsi="Arial" w:cs="Arial"/>
          <w:color w:val="000000"/>
          <w:sz w:val="22"/>
          <w:szCs w:val="22"/>
        </w:rPr>
        <w:t>Cor</w:t>
      </w:r>
      <w:proofErr w:type="spellEnd"/>
      <w:r w:rsidRPr="000762F8">
        <w:rPr>
          <w:rFonts w:ascii="Arial" w:hAnsi="Arial" w:cs="Arial"/>
          <w:color w:val="000000"/>
          <w:sz w:val="22"/>
          <w:szCs w:val="22"/>
        </w:rPr>
        <w:t xml:space="preserve"> 3.16), ellos mismos, a ejemplo de Cristo, eran “templo de Dios” o, según la primera carta de Pedro (2.5), “piedras vivas” que entran “en la construcción del templo del Espíritu”.</w:t>
      </w:r>
    </w:p>
    <w:p w14:paraId="158936EC" w14:textId="77777777" w:rsidR="00FA7129" w:rsidRPr="000762F8" w:rsidRDefault="00FA7129" w:rsidP="00FA7129">
      <w:pPr>
        <w:pStyle w:val="yiv2040047835msonormal"/>
        <w:shd w:val="clear" w:color="auto" w:fill="FFFFFF"/>
        <w:spacing w:before="0" w:beforeAutospacing="0" w:after="80" w:afterAutospacing="0" w:line="140" w:lineRule="atLeast"/>
        <w:rPr>
          <w:rStyle w:val="nfasis"/>
          <w:rFonts w:ascii="Arial" w:hAnsi="Arial" w:cs="Arial"/>
          <w:i w:val="0"/>
          <w:iCs w:val="0"/>
          <w:color w:val="000000"/>
          <w:sz w:val="22"/>
          <w:szCs w:val="22"/>
        </w:rPr>
      </w:pPr>
      <w:r w:rsidRPr="000762F8">
        <w:rPr>
          <w:rFonts w:ascii="Arial" w:hAnsi="Arial" w:cs="Arial"/>
          <w:color w:val="000000"/>
          <w:sz w:val="22"/>
          <w:szCs w:val="22"/>
        </w:rPr>
        <w:t xml:space="preserve"> Sin embargo, poco a poco las casas donde se reunía la comunidad, llamadas propiamente “iglesias”, recibieron también el nombre de templos y cada vez más fueron adoptando características de los templos paganos o del templo de Jerusalén: la misma ceremonia de consagración o dedicación de las iglesias cristianas adquirió unos aspectos rituales de una gran complicación, como si se tratara ciertamente de levantar una casa para Dios. La mentalidad pastoral actual prefiere considerar los llamados templos cristianos más como “casas de la iglesia o de la comunidad” que como monumentos erigidos a la divinidad.</w:t>
      </w:r>
    </w:p>
    <w:p w14:paraId="158936ED" w14:textId="77777777" w:rsidR="00FA7129" w:rsidRPr="005E36E6" w:rsidRDefault="00FA7129" w:rsidP="00412FF3">
      <w:pPr>
        <w:pStyle w:val="NormalWeb"/>
        <w:shd w:val="clear" w:color="auto" w:fill="FFFFFF"/>
        <w:spacing w:before="0" w:beforeAutospacing="0" w:after="0" w:afterAutospacing="0"/>
        <w:ind w:left="708"/>
        <w:jc w:val="right"/>
        <w:rPr>
          <w:rFonts w:ascii="Arial" w:hAnsi="Arial" w:cs="Arial"/>
          <w:color w:val="000000"/>
          <w:sz w:val="20"/>
          <w:szCs w:val="20"/>
        </w:rPr>
      </w:pPr>
      <w:r w:rsidRPr="005E36E6">
        <w:rPr>
          <w:rStyle w:val="nfasis"/>
          <w:rFonts w:ascii="Arial Narrow" w:hAnsi="Arial Narrow" w:cs="Arial"/>
          <w:color w:val="000000"/>
          <w:sz w:val="20"/>
          <w:szCs w:val="20"/>
        </w:rPr>
        <w:t xml:space="preserve">Joan Llopis, 1932, Teólogo católico catalán, en </w:t>
      </w:r>
      <w:r w:rsidRPr="005E36E6">
        <w:rPr>
          <w:rStyle w:val="nfasis"/>
          <w:rFonts w:ascii="Arial Narrow" w:hAnsi="Arial Narrow" w:cs="Arial"/>
          <w:b/>
          <w:color w:val="000000"/>
          <w:sz w:val="20"/>
          <w:szCs w:val="20"/>
        </w:rPr>
        <w:t>Diccionario abreviado de pastoral,</w:t>
      </w:r>
      <w:r w:rsidRPr="005E36E6">
        <w:rPr>
          <w:rStyle w:val="nfasis"/>
          <w:rFonts w:ascii="Arial Narrow" w:hAnsi="Arial Narrow" w:cs="Arial"/>
          <w:color w:val="000000"/>
          <w:sz w:val="20"/>
          <w:szCs w:val="20"/>
        </w:rPr>
        <w:t xml:space="preserve"> Verbo Divino, Estella, Navarra, 1999</w:t>
      </w:r>
      <w:r w:rsidRPr="005E36E6">
        <w:rPr>
          <w:rStyle w:val="nfasis"/>
          <w:rFonts w:ascii="Arial" w:hAnsi="Arial" w:cs="Arial"/>
          <w:color w:val="000000"/>
          <w:sz w:val="20"/>
          <w:szCs w:val="20"/>
        </w:rPr>
        <w:t>.</w:t>
      </w:r>
    </w:p>
    <w:p w14:paraId="158936EE" w14:textId="77777777" w:rsidR="00FA7129" w:rsidRPr="000762F8" w:rsidRDefault="00FA7129" w:rsidP="00FA7129">
      <w:pPr>
        <w:widowControl w:val="0"/>
        <w:autoSpaceDE w:val="0"/>
        <w:autoSpaceDN w:val="0"/>
        <w:adjustRightInd w:val="0"/>
        <w:rPr>
          <w:rFonts w:ascii="Arial" w:hAnsi="Arial" w:cs="Arial"/>
          <w:i/>
          <w:sz w:val="18"/>
          <w:szCs w:val="18"/>
        </w:rPr>
      </w:pPr>
    </w:p>
    <w:p w14:paraId="158936EF" w14:textId="77777777" w:rsidR="00FA7129" w:rsidRPr="00B235DA" w:rsidRDefault="00FA7129" w:rsidP="00FA7129">
      <w:pPr>
        <w:shd w:val="clear" w:color="auto" w:fill="E5B3E1"/>
      </w:pPr>
      <w:r w:rsidRPr="000762F8">
        <w:rPr>
          <w:rFonts w:ascii="Arial" w:hAnsi="Arial" w:cs="Arial"/>
          <w:b/>
        </w:rPr>
        <w:t>Recursos para la liturgia comunitaria</w:t>
      </w:r>
    </w:p>
    <w:p w14:paraId="158936F0" w14:textId="77777777" w:rsidR="00FA7129" w:rsidRPr="00743738" w:rsidRDefault="00FA7129" w:rsidP="00FA7129">
      <w:pPr>
        <w:widowControl w:val="0"/>
        <w:autoSpaceDE w:val="0"/>
        <w:autoSpaceDN w:val="0"/>
        <w:adjustRightInd w:val="0"/>
        <w:rPr>
          <w:rFonts w:ascii="Arial" w:hAnsi="Arial" w:cs="Arial"/>
          <w:i/>
          <w:sz w:val="12"/>
          <w:szCs w:val="12"/>
          <w:lang w:val="es-MX"/>
        </w:rPr>
      </w:pPr>
    </w:p>
    <w:p w14:paraId="158936F1" w14:textId="77777777" w:rsidR="00FA7129" w:rsidRPr="005325FD" w:rsidRDefault="00FA7129" w:rsidP="00FD6BD6">
      <w:pPr>
        <w:pStyle w:val="Prrafodelista"/>
        <w:widowControl w:val="0"/>
        <w:numPr>
          <w:ilvl w:val="0"/>
          <w:numId w:val="7"/>
        </w:numPr>
        <w:autoSpaceDE w:val="0"/>
        <w:autoSpaceDN w:val="0"/>
        <w:adjustRightInd w:val="0"/>
        <w:spacing w:line="240" w:lineRule="auto"/>
        <w:ind w:left="360"/>
        <w:rPr>
          <w:rFonts w:ascii="Arial" w:hAnsi="Arial" w:cs="Arial"/>
          <w:i/>
          <w:sz w:val="18"/>
          <w:szCs w:val="18"/>
          <w:lang w:val="es-MX"/>
        </w:rPr>
      </w:pPr>
      <w:r w:rsidRPr="008F7900">
        <w:rPr>
          <w:rFonts w:ascii="Arial" w:hAnsi="Arial" w:cs="Arial"/>
          <w:b/>
          <w:lang w:val="es-MX"/>
        </w:rPr>
        <w:t>Tercer domingo de Cuaresma:</w:t>
      </w:r>
      <w:r>
        <w:rPr>
          <w:rFonts w:ascii="Arial" w:hAnsi="Arial" w:cs="Arial"/>
          <w:lang w:val="es-MX"/>
        </w:rPr>
        <w:t xml:space="preserve"> reflexionamos sobre nuestras vidas, nuestros cuerpos, “templos del espíritu” y le pedimos a El que nos edifique según su voluntad.</w:t>
      </w:r>
    </w:p>
    <w:p w14:paraId="158936F2" w14:textId="77777777" w:rsidR="00FA7129" w:rsidRPr="00743738" w:rsidRDefault="00FA7129" w:rsidP="00FA7129">
      <w:pPr>
        <w:pStyle w:val="Prrafodelista"/>
        <w:widowControl w:val="0"/>
        <w:autoSpaceDE w:val="0"/>
        <w:autoSpaceDN w:val="0"/>
        <w:adjustRightInd w:val="0"/>
        <w:ind w:left="360"/>
        <w:rPr>
          <w:rFonts w:ascii="Arial" w:hAnsi="Arial" w:cs="Arial"/>
          <w:i/>
          <w:sz w:val="12"/>
          <w:szCs w:val="12"/>
          <w:lang w:val="es-MX"/>
        </w:rPr>
      </w:pPr>
    </w:p>
    <w:p w14:paraId="158936F3" w14:textId="77777777" w:rsidR="00FA7129" w:rsidRPr="00067E6F" w:rsidRDefault="00FA7129" w:rsidP="00FD6BD6">
      <w:pPr>
        <w:pStyle w:val="Prrafodelista"/>
        <w:widowControl w:val="0"/>
        <w:numPr>
          <w:ilvl w:val="0"/>
          <w:numId w:val="7"/>
        </w:numPr>
        <w:autoSpaceDE w:val="0"/>
        <w:autoSpaceDN w:val="0"/>
        <w:adjustRightInd w:val="0"/>
        <w:spacing w:after="80"/>
        <w:ind w:left="360"/>
        <w:rPr>
          <w:rFonts w:ascii="Arial" w:hAnsi="Arial" w:cs="Arial"/>
          <w:b/>
          <w:i/>
          <w:sz w:val="18"/>
          <w:szCs w:val="18"/>
          <w:lang w:val="es-MX"/>
        </w:rPr>
      </w:pPr>
      <w:r w:rsidRPr="00067E6F">
        <w:rPr>
          <w:rFonts w:ascii="Arial" w:hAnsi="Arial" w:cs="Arial"/>
          <w:b/>
          <w:lang w:val="es-MX"/>
        </w:rPr>
        <w:t>Señor, bendice mis manos</w:t>
      </w:r>
    </w:p>
    <w:p w14:paraId="158936F4" w14:textId="77777777" w:rsidR="00FA7129" w:rsidRPr="00067E6F" w:rsidRDefault="00FA7129" w:rsidP="00FA7129">
      <w:pPr>
        <w:pStyle w:val="Prrafodelista"/>
        <w:widowControl w:val="0"/>
        <w:autoSpaceDE w:val="0"/>
        <w:autoSpaceDN w:val="0"/>
        <w:adjustRightInd w:val="0"/>
        <w:ind w:left="360"/>
        <w:rPr>
          <w:rFonts w:ascii="Arial" w:hAnsi="Arial" w:cs="Arial"/>
          <w:sz w:val="8"/>
          <w:szCs w:val="8"/>
          <w:lang w:val="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92"/>
        <w:gridCol w:w="4662"/>
      </w:tblGrid>
      <w:tr w:rsidR="00FA7129" w14:paraId="15893717" w14:textId="77777777" w:rsidTr="00FA7129">
        <w:tc>
          <w:tcPr>
            <w:tcW w:w="5211" w:type="dxa"/>
            <w:shd w:val="clear" w:color="auto" w:fill="CCC0D9" w:themeFill="accent4" w:themeFillTint="66"/>
          </w:tcPr>
          <w:p w14:paraId="158936F5" w14:textId="77777777" w:rsidR="00FA7129" w:rsidRPr="00365BC8" w:rsidRDefault="00FA7129" w:rsidP="00FA7129">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Señor, bendice mis manos</w:t>
            </w:r>
          </w:p>
          <w:p w14:paraId="158936F6" w14:textId="77777777" w:rsidR="00FA7129" w:rsidRPr="00365BC8" w:rsidRDefault="00FA7129" w:rsidP="00FA7129">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para que sean delicadas y sepan tomar</w:t>
            </w:r>
          </w:p>
          <w:p w14:paraId="158936F7" w14:textId="77777777" w:rsidR="00FA7129" w:rsidRPr="00365BC8" w:rsidRDefault="00FA7129" w:rsidP="00FA7129">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sin jamás aprisionar,</w:t>
            </w:r>
          </w:p>
          <w:p w14:paraId="158936F8" w14:textId="77777777" w:rsidR="00FA7129" w:rsidRPr="00365BC8" w:rsidRDefault="00FA7129" w:rsidP="00FA7129">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que sepan dar sin calcular</w:t>
            </w:r>
          </w:p>
          <w:p w14:paraId="158936F9" w14:textId="77777777" w:rsidR="00FA7129" w:rsidRPr="00743738" w:rsidRDefault="00FA7129" w:rsidP="00FA7129">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y tengan la fuerza de bendecir y consolar.</w:t>
            </w:r>
          </w:p>
          <w:p w14:paraId="158936FA" w14:textId="4087FD27" w:rsidR="00FA7129" w:rsidRPr="00365BC8" w:rsidRDefault="0008307D" w:rsidP="00FA7129">
            <w:pPr>
              <w:pStyle w:val="Prrafodelista"/>
              <w:widowControl w:val="0"/>
              <w:autoSpaceDE w:val="0"/>
              <w:autoSpaceDN w:val="0"/>
              <w:adjustRightInd w:val="0"/>
              <w:spacing w:after="120" w:line="240" w:lineRule="auto"/>
              <w:ind w:left="0"/>
              <w:rPr>
                <w:rFonts w:ascii="Arial" w:hAnsi="Arial" w:cs="Arial"/>
                <w:lang w:val="es-MX"/>
              </w:rPr>
            </w:pPr>
            <w:r>
              <w:rPr>
                <w:rFonts w:ascii="Arial" w:hAnsi="Arial" w:cs="Arial"/>
                <w:lang w:val="es-MX"/>
              </w:rPr>
              <w:t xml:space="preserve"> </w:t>
            </w:r>
            <w:r w:rsidR="00FA7129" w:rsidRPr="00365BC8">
              <w:rPr>
                <w:rFonts w:ascii="Arial" w:hAnsi="Arial" w:cs="Arial"/>
                <w:lang w:val="es-MX"/>
              </w:rPr>
              <w:t>Señor, bendice mis ojos</w:t>
            </w:r>
          </w:p>
          <w:p w14:paraId="158936FB" w14:textId="08938744" w:rsidR="00FA7129" w:rsidRPr="00365BC8" w:rsidRDefault="0008307D" w:rsidP="00FA7129">
            <w:pPr>
              <w:pStyle w:val="Prrafodelista"/>
              <w:widowControl w:val="0"/>
              <w:autoSpaceDE w:val="0"/>
              <w:autoSpaceDN w:val="0"/>
              <w:adjustRightInd w:val="0"/>
              <w:spacing w:after="120" w:line="240" w:lineRule="auto"/>
              <w:ind w:left="0"/>
              <w:rPr>
                <w:rFonts w:ascii="Arial" w:hAnsi="Arial" w:cs="Arial"/>
                <w:lang w:val="es-MX"/>
              </w:rPr>
            </w:pPr>
            <w:r>
              <w:rPr>
                <w:rFonts w:ascii="Arial" w:hAnsi="Arial" w:cs="Arial"/>
                <w:lang w:val="es-MX"/>
              </w:rPr>
              <w:t xml:space="preserve"> </w:t>
            </w:r>
            <w:r w:rsidR="00FA7129" w:rsidRPr="00365BC8">
              <w:rPr>
                <w:rFonts w:ascii="Arial" w:hAnsi="Arial" w:cs="Arial"/>
                <w:lang w:val="es-MX"/>
              </w:rPr>
              <w:t>para que sepan ver la necesidad</w:t>
            </w:r>
          </w:p>
          <w:p w14:paraId="158936FC" w14:textId="3A742A16" w:rsidR="00FA7129" w:rsidRPr="00365BC8" w:rsidRDefault="0008307D" w:rsidP="00FA7129">
            <w:pPr>
              <w:pStyle w:val="Prrafodelista"/>
              <w:widowControl w:val="0"/>
              <w:autoSpaceDE w:val="0"/>
              <w:autoSpaceDN w:val="0"/>
              <w:adjustRightInd w:val="0"/>
              <w:spacing w:after="120" w:line="240" w:lineRule="auto"/>
              <w:ind w:left="0"/>
              <w:rPr>
                <w:rFonts w:ascii="Arial" w:hAnsi="Arial" w:cs="Arial"/>
                <w:lang w:val="es-MX"/>
              </w:rPr>
            </w:pPr>
            <w:r>
              <w:rPr>
                <w:rFonts w:ascii="Arial" w:hAnsi="Arial" w:cs="Arial"/>
                <w:lang w:val="es-MX"/>
              </w:rPr>
              <w:t xml:space="preserve"> </w:t>
            </w:r>
            <w:r w:rsidR="00FA7129" w:rsidRPr="00365BC8">
              <w:rPr>
                <w:rFonts w:ascii="Arial" w:hAnsi="Arial" w:cs="Arial"/>
                <w:lang w:val="es-MX"/>
              </w:rPr>
              <w:t>y no olviden nunca lo que a nadie deslumbra;</w:t>
            </w:r>
          </w:p>
          <w:p w14:paraId="158936FD" w14:textId="53B3A891" w:rsidR="00FA7129" w:rsidRPr="00365BC8" w:rsidRDefault="0008307D" w:rsidP="00FA7129">
            <w:pPr>
              <w:pStyle w:val="Prrafodelista"/>
              <w:widowControl w:val="0"/>
              <w:autoSpaceDE w:val="0"/>
              <w:autoSpaceDN w:val="0"/>
              <w:adjustRightInd w:val="0"/>
              <w:spacing w:after="120" w:line="240" w:lineRule="auto"/>
              <w:ind w:left="0"/>
              <w:rPr>
                <w:rFonts w:ascii="Arial" w:hAnsi="Arial" w:cs="Arial"/>
                <w:lang w:val="es-MX"/>
              </w:rPr>
            </w:pPr>
            <w:r>
              <w:rPr>
                <w:rFonts w:ascii="Arial" w:hAnsi="Arial" w:cs="Arial"/>
                <w:lang w:val="es-MX"/>
              </w:rPr>
              <w:t xml:space="preserve"> </w:t>
            </w:r>
            <w:r w:rsidR="00FA7129" w:rsidRPr="00365BC8">
              <w:rPr>
                <w:rFonts w:ascii="Arial" w:hAnsi="Arial" w:cs="Arial"/>
                <w:lang w:val="es-MX"/>
              </w:rPr>
              <w:t>que vean detrás de la superficie</w:t>
            </w:r>
          </w:p>
          <w:p w14:paraId="158936FE" w14:textId="4E2669F3" w:rsidR="00FA7129" w:rsidRPr="00365BC8" w:rsidRDefault="0008307D" w:rsidP="00FA7129">
            <w:pPr>
              <w:pStyle w:val="Prrafodelista"/>
              <w:widowControl w:val="0"/>
              <w:autoSpaceDE w:val="0"/>
              <w:autoSpaceDN w:val="0"/>
              <w:adjustRightInd w:val="0"/>
              <w:spacing w:after="120" w:line="240" w:lineRule="auto"/>
              <w:ind w:left="0"/>
              <w:rPr>
                <w:rFonts w:ascii="Arial" w:hAnsi="Arial" w:cs="Arial"/>
                <w:lang w:val="es-MX"/>
              </w:rPr>
            </w:pPr>
            <w:r>
              <w:rPr>
                <w:rFonts w:ascii="Arial" w:hAnsi="Arial" w:cs="Arial"/>
                <w:lang w:val="es-MX"/>
              </w:rPr>
              <w:t xml:space="preserve"> </w:t>
            </w:r>
            <w:r w:rsidR="00FA7129" w:rsidRPr="00365BC8">
              <w:rPr>
                <w:rFonts w:ascii="Arial" w:hAnsi="Arial" w:cs="Arial"/>
                <w:lang w:val="es-MX"/>
              </w:rPr>
              <w:t>para que los demás se sientan felices</w:t>
            </w:r>
          </w:p>
          <w:p w14:paraId="158936FF" w14:textId="5ABC7592" w:rsidR="00FA7129" w:rsidRPr="00743738" w:rsidRDefault="0008307D" w:rsidP="00FA7129">
            <w:pPr>
              <w:pStyle w:val="Prrafodelista"/>
              <w:widowControl w:val="0"/>
              <w:autoSpaceDE w:val="0"/>
              <w:autoSpaceDN w:val="0"/>
              <w:adjustRightInd w:val="0"/>
              <w:spacing w:after="120" w:line="240" w:lineRule="auto"/>
              <w:ind w:left="0"/>
              <w:rPr>
                <w:rFonts w:ascii="Arial" w:hAnsi="Arial" w:cs="Arial"/>
                <w:lang w:val="es-MX"/>
              </w:rPr>
            </w:pPr>
            <w:r>
              <w:rPr>
                <w:rFonts w:ascii="Arial" w:hAnsi="Arial" w:cs="Arial"/>
                <w:lang w:val="es-MX"/>
              </w:rPr>
              <w:t xml:space="preserve"> </w:t>
            </w:r>
            <w:r w:rsidR="00FA7129" w:rsidRPr="00365BC8">
              <w:rPr>
                <w:rFonts w:ascii="Arial" w:hAnsi="Arial" w:cs="Arial"/>
                <w:lang w:val="es-MX"/>
              </w:rPr>
              <w:t xml:space="preserve">por mi modo de </w:t>
            </w:r>
            <w:proofErr w:type="gramStart"/>
            <w:r w:rsidR="00FA7129" w:rsidRPr="00365BC8">
              <w:rPr>
                <w:rFonts w:ascii="Arial" w:hAnsi="Arial" w:cs="Arial"/>
                <w:lang w:val="es-MX"/>
              </w:rPr>
              <w:t>mirarles</w:t>
            </w:r>
            <w:proofErr w:type="gramEnd"/>
            <w:r w:rsidR="00FA7129" w:rsidRPr="00365BC8">
              <w:rPr>
                <w:rFonts w:ascii="Arial" w:hAnsi="Arial" w:cs="Arial"/>
                <w:lang w:val="es-MX"/>
              </w:rPr>
              <w:t>.</w:t>
            </w:r>
          </w:p>
          <w:p w14:paraId="15893700" w14:textId="77777777" w:rsidR="00FA7129" w:rsidRPr="00365BC8" w:rsidRDefault="00FA7129" w:rsidP="00FA7129">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Señor, bendice mis oídos</w:t>
            </w:r>
          </w:p>
          <w:p w14:paraId="15893701" w14:textId="77777777" w:rsidR="00FA7129" w:rsidRPr="00365BC8" w:rsidRDefault="00FA7129" w:rsidP="00FA7129">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para que sepan oír tu voz</w:t>
            </w:r>
          </w:p>
          <w:p w14:paraId="15893702" w14:textId="77777777" w:rsidR="00FA7129" w:rsidRPr="00365BC8" w:rsidRDefault="00FA7129" w:rsidP="00FA7129">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y perciban muy claramente</w:t>
            </w:r>
            <w:r>
              <w:rPr>
                <w:rFonts w:ascii="Arial" w:hAnsi="Arial" w:cs="Arial"/>
                <w:lang w:val="es-MX"/>
              </w:rPr>
              <w:t xml:space="preserve"> </w:t>
            </w:r>
            <w:r w:rsidRPr="00365BC8">
              <w:rPr>
                <w:rFonts w:ascii="Arial" w:hAnsi="Arial" w:cs="Arial"/>
                <w:lang w:val="es-MX"/>
              </w:rPr>
              <w:t>el grito de los afligidos;</w:t>
            </w:r>
          </w:p>
          <w:p w14:paraId="15893703" w14:textId="77777777" w:rsidR="00FA7129" w:rsidRPr="00365BC8" w:rsidRDefault="00FA7129" w:rsidP="00FA7129">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que sepan quedarse sordos</w:t>
            </w:r>
          </w:p>
          <w:p w14:paraId="15893704" w14:textId="77777777" w:rsidR="00FA7129" w:rsidRPr="00365BC8" w:rsidRDefault="00FA7129" w:rsidP="00FA7129">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al ruido inútil y la palabrería,</w:t>
            </w:r>
          </w:p>
          <w:p w14:paraId="15893705" w14:textId="77777777" w:rsidR="00FA7129" w:rsidRDefault="00FA7129" w:rsidP="00FA7129">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pero no a las voces que llaman</w:t>
            </w:r>
          </w:p>
        </w:tc>
        <w:tc>
          <w:tcPr>
            <w:tcW w:w="4678" w:type="dxa"/>
            <w:shd w:val="clear" w:color="auto" w:fill="CCC0D9" w:themeFill="accent4" w:themeFillTint="66"/>
          </w:tcPr>
          <w:p w14:paraId="15893706" w14:textId="77777777" w:rsidR="00FA7129" w:rsidRPr="00365BC8" w:rsidRDefault="00FA7129" w:rsidP="00FA7129">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y piden que las oigan y comprendan</w:t>
            </w:r>
          </w:p>
          <w:p w14:paraId="15893707" w14:textId="77777777" w:rsidR="00FA7129" w:rsidRPr="00743738" w:rsidRDefault="00FA7129" w:rsidP="00FA7129">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aunque turben mi comodidad.</w:t>
            </w:r>
          </w:p>
          <w:p w14:paraId="15893708" w14:textId="6F599353" w:rsidR="00FA7129" w:rsidRPr="00365BC8" w:rsidRDefault="0008307D" w:rsidP="00FA7129">
            <w:pPr>
              <w:pStyle w:val="Prrafodelista"/>
              <w:widowControl w:val="0"/>
              <w:autoSpaceDE w:val="0"/>
              <w:autoSpaceDN w:val="0"/>
              <w:adjustRightInd w:val="0"/>
              <w:spacing w:after="120" w:line="240" w:lineRule="auto"/>
              <w:ind w:left="0"/>
              <w:rPr>
                <w:rFonts w:ascii="Arial" w:hAnsi="Arial" w:cs="Arial"/>
                <w:lang w:val="es-MX"/>
              </w:rPr>
            </w:pPr>
            <w:r>
              <w:rPr>
                <w:rFonts w:ascii="Arial" w:hAnsi="Arial" w:cs="Arial"/>
                <w:lang w:val="es-MX"/>
              </w:rPr>
              <w:t xml:space="preserve"> </w:t>
            </w:r>
            <w:r w:rsidR="00FA7129" w:rsidRPr="00365BC8">
              <w:rPr>
                <w:rFonts w:ascii="Arial" w:hAnsi="Arial" w:cs="Arial"/>
                <w:lang w:val="es-MX"/>
              </w:rPr>
              <w:t>Señor, bendice mi boca</w:t>
            </w:r>
          </w:p>
          <w:p w14:paraId="15893709" w14:textId="744CA164" w:rsidR="00FA7129" w:rsidRPr="00CA0239" w:rsidRDefault="0008307D" w:rsidP="00FA7129">
            <w:pPr>
              <w:pStyle w:val="Prrafodelista"/>
              <w:widowControl w:val="0"/>
              <w:autoSpaceDE w:val="0"/>
              <w:autoSpaceDN w:val="0"/>
              <w:adjustRightInd w:val="0"/>
              <w:spacing w:after="120" w:line="240" w:lineRule="auto"/>
              <w:ind w:left="0"/>
              <w:rPr>
                <w:rFonts w:ascii="Arial" w:hAnsi="Arial" w:cs="Arial"/>
                <w:lang w:val="pt-BR"/>
              </w:rPr>
            </w:pPr>
            <w:r>
              <w:rPr>
                <w:rFonts w:ascii="Arial" w:hAnsi="Arial" w:cs="Arial"/>
                <w:lang w:val="es-ES"/>
              </w:rPr>
              <w:t xml:space="preserve"> </w:t>
            </w:r>
            <w:r w:rsidR="00FA7129" w:rsidRPr="00CA0239">
              <w:rPr>
                <w:rFonts w:ascii="Arial" w:hAnsi="Arial" w:cs="Arial"/>
                <w:lang w:val="pt-BR"/>
              </w:rPr>
              <w:t xml:space="preserve">para que </w:t>
            </w:r>
            <w:proofErr w:type="spellStart"/>
            <w:r w:rsidR="00FA7129" w:rsidRPr="00CA0239">
              <w:rPr>
                <w:rFonts w:ascii="Arial" w:hAnsi="Arial" w:cs="Arial"/>
                <w:lang w:val="pt-BR"/>
              </w:rPr>
              <w:t>dé</w:t>
            </w:r>
            <w:proofErr w:type="spellEnd"/>
            <w:r w:rsidR="00FA7129" w:rsidRPr="00CA0239">
              <w:rPr>
                <w:rFonts w:ascii="Arial" w:hAnsi="Arial" w:cs="Arial"/>
                <w:lang w:val="pt-BR"/>
              </w:rPr>
              <w:t xml:space="preserve"> </w:t>
            </w:r>
            <w:proofErr w:type="spellStart"/>
            <w:r w:rsidR="00FA7129" w:rsidRPr="00CA0239">
              <w:rPr>
                <w:rFonts w:ascii="Arial" w:hAnsi="Arial" w:cs="Arial"/>
                <w:lang w:val="pt-BR"/>
              </w:rPr>
              <w:t>testimonio</w:t>
            </w:r>
            <w:proofErr w:type="spellEnd"/>
            <w:r w:rsidR="00FA7129" w:rsidRPr="00CA0239">
              <w:rPr>
                <w:rFonts w:ascii="Arial" w:hAnsi="Arial" w:cs="Arial"/>
                <w:lang w:val="pt-BR"/>
              </w:rPr>
              <w:t xml:space="preserve"> </w:t>
            </w:r>
            <w:proofErr w:type="gramStart"/>
            <w:r w:rsidR="00FA7129" w:rsidRPr="00CA0239">
              <w:rPr>
                <w:rFonts w:ascii="Arial" w:hAnsi="Arial" w:cs="Arial"/>
                <w:lang w:val="pt-BR"/>
              </w:rPr>
              <w:t>de Ti</w:t>
            </w:r>
            <w:proofErr w:type="gramEnd"/>
          </w:p>
          <w:p w14:paraId="1589370A" w14:textId="1C7656D8" w:rsidR="00FA7129" w:rsidRPr="00365BC8" w:rsidRDefault="0008307D" w:rsidP="00FA7129">
            <w:pPr>
              <w:pStyle w:val="Prrafodelista"/>
              <w:widowControl w:val="0"/>
              <w:autoSpaceDE w:val="0"/>
              <w:autoSpaceDN w:val="0"/>
              <w:adjustRightInd w:val="0"/>
              <w:spacing w:after="120" w:line="240" w:lineRule="auto"/>
              <w:ind w:left="0"/>
              <w:rPr>
                <w:rFonts w:ascii="Arial" w:hAnsi="Arial" w:cs="Arial"/>
                <w:lang w:val="es-MX"/>
              </w:rPr>
            </w:pPr>
            <w:r>
              <w:rPr>
                <w:rFonts w:ascii="Arial" w:hAnsi="Arial" w:cs="Arial"/>
                <w:lang w:val="pt-BR"/>
              </w:rPr>
              <w:t xml:space="preserve"> </w:t>
            </w:r>
            <w:r w:rsidR="00FA7129" w:rsidRPr="00365BC8">
              <w:rPr>
                <w:rFonts w:ascii="Arial" w:hAnsi="Arial" w:cs="Arial"/>
                <w:lang w:val="es-MX"/>
              </w:rPr>
              <w:t>y no diga nada que hiera o destruya;</w:t>
            </w:r>
          </w:p>
          <w:p w14:paraId="1589370B" w14:textId="77777777" w:rsidR="00FA7129" w:rsidRPr="00365BC8" w:rsidRDefault="00FA7129" w:rsidP="00FA7129">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que sólo pronuncie palabras que alivian,</w:t>
            </w:r>
          </w:p>
          <w:p w14:paraId="1589370C" w14:textId="77777777" w:rsidR="00FA7129" w:rsidRPr="00365BC8" w:rsidRDefault="00FA7129" w:rsidP="00FA7129">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que nunca traicione confidencias y secretos,</w:t>
            </w:r>
          </w:p>
          <w:p w14:paraId="1589370D" w14:textId="77777777" w:rsidR="00FA7129" w:rsidRPr="00743738" w:rsidRDefault="00FA7129" w:rsidP="00FA7129">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que consiga despertar sonrisas.</w:t>
            </w:r>
          </w:p>
          <w:p w14:paraId="1589370E" w14:textId="77777777" w:rsidR="00FA7129" w:rsidRPr="00365BC8" w:rsidRDefault="00FA7129" w:rsidP="00FA7129">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Señor, bendice mi corazón</w:t>
            </w:r>
          </w:p>
          <w:p w14:paraId="1589370F" w14:textId="77777777" w:rsidR="00FA7129" w:rsidRPr="00365BC8" w:rsidRDefault="00FA7129" w:rsidP="00FA7129">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para que sea templo vivo de tu Espíritu</w:t>
            </w:r>
          </w:p>
          <w:p w14:paraId="15893710" w14:textId="77777777" w:rsidR="00FA7129" w:rsidRPr="00365BC8" w:rsidRDefault="00FA7129" w:rsidP="00FA7129">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y sepa dar calor y refugio;</w:t>
            </w:r>
          </w:p>
          <w:p w14:paraId="15893711" w14:textId="77777777" w:rsidR="00FA7129" w:rsidRPr="00365BC8" w:rsidRDefault="00FA7129" w:rsidP="00FA7129">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que sea generoso en perdonar y comprender</w:t>
            </w:r>
          </w:p>
          <w:p w14:paraId="15893712" w14:textId="77777777" w:rsidR="00FA7129" w:rsidRPr="00365BC8" w:rsidRDefault="00FA7129" w:rsidP="00FA7129">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y aprenda a compartir dolor y alegría</w:t>
            </w:r>
          </w:p>
          <w:p w14:paraId="15893713" w14:textId="77777777" w:rsidR="00FA7129" w:rsidRPr="00365BC8" w:rsidRDefault="00FA7129" w:rsidP="00FA7129">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con un gran amor.</w:t>
            </w:r>
          </w:p>
          <w:p w14:paraId="15893714" w14:textId="77777777" w:rsidR="00FA7129" w:rsidRPr="00067E6F" w:rsidRDefault="00FA7129" w:rsidP="00FA7129">
            <w:pPr>
              <w:pStyle w:val="Prrafodelista"/>
              <w:widowControl w:val="0"/>
              <w:autoSpaceDE w:val="0"/>
              <w:autoSpaceDN w:val="0"/>
              <w:adjustRightInd w:val="0"/>
              <w:spacing w:after="0" w:line="240" w:lineRule="auto"/>
              <w:ind w:left="0"/>
              <w:rPr>
                <w:rFonts w:ascii="Arial" w:hAnsi="Arial" w:cs="Arial"/>
                <w:sz w:val="8"/>
                <w:szCs w:val="8"/>
                <w:lang w:val="es-MX"/>
              </w:rPr>
            </w:pPr>
          </w:p>
          <w:p w14:paraId="15893715" w14:textId="77777777" w:rsidR="00FA7129" w:rsidRPr="00365BC8" w:rsidRDefault="00FA7129" w:rsidP="00FA7129">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Dios mío, que puedas disponer de mí</w:t>
            </w:r>
          </w:p>
          <w:p w14:paraId="15893716" w14:textId="77777777" w:rsidR="00FA7129" w:rsidRPr="00743738" w:rsidRDefault="00FA7129" w:rsidP="00FA7129">
            <w:pPr>
              <w:pStyle w:val="Prrafodelista"/>
              <w:widowControl w:val="0"/>
              <w:autoSpaceDE w:val="0"/>
              <w:autoSpaceDN w:val="0"/>
              <w:adjustRightInd w:val="0"/>
              <w:spacing w:after="120" w:line="240" w:lineRule="auto"/>
              <w:ind w:left="0"/>
              <w:rPr>
                <w:rFonts w:ascii="Arial" w:hAnsi="Arial" w:cs="Arial"/>
                <w:lang w:val="es-MX"/>
              </w:rPr>
            </w:pPr>
            <w:r w:rsidRPr="00365BC8">
              <w:rPr>
                <w:rFonts w:ascii="Arial" w:hAnsi="Arial" w:cs="Arial"/>
                <w:lang w:val="es-MX"/>
              </w:rPr>
              <w:t>con todo lo que soy, con todo lo que tengo.</w:t>
            </w:r>
          </w:p>
        </w:tc>
      </w:tr>
    </w:tbl>
    <w:p w14:paraId="15893718" w14:textId="77777777" w:rsidR="00FA7129" w:rsidRPr="005E36E6" w:rsidRDefault="00FA7129" w:rsidP="00FA7129">
      <w:pPr>
        <w:widowControl w:val="0"/>
        <w:autoSpaceDE w:val="0"/>
        <w:autoSpaceDN w:val="0"/>
        <w:adjustRightInd w:val="0"/>
        <w:spacing w:after="120"/>
        <w:jc w:val="right"/>
        <w:rPr>
          <w:rFonts w:ascii="Arial Narrow" w:hAnsi="Arial Narrow" w:cs="Arial"/>
          <w:i/>
          <w:sz w:val="20"/>
          <w:szCs w:val="20"/>
          <w:lang w:val="es-MX"/>
        </w:rPr>
      </w:pPr>
      <w:r w:rsidRPr="005E36E6">
        <w:rPr>
          <w:rFonts w:ascii="Arial Narrow" w:hAnsi="Arial Narrow" w:cs="Arial"/>
          <w:i/>
          <w:sz w:val="20"/>
          <w:szCs w:val="20"/>
          <w:lang w:val="es-MX"/>
        </w:rPr>
        <w:t xml:space="preserve">Sabine </w:t>
      </w:r>
      <w:proofErr w:type="spellStart"/>
      <w:r w:rsidRPr="005E36E6">
        <w:rPr>
          <w:rFonts w:ascii="Arial Narrow" w:hAnsi="Arial Narrow" w:cs="Arial"/>
          <w:i/>
          <w:sz w:val="20"/>
          <w:szCs w:val="20"/>
          <w:lang w:val="es-MX"/>
        </w:rPr>
        <w:t>Naegeli</w:t>
      </w:r>
      <w:proofErr w:type="spellEnd"/>
      <w:r w:rsidRPr="005E36E6">
        <w:rPr>
          <w:rFonts w:ascii="Arial Narrow" w:hAnsi="Arial Narrow" w:cs="Arial"/>
          <w:i/>
          <w:sz w:val="20"/>
          <w:szCs w:val="20"/>
          <w:lang w:val="es-MX"/>
        </w:rPr>
        <w:t xml:space="preserve"> (teóloga evangélica Suiza) - Tomado de: Red Crearte</w:t>
      </w:r>
    </w:p>
    <w:p w14:paraId="15893719" w14:textId="77777777" w:rsidR="00FA7129" w:rsidRPr="00743738" w:rsidRDefault="00FA7129" w:rsidP="00FD6BD6">
      <w:pPr>
        <w:pStyle w:val="Prrafodelista"/>
        <w:widowControl w:val="0"/>
        <w:numPr>
          <w:ilvl w:val="0"/>
          <w:numId w:val="7"/>
        </w:numPr>
        <w:autoSpaceDE w:val="0"/>
        <w:autoSpaceDN w:val="0"/>
        <w:adjustRightInd w:val="0"/>
        <w:spacing w:after="0"/>
        <w:ind w:left="360"/>
        <w:rPr>
          <w:rFonts w:ascii="Arial" w:hAnsi="Arial" w:cs="Arial"/>
          <w:b/>
          <w:sz w:val="12"/>
          <w:szCs w:val="12"/>
          <w:lang w:val="es-MX"/>
        </w:rPr>
      </w:pPr>
      <w:r w:rsidRPr="00915654">
        <w:rPr>
          <w:rStyle w:val="d2edcug0"/>
          <w:rFonts w:ascii="Arial" w:eastAsiaTheme="majorEastAsia" w:hAnsi="Arial" w:cs="Arial"/>
          <w:b/>
          <w:bCs/>
          <w:color w:val="050505"/>
        </w:rPr>
        <w:lastRenderedPageBreak/>
        <w:t>Jesús Hermano, Amigo, Maestro y Salvador</w:t>
      </w:r>
      <w:r w:rsidRPr="00915654">
        <w:rPr>
          <w:rFonts w:ascii="Arial" w:hAnsi="Arial" w:cs="Arial"/>
          <w:b/>
          <w:bCs/>
          <w:color w:val="050505"/>
        </w:rPr>
        <w:br/>
      </w:r>
    </w:p>
    <w:p w14:paraId="1589371A" w14:textId="77777777" w:rsidR="00FA7129" w:rsidRDefault="00FA7129" w:rsidP="00FA7129">
      <w:pPr>
        <w:shd w:val="clear" w:color="auto" w:fill="FFFFFF"/>
        <w:rPr>
          <w:rStyle w:val="d2edcug0"/>
          <w:rFonts w:ascii="Arial" w:eastAsiaTheme="majorEastAsia" w:hAnsi="Arial" w:cs="Arial"/>
          <w:color w:val="050505"/>
          <w:sz w:val="22"/>
          <w:szCs w:val="22"/>
        </w:rPr>
      </w:pPr>
      <w:r w:rsidRPr="00915654">
        <w:rPr>
          <w:rStyle w:val="d2edcug0"/>
          <w:rFonts w:ascii="Arial" w:eastAsiaTheme="majorEastAsia" w:hAnsi="Arial" w:cs="Arial"/>
          <w:color w:val="050505"/>
          <w:sz w:val="22"/>
          <w:szCs w:val="22"/>
        </w:rPr>
        <w:t xml:space="preserve">Nos has encontrado en el camino, nos llamas por nuestro nombre, </w:t>
      </w:r>
    </w:p>
    <w:p w14:paraId="1589371B" w14:textId="77777777" w:rsidR="00FA7129" w:rsidRPr="00915654" w:rsidRDefault="00FA7129" w:rsidP="00FA7129">
      <w:pPr>
        <w:shd w:val="clear" w:color="auto" w:fill="FFFFFF"/>
        <w:rPr>
          <w:rFonts w:ascii="Arial" w:hAnsi="Arial" w:cs="Arial"/>
          <w:color w:val="050505"/>
          <w:sz w:val="22"/>
          <w:szCs w:val="22"/>
        </w:rPr>
      </w:pPr>
      <w:r w:rsidRPr="00915654">
        <w:rPr>
          <w:rStyle w:val="d2edcug0"/>
          <w:rFonts w:ascii="Arial" w:eastAsiaTheme="majorEastAsia" w:hAnsi="Arial" w:cs="Arial"/>
          <w:color w:val="050505"/>
          <w:sz w:val="22"/>
          <w:szCs w:val="22"/>
        </w:rPr>
        <w:t>nos pides que te sigamos, y dejando emocionalismos vanos, y tomando un compromiso sincero, esperas que respondamos: Habla Señor que te escuchamos.</w:t>
      </w:r>
    </w:p>
    <w:p w14:paraId="1589371C" w14:textId="77777777" w:rsidR="00243225" w:rsidRDefault="00FA7129" w:rsidP="00243225">
      <w:pPr>
        <w:shd w:val="clear" w:color="auto" w:fill="FFFFFF"/>
        <w:ind w:left="708"/>
        <w:rPr>
          <w:rStyle w:val="d2edcug0"/>
          <w:rFonts w:ascii="Arial" w:eastAsiaTheme="majorEastAsia" w:hAnsi="Arial" w:cs="Arial"/>
          <w:b/>
          <w:color w:val="050505"/>
          <w:sz w:val="22"/>
          <w:szCs w:val="22"/>
        </w:rPr>
      </w:pPr>
      <w:r w:rsidRPr="00243225">
        <w:rPr>
          <w:rStyle w:val="d2edcug0"/>
          <w:rFonts w:ascii="Arial" w:eastAsiaTheme="majorEastAsia" w:hAnsi="Arial" w:cs="Arial"/>
          <w:b/>
          <w:color w:val="050505"/>
          <w:sz w:val="22"/>
          <w:szCs w:val="22"/>
        </w:rPr>
        <w:t xml:space="preserve">Llévanos contigo, porque de ti solo salen cosas buenas, así lo hemos visto </w:t>
      </w:r>
    </w:p>
    <w:p w14:paraId="1589371D" w14:textId="77777777" w:rsidR="00FA7129" w:rsidRPr="00243225" w:rsidRDefault="00FA7129" w:rsidP="00243225">
      <w:pPr>
        <w:shd w:val="clear" w:color="auto" w:fill="FFFFFF"/>
        <w:ind w:left="708"/>
        <w:rPr>
          <w:rFonts w:ascii="Arial" w:eastAsiaTheme="majorEastAsia" w:hAnsi="Arial" w:cs="Arial"/>
          <w:b/>
          <w:color w:val="050505"/>
          <w:sz w:val="22"/>
          <w:szCs w:val="22"/>
        </w:rPr>
      </w:pPr>
      <w:r w:rsidRPr="00243225">
        <w:rPr>
          <w:rStyle w:val="d2edcug0"/>
          <w:rFonts w:ascii="Arial" w:eastAsiaTheme="majorEastAsia" w:hAnsi="Arial" w:cs="Arial"/>
          <w:b/>
          <w:color w:val="050505"/>
          <w:sz w:val="22"/>
          <w:szCs w:val="22"/>
        </w:rPr>
        <w:t>y lo hemos comprobado</w:t>
      </w:r>
      <w:r w:rsidR="00243225">
        <w:rPr>
          <w:rStyle w:val="d2edcug0"/>
          <w:rFonts w:ascii="Arial" w:eastAsiaTheme="majorEastAsia" w:hAnsi="Arial" w:cs="Arial"/>
          <w:b/>
          <w:color w:val="050505"/>
          <w:sz w:val="22"/>
          <w:szCs w:val="22"/>
        </w:rPr>
        <w:t>:</w:t>
      </w:r>
      <w:r w:rsidRPr="00243225">
        <w:rPr>
          <w:rStyle w:val="d2edcug0"/>
          <w:rFonts w:ascii="Arial" w:eastAsiaTheme="majorEastAsia" w:hAnsi="Arial" w:cs="Arial"/>
          <w:b/>
          <w:color w:val="050505"/>
          <w:sz w:val="22"/>
          <w:szCs w:val="22"/>
        </w:rPr>
        <w:t xml:space="preserve"> tu amor, tu paz tu justicia, tu perdón, tu enseñanza.</w:t>
      </w:r>
    </w:p>
    <w:p w14:paraId="1589371E" w14:textId="77777777" w:rsidR="00FA7129" w:rsidRDefault="00FA7129" w:rsidP="00FA7129">
      <w:pPr>
        <w:shd w:val="clear" w:color="auto" w:fill="FFFFFF"/>
        <w:rPr>
          <w:rStyle w:val="d2edcug0"/>
          <w:rFonts w:ascii="Arial" w:eastAsiaTheme="majorEastAsia" w:hAnsi="Arial" w:cs="Arial"/>
          <w:color w:val="050505"/>
          <w:sz w:val="22"/>
          <w:szCs w:val="22"/>
        </w:rPr>
      </w:pPr>
      <w:r w:rsidRPr="00915654">
        <w:rPr>
          <w:rStyle w:val="d2edcug0"/>
          <w:rFonts w:ascii="Arial" w:eastAsiaTheme="majorEastAsia" w:hAnsi="Arial" w:cs="Arial"/>
          <w:color w:val="050505"/>
          <w:sz w:val="22"/>
          <w:szCs w:val="22"/>
        </w:rPr>
        <w:t>Llévanos contigo, a ser solidarios con el prójimo</w:t>
      </w:r>
      <w:r>
        <w:rPr>
          <w:rStyle w:val="d2edcug0"/>
          <w:rFonts w:ascii="Arial" w:eastAsiaTheme="majorEastAsia" w:hAnsi="Arial" w:cs="Arial"/>
          <w:color w:val="050505"/>
          <w:sz w:val="22"/>
          <w:szCs w:val="22"/>
        </w:rPr>
        <w:t>,</w:t>
      </w:r>
      <w:r w:rsidRPr="00915654">
        <w:rPr>
          <w:rStyle w:val="d2edcug0"/>
          <w:rFonts w:ascii="Arial" w:eastAsiaTheme="majorEastAsia" w:hAnsi="Arial" w:cs="Arial"/>
          <w:color w:val="050505"/>
          <w:sz w:val="22"/>
          <w:szCs w:val="22"/>
        </w:rPr>
        <w:t xml:space="preserve"> a llorar con quien llora</w:t>
      </w:r>
      <w:r>
        <w:rPr>
          <w:rStyle w:val="d2edcug0"/>
          <w:rFonts w:ascii="Arial" w:eastAsiaTheme="majorEastAsia" w:hAnsi="Arial" w:cs="Arial"/>
          <w:color w:val="050505"/>
          <w:sz w:val="22"/>
          <w:szCs w:val="22"/>
        </w:rPr>
        <w:t>,</w:t>
      </w:r>
      <w:r w:rsidRPr="00915654">
        <w:rPr>
          <w:rStyle w:val="d2edcug0"/>
          <w:rFonts w:ascii="Arial" w:eastAsiaTheme="majorEastAsia" w:hAnsi="Arial" w:cs="Arial"/>
          <w:color w:val="050505"/>
          <w:sz w:val="22"/>
          <w:szCs w:val="22"/>
        </w:rPr>
        <w:t xml:space="preserve"> </w:t>
      </w:r>
    </w:p>
    <w:p w14:paraId="1589371F" w14:textId="77777777" w:rsidR="00FA7129" w:rsidRPr="00915654" w:rsidRDefault="00FA7129" w:rsidP="00FA7129">
      <w:pPr>
        <w:shd w:val="clear" w:color="auto" w:fill="FFFFFF"/>
        <w:rPr>
          <w:rFonts w:ascii="Arial" w:hAnsi="Arial" w:cs="Arial"/>
          <w:color w:val="050505"/>
          <w:sz w:val="22"/>
          <w:szCs w:val="22"/>
        </w:rPr>
      </w:pPr>
      <w:r w:rsidRPr="00915654">
        <w:rPr>
          <w:rStyle w:val="d2edcug0"/>
          <w:rFonts w:ascii="Arial" w:eastAsiaTheme="majorEastAsia" w:hAnsi="Arial" w:cs="Arial"/>
          <w:color w:val="050505"/>
          <w:sz w:val="22"/>
          <w:szCs w:val="22"/>
        </w:rPr>
        <w:t xml:space="preserve">a reír con quien ríe, recordando que somos miembros de tu cuerpo y templos del Espíritu </w:t>
      </w:r>
      <w:r>
        <w:rPr>
          <w:rStyle w:val="d2edcug0"/>
          <w:rFonts w:ascii="Arial" w:eastAsiaTheme="majorEastAsia" w:hAnsi="Arial" w:cs="Arial"/>
          <w:color w:val="050505"/>
          <w:sz w:val="22"/>
          <w:szCs w:val="22"/>
        </w:rPr>
        <w:t>S</w:t>
      </w:r>
      <w:r w:rsidRPr="00915654">
        <w:rPr>
          <w:rStyle w:val="d2edcug0"/>
          <w:rFonts w:ascii="Arial" w:eastAsiaTheme="majorEastAsia" w:hAnsi="Arial" w:cs="Arial"/>
          <w:color w:val="050505"/>
          <w:sz w:val="22"/>
          <w:szCs w:val="22"/>
        </w:rPr>
        <w:t>anto</w:t>
      </w:r>
      <w:r>
        <w:rPr>
          <w:rStyle w:val="d2edcug0"/>
          <w:rFonts w:ascii="Arial" w:eastAsiaTheme="majorEastAsia" w:hAnsi="Arial" w:cs="Arial"/>
          <w:color w:val="050505"/>
          <w:sz w:val="22"/>
          <w:szCs w:val="22"/>
        </w:rPr>
        <w:t>.</w:t>
      </w:r>
    </w:p>
    <w:p w14:paraId="15893720" w14:textId="77777777" w:rsidR="00FA7129" w:rsidRPr="00243225" w:rsidRDefault="00FA7129" w:rsidP="00243225">
      <w:pPr>
        <w:shd w:val="clear" w:color="auto" w:fill="FFFFFF"/>
        <w:spacing w:after="80"/>
        <w:ind w:left="708"/>
        <w:rPr>
          <w:rFonts w:ascii="Arial" w:hAnsi="Arial" w:cs="Arial"/>
          <w:b/>
          <w:color w:val="050505"/>
          <w:sz w:val="22"/>
          <w:szCs w:val="22"/>
        </w:rPr>
      </w:pPr>
      <w:r w:rsidRPr="00243225">
        <w:rPr>
          <w:rStyle w:val="d2edcug0"/>
          <w:rFonts w:ascii="Arial" w:eastAsiaTheme="majorEastAsia" w:hAnsi="Arial" w:cs="Arial"/>
          <w:b/>
          <w:color w:val="050505"/>
          <w:sz w:val="22"/>
          <w:szCs w:val="22"/>
        </w:rPr>
        <w:t>Llévanos contigo, y así veremos y haremos cosas grandes en favor de la vida.</w:t>
      </w:r>
      <w:r w:rsidRPr="00243225">
        <w:rPr>
          <w:rFonts w:ascii="Arial" w:hAnsi="Arial" w:cs="Arial"/>
          <w:b/>
          <w:color w:val="050505"/>
          <w:sz w:val="22"/>
          <w:szCs w:val="22"/>
        </w:rPr>
        <w:br/>
      </w:r>
      <w:r w:rsidRPr="00243225">
        <w:rPr>
          <w:rStyle w:val="d2edcug0"/>
          <w:rFonts w:ascii="Arial" w:eastAsiaTheme="majorEastAsia" w:hAnsi="Arial" w:cs="Arial"/>
          <w:b/>
          <w:color w:val="050505"/>
          <w:sz w:val="22"/>
          <w:szCs w:val="22"/>
        </w:rPr>
        <w:t>Porque maestro: ¡Tú eres el hijo de Dios!</w:t>
      </w:r>
    </w:p>
    <w:p w14:paraId="15893721" w14:textId="77777777" w:rsidR="00FA7129" w:rsidRDefault="00FA7129" w:rsidP="00FA7129">
      <w:pPr>
        <w:shd w:val="clear" w:color="auto" w:fill="FFFFFF"/>
        <w:jc w:val="right"/>
        <w:rPr>
          <w:rStyle w:val="d2edcug0"/>
          <w:rFonts w:ascii="Arial Narrow" w:eastAsiaTheme="majorEastAsia" w:hAnsi="Arial Narrow" w:cs="Arial"/>
          <w:i/>
          <w:iCs/>
          <w:color w:val="050505"/>
          <w:sz w:val="20"/>
          <w:szCs w:val="20"/>
        </w:rPr>
      </w:pPr>
      <w:r w:rsidRPr="00412FF3">
        <w:rPr>
          <w:rStyle w:val="d2edcug0"/>
          <w:rFonts w:ascii="Arial Narrow" w:eastAsiaTheme="majorEastAsia" w:hAnsi="Arial Narrow" w:cs="Arial"/>
          <w:i/>
          <w:iCs/>
          <w:color w:val="050505"/>
          <w:sz w:val="20"/>
          <w:szCs w:val="20"/>
        </w:rPr>
        <w:t>Joel Elí Padrón Ibáñez - Tomado de: Red Crearte</w:t>
      </w:r>
    </w:p>
    <w:p w14:paraId="15893722" w14:textId="77777777" w:rsidR="008D6047" w:rsidRDefault="008D6047" w:rsidP="008D6047">
      <w:pPr>
        <w:shd w:val="clear" w:color="auto" w:fill="FFFFFF"/>
        <w:rPr>
          <w:rStyle w:val="d2edcug0"/>
          <w:rFonts w:ascii="Arial Narrow" w:eastAsiaTheme="majorEastAsia" w:hAnsi="Arial Narrow" w:cs="Arial"/>
          <w:i/>
          <w:iCs/>
          <w:color w:val="050505"/>
          <w:sz w:val="20"/>
          <w:szCs w:val="20"/>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5245"/>
      </w:tblGrid>
      <w:tr w:rsidR="008D6047" w:rsidRPr="0050445C" w14:paraId="15893735" w14:textId="77777777" w:rsidTr="0050445C">
        <w:tc>
          <w:tcPr>
            <w:tcW w:w="4644" w:type="dxa"/>
          </w:tcPr>
          <w:p w14:paraId="15893723" w14:textId="77777777" w:rsidR="008D6047" w:rsidRPr="0050445C" w:rsidRDefault="008D6047" w:rsidP="008D6047">
            <w:pPr>
              <w:pStyle w:val="Prrafodelista"/>
              <w:widowControl w:val="0"/>
              <w:numPr>
                <w:ilvl w:val="0"/>
                <w:numId w:val="7"/>
              </w:numPr>
              <w:autoSpaceDE w:val="0"/>
              <w:autoSpaceDN w:val="0"/>
              <w:adjustRightInd w:val="0"/>
              <w:spacing w:after="0"/>
              <w:ind w:left="360"/>
              <w:rPr>
                <w:rFonts w:ascii="Arial" w:hAnsi="Arial" w:cs="Arial"/>
                <w:b/>
                <w:lang w:val="es-MX"/>
              </w:rPr>
            </w:pPr>
            <w:r w:rsidRPr="0050445C">
              <w:rPr>
                <w:rFonts w:ascii="Arial" w:hAnsi="Arial" w:cs="Arial"/>
                <w:b/>
                <w:lang w:val="es-MX"/>
              </w:rPr>
              <w:t>Conviérteme</w:t>
            </w:r>
          </w:p>
          <w:p w14:paraId="15893724" w14:textId="77777777" w:rsidR="008D6047" w:rsidRPr="0050445C" w:rsidRDefault="008D6047" w:rsidP="008D6047">
            <w:pPr>
              <w:widowControl w:val="0"/>
              <w:autoSpaceDE w:val="0"/>
              <w:autoSpaceDN w:val="0"/>
              <w:adjustRightInd w:val="0"/>
              <w:rPr>
                <w:rFonts w:ascii="Arial" w:hAnsi="Arial" w:cs="Arial"/>
                <w:b/>
                <w:sz w:val="8"/>
                <w:szCs w:val="8"/>
                <w:lang w:val="es-MX"/>
              </w:rPr>
            </w:pPr>
          </w:p>
          <w:p w14:paraId="15893725" w14:textId="77777777" w:rsidR="00243225" w:rsidRPr="0050445C" w:rsidRDefault="008D6047" w:rsidP="008D6047">
            <w:pPr>
              <w:widowControl w:val="0"/>
              <w:autoSpaceDE w:val="0"/>
              <w:autoSpaceDN w:val="0"/>
              <w:adjustRightInd w:val="0"/>
              <w:rPr>
                <w:rFonts w:ascii="Arial" w:hAnsi="Arial" w:cs="Arial"/>
                <w:sz w:val="22"/>
                <w:szCs w:val="22"/>
                <w:bdr w:val="none" w:sz="0" w:space="0" w:color="auto" w:frame="1"/>
                <w:shd w:val="clear" w:color="auto" w:fill="FFFFFF"/>
              </w:rPr>
            </w:pPr>
            <w:r w:rsidRPr="0050445C">
              <w:rPr>
                <w:rFonts w:ascii="Arial" w:hAnsi="Arial" w:cs="Arial"/>
                <w:sz w:val="22"/>
                <w:szCs w:val="22"/>
                <w:bdr w:val="none" w:sz="0" w:space="0" w:color="auto" w:frame="1"/>
                <w:shd w:val="clear" w:color="auto" w:fill="FFFFFF"/>
              </w:rPr>
              <w:t>Si mi paso es errante, conviérteme, Señor</w:t>
            </w:r>
            <w:r w:rsidRPr="0050445C">
              <w:rPr>
                <w:rFonts w:ascii="Arial" w:hAnsi="Arial" w:cs="Arial"/>
                <w:sz w:val="22"/>
                <w:szCs w:val="22"/>
              </w:rPr>
              <w:br/>
            </w:r>
            <w:r w:rsidRPr="0050445C">
              <w:rPr>
                <w:rFonts w:ascii="Arial" w:hAnsi="Arial" w:cs="Arial"/>
                <w:sz w:val="22"/>
                <w:szCs w:val="22"/>
                <w:bdr w:val="none" w:sz="0" w:space="0" w:color="auto" w:frame="1"/>
                <w:shd w:val="clear" w:color="auto" w:fill="FFFFFF"/>
              </w:rPr>
              <w:t>Si mi fe es débil, conviérteme, Señor.</w:t>
            </w:r>
            <w:r w:rsidRPr="0050445C">
              <w:rPr>
                <w:rFonts w:ascii="Arial" w:hAnsi="Arial" w:cs="Arial"/>
                <w:sz w:val="22"/>
                <w:szCs w:val="22"/>
              </w:rPr>
              <w:br/>
            </w:r>
            <w:r w:rsidRPr="0050445C">
              <w:rPr>
                <w:rFonts w:ascii="Arial" w:hAnsi="Arial" w:cs="Arial"/>
                <w:sz w:val="22"/>
                <w:szCs w:val="22"/>
                <w:bdr w:val="none" w:sz="0" w:space="0" w:color="auto" w:frame="1"/>
                <w:shd w:val="clear" w:color="auto" w:fill="FFFFFF"/>
              </w:rPr>
              <w:t>Si mi mente es estéril, conviérteme, Señor.</w:t>
            </w:r>
            <w:r w:rsidRPr="0050445C">
              <w:rPr>
                <w:rFonts w:ascii="Arial" w:hAnsi="Arial" w:cs="Arial"/>
                <w:sz w:val="22"/>
                <w:szCs w:val="22"/>
              </w:rPr>
              <w:br/>
            </w:r>
            <w:r w:rsidRPr="0050445C">
              <w:rPr>
                <w:rFonts w:ascii="Arial" w:hAnsi="Arial" w:cs="Arial"/>
                <w:sz w:val="22"/>
                <w:szCs w:val="22"/>
                <w:bdr w:val="none" w:sz="0" w:space="0" w:color="auto" w:frame="1"/>
                <w:shd w:val="clear" w:color="auto" w:fill="FFFFFF"/>
              </w:rPr>
              <w:t xml:space="preserve">Si mis manos son rudas, </w:t>
            </w:r>
          </w:p>
          <w:p w14:paraId="15893726" w14:textId="7203E15C" w:rsidR="008D6047" w:rsidRPr="0050445C" w:rsidRDefault="0008307D" w:rsidP="00243225">
            <w:pPr>
              <w:widowControl w:val="0"/>
              <w:autoSpaceDE w:val="0"/>
              <w:autoSpaceDN w:val="0"/>
              <w:adjustRightInd w:val="0"/>
              <w:rPr>
                <w:rFonts w:ascii="Arial" w:hAnsi="Arial" w:cs="Arial"/>
                <w:sz w:val="22"/>
                <w:szCs w:val="22"/>
                <w:bdr w:val="none" w:sz="0" w:space="0" w:color="auto" w:frame="1"/>
                <w:shd w:val="clear" w:color="auto" w:fill="FFFFFF"/>
              </w:rPr>
            </w:pPr>
            <w:r>
              <w:rPr>
                <w:rFonts w:ascii="Arial" w:hAnsi="Arial" w:cs="Arial"/>
                <w:sz w:val="22"/>
                <w:szCs w:val="22"/>
                <w:bdr w:val="none" w:sz="0" w:space="0" w:color="auto" w:frame="1"/>
                <w:shd w:val="clear" w:color="auto" w:fill="FFFFFF"/>
              </w:rPr>
              <w:t xml:space="preserve"> </w:t>
            </w:r>
            <w:r w:rsidR="008D6047" w:rsidRPr="0050445C">
              <w:rPr>
                <w:rFonts w:ascii="Arial" w:hAnsi="Arial" w:cs="Arial"/>
                <w:sz w:val="22"/>
                <w:szCs w:val="22"/>
                <w:bdr w:val="none" w:sz="0" w:space="0" w:color="auto" w:frame="1"/>
                <w:shd w:val="clear" w:color="auto" w:fill="FFFFFF"/>
              </w:rPr>
              <w:t>conviérteme, Señor.</w:t>
            </w:r>
            <w:r w:rsidR="008D6047" w:rsidRPr="0050445C">
              <w:rPr>
                <w:rFonts w:ascii="Arial" w:hAnsi="Arial" w:cs="Arial"/>
                <w:sz w:val="22"/>
                <w:szCs w:val="22"/>
              </w:rPr>
              <w:br/>
            </w:r>
            <w:r w:rsidR="008D6047" w:rsidRPr="0050445C">
              <w:rPr>
                <w:rFonts w:ascii="Arial" w:hAnsi="Arial" w:cs="Arial"/>
                <w:sz w:val="22"/>
                <w:szCs w:val="22"/>
                <w:bdr w:val="none" w:sz="0" w:space="0" w:color="auto" w:frame="1"/>
                <w:shd w:val="clear" w:color="auto" w:fill="FFFFFF"/>
              </w:rPr>
              <w:t>Si mis ojos son feroces, conviérteme, Señor.</w:t>
            </w:r>
            <w:r w:rsidR="008D6047" w:rsidRPr="0050445C">
              <w:rPr>
                <w:rFonts w:ascii="Arial" w:hAnsi="Arial" w:cs="Arial"/>
                <w:sz w:val="22"/>
                <w:szCs w:val="22"/>
              </w:rPr>
              <w:br/>
            </w:r>
            <w:r w:rsidR="008D6047" w:rsidRPr="0050445C">
              <w:rPr>
                <w:rFonts w:ascii="Arial" w:hAnsi="Arial" w:cs="Arial"/>
                <w:sz w:val="22"/>
                <w:szCs w:val="22"/>
                <w:bdr w:val="none" w:sz="0" w:space="0" w:color="auto" w:frame="1"/>
                <w:shd w:val="clear" w:color="auto" w:fill="FFFFFF"/>
              </w:rPr>
              <w:t>Si mi lengua es cruel, conviérteme, Señor.</w:t>
            </w:r>
            <w:r w:rsidR="008D6047" w:rsidRPr="0050445C">
              <w:rPr>
                <w:rFonts w:ascii="Arial" w:hAnsi="Arial" w:cs="Arial"/>
                <w:sz w:val="22"/>
                <w:szCs w:val="22"/>
              </w:rPr>
              <w:br/>
            </w:r>
            <w:r w:rsidR="008D6047" w:rsidRPr="0050445C">
              <w:rPr>
                <w:rFonts w:ascii="Arial" w:hAnsi="Arial" w:cs="Arial"/>
                <w:sz w:val="22"/>
                <w:szCs w:val="22"/>
                <w:bdr w:val="none" w:sz="0" w:space="0" w:color="auto" w:frame="1"/>
                <w:shd w:val="clear" w:color="auto" w:fill="FFFFFF"/>
              </w:rPr>
              <w:t xml:space="preserve">Si mis intenciones son malas, </w:t>
            </w:r>
          </w:p>
          <w:p w14:paraId="15893727" w14:textId="77777777" w:rsidR="008D6047" w:rsidRPr="0050445C" w:rsidRDefault="008D6047" w:rsidP="008D6047">
            <w:pPr>
              <w:widowControl w:val="0"/>
              <w:autoSpaceDE w:val="0"/>
              <w:autoSpaceDN w:val="0"/>
              <w:adjustRightInd w:val="0"/>
              <w:ind w:left="708"/>
              <w:jc w:val="center"/>
              <w:rPr>
                <w:rFonts w:ascii="Arial" w:hAnsi="Arial" w:cs="Arial"/>
                <w:sz w:val="22"/>
                <w:szCs w:val="22"/>
              </w:rPr>
            </w:pPr>
            <w:r w:rsidRPr="0050445C">
              <w:rPr>
                <w:rFonts w:ascii="Arial" w:hAnsi="Arial" w:cs="Arial"/>
                <w:sz w:val="22"/>
                <w:szCs w:val="22"/>
                <w:bdr w:val="none" w:sz="0" w:space="0" w:color="auto" w:frame="1"/>
                <w:shd w:val="clear" w:color="auto" w:fill="FFFFFF"/>
              </w:rPr>
              <w:t>conviérteme, Señor.</w:t>
            </w:r>
          </w:p>
          <w:p w14:paraId="15893728" w14:textId="77777777" w:rsidR="008D6047" w:rsidRPr="0050445C" w:rsidRDefault="008D6047" w:rsidP="008D6047">
            <w:pPr>
              <w:widowControl w:val="0"/>
              <w:autoSpaceDE w:val="0"/>
              <w:autoSpaceDN w:val="0"/>
              <w:adjustRightInd w:val="0"/>
              <w:rPr>
                <w:rFonts w:ascii="Arial" w:hAnsi="Arial" w:cs="Arial"/>
                <w:sz w:val="22"/>
                <w:szCs w:val="22"/>
                <w:bdr w:val="none" w:sz="0" w:space="0" w:color="auto" w:frame="1"/>
                <w:shd w:val="clear" w:color="auto" w:fill="FFFFFF"/>
              </w:rPr>
            </w:pPr>
            <w:r w:rsidRPr="0050445C">
              <w:rPr>
                <w:rFonts w:ascii="Arial" w:hAnsi="Arial" w:cs="Arial"/>
                <w:sz w:val="22"/>
                <w:szCs w:val="22"/>
                <w:bdr w:val="none" w:sz="0" w:space="0" w:color="auto" w:frame="1"/>
                <w:shd w:val="clear" w:color="auto" w:fill="FFFFFF"/>
              </w:rPr>
              <w:t>Si mi corazón es frágil conviérteme, Señor.</w:t>
            </w:r>
            <w:r w:rsidRPr="0050445C">
              <w:rPr>
                <w:rFonts w:ascii="Arial" w:hAnsi="Arial" w:cs="Arial"/>
                <w:sz w:val="22"/>
                <w:szCs w:val="22"/>
              </w:rPr>
              <w:br/>
            </w:r>
            <w:r w:rsidRPr="0050445C">
              <w:rPr>
                <w:rFonts w:ascii="Arial" w:hAnsi="Arial" w:cs="Arial"/>
                <w:sz w:val="22"/>
                <w:szCs w:val="22"/>
                <w:bdr w:val="none" w:sz="0" w:space="0" w:color="auto" w:frame="1"/>
                <w:shd w:val="clear" w:color="auto" w:fill="FFFFFF"/>
              </w:rPr>
              <w:t>Al final:</w:t>
            </w:r>
            <w:r w:rsidRPr="0050445C">
              <w:rPr>
                <w:rFonts w:ascii="Arial" w:hAnsi="Arial" w:cs="Arial"/>
                <w:sz w:val="22"/>
                <w:szCs w:val="22"/>
              </w:rPr>
              <w:t xml:space="preserve"> </w:t>
            </w:r>
            <w:r w:rsidRPr="0050445C">
              <w:rPr>
                <w:rFonts w:ascii="Arial" w:hAnsi="Arial" w:cs="Arial"/>
                <w:sz w:val="22"/>
                <w:szCs w:val="22"/>
                <w:bdr w:val="none" w:sz="0" w:space="0" w:color="auto" w:frame="1"/>
                <w:shd w:val="clear" w:color="auto" w:fill="FFFFFF"/>
              </w:rPr>
              <w:t xml:space="preserve">Conviérteme, Señor, </w:t>
            </w:r>
          </w:p>
          <w:p w14:paraId="15893729" w14:textId="77777777" w:rsidR="008D6047" w:rsidRPr="0050445C" w:rsidRDefault="008D6047" w:rsidP="008D6047">
            <w:pPr>
              <w:widowControl w:val="0"/>
              <w:autoSpaceDE w:val="0"/>
              <w:autoSpaceDN w:val="0"/>
              <w:adjustRightInd w:val="0"/>
              <w:spacing w:after="80"/>
              <w:rPr>
                <w:rFonts w:ascii="Arial" w:hAnsi="Arial" w:cs="Arial"/>
                <w:sz w:val="22"/>
                <w:szCs w:val="22"/>
                <w:bdr w:val="none" w:sz="0" w:space="0" w:color="auto" w:frame="1"/>
                <w:shd w:val="clear" w:color="auto" w:fill="FFFFFF"/>
              </w:rPr>
            </w:pPr>
            <w:r w:rsidRPr="0050445C">
              <w:rPr>
                <w:rFonts w:ascii="Arial" w:hAnsi="Arial" w:cs="Arial"/>
                <w:sz w:val="22"/>
                <w:szCs w:val="22"/>
                <w:bdr w:val="none" w:sz="0" w:space="0" w:color="auto" w:frame="1"/>
                <w:shd w:val="clear" w:color="auto" w:fill="FFFFFF"/>
              </w:rPr>
              <w:t>y seré quien realmente soy.</w:t>
            </w:r>
          </w:p>
          <w:p w14:paraId="1589372A" w14:textId="77777777" w:rsidR="008D6047" w:rsidRPr="0050445C" w:rsidRDefault="008D6047" w:rsidP="00930388">
            <w:pPr>
              <w:widowControl w:val="0"/>
              <w:autoSpaceDE w:val="0"/>
              <w:autoSpaceDN w:val="0"/>
              <w:adjustRightInd w:val="0"/>
              <w:spacing w:after="120"/>
              <w:ind w:left="1416" w:firstLine="708"/>
              <w:rPr>
                <w:rFonts w:ascii="Arial Narrow" w:hAnsi="Arial Narrow" w:cs="Arial"/>
                <w:i/>
                <w:sz w:val="20"/>
                <w:szCs w:val="20"/>
                <w:bdr w:val="none" w:sz="0" w:space="0" w:color="auto" w:frame="1"/>
                <w:shd w:val="clear" w:color="auto" w:fill="FFFFFF"/>
              </w:rPr>
            </w:pPr>
            <w:proofErr w:type="spellStart"/>
            <w:r w:rsidRPr="0050445C">
              <w:rPr>
                <w:rFonts w:ascii="Arial Narrow" w:hAnsi="Arial Narrow" w:cs="Arial"/>
                <w:i/>
                <w:sz w:val="20"/>
                <w:szCs w:val="20"/>
                <w:bdr w:val="none" w:sz="0" w:space="0" w:color="auto" w:frame="1"/>
                <w:shd w:val="clear" w:color="auto" w:fill="FFFFFF"/>
              </w:rPr>
              <w:t>Luiz</w:t>
            </w:r>
            <w:proofErr w:type="spellEnd"/>
            <w:r w:rsidRPr="0050445C">
              <w:rPr>
                <w:rFonts w:ascii="Arial Narrow" w:hAnsi="Arial Narrow" w:cs="Arial"/>
                <w:i/>
                <w:sz w:val="20"/>
                <w:szCs w:val="20"/>
                <w:bdr w:val="none" w:sz="0" w:space="0" w:color="auto" w:frame="1"/>
                <w:shd w:val="clear" w:color="auto" w:fill="FFFFFF"/>
              </w:rPr>
              <w:t xml:space="preserve"> Carlos Ramos</w:t>
            </w:r>
          </w:p>
        </w:tc>
        <w:tc>
          <w:tcPr>
            <w:tcW w:w="5245" w:type="dxa"/>
          </w:tcPr>
          <w:p w14:paraId="1589372B" w14:textId="77777777" w:rsidR="008D6047" w:rsidRPr="0050445C" w:rsidRDefault="008D6047" w:rsidP="008D6047">
            <w:pPr>
              <w:pStyle w:val="Prrafodelista"/>
              <w:numPr>
                <w:ilvl w:val="0"/>
                <w:numId w:val="78"/>
              </w:numPr>
              <w:spacing w:after="80"/>
              <w:rPr>
                <w:rFonts w:ascii="Arial" w:eastAsia="Calibri" w:hAnsi="Arial" w:cs="Arial"/>
                <w:b/>
                <w:iCs/>
              </w:rPr>
            </w:pPr>
            <w:r w:rsidRPr="0050445C">
              <w:rPr>
                <w:rFonts w:ascii="Arial" w:eastAsia="Calibri" w:hAnsi="Arial" w:cs="Arial"/>
                <w:b/>
                <w:iCs/>
              </w:rPr>
              <w:t>Pinta la casa de tu alma</w:t>
            </w:r>
          </w:p>
          <w:p w14:paraId="1589372C" w14:textId="77777777" w:rsidR="008D6047" w:rsidRPr="0050445C" w:rsidRDefault="008D6047" w:rsidP="008D6047">
            <w:pPr>
              <w:rPr>
                <w:rFonts w:ascii="Arial" w:eastAsia="Calibri" w:hAnsi="Arial" w:cs="Arial"/>
                <w:iCs/>
                <w:sz w:val="22"/>
                <w:szCs w:val="22"/>
                <w:lang w:eastAsia="en-US"/>
              </w:rPr>
            </w:pPr>
            <w:r w:rsidRPr="0050445C">
              <w:rPr>
                <w:rFonts w:ascii="Arial" w:eastAsia="Calibri" w:hAnsi="Arial" w:cs="Arial"/>
                <w:iCs/>
                <w:sz w:val="22"/>
                <w:szCs w:val="22"/>
                <w:lang w:eastAsia="en-US"/>
              </w:rPr>
              <w:t>Pinta la casa de tu alma</w:t>
            </w:r>
            <w:r w:rsidR="00930388" w:rsidRPr="0050445C">
              <w:rPr>
                <w:rFonts w:ascii="Arial" w:eastAsia="Calibri" w:hAnsi="Arial" w:cs="Arial"/>
                <w:iCs/>
                <w:sz w:val="22"/>
                <w:szCs w:val="22"/>
                <w:lang w:eastAsia="en-US"/>
              </w:rPr>
              <w:t xml:space="preserve"> </w:t>
            </w:r>
            <w:r w:rsidRPr="0050445C">
              <w:rPr>
                <w:rFonts w:ascii="Arial" w:eastAsia="Calibri" w:hAnsi="Arial" w:cs="Arial"/>
                <w:iCs/>
                <w:sz w:val="22"/>
                <w:szCs w:val="22"/>
                <w:lang w:eastAsia="en-US"/>
              </w:rPr>
              <w:t xml:space="preserve">con sencillez y humildad </w:t>
            </w:r>
          </w:p>
          <w:p w14:paraId="1589372D" w14:textId="77777777" w:rsidR="008D6047" w:rsidRPr="0050445C" w:rsidRDefault="008D6047" w:rsidP="008D6047">
            <w:pPr>
              <w:rPr>
                <w:rFonts w:ascii="Arial" w:eastAsia="Calibri" w:hAnsi="Arial" w:cs="Arial"/>
                <w:iCs/>
                <w:sz w:val="22"/>
                <w:szCs w:val="22"/>
                <w:lang w:eastAsia="en-US"/>
              </w:rPr>
            </w:pPr>
            <w:r w:rsidRPr="0050445C">
              <w:rPr>
                <w:rFonts w:ascii="Arial" w:eastAsia="Calibri" w:hAnsi="Arial" w:cs="Arial"/>
                <w:iCs/>
                <w:sz w:val="22"/>
                <w:szCs w:val="22"/>
                <w:lang w:eastAsia="en-US"/>
              </w:rPr>
              <w:t xml:space="preserve">y hazla espléndida con la luz de la justicia. </w:t>
            </w:r>
          </w:p>
          <w:p w14:paraId="1589372E" w14:textId="77777777" w:rsidR="008D6047" w:rsidRPr="0050445C" w:rsidRDefault="008D6047" w:rsidP="008D6047">
            <w:pPr>
              <w:rPr>
                <w:rFonts w:ascii="Arial" w:eastAsia="Calibri" w:hAnsi="Arial" w:cs="Arial"/>
                <w:iCs/>
                <w:sz w:val="22"/>
                <w:szCs w:val="22"/>
                <w:lang w:eastAsia="en-US"/>
              </w:rPr>
            </w:pPr>
            <w:r w:rsidRPr="0050445C">
              <w:rPr>
                <w:rFonts w:ascii="Arial" w:eastAsia="Calibri" w:hAnsi="Arial" w:cs="Arial"/>
                <w:iCs/>
                <w:sz w:val="22"/>
                <w:szCs w:val="22"/>
                <w:lang w:eastAsia="en-US"/>
              </w:rPr>
              <w:t xml:space="preserve">Adórnala con el oro probado de las buenas obras </w:t>
            </w:r>
          </w:p>
          <w:p w14:paraId="1589372F" w14:textId="77777777" w:rsidR="008D6047" w:rsidRPr="0050445C" w:rsidRDefault="008D6047" w:rsidP="008D6047">
            <w:pPr>
              <w:rPr>
                <w:rFonts w:ascii="Arial" w:eastAsia="Calibri" w:hAnsi="Arial" w:cs="Arial"/>
                <w:iCs/>
                <w:sz w:val="22"/>
                <w:szCs w:val="22"/>
                <w:lang w:eastAsia="en-US"/>
              </w:rPr>
            </w:pPr>
            <w:r w:rsidRPr="0050445C">
              <w:rPr>
                <w:rFonts w:ascii="Arial" w:eastAsia="Calibri" w:hAnsi="Arial" w:cs="Arial"/>
                <w:iCs/>
                <w:sz w:val="22"/>
                <w:szCs w:val="22"/>
                <w:lang w:eastAsia="en-US"/>
              </w:rPr>
              <w:t xml:space="preserve">y embellece los muros y piedras cuidadosamente con la fe y con un amor generoso. </w:t>
            </w:r>
          </w:p>
          <w:p w14:paraId="15893730" w14:textId="77777777" w:rsidR="008D6047" w:rsidRPr="0050445C" w:rsidRDefault="008D6047" w:rsidP="008D6047">
            <w:pPr>
              <w:rPr>
                <w:rFonts w:ascii="Arial" w:eastAsia="Calibri" w:hAnsi="Arial" w:cs="Arial"/>
                <w:iCs/>
                <w:sz w:val="22"/>
                <w:szCs w:val="22"/>
                <w:lang w:eastAsia="en-US"/>
              </w:rPr>
            </w:pPr>
            <w:r w:rsidRPr="0050445C">
              <w:rPr>
                <w:rFonts w:ascii="Arial" w:eastAsia="Calibri" w:hAnsi="Arial" w:cs="Arial"/>
                <w:iCs/>
                <w:sz w:val="22"/>
                <w:szCs w:val="22"/>
                <w:lang w:eastAsia="en-US"/>
              </w:rPr>
              <w:t xml:space="preserve">Sobre todo, pon la oración </w:t>
            </w:r>
          </w:p>
          <w:p w14:paraId="15893731" w14:textId="77777777" w:rsidR="008D6047" w:rsidRPr="0050445C" w:rsidRDefault="008D6047" w:rsidP="008D6047">
            <w:pPr>
              <w:rPr>
                <w:rFonts w:ascii="Arial" w:eastAsia="Calibri" w:hAnsi="Arial" w:cs="Arial"/>
                <w:iCs/>
                <w:sz w:val="22"/>
                <w:szCs w:val="22"/>
                <w:lang w:eastAsia="en-US"/>
              </w:rPr>
            </w:pPr>
            <w:r w:rsidRPr="0050445C">
              <w:rPr>
                <w:rFonts w:ascii="Arial" w:eastAsia="Calibri" w:hAnsi="Arial" w:cs="Arial"/>
                <w:iCs/>
                <w:sz w:val="22"/>
                <w:szCs w:val="22"/>
                <w:lang w:eastAsia="en-US"/>
              </w:rPr>
              <w:t xml:space="preserve">en lo más alto del tejado </w:t>
            </w:r>
          </w:p>
          <w:p w14:paraId="15893732" w14:textId="77777777" w:rsidR="008D6047" w:rsidRPr="0050445C" w:rsidRDefault="008D6047" w:rsidP="008D6047">
            <w:pPr>
              <w:rPr>
                <w:rFonts w:ascii="Arial" w:eastAsia="Calibri" w:hAnsi="Arial" w:cs="Arial"/>
                <w:iCs/>
                <w:sz w:val="22"/>
                <w:szCs w:val="22"/>
                <w:lang w:eastAsia="en-US"/>
              </w:rPr>
            </w:pPr>
            <w:r w:rsidRPr="0050445C">
              <w:rPr>
                <w:rFonts w:ascii="Arial" w:eastAsia="Calibri" w:hAnsi="Arial" w:cs="Arial"/>
                <w:iCs/>
                <w:sz w:val="22"/>
                <w:szCs w:val="22"/>
                <w:lang w:eastAsia="en-US"/>
              </w:rPr>
              <w:t xml:space="preserve">a fin de que el edificio acabado esté preparado para el Señor. </w:t>
            </w:r>
          </w:p>
          <w:p w14:paraId="15893733" w14:textId="77777777" w:rsidR="008D6047" w:rsidRPr="0050445C" w:rsidRDefault="008D6047" w:rsidP="008D6047">
            <w:pPr>
              <w:spacing w:after="80"/>
              <w:rPr>
                <w:rFonts w:ascii="Arial" w:eastAsia="Calibri" w:hAnsi="Arial" w:cs="Arial"/>
                <w:iCs/>
                <w:sz w:val="22"/>
                <w:szCs w:val="22"/>
                <w:lang w:eastAsia="en-US"/>
              </w:rPr>
            </w:pPr>
            <w:r w:rsidRPr="0050445C">
              <w:rPr>
                <w:rFonts w:ascii="Arial" w:eastAsia="Calibri" w:hAnsi="Arial" w:cs="Arial"/>
                <w:iCs/>
                <w:sz w:val="22"/>
                <w:szCs w:val="22"/>
                <w:lang w:eastAsia="en-US"/>
              </w:rPr>
              <w:t xml:space="preserve">Entonces Él será recibido en una casa espléndida y real y, por la gracia, su imagen estará ya impresa en tu alma. </w:t>
            </w:r>
          </w:p>
          <w:p w14:paraId="15893734" w14:textId="77777777" w:rsidR="008D6047" w:rsidRPr="0050445C" w:rsidRDefault="008D6047" w:rsidP="008D6047">
            <w:pPr>
              <w:spacing w:line="276" w:lineRule="auto"/>
              <w:jc w:val="right"/>
              <w:rPr>
                <w:rFonts w:ascii="Arial Narrow" w:eastAsia="Calibri" w:hAnsi="Arial Narrow" w:cs="Arial"/>
                <w:i/>
                <w:iCs/>
                <w:sz w:val="20"/>
                <w:szCs w:val="20"/>
                <w:lang w:eastAsia="en-US"/>
              </w:rPr>
            </w:pPr>
            <w:r w:rsidRPr="0050445C">
              <w:rPr>
                <w:rFonts w:ascii="Arial Narrow" w:eastAsia="Calibri" w:hAnsi="Arial Narrow" w:cs="Arial"/>
                <w:i/>
                <w:iCs/>
                <w:sz w:val="20"/>
                <w:szCs w:val="20"/>
                <w:lang w:eastAsia="en-US"/>
              </w:rPr>
              <w:t xml:space="preserve"> Juan Crisóstomo. De la carta episcopal de Cuaresma, IEMA</w:t>
            </w:r>
          </w:p>
        </w:tc>
      </w:tr>
    </w:tbl>
    <w:p w14:paraId="15893736" w14:textId="77777777" w:rsidR="00B42EDB" w:rsidRPr="0050445C" w:rsidRDefault="00B42EDB" w:rsidP="000403FA">
      <w:pPr>
        <w:pStyle w:val="Prrafodelista"/>
        <w:numPr>
          <w:ilvl w:val="0"/>
          <w:numId w:val="78"/>
        </w:numPr>
        <w:spacing w:after="80"/>
        <w:rPr>
          <w:rFonts w:ascii="Arial" w:eastAsia="Calibri" w:hAnsi="Arial" w:cs="Arial"/>
          <w:b/>
        </w:rPr>
      </w:pPr>
      <w:r w:rsidRPr="0050445C">
        <w:rPr>
          <w:rFonts w:ascii="Arial" w:eastAsia="Calibri" w:hAnsi="Arial" w:cs="Arial"/>
          <w:b/>
        </w:rPr>
        <w:t>Bendición</w:t>
      </w:r>
      <w:r w:rsidR="000403FA" w:rsidRPr="0050445C">
        <w:rPr>
          <w:rFonts w:ascii="Arial" w:eastAsia="Calibri" w:hAnsi="Arial" w:cs="Arial"/>
          <w:b/>
        </w:rPr>
        <w:t xml:space="preserve">: </w:t>
      </w:r>
      <w:r w:rsidR="000403FA" w:rsidRPr="0050445C">
        <w:rPr>
          <w:rFonts w:ascii="Arial" w:hAnsi="Arial" w:cs="Arial"/>
          <w:b/>
        </w:rPr>
        <w:t>alborada y crepúsculo</w:t>
      </w:r>
    </w:p>
    <w:p w14:paraId="15893737" w14:textId="77777777" w:rsidR="00B42EDB" w:rsidRPr="0050445C" w:rsidRDefault="00B42EDB" w:rsidP="00B42EDB">
      <w:pPr>
        <w:rPr>
          <w:rFonts w:ascii="Arial" w:hAnsi="Arial" w:cs="Arial"/>
          <w:sz w:val="22"/>
          <w:szCs w:val="22"/>
          <w:lang w:val="es-AR"/>
        </w:rPr>
      </w:pPr>
      <w:r w:rsidRPr="0050445C">
        <w:rPr>
          <w:rFonts w:ascii="Arial" w:hAnsi="Arial" w:cs="Arial"/>
          <w:sz w:val="22"/>
          <w:szCs w:val="22"/>
          <w:lang w:val="es-AR"/>
        </w:rPr>
        <w:t>Que todos los días tengan alborada y crepúsculo.</w:t>
      </w:r>
    </w:p>
    <w:p w14:paraId="15893738" w14:textId="77777777" w:rsidR="00B42EDB" w:rsidRPr="0050445C" w:rsidRDefault="00B42EDB" w:rsidP="00B42EDB">
      <w:pPr>
        <w:rPr>
          <w:rFonts w:ascii="Arial" w:hAnsi="Arial" w:cs="Arial"/>
          <w:sz w:val="22"/>
          <w:szCs w:val="22"/>
          <w:lang w:val="es-AR"/>
        </w:rPr>
      </w:pPr>
      <w:r w:rsidRPr="0050445C">
        <w:rPr>
          <w:rFonts w:ascii="Arial" w:hAnsi="Arial" w:cs="Arial"/>
          <w:sz w:val="22"/>
          <w:szCs w:val="22"/>
          <w:lang w:val="es-AR"/>
        </w:rPr>
        <w:t>Que lo</w:t>
      </w:r>
      <w:r w:rsidR="00546740" w:rsidRPr="0050445C">
        <w:rPr>
          <w:rFonts w:ascii="Arial" w:hAnsi="Arial" w:cs="Arial"/>
          <w:sz w:val="22"/>
          <w:szCs w:val="22"/>
          <w:lang w:val="es-AR"/>
        </w:rPr>
        <w:t xml:space="preserve">s caminos y sendas que recorras </w:t>
      </w:r>
      <w:r w:rsidRPr="0050445C">
        <w:rPr>
          <w:rFonts w:ascii="Arial" w:hAnsi="Arial" w:cs="Arial"/>
          <w:sz w:val="22"/>
          <w:szCs w:val="22"/>
          <w:lang w:val="es-AR"/>
        </w:rPr>
        <w:t>te lleven siempre a tu destino.</w:t>
      </w:r>
    </w:p>
    <w:p w14:paraId="15893739" w14:textId="77777777" w:rsidR="00B42EDB" w:rsidRPr="0050445C" w:rsidRDefault="00B42EDB" w:rsidP="00B42EDB">
      <w:pPr>
        <w:rPr>
          <w:rFonts w:ascii="Arial" w:hAnsi="Arial" w:cs="Arial"/>
          <w:sz w:val="22"/>
          <w:szCs w:val="22"/>
          <w:lang w:val="es-AR"/>
        </w:rPr>
      </w:pPr>
      <w:r w:rsidRPr="0050445C">
        <w:rPr>
          <w:rFonts w:ascii="Arial" w:hAnsi="Arial" w:cs="Arial"/>
          <w:sz w:val="22"/>
          <w:szCs w:val="22"/>
          <w:lang w:val="es-AR"/>
        </w:rPr>
        <w:t>Que nunca te falte la tarea, el alimento y el descanso.</w:t>
      </w:r>
    </w:p>
    <w:p w14:paraId="1589373A" w14:textId="77777777" w:rsidR="00B42EDB" w:rsidRPr="0050445C" w:rsidRDefault="00B42EDB" w:rsidP="00B42EDB">
      <w:pPr>
        <w:rPr>
          <w:rFonts w:ascii="Arial" w:hAnsi="Arial" w:cs="Arial"/>
          <w:sz w:val="22"/>
          <w:szCs w:val="22"/>
          <w:lang w:val="es-AR"/>
        </w:rPr>
      </w:pPr>
      <w:r w:rsidRPr="0050445C">
        <w:rPr>
          <w:rFonts w:ascii="Arial" w:hAnsi="Arial" w:cs="Arial"/>
          <w:sz w:val="22"/>
          <w:szCs w:val="22"/>
          <w:lang w:val="es-AR"/>
        </w:rPr>
        <w:t>Que descubras el gozo en cada paso y encuentro.</w:t>
      </w:r>
    </w:p>
    <w:p w14:paraId="1589373B" w14:textId="77777777" w:rsidR="00B42EDB" w:rsidRPr="0050445C" w:rsidRDefault="00B42EDB" w:rsidP="00B42EDB">
      <w:pPr>
        <w:rPr>
          <w:rFonts w:ascii="Arial" w:hAnsi="Arial" w:cs="Arial"/>
          <w:sz w:val="22"/>
          <w:szCs w:val="22"/>
          <w:lang w:val="es-AR"/>
        </w:rPr>
      </w:pPr>
      <w:r w:rsidRPr="0050445C">
        <w:rPr>
          <w:rFonts w:ascii="Arial" w:hAnsi="Arial" w:cs="Arial"/>
          <w:sz w:val="22"/>
          <w:szCs w:val="22"/>
          <w:lang w:val="es-AR"/>
        </w:rPr>
        <w:t>Que tu mochila se aligere para llenarse de esperanza y sueños.</w:t>
      </w:r>
    </w:p>
    <w:p w14:paraId="1589373C" w14:textId="77777777" w:rsidR="00B42EDB" w:rsidRPr="0050445C" w:rsidRDefault="00B42EDB" w:rsidP="00B42EDB">
      <w:pPr>
        <w:rPr>
          <w:rFonts w:ascii="Arial" w:hAnsi="Arial" w:cs="Arial"/>
          <w:sz w:val="22"/>
          <w:szCs w:val="22"/>
          <w:lang w:val="es-AR"/>
        </w:rPr>
      </w:pPr>
      <w:r w:rsidRPr="0050445C">
        <w:rPr>
          <w:rFonts w:ascii="Arial" w:hAnsi="Arial" w:cs="Arial"/>
          <w:sz w:val="22"/>
          <w:szCs w:val="22"/>
          <w:lang w:val="es-AR"/>
        </w:rPr>
        <w:t>Y que, hasta que volvamos a encontrarnos, Dios nos tenga en su regazo</w:t>
      </w:r>
    </w:p>
    <w:p w14:paraId="1589373D" w14:textId="23185F77" w:rsidR="00B42EDB" w:rsidRPr="0050445C" w:rsidRDefault="00B42EDB" w:rsidP="00B42EDB">
      <w:pPr>
        <w:rPr>
          <w:rFonts w:ascii="Arial" w:hAnsi="Arial" w:cs="Arial"/>
          <w:sz w:val="22"/>
          <w:szCs w:val="22"/>
          <w:lang w:val="es-AR"/>
        </w:rPr>
      </w:pPr>
      <w:r w:rsidRPr="0050445C">
        <w:rPr>
          <w:rFonts w:ascii="Arial" w:hAnsi="Arial" w:cs="Arial"/>
          <w:sz w:val="22"/>
          <w:szCs w:val="22"/>
          <w:lang w:val="es-AR"/>
        </w:rPr>
        <w:t>Enseñándonos un nuevo abrazo de hermanos.</w:t>
      </w:r>
      <w:r w:rsidR="0008307D">
        <w:rPr>
          <w:rFonts w:ascii="Arial" w:hAnsi="Arial" w:cs="Arial"/>
          <w:sz w:val="22"/>
          <w:szCs w:val="22"/>
          <w:lang w:val="es-AR"/>
        </w:rPr>
        <w:t xml:space="preserve"> </w:t>
      </w:r>
    </w:p>
    <w:p w14:paraId="1589373E" w14:textId="771D7D93" w:rsidR="00FA7129" w:rsidRPr="000403FA" w:rsidRDefault="0008307D" w:rsidP="000403FA">
      <w:pPr>
        <w:jc w:val="right"/>
        <w:rPr>
          <w:rFonts w:ascii="Arial Narrow" w:hAnsi="Arial Narrow" w:cs="Arial"/>
          <w:i/>
          <w:sz w:val="20"/>
          <w:szCs w:val="20"/>
          <w:lang w:val="es-AR"/>
        </w:rPr>
      </w:pPr>
      <w:r>
        <w:rPr>
          <w:rFonts w:ascii="Arial Narrow" w:hAnsi="Arial Narrow" w:cs="Arial"/>
          <w:i/>
          <w:sz w:val="20"/>
          <w:szCs w:val="20"/>
          <w:lang w:val="es-AR"/>
        </w:rPr>
        <w:t xml:space="preserve"> </w:t>
      </w:r>
      <w:r w:rsidR="00B42EDB" w:rsidRPr="0050445C">
        <w:rPr>
          <w:rFonts w:ascii="Arial Narrow" w:hAnsi="Arial Narrow" w:cs="Arial"/>
          <w:i/>
          <w:sz w:val="20"/>
          <w:szCs w:val="20"/>
          <w:lang w:val="es-AR"/>
        </w:rPr>
        <w:t>Florentino Ulibarri</w:t>
      </w:r>
      <w:r w:rsidR="00B42EDB" w:rsidRPr="000403FA">
        <w:rPr>
          <w:rFonts w:ascii="Arial Narrow" w:hAnsi="Arial Narrow" w:cs="Arial"/>
          <w:i/>
          <w:sz w:val="20"/>
          <w:szCs w:val="20"/>
          <w:lang w:val="es-AR"/>
        </w:rPr>
        <w:t xml:space="preserve"> </w:t>
      </w:r>
    </w:p>
    <w:p w14:paraId="1589373F" w14:textId="77777777" w:rsidR="00FA7129" w:rsidRDefault="00FA7129" w:rsidP="00FA7129">
      <w:pPr>
        <w:pStyle w:val="Textosinformato"/>
        <w:rPr>
          <w:rFonts w:ascii="Arial" w:hAnsi="Arial" w:cs="Arial"/>
          <w:i/>
          <w:sz w:val="18"/>
          <w:szCs w:val="18"/>
        </w:rPr>
      </w:pPr>
    </w:p>
    <w:p w14:paraId="15893740" w14:textId="77777777" w:rsidR="00341967" w:rsidRPr="0050445C" w:rsidRDefault="00341967" w:rsidP="0050445C">
      <w:pPr>
        <w:pStyle w:val="Prrafodelista"/>
        <w:widowControl w:val="0"/>
        <w:numPr>
          <w:ilvl w:val="0"/>
          <w:numId w:val="7"/>
        </w:numPr>
        <w:shd w:val="clear" w:color="auto" w:fill="FBD4B4" w:themeFill="accent6" w:themeFillTint="66"/>
        <w:autoSpaceDE w:val="0"/>
        <w:autoSpaceDN w:val="0"/>
        <w:adjustRightInd w:val="0"/>
        <w:spacing w:after="0"/>
        <w:ind w:left="360"/>
        <w:rPr>
          <w:rFonts w:ascii="Arial" w:hAnsi="Arial" w:cs="Arial"/>
          <w:b/>
          <w:lang w:val="es-MX"/>
        </w:rPr>
      </w:pPr>
      <w:r>
        <w:rPr>
          <w:rFonts w:ascii="Arial" w:hAnsi="Arial" w:cs="Arial"/>
          <w:b/>
          <w:lang w:val="es-MX"/>
        </w:rPr>
        <w:t xml:space="preserve">Recursos para niñez </w:t>
      </w:r>
    </w:p>
    <w:p w14:paraId="15893741" w14:textId="77777777" w:rsidR="00341967" w:rsidRPr="00243225" w:rsidRDefault="00341967" w:rsidP="00243225">
      <w:pPr>
        <w:widowControl w:val="0"/>
        <w:shd w:val="clear" w:color="auto" w:fill="FBD4B4" w:themeFill="accent6" w:themeFillTint="66"/>
        <w:autoSpaceDE w:val="0"/>
        <w:autoSpaceDN w:val="0"/>
        <w:adjustRightInd w:val="0"/>
        <w:rPr>
          <w:rFonts w:ascii="Arial" w:hAnsi="Arial" w:cs="Arial"/>
          <w:bCs/>
          <w:sz w:val="22"/>
          <w:szCs w:val="22"/>
          <w:lang w:val="es-MX"/>
        </w:rPr>
      </w:pPr>
      <w:r w:rsidRPr="00243225">
        <w:rPr>
          <w:rFonts w:ascii="Arial" w:hAnsi="Arial" w:cs="Arial"/>
          <w:bCs/>
          <w:sz w:val="22"/>
          <w:szCs w:val="22"/>
          <w:lang w:val="es-MX"/>
        </w:rPr>
        <w:t>Reflexión inicial: Jesús nos llama a pensar que nuestros cuerpos son las “casas” donde habitamos. Hay casas de diferentes formatos, con diferentes colores, con diferentes estilos…</w:t>
      </w:r>
    </w:p>
    <w:p w14:paraId="15893742" w14:textId="77777777" w:rsidR="00341967" w:rsidRPr="00636CFC" w:rsidRDefault="00341967" w:rsidP="00243225">
      <w:pPr>
        <w:pStyle w:val="Prrafodelista"/>
        <w:widowControl w:val="0"/>
        <w:shd w:val="clear" w:color="auto" w:fill="FBD4B4" w:themeFill="accent6" w:themeFillTint="66"/>
        <w:autoSpaceDE w:val="0"/>
        <w:autoSpaceDN w:val="0"/>
        <w:adjustRightInd w:val="0"/>
        <w:spacing w:after="0" w:line="240" w:lineRule="auto"/>
        <w:ind w:left="360"/>
        <w:rPr>
          <w:rFonts w:ascii="Arial" w:hAnsi="Arial" w:cs="Arial"/>
          <w:bCs/>
          <w:i/>
          <w:iCs/>
          <w:lang w:val="es-MX"/>
        </w:rPr>
      </w:pPr>
      <w:r w:rsidRPr="00636CFC">
        <w:rPr>
          <w:rFonts w:ascii="Arial" w:hAnsi="Arial" w:cs="Arial"/>
          <w:bCs/>
          <w:i/>
          <w:iCs/>
          <w:lang w:val="es-MX"/>
        </w:rPr>
        <w:t>Invitar a las niñas y niños a nombrar diferentes tipos de construcciones.</w:t>
      </w:r>
    </w:p>
    <w:p w14:paraId="15893743" w14:textId="77777777" w:rsidR="00341967" w:rsidRPr="00243225" w:rsidRDefault="00341967" w:rsidP="00243225">
      <w:pPr>
        <w:widowControl w:val="0"/>
        <w:shd w:val="clear" w:color="auto" w:fill="FBD4B4" w:themeFill="accent6" w:themeFillTint="66"/>
        <w:autoSpaceDE w:val="0"/>
        <w:autoSpaceDN w:val="0"/>
        <w:adjustRightInd w:val="0"/>
        <w:rPr>
          <w:rFonts w:ascii="Arial" w:hAnsi="Arial" w:cs="Arial"/>
          <w:bCs/>
          <w:sz w:val="22"/>
          <w:szCs w:val="22"/>
          <w:lang w:val="es-MX"/>
        </w:rPr>
      </w:pPr>
      <w:r w:rsidRPr="00243225">
        <w:rPr>
          <w:rFonts w:ascii="Arial" w:hAnsi="Arial" w:cs="Arial"/>
          <w:bCs/>
          <w:sz w:val="22"/>
          <w:szCs w:val="22"/>
          <w:lang w:val="es-MX"/>
        </w:rPr>
        <w:t xml:space="preserve">Todos los cuerpos son queridos por Dios, porque </w:t>
      </w:r>
      <w:proofErr w:type="spellStart"/>
      <w:r w:rsidRPr="00243225">
        <w:rPr>
          <w:rFonts w:ascii="Arial" w:hAnsi="Arial" w:cs="Arial"/>
          <w:bCs/>
          <w:sz w:val="22"/>
          <w:szCs w:val="22"/>
          <w:lang w:val="es-MX"/>
        </w:rPr>
        <w:t>el</w:t>
      </w:r>
      <w:proofErr w:type="spellEnd"/>
      <w:r w:rsidRPr="00243225">
        <w:rPr>
          <w:rFonts w:ascii="Arial" w:hAnsi="Arial" w:cs="Arial"/>
          <w:bCs/>
          <w:sz w:val="22"/>
          <w:szCs w:val="22"/>
          <w:lang w:val="es-MX"/>
        </w:rPr>
        <w:t xml:space="preserve"> nos hizo. De igual manera, nosotras y nosotros debemos respetar los cuerpos de las demás personas.</w:t>
      </w:r>
    </w:p>
    <w:p w14:paraId="15893744" w14:textId="4BEEB601" w:rsidR="00341967" w:rsidRPr="00243225" w:rsidRDefault="00341967" w:rsidP="00243225">
      <w:pPr>
        <w:pStyle w:val="Prrafodelista"/>
        <w:widowControl w:val="0"/>
        <w:shd w:val="clear" w:color="auto" w:fill="FBD4B4" w:themeFill="accent6" w:themeFillTint="66"/>
        <w:autoSpaceDE w:val="0"/>
        <w:autoSpaceDN w:val="0"/>
        <w:adjustRightInd w:val="0"/>
        <w:spacing w:after="0" w:line="240" w:lineRule="auto"/>
        <w:ind w:left="360"/>
        <w:rPr>
          <w:rFonts w:ascii="Arial" w:hAnsi="Arial" w:cs="Arial"/>
          <w:bCs/>
          <w:i/>
          <w:iCs/>
          <w:lang w:val="es-MX"/>
        </w:rPr>
      </w:pPr>
      <w:r w:rsidRPr="00243225">
        <w:rPr>
          <w:rFonts w:ascii="Arial" w:hAnsi="Arial" w:cs="Arial"/>
          <w:bCs/>
          <w:i/>
          <w:iCs/>
          <w:lang w:val="es-MX"/>
        </w:rPr>
        <w:t>Invitar a las niñas y niños a nombrar maneras en que podemos respetar los cuerpos:</w:t>
      </w:r>
      <w:r w:rsidR="0008307D">
        <w:rPr>
          <w:rFonts w:ascii="Arial" w:hAnsi="Arial" w:cs="Arial"/>
          <w:bCs/>
          <w:i/>
          <w:iCs/>
          <w:lang w:val="es-MX"/>
        </w:rPr>
        <w:t xml:space="preserve"> </w:t>
      </w:r>
      <w:r w:rsidRPr="00243225">
        <w:rPr>
          <w:rFonts w:ascii="Arial" w:hAnsi="Arial" w:cs="Arial"/>
          <w:bCs/>
          <w:i/>
          <w:iCs/>
          <w:lang w:val="es-MX"/>
        </w:rPr>
        <w:t xml:space="preserve">No hacer bromas o poner “sobrenombres” hirientes, no discriminar a ningún niño/niña por su aspecto físico, </w:t>
      </w:r>
      <w:proofErr w:type="spellStart"/>
      <w:r w:rsidRPr="00243225">
        <w:rPr>
          <w:rFonts w:ascii="Arial" w:hAnsi="Arial" w:cs="Arial"/>
          <w:bCs/>
          <w:i/>
          <w:iCs/>
          <w:lang w:val="es-MX"/>
        </w:rPr>
        <w:t>etc</w:t>
      </w:r>
      <w:proofErr w:type="spellEnd"/>
    </w:p>
    <w:p w14:paraId="15893745" w14:textId="77777777" w:rsidR="00341967" w:rsidRPr="00243225" w:rsidRDefault="00341967" w:rsidP="00243225">
      <w:pPr>
        <w:widowControl w:val="0"/>
        <w:shd w:val="clear" w:color="auto" w:fill="FBD4B4" w:themeFill="accent6" w:themeFillTint="66"/>
        <w:autoSpaceDE w:val="0"/>
        <w:autoSpaceDN w:val="0"/>
        <w:adjustRightInd w:val="0"/>
        <w:rPr>
          <w:rFonts w:ascii="Arial" w:hAnsi="Arial" w:cs="Arial"/>
          <w:bCs/>
          <w:sz w:val="22"/>
          <w:szCs w:val="22"/>
          <w:lang w:val="es-MX"/>
        </w:rPr>
      </w:pPr>
      <w:r w:rsidRPr="00243225">
        <w:rPr>
          <w:rFonts w:ascii="Arial" w:hAnsi="Arial" w:cs="Arial"/>
          <w:bCs/>
          <w:sz w:val="22"/>
          <w:szCs w:val="22"/>
          <w:lang w:val="es-MX"/>
        </w:rPr>
        <w:t>También es importante saber que todos los chicos y chicas tenemos derecho a que se cuide la salud de nuestros cuerpos, esto está estipulado</w:t>
      </w:r>
      <w:r w:rsidRPr="00243225">
        <w:rPr>
          <w:rFonts w:ascii="Aptos Narrow" w:hAnsi="Aptos Narrow" w:cs="Arial"/>
          <w:bCs/>
          <w:sz w:val="22"/>
          <w:szCs w:val="22"/>
          <w:lang w:val="es-MX"/>
        </w:rPr>
        <w:t xml:space="preserve"> </w:t>
      </w:r>
      <w:r w:rsidRPr="00243225">
        <w:rPr>
          <w:rFonts w:ascii="Arial" w:hAnsi="Arial" w:cs="Arial"/>
          <w:bCs/>
          <w:sz w:val="22"/>
          <w:szCs w:val="22"/>
          <w:lang w:val="es-MX"/>
        </w:rPr>
        <w:t>en los derechos de niños, niñas y adolescentes.</w:t>
      </w:r>
    </w:p>
    <w:p w14:paraId="15893746" w14:textId="77777777" w:rsidR="00341967" w:rsidRDefault="00341967" w:rsidP="00243225">
      <w:pPr>
        <w:pStyle w:val="Prrafodelista"/>
        <w:widowControl w:val="0"/>
        <w:shd w:val="clear" w:color="auto" w:fill="FBD4B4" w:themeFill="accent6" w:themeFillTint="66"/>
        <w:autoSpaceDE w:val="0"/>
        <w:autoSpaceDN w:val="0"/>
        <w:adjustRightInd w:val="0"/>
        <w:spacing w:after="0" w:line="240" w:lineRule="auto"/>
        <w:ind w:left="360"/>
        <w:rPr>
          <w:rFonts w:ascii="Arial" w:hAnsi="Arial" w:cs="Arial"/>
          <w:bCs/>
          <w:lang w:val="es-MX"/>
        </w:rPr>
      </w:pPr>
      <w:r>
        <w:rPr>
          <w:rFonts w:ascii="Arial" w:hAnsi="Arial" w:cs="Arial"/>
          <w:bCs/>
          <w:lang w:val="es-MX"/>
        </w:rPr>
        <w:t>Tiempo de oración: Damos gracias a Dios por nuestros cuerpos, porque son las “casas” donde vivimos y desde donde podemos relacionarnos con las demás personas. Le pedimos que nos ayude a respetar los cuerpos de las demás personas para poder vivir en amor.</w:t>
      </w:r>
    </w:p>
    <w:p w14:paraId="15893747" w14:textId="77777777" w:rsidR="00341967" w:rsidRPr="00DA207B" w:rsidRDefault="00341967" w:rsidP="00243225">
      <w:pPr>
        <w:pStyle w:val="Prrafodelista"/>
        <w:widowControl w:val="0"/>
        <w:numPr>
          <w:ilvl w:val="0"/>
          <w:numId w:val="85"/>
        </w:numPr>
        <w:shd w:val="clear" w:color="auto" w:fill="FBD4B4" w:themeFill="accent6" w:themeFillTint="66"/>
        <w:autoSpaceDE w:val="0"/>
        <w:autoSpaceDN w:val="0"/>
        <w:adjustRightInd w:val="0"/>
        <w:spacing w:after="0" w:line="240" w:lineRule="auto"/>
        <w:rPr>
          <w:rFonts w:ascii="Arial" w:hAnsi="Arial" w:cs="Arial"/>
          <w:bCs/>
          <w:lang w:val="es-MX"/>
        </w:rPr>
      </w:pPr>
      <w:r>
        <w:rPr>
          <w:rFonts w:ascii="Arial" w:hAnsi="Arial" w:cs="Arial"/>
          <w:bCs/>
          <w:lang w:val="es-MX"/>
        </w:rPr>
        <w:t xml:space="preserve">Canción: Así nos quiere Dios – G. </w:t>
      </w:r>
      <w:proofErr w:type="spellStart"/>
      <w:r>
        <w:rPr>
          <w:rFonts w:ascii="Arial" w:hAnsi="Arial" w:cs="Arial"/>
          <w:bCs/>
          <w:lang w:val="es-MX"/>
        </w:rPr>
        <w:t>Oberman</w:t>
      </w:r>
      <w:proofErr w:type="spellEnd"/>
      <w:r>
        <w:rPr>
          <w:rFonts w:ascii="Arial" w:hAnsi="Arial" w:cs="Arial"/>
          <w:bCs/>
          <w:lang w:val="es-MX"/>
        </w:rPr>
        <w:t xml:space="preserve">, H. </w:t>
      </w:r>
      <w:proofErr w:type="gramStart"/>
      <w:r>
        <w:rPr>
          <w:rFonts w:ascii="Arial" w:hAnsi="Arial" w:cs="Arial"/>
          <w:bCs/>
          <w:lang w:val="es-MX"/>
        </w:rPr>
        <w:t>Vivares .</w:t>
      </w:r>
      <w:proofErr w:type="gramEnd"/>
      <w:r>
        <w:rPr>
          <w:rFonts w:ascii="Arial" w:hAnsi="Arial" w:cs="Arial"/>
          <w:bCs/>
          <w:lang w:val="es-MX"/>
        </w:rPr>
        <w:t xml:space="preserve"> S</w:t>
      </w:r>
      <w:r w:rsidRPr="001950B6">
        <w:rPr>
          <w:rFonts w:ascii="Arial" w:hAnsi="Arial" w:cs="Arial"/>
          <w:bCs/>
          <w:lang w:val="es-MX"/>
        </w:rPr>
        <w:t xml:space="preserve">e puede ver el video en: </w:t>
      </w:r>
      <w:hyperlink r:id="rId14" w:history="1">
        <w:r w:rsidRPr="00DA207B">
          <w:rPr>
            <w:rStyle w:val="Hipervnculo"/>
            <w:rFonts w:ascii="Arial" w:hAnsi="Arial" w:cs="Arial"/>
            <w:bCs/>
            <w:color w:val="auto"/>
            <w:lang w:val="es-MX"/>
          </w:rPr>
          <w:t>https://youtu.be/-yHacT10PD4?si=LN6NM1mVvHo2CEJI</w:t>
        </w:r>
      </w:hyperlink>
      <w:r w:rsidRPr="00DA207B">
        <w:rPr>
          <w:rFonts w:ascii="Arial" w:hAnsi="Arial" w:cs="Arial"/>
          <w:bCs/>
          <w:lang w:val="es-MX"/>
        </w:rPr>
        <w:t xml:space="preserve"> </w:t>
      </w:r>
    </w:p>
    <w:p w14:paraId="15893748" w14:textId="38211E70" w:rsidR="00341967" w:rsidRPr="001950B6" w:rsidRDefault="0008307D" w:rsidP="00243225">
      <w:pPr>
        <w:widowControl w:val="0"/>
        <w:shd w:val="clear" w:color="auto" w:fill="FBD4B4" w:themeFill="accent6" w:themeFillTint="66"/>
        <w:autoSpaceDE w:val="0"/>
        <w:autoSpaceDN w:val="0"/>
        <w:adjustRightInd w:val="0"/>
        <w:ind w:left="360"/>
        <w:rPr>
          <w:rFonts w:ascii="Arial" w:hAnsi="Arial" w:cs="Arial"/>
          <w:bCs/>
          <w:lang w:val="es-MX"/>
        </w:rPr>
      </w:pPr>
      <w:r>
        <w:rPr>
          <w:rFonts w:ascii="Arial" w:hAnsi="Arial" w:cs="Arial"/>
          <w:bCs/>
          <w:lang w:val="es-MX"/>
        </w:rPr>
        <w:t xml:space="preserve"> </w:t>
      </w:r>
      <w:r w:rsidR="00341967">
        <w:rPr>
          <w:rFonts w:ascii="Arial Narrow" w:hAnsi="Arial Narrow" w:cs="Arial"/>
          <w:bCs/>
          <w:sz w:val="18"/>
          <w:szCs w:val="18"/>
          <w:lang w:val="es-MX"/>
        </w:rPr>
        <w:t xml:space="preserve">L. </w:t>
      </w:r>
      <w:proofErr w:type="spellStart"/>
      <w:r w:rsidR="00341967">
        <w:rPr>
          <w:rFonts w:ascii="Arial Narrow" w:hAnsi="Arial Narrow" w:cs="Arial"/>
          <w:bCs/>
          <w:sz w:val="18"/>
          <w:szCs w:val="18"/>
          <w:lang w:val="es-MX"/>
        </w:rPr>
        <w:t>D´Angiola</w:t>
      </w:r>
      <w:proofErr w:type="spellEnd"/>
      <w:r w:rsidR="00341967" w:rsidRPr="001950B6">
        <w:rPr>
          <w:rFonts w:ascii="Arial" w:hAnsi="Arial" w:cs="Arial"/>
          <w:bCs/>
          <w:lang w:val="es-MX"/>
        </w:rPr>
        <w:t xml:space="preserve"> </w:t>
      </w:r>
    </w:p>
    <w:p w14:paraId="15893749" w14:textId="77777777" w:rsidR="00341967" w:rsidRDefault="00341967" w:rsidP="00FA7129">
      <w:pPr>
        <w:pStyle w:val="Textosinformato"/>
        <w:rPr>
          <w:rFonts w:ascii="Arial" w:hAnsi="Arial" w:cs="Arial"/>
          <w:i/>
          <w:sz w:val="18"/>
          <w:szCs w:val="18"/>
        </w:rPr>
      </w:pPr>
    </w:p>
    <w:p w14:paraId="1589374A" w14:textId="77777777" w:rsidR="00FA7129" w:rsidRDefault="00FA7129" w:rsidP="00FA7129">
      <w:pPr>
        <w:pStyle w:val="NormalWeb"/>
        <w:shd w:val="clear" w:color="auto" w:fill="E5B3E1"/>
        <w:spacing w:before="0" w:beforeAutospacing="0" w:after="0" w:afterAutospacing="0"/>
        <w:jc w:val="both"/>
        <w:rPr>
          <w:rFonts w:ascii="Arial" w:hAnsi="Arial" w:cs="Arial"/>
          <w:b/>
          <w:bCs/>
          <w:sz w:val="22"/>
          <w:szCs w:val="22"/>
          <w:lang w:val="es-ES"/>
        </w:rPr>
      </w:pPr>
      <w:r w:rsidRPr="00BA6846">
        <w:rPr>
          <w:rFonts w:ascii="Arial" w:hAnsi="Arial" w:cs="Arial"/>
          <w:b/>
          <w:bCs/>
          <w:sz w:val="22"/>
          <w:szCs w:val="22"/>
          <w:lang w:val="es-ES"/>
        </w:rPr>
        <w:lastRenderedPageBreak/>
        <w:t>Himnos y canciones</w:t>
      </w:r>
    </w:p>
    <w:p w14:paraId="1589374B" w14:textId="77777777" w:rsidR="00FA7129" w:rsidRPr="00243225" w:rsidRDefault="00FA7129" w:rsidP="00243225">
      <w:pPr>
        <w:pStyle w:val="NormalWeb"/>
        <w:numPr>
          <w:ilvl w:val="0"/>
          <w:numId w:val="15"/>
        </w:numPr>
        <w:spacing w:before="80" w:beforeAutospacing="0" w:after="0" w:afterAutospacing="0"/>
        <w:ind w:left="1428"/>
        <w:jc w:val="both"/>
        <w:rPr>
          <w:rFonts w:ascii="Arial" w:hAnsi="Arial" w:cs="Arial"/>
          <w:b/>
          <w:sz w:val="20"/>
          <w:szCs w:val="20"/>
          <w:lang w:val="es-ES"/>
        </w:rPr>
      </w:pPr>
      <w:r w:rsidRPr="00243225">
        <w:rPr>
          <w:rFonts w:ascii="Arial" w:hAnsi="Arial" w:cs="Arial"/>
          <w:b/>
          <w:sz w:val="20"/>
          <w:szCs w:val="20"/>
          <w:lang w:val="es-ES"/>
        </w:rPr>
        <w:t>Así como tú, Señor</w:t>
      </w:r>
      <w:r w:rsidRPr="00243225">
        <w:rPr>
          <w:rFonts w:ascii="Arial" w:hAnsi="Arial" w:cs="Arial"/>
          <w:sz w:val="20"/>
          <w:szCs w:val="20"/>
          <w:lang w:val="es-ES"/>
        </w:rPr>
        <w:t xml:space="preserve"> - </w:t>
      </w:r>
      <w:r w:rsidRPr="00243225">
        <w:rPr>
          <w:rFonts w:ascii="Arial" w:hAnsi="Arial" w:cs="Arial"/>
          <w:sz w:val="20"/>
          <w:szCs w:val="20"/>
        </w:rPr>
        <w:t>Camp juvenil metodista, 1974</w:t>
      </w:r>
      <w:r w:rsidRPr="00243225">
        <w:rPr>
          <w:rFonts w:ascii="Arial" w:hAnsi="Arial" w:cs="Arial"/>
          <w:sz w:val="20"/>
          <w:szCs w:val="20"/>
          <w:lang w:val="es-ES"/>
        </w:rPr>
        <w:t xml:space="preserve"> - </w:t>
      </w:r>
      <w:r w:rsidRPr="00243225">
        <w:rPr>
          <w:rFonts w:ascii="Arial" w:hAnsi="Arial" w:cs="Arial"/>
          <w:b/>
          <w:sz w:val="20"/>
          <w:szCs w:val="20"/>
          <w:lang w:val="es-ES"/>
        </w:rPr>
        <w:t>CF 312</w:t>
      </w:r>
    </w:p>
    <w:p w14:paraId="1589374C" w14:textId="77777777" w:rsidR="00FA7129" w:rsidRPr="00243225" w:rsidRDefault="00FA7129" w:rsidP="00FD6BD6">
      <w:pPr>
        <w:pStyle w:val="NormalWeb"/>
        <w:numPr>
          <w:ilvl w:val="0"/>
          <w:numId w:val="15"/>
        </w:numPr>
        <w:spacing w:before="0" w:beforeAutospacing="0" w:after="0" w:afterAutospacing="0"/>
        <w:ind w:left="1428"/>
        <w:jc w:val="both"/>
        <w:rPr>
          <w:rFonts w:ascii="Arial" w:hAnsi="Arial" w:cs="Arial"/>
          <w:b/>
          <w:sz w:val="20"/>
          <w:szCs w:val="20"/>
          <w:lang w:val="es-ES"/>
        </w:rPr>
      </w:pPr>
      <w:r w:rsidRPr="00243225">
        <w:rPr>
          <w:rFonts w:ascii="Arial" w:hAnsi="Arial" w:cs="Arial"/>
          <w:b/>
          <w:sz w:val="20"/>
          <w:szCs w:val="20"/>
          <w:lang w:val="es-ES"/>
        </w:rPr>
        <w:t>Cuando el pobre nada tiene</w:t>
      </w:r>
      <w:r w:rsidRPr="00243225">
        <w:rPr>
          <w:rFonts w:ascii="Arial" w:hAnsi="Arial" w:cs="Arial"/>
          <w:sz w:val="20"/>
          <w:szCs w:val="20"/>
          <w:lang w:val="es-ES"/>
        </w:rPr>
        <w:t xml:space="preserve"> - </w:t>
      </w:r>
      <w:r w:rsidR="008D6047" w:rsidRPr="00243225">
        <w:rPr>
          <w:rFonts w:ascii="Arial" w:hAnsi="Arial" w:cs="Arial"/>
          <w:sz w:val="20"/>
          <w:szCs w:val="20"/>
        </w:rPr>
        <w:t xml:space="preserve">José Olivar y </w:t>
      </w:r>
      <w:r w:rsidRPr="00243225">
        <w:rPr>
          <w:rFonts w:ascii="Arial" w:hAnsi="Arial" w:cs="Arial"/>
          <w:sz w:val="20"/>
          <w:szCs w:val="20"/>
        </w:rPr>
        <w:t>Miguel Manzano, España, 1971</w:t>
      </w:r>
      <w:r w:rsidRPr="00243225">
        <w:rPr>
          <w:rFonts w:ascii="Arial" w:hAnsi="Arial" w:cs="Arial"/>
          <w:sz w:val="20"/>
          <w:szCs w:val="20"/>
          <w:lang w:val="es-ES"/>
        </w:rPr>
        <w:t xml:space="preserve"> - </w:t>
      </w:r>
      <w:r w:rsidRPr="00243225">
        <w:rPr>
          <w:rFonts w:ascii="Arial" w:hAnsi="Arial" w:cs="Arial"/>
          <w:b/>
          <w:sz w:val="20"/>
          <w:szCs w:val="20"/>
          <w:lang w:val="es-ES"/>
        </w:rPr>
        <w:t>CF 317</w:t>
      </w:r>
    </w:p>
    <w:p w14:paraId="1589374D" w14:textId="77777777" w:rsidR="00FA7129" w:rsidRPr="00243225" w:rsidRDefault="00FA7129" w:rsidP="00FD6BD6">
      <w:pPr>
        <w:pStyle w:val="NormalWeb"/>
        <w:numPr>
          <w:ilvl w:val="0"/>
          <w:numId w:val="15"/>
        </w:numPr>
        <w:spacing w:before="0" w:beforeAutospacing="0" w:after="0" w:afterAutospacing="0"/>
        <w:ind w:left="1428"/>
        <w:jc w:val="both"/>
        <w:rPr>
          <w:rFonts w:ascii="Arial" w:hAnsi="Arial" w:cs="Arial"/>
          <w:sz w:val="20"/>
          <w:szCs w:val="20"/>
          <w:lang w:val="es-ES"/>
        </w:rPr>
      </w:pPr>
      <w:r w:rsidRPr="00243225">
        <w:rPr>
          <w:rFonts w:ascii="Arial" w:hAnsi="Arial" w:cs="Arial"/>
          <w:b/>
          <w:sz w:val="20"/>
          <w:szCs w:val="20"/>
          <w:lang w:val="es-ES"/>
        </w:rPr>
        <w:t>Danos, Señor</w:t>
      </w:r>
      <w:r w:rsidRPr="00243225">
        <w:rPr>
          <w:rFonts w:ascii="Arial" w:hAnsi="Arial" w:cs="Arial"/>
          <w:sz w:val="20"/>
          <w:szCs w:val="20"/>
          <w:lang w:val="es-ES"/>
        </w:rPr>
        <w:t xml:space="preserve"> - </w:t>
      </w:r>
      <w:r w:rsidRPr="00243225">
        <w:rPr>
          <w:rFonts w:ascii="Arial" w:hAnsi="Arial" w:cs="Arial"/>
          <w:sz w:val="20"/>
          <w:szCs w:val="20"/>
        </w:rPr>
        <w:t xml:space="preserve">M. Inés Simeone, Uruguay - Horacio Vivares, </w:t>
      </w:r>
      <w:proofErr w:type="spellStart"/>
      <w:r w:rsidRPr="00243225">
        <w:rPr>
          <w:rFonts w:ascii="Arial" w:hAnsi="Arial" w:cs="Arial"/>
          <w:sz w:val="20"/>
          <w:szCs w:val="20"/>
        </w:rPr>
        <w:t>Arg</w:t>
      </w:r>
      <w:proofErr w:type="spellEnd"/>
    </w:p>
    <w:p w14:paraId="1589374E" w14:textId="143ECB9C" w:rsidR="00FA7129" w:rsidRPr="00243225" w:rsidRDefault="0008307D" w:rsidP="00FA7129">
      <w:pPr>
        <w:pStyle w:val="NormalWeb"/>
        <w:spacing w:before="0" w:beforeAutospacing="0" w:after="0" w:afterAutospacing="0"/>
        <w:ind w:left="1068"/>
        <w:jc w:val="both"/>
        <w:rPr>
          <w:rFonts w:ascii="Arial" w:hAnsi="Arial" w:cs="Arial"/>
          <w:sz w:val="20"/>
          <w:szCs w:val="20"/>
          <w:lang w:val="es-ES"/>
        </w:rPr>
      </w:pPr>
      <w:r>
        <w:rPr>
          <w:rFonts w:ascii="Arial" w:hAnsi="Arial" w:cs="Arial"/>
          <w:sz w:val="20"/>
          <w:szCs w:val="20"/>
        </w:rPr>
        <w:t xml:space="preserve"> </w:t>
      </w:r>
      <w:hyperlink r:id="rId15" w:history="1">
        <w:r w:rsidR="00FA7129" w:rsidRPr="00243225">
          <w:rPr>
            <w:rStyle w:val="Hipervnculo"/>
            <w:rFonts w:ascii="Arial" w:hAnsi="Arial" w:cs="Arial"/>
            <w:color w:val="auto"/>
            <w:sz w:val="20"/>
            <w:szCs w:val="20"/>
            <w:lang w:val="es-ES"/>
          </w:rPr>
          <w:t>https://redcrearte.org.ar/danos-senor/</w:t>
        </w:r>
      </w:hyperlink>
      <w:r w:rsidR="00FA7129" w:rsidRPr="00243225">
        <w:rPr>
          <w:rFonts w:ascii="Arial" w:hAnsi="Arial" w:cs="Arial"/>
          <w:sz w:val="20"/>
          <w:szCs w:val="20"/>
        </w:rPr>
        <w:t xml:space="preserve"> - </w:t>
      </w:r>
      <w:r w:rsidR="00FA7129" w:rsidRPr="00243225">
        <w:rPr>
          <w:rFonts w:ascii="Arial" w:hAnsi="Arial" w:cs="Arial"/>
          <w:b/>
          <w:sz w:val="20"/>
          <w:szCs w:val="20"/>
        </w:rPr>
        <w:t>Red Crearte</w:t>
      </w:r>
    </w:p>
    <w:p w14:paraId="1589374F" w14:textId="1BAB7BEA" w:rsidR="00FA7129" w:rsidRPr="00243225" w:rsidRDefault="00FA7129" w:rsidP="00FD6BD6">
      <w:pPr>
        <w:pStyle w:val="Prrafodelista"/>
        <w:widowControl w:val="0"/>
        <w:numPr>
          <w:ilvl w:val="0"/>
          <w:numId w:val="25"/>
        </w:numPr>
        <w:autoSpaceDE w:val="0"/>
        <w:autoSpaceDN w:val="0"/>
        <w:adjustRightInd w:val="0"/>
        <w:spacing w:after="0"/>
        <w:rPr>
          <w:rFonts w:ascii="Arial" w:hAnsi="Arial" w:cs="Arial"/>
          <w:b/>
          <w:sz w:val="20"/>
          <w:szCs w:val="20"/>
          <w:lang w:val="es-MX"/>
        </w:rPr>
      </w:pPr>
      <w:r w:rsidRPr="00243225">
        <w:rPr>
          <w:rFonts w:ascii="Arial" w:hAnsi="Arial" w:cs="Arial"/>
          <w:b/>
          <w:sz w:val="20"/>
          <w:szCs w:val="20"/>
          <w:lang w:val="es-MX"/>
        </w:rPr>
        <w:t xml:space="preserve">El Señor </w:t>
      </w:r>
      <w:r w:rsidRPr="00243225">
        <w:rPr>
          <w:rFonts w:ascii="Arial" w:hAnsi="Arial" w:cs="Arial"/>
          <w:b/>
          <w:sz w:val="20"/>
          <w:szCs w:val="20"/>
        </w:rPr>
        <w:t>edifica la casa</w:t>
      </w:r>
      <w:r w:rsidRPr="00243225">
        <w:rPr>
          <w:rFonts w:ascii="Arial" w:hAnsi="Arial" w:cs="Arial"/>
          <w:sz w:val="20"/>
          <w:szCs w:val="20"/>
        </w:rPr>
        <w:t xml:space="preserve"> - Pablo Sosa, basada en el Salmo 127.1 -</w:t>
      </w:r>
      <w:r w:rsidR="0008307D">
        <w:rPr>
          <w:rFonts w:ascii="Arial" w:hAnsi="Arial" w:cs="Arial"/>
          <w:sz w:val="20"/>
          <w:szCs w:val="20"/>
        </w:rPr>
        <w:t xml:space="preserve"> </w:t>
      </w:r>
      <w:r w:rsidRPr="00243225">
        <w:rPr>
          <w:rFonts w:ascii="Arial" w:hAnsi="Arial" w:cs="Arial"/>
          <w:b/>
          <w:sz w:val="20"/>
          <w:szCs w:val="20"/>
        </w:rPr>
        <w:t>CF 244</w:t>
      </w:r>
    </w:p>
    <w:p w14:paraId="15893750" w14:textId="77777777" w:rsidR="00FA7129" w:rsidRPr="00243225" w:rsidRDefault="00FA7129" w:rsidP="00FD6BD6">
      <w:pPr>
        <w:pStyle w:val="NormalWeb"/>
        <w:numPr>
          <w:ilvl w:val="0"/>
          <w:numId w:val="15"/>
        </w:numPr>
        <w:spacing w:before="0" w:beforeAutospacing="0" w:after="0" w:afterAutospacing="0"/>
        <w:ind w:left="1428"/>
        <w:jc w:val="both"/>
        <w:rPr>
          <w:rFonts w:ascii="Arial" w:hAnsi="Arial" w:cs="Arial"/>
          <w:sz w:val="20"/>
          <w:szCs w:val="20"/>
          <w:lang w:val="es-ES"/>
        </w:rPr>
      </w:pPr>
      <w:r w:rsidRPr="00243225">
        <w:rPr>
          <w:rFonts w:ascii="Arial" w:hAnsi="Arial" w:cs="Arial"/>
          <w:b/>
          <w:sz w:val="20"/>
          <w:szCs w:val="20"/>
          <w:lang w:val="es-ES"/>
        </w:rPr>
        <w:t>Envíanos, peregrino Señor</w:t>
      </w:r>
      <w:r w:rsidRPr="00243225">
        <w:rPr>
          <w:rFonts w:ascii="Arial" w:hAnsi="Arial" w:cs="Arial"/>
          <w:sz w:val="20"/>
          <w:szCs w:val="20"/>
          <w:lang w:val="es-ES"/>
        </w:rPr>
        <w:t xml:space="preserve"> - </w:t>
      </w:r>
      <w:r w:rsidRPr="00243225">
        <w:rPr>
          <w:rFonts w:ascii="Arial" w:hAnsi="Arial" w:cs="Arial"/>
          <w:sz w:val="20"/>
          <w:szCs w:val="20"/>
        </w:rPr>
        <w:t xml:space="preserve">Gerardo </w:t>
      </w:r>
      <w:proofErr w:type="spellStart"/>
      <w:r w:rsidRPr="00243225">
        <w:rPr>
          <w:rFonts w:ascii="Arial" w:hAnsi="Arial" w:cs="Arial"/>
          <w:sz w:val="20"/>
          <w:szCs w:val="20"/>
        </w:rPr>
        <w:t>Oberman</w:t>
      </w:r>
      <w:proofErr w:type="spellEnd"/>
      <w:r w:rsidRPr="00243225">
        <w:rPr>
          <w:rFonts w:ascii="Arial" w:hAnsi="Arial" w:cs="Arial"/>
          <w:sz w:val="20"/>
          <w:szCs w:val="20"/>
        </w:rPr>
        <w:t xml:space="preserve"> - Encuentro México 2014 - </w:t>
      </w:r>
      <w:r w:rsidRPr="00243225">
        <w:rPr>
          <w:rFonts w:ascii="Arial" w:hAnsi="Arial" w:cs="Arial"/>
          <w:b/>
          <w:sz w:val="20"/>
          <w:szCs w:val="20"/>
        </w:rPr>
        <w:t>Red Crearte</w:t>
      </w:r>
    </w:p>
    <w:p w14:paraId="15893751" w14:textId="77777777" w:rsidR="00FA7129" w:rsidRPr="00243225" w:rsidRDefault="00000000" w:rsidP="00FA7129">
      <w:pPr>
        <w:pStyle w:val="NormalWeb"/>
        <w:spacing w:before="0" w:beforeAutospacing="0" w:after="0" w:afterAutospacing="0"/>
        <w:ind w:left="1428"/>
        <w:jc w:val="both"/>
        <w:rPr>
          <w:rFonts w:ascii="Arial" w:hAnsi="Arial" w:cs="Arial"/>
          <w:sz w:val="20"/>
          <w:szCs w:val="20"/>
          <w:lang w:val="es-ES"/>
        </w:rPr>
      </w:pPr>
      <w:hyperlink r:id="rId16" w:history="1">
        <w:r w:rsidR="00FA7129" w:rsidRPr="00243225">
          <w:rPr>
            <w:rStyle w:val="Hipervnculo"/>
            <w:rFonts w:ascii="Arial" w:hAnsi="Arial" w:cs="Arial"/>
            <w:color w:val="auto"/>
            <w:sz w:val="20"/>
            <w:szCs w:val="20"/>
            <w:lang w:val="es-ES"/>
          </w:rPr>
          <w:t>https://redcrearte.org.ar/envianos-peregrino-senor/</w:t>
        </w:r>
      </w:hyperlink>
    </w:p>
    <w:p w14:paraId="15893752" w14:textId="77777777" w:rsidR="00FA7129" w:rsidRPr="00243225" w:rsidRDefault="00FA7129" w:rsidP="00FD6BD6">
      <w:pPr>
        <w:pStyle w:val="NormalWeb"/>
        <w:numPr>
          <w:ilvl w:val="0"/>
          <w:numId w:val="15"/>
        </w:numPr>
        <w:spacing w:before="0" w:beforeAutospacing="0" w:after="0" w:afterAutospacing="0"/>
        <w:ind w:left="1428"/>
        <w:jc w:val="both"/>
        <w:rPr>
          <w:rFonts w:ascii="Arial" w:hAnsi="Arial" w:cs="Arial"/>
          <w:sz w:val="20"/>
          <w:szCs w:val="20"/>
          <w:lang w:val="pt-BR"/>
        </w:rPr>
      </w:pPr>
      <w:r w:rsidRPr="00243225">
        <w:rPr>
          <w:rFonts w:ascii="Arial" w:hAnsi="Arial" w:cs="Arial"/>
          <w:b/>
          <w:sz w:val="20"/>
          <w:szCs w:val="20"/>
          <w:lang w:val="es-ES"/>
        </w:rPr>
        <w:t>Haz lo que quieras</w:t>
      </w:r>
      <w:r w:rsidRPr="00243225">
        <w:rPr>
          <w:rFonts w:ascii="Arial" w:hAnsi="Arial" w:cs="Arial"/>
          <w:sz w:val="20"/>
          <w:szCs w:val="20"/>
          <w:lang w:val="es-ES"/>
        </w:rPr>
        <w:t xml:space="preserve"> – </w:t>
      </w:r>
      <w:proofErr w:type="spellStart"/>
      <w:r w:rsidRPr="00243225">
        <w:rPr>
          <w:rFonts w:ascii="Arial" w:hAnsi="Arial" w:cs="Arial"/>
          <w:sz w:val="20"/>
          <w:szCs w:val="20"/>
          <w:lang w:val="es-ES"/>
        </w:rPr>
        <w:t>Adelaide</w:t>
      </w:r>
      <w:proofErr w:type="spellEnd"/>
      <w:r w:rsidRPr="00243225">
        <w:rPr>
          <w:rFonts w:ascii="Arial" w:hAnsi="Arial" w:cs="Arial"/>
          <w:sz w:val="20"/>
          <w:szCs w:val="20"/>
          <w:lang w:val="es-ES"/>
        </w:rPr>
        <w:t xml:space="preserve"> </w:t>
      </w:r>
      <w:proofErr w:type="spellStart"/>
      <w:r w:rsidRPr="00243225">
        <w:rPr>
          <w:rFonts w:ascii="Arial" w:hAnsi="Arial" w:cs="Arial"/>
          <w:sz w:val="20"/>
          <w:szCs w:val="20"/>
          <w:lang w:val="es-ES"/>
        </w:rPr>
        <w:t>Pollard</w:t>
      </w:r>
      <w:proofErr w:type="spellEnd"/>
      <w:r w:rsidRPr="00243225">
        <w:rPr>
          <w:rFonts w:ascii="Arial" w:hAnsi="Arial" w:cs="Arial"/>
          <w:sz w:val="20"/>
          <w:szCs w:val="20"/>
          <w:lang w:val="es-ES"/>
        </w:rPr>
        <w:t xml:space="preserve">, USA, 1907. </w:t>
      </w:r>
      <w:proofErr w:type="spellStart"/>
      <w:r w:rsidRPr="00243225">
        <w:rPr>
          <w:rFonts w:ascii="Arial" w:hAnsi="Arial" w:cs="Arial"/>
          <w:sz w:val="20"/>
          <w:szCs w:val="20"/>
          <w:lang w:val="pt-BR"/>
        </w:rPr>
        <w:t>Tr</w:t>
      </w:r>
      <w:proofErr w:type="spellEnd"/>
      <w:r w:rsidRPr="00243225">
        <w:rPr>
          <w:rFonts w:ascii="Arial" w:hAnsi="Arial" w:cs="Arial"/>
          <w:sz w:val="20"/>
          <w:szCs w:val="20"/>
          <w:lang w:val="pt-BR"/>
        </w:rPr>
        <w:t xml:space="preserve"> E </w:t>
      </w:r>
      <w:proofErr w:type="spellStart"/>
      <w:r w:rsidRPr="00243225">
        <w:rPr>
          <w:rFonts w:ascii="Arial" w:hAnsi="Arial" w:cs="Arial"/>
          <w:sz w:val="20"/>
          <w:szCs w:val="20"/>
          <w:lang w:val="pt-BR"/>
        </w:rPr>
        <w:t>Barocio</w:t>
      </w:r>
      <w:proofErr w:type="spellEnd"/>
      <w:r w:rsidRPr="00243225">
        <w:rPr>
          <w:rFonts w:ascii="Arial" w:hAnsi="Arial" w:cs="Arial"/>
          <w:sz w:val="20"/>
          <w:szCs w:val="20"/>
          <w:lang w:val="pt-BR"/>
        </w:rPr>
        <w:t xml:space="preserve"> – George </w:t>
      </w:r>
      <w:proofErr w:type="spellStart"/>
      <w:r w:rsidRPr="00243225">
        <w:rPr>
          <w:rFonts w:ascii="Arial" w:hAnsi="Arial" w:cs="Arial"/>
          <w:sz w:val="20"/>
          <w:szCs w:val="20"/>
          <w:lang w:val="pt-BR"/>
        </w:rPr>
        <w:t>Stebbins</w:t>
      </w:r>
      <w:proofErr w:type="spellEnd"/>
      <w:r w:rsidRPr="00243225">
        <w:rPr>
          <w:rFonts w:ascii="Arial" w:hAnsi="Arial" w:cs="Arial"/>
          <w:sz w:val="20"/>
          <w:szCs w:val="20"/>
          <w:lang w:val="pt-BR"/>
        </w:rPr>
        <w:t xml:space="preserve">, 1846-1945, USA - </w:t>
      </w:r>
      <w:r w:rsidRPr="00243225">
        <w:rPr>
          <w:rFonts w:ascii="Arial" w:hAnsi="Arial" w:cs="Arial"/>
          <w:b/>
          <w:sz w:val="20"/>
          <w:szCs w:val="20"/>
          <w:lang w:val="pt-BR"/>
        </w:rPr>
        <w:t>CF 309</w:t>
      </w:r>
    </w:p>
    <w:p w14:paraId="15893753" w14:textId="77777777" w:rsidR="00FA7129" w:rsidRPr="00243225" w:rsidRDefault="00FA7129" w:rsidP="00FD6BD6">
      <w:pPr>
        <w:pStyle w:val="Prrafodelista"/>
        <w:widowControl w:val="0"/>
        <w:numPr>
          <w:ilvl w:val="0"/>
          <w:numId w:val="15"/>
        </w:numPr>
        <w:autoSpaceDE w:val="0"/>
        <w:autoSpaceDN w:val="0"/>
        <w:adjustRightInd w:val="0"/>
        <w:rPr>
          <w:rFonts w:ascii="Arial" w:hAnsi="Arial" w:cs="Arial"/>
          <w:b/>
          <w:sz w:val="20"/>
          <w:szCs w:val="20"/>
          <w:lang w:val="es-MX"/>
        </w:rPr>
      </w:pPr>
      <w:r w:rsidRPr="00243225">
        <w:rPr>
          <w:rFonts w:ascii="Arial" w:hAnsi="Arial" w:cs="Arial"/>
          <w:b/>
          <w:sz w:val="20"/>
          <w:szCs w:val="20"/>
        </w:rPr>
        <w:t>No tengas miedo</w:t>
      </w:r>
      <w:r w:rsidRPr="00243225">
        <w:rPr>
          <w:rFonts w:ascii="Arial" w:hAnsi="Arial" w:cs="Arial"/>
          <w:sz w:val="20"/>
          <w:szCs w:val="20"/>
        </w:rPr>
        <w:t xml:space="preserve"> – </w:t>
      </w:r>
      <w:proofErr w:type="spellStart"/>
      <w:r w:rsidRPr="00243225">
        <w:rPr>
          <w:rFonts w:ascii="Arial" w:hAnsi="Arial" w:cs="Arial"/>
          <w:sz w:val="20"/>
          <w:szCs w:val="20"/>
        </w:rPr>
        <w:t>Ylva</w:t>
      </w:r>
      <w:proofErr w:type="spellEnd"/>
      <w:r w:rsidRPr="00243225">
        <w:rPr>
          <w:rFonts w:ascii="Arial" w:hAnsi="Arial" w:cs="Arial"/>
          <w:sz w:val="20"/>
          <w:szCs w:val="20"/>
        </w:rPr>
        <w:t xml:space="preserve"> </w:t>
      </w:r>
      <w:proofErr w:type="spellStart"/>
      <w:r w:rsidRPr="00243225">
        <w:rPr>
          <w:rFonts w:ascii="Arial" w:hAnsi="Arial" w:cs="Arial"/>
          <w:sz w:val="20"/>
          <w:szCs w:val="20"/>
        </w:rPr>
        <w:t>Eggehorn</w:t>
      </w:r>
      <w:proofErr w:type="spellEnd"/>
      <w:r w:rsidRPr="00243225">
        <w:rPr>
          <w:rFonts w:ascii="Arial" w:hAnsi="Arial" w:cs="Arial"/>
          <w:sz w:val="20"/>
          <w:szCs w:val="20"/>
        </w:rPr>
        <w:t>, Suecia –-</w:t>
      </w:r>
      <w:proofErr w:type="spellStart"/>
      <w:r w:rsidRPr="00243225">
        <w:rPr>
          <w:rFonts w:ascii="Arial" w:hAnsi="Arial" w:cs="Arial"/>
          <w:sz w:val="20"/>
          <w:szCs w:val="20"/>
        </w:rPr>
        <w:t>Tr</w:t>
      </w:r>
      <w:proofErr w:type="spellEnd"/>
      <w:r w:rsidRPr="00243225">
        <w:rPr>
          <w:rFonts w:ascii="Arial" w:hAnsi="Arial" w:cs="Arial"/>
          <w:sz w:val="20"/>
          <w:szCs w:val="20"/>
        </w:rPr>
        <w:t xml:space="preserve"> Samuel Acedo, </w:t>
      </w:r>
      <w:proofErr w:type="spellStart"/>
      <w:r w:rsidRPr="00243225">
        <w:rPr>
          <w:rFonts w:ascii="Arial" w:hAnsi="Arial" w:cs="Arial"/>
          <w:sz w:val="20"/>
          <w:szCs w:val="20"/>
        </w:rPr>
        <w:t>Arg</w:t>
      </w:r>
      <w:proofErr w:type="spellEnd"/>
      <w:r w:rsidRPr="00243225">
        <w:rPr>
          <w:rFonts w:ascii="Arial" w:hAnsi="Arial" w:cs="Arial"/>
          <w:sz w:val="20"/>
          <w:szCs w:val="20"/>
        </w:rPr>
        <w:t xml:space="preserve"> - </w:t>
      </w:r>
      <w:r w:rsidRPr="00243225">
        <w:rPr>
          <w:rFonts w:ascii="Arial" w:hAnsi="Arial" w:cs="Arial"/>
          <w:b/>
          <w:sz w:val="20"/>
          <w:szCs w:val="20"/>
        </w:rPr>
        <w:t>CF 204</w:t>
      </w:r>
    </w:p>
    <w:p w14:paraId="15893754" w14:textId="77777777" w:rsidR="00FA7129" w:rsidRPr="00243225" w:rsidRDefault="00FA7129" w:rsidP="00FD6BD6">
      <w:pPr>
        <w:pStyle w:val="Prrafodelista"/>
        <w:widowControl w:val="0"/>
        <w:numPr>
          <w:ilvl w:val="0"/>
          <w:numId w:val="15"/>
        </w:numPr>
        <w:autoSpaceDE w:val="0"/>
        <w:autoSpaceDN w:val="0"/>
        <w:adjustRightInd w:val="0"/>
        <w:spacing w:after="0" w:line="240" w:lineRule="auto"/>
        <w:rPr>
          <w:rFonts w:ascii="Arial" w:hAnsi="Arial" w:cs="Arial"/>
          <w:b/>
          <w:sz w:val="20"/>
          <w:szCs w:val="20"/>
          <w:lang w:val="pt-BR"/>
        </w:rPr>
      </w:pPr>
      <w:r w:rsidRPr="00243225">
        <w:rPr>
          <w:rFonts w:ascii="Arial" w:hAnsi="Arial" w:cs="Arial"/>
          <w:b/>
          <w:sz w:val="20"/>
          <w:szCs w:val="20"/>
          <w:lang w:val="pt-BR"/>
        </w:rPr>
        <w:t xml:space="preserve">Reunidos </w:t>
      </w:r>
      <w:proofErr w:type="gramStart"/>
      <w:r w:rsidRPr="00243225">
        <w:rPr>
          <w:rFonts w:ascii="Arial" w:hAnsi="Arial" w:cs="Arial"/>
          <w:b/>
          <w:sz w:val="20"/>
          <w:szCs w:val="20"/>
          <w:lang w:val="pt-BR"/>
        </w:rPr>
        <w:t>o dispersos</w:t>
      </w:r>
      <w:proofErr w:type="gramEnd"/>
      <w:r w:rsidRPr="00243225">
        <w:rPr>
          <w:rFonts w:ascii="Arial" w:hAnsi="Arial" w:cs="Arial"/>
          <w:sz w:val="20"/>
          <w:szCs w:val="20"/>
          <w:lang w:val="pt-BR"/>
        </w:rPr>
        <w:t xml:space="preserve"> (A este sant</w:t>
      </w:r>
      <w:r w:rsidR="0050445C">
        <w:rPr>
          <w:rFonts w:ascii="Arial" w:hAnsi="Arial" w:cs="Arial"/>
          <w:sz w:val="20"/>
          <w:szCs w:val="20"/>
          <w:lang w:val="pt-BR"/>
        </w:rPr>
        <w:t>o templo) –</w:t>
      </w:r>
      <w:r w:rsidRPr="00243225">
        <w:rPr>
          <w:rFonts w:ascii="Arial" w:hAnsi="Arial" w:cs="Arial"/>
          <w:sz w:val="20"/>
          <w:szCs w:val="20"/>
          <w:lang w:val="pt-BR"/>
        </w:rPr>
        <w:t xml:space="preserve"> </w:t>
      </w:r>
      <w:r w:rsidR="0050445C">
        <w:rPr>
          <w:rFonts w:ascii="Arial" w:hAnsi="Arial" w:cs="Arial"/>
          <w:sz w:val="20"/>
          <w:szCs w:val="20"/>
        </w:rPr>
        <w:t>Mortimer</w:t>
      </w:r>
      <w:r w:rsidRPr="00243225">
        <w:rPr>
          <w:rFonts w:ascii="Arial" w:hAnsi="Arial" w:cs="Arial"/>
          <w:sz w:val="20"/>
          <w:szCs w:val="20"/>
        </w:rPr>
        <w:t xml:space="preserve"> Arias, </w:t>
      </w:r>
      <w:proofErr w:type="spellStart"/>
      <w:r w:rsidRPr="00243225">
        <w:rPr>
          <w:rFonts w:ascii="Arial" w:hAnsi="Arial" w:cs="Arial"/>
          <w:sz w:val="20"/>
          <w:szCs w:val="20"/>
        </w:rPr>
        <w:t>Urug</w:t>
      </w:r>
      <w:proofErr w:type="spellEnd"/>
      <w:r w:rsidRPr="00243225">
        <w:rPr>
          <w:rFonts w:ascii="Arial" w:hAnsi="Arial" w:cs="Arial"/>
          <w:sz w:val="20"/>
          <w:szCs w:val="20"/>
        </w:rPr>
        <w:t xml:space="preserve">-Bolivia - Antonio Auza, Bolivia - </w:t>
      </w:r>
      <w:r w:rsidRPr="00243225">
        <w:rPr>
          <w:rFonts w:ascii="Arial" w:hAnsi="Arial" w:cs="Arial"/>
          <w:b/>
          <w:sz w:val="20"/>
          <w:szCs w:val="20"/>
        </w:rPr>
        <w:t>CF 102</w:t>
      </w:r>
    </w:p>
    <w:p w14:paraId="15893755" w14:textId="77777777" w:rsidR="00FA7129" w:rsidRPr="00243225" w:rsidRDefault="00FA7129" w:rsidP="00FD6BD6">
      <w:pPr>
        <w:pStyle w:val="NormalWeb"/>
        <w:numPr>
          <w:ilvl w:val="0"/>
          <w:numId w:val="15"/>
        </w:numPr>
        <w:spacing w:before="0" w:beforeAutospacing="0" w:after="0" w:afterAutospacing="0"/>
        <w:jc w:val="both"/>
        <w:rPr>
          <w:rFonts w:ascii="Arial" w:hAnsi="Arial" w:cs="Arial"/>
          <w:sz w:val="20"/>
          <w:szCs w:val="20"/>
          <w:lang w:val="es-ES"/>
        </w:rPr>
      </w:pPr>
      <w:r w:rsidRPr="00243225">
        <w:rPr>
          <w:rFonts w:ascii="Arial" w:hAnsi="Arial" w:cs="Arial"/>
          <w:b/>
          <w:sz w:val="20"/>
          <w:szCs w:val="20"/>
          <w:lang w:val="es-ES"/>
        </w:rPr>
        <w:t>Señor, heme en tus manos</w:t>
      </w:r>
      <w:r w:rsidRPr="00243225">
        <w:rPr>
          <w:rFonts w:ascii="Arial" w:hAnsi="Arial" w:cs="Arial"/>
          <w:sz w:val="20"/>
          <w:szCs w:val="20"/>
          <w:lang w:val="es-ES"/>
        </w:rPr>
        <w:t xml:space="preserve"> - </w:t>
      </w:r>
      <w:r w:rsidRPr="00243225">
        <w:rPr>
          <w:rFonts w:ascii="Arial" w:hAnsi="Arial" w:cs="Arial"/>
          <w:bCs/>
          <w:iCs/>
          <w:sz w:val="20"/>
          <w:szCs w:val="20"/>
        </w:rPr>
        <w:t xml:space="preserve">Julie </w:t>
      </w:r>
      <w:proofErr w:type="spellStart"/>
      <w:r w:rsidRPr="00243225">
        <w:rPr>
          <w:rFonts w:ascii="Arial" w:hAnsi="Arial" w:cs="Arial"/>
          <w:bCs/>
          <w:iCs/>
          <w:sz w:val="20"/>
          <w:szCs w:val="20"/>
        </w:rPr>
        <w:t>von</w:t>
      </w:r>
      <w:proofErr w:type="spellEnd"/>
      <w:r w:rsidRPr="00243225">
        <w:rPr>
          <w:rFonts w:ascii="Arial" w:hAnsi="Arial" w:cs="Arial"/>
          <w:bCs/>
          <w:iCs/>
          <w:sz w:val="20"/>
          <w:szCs w:val="20"/>
        </w:rPr>
        <w:t xml:space="preserve"> Hausmann, 1826-</w:t>
      </w:r>
      <w:proofErr w:type="gramStart"/>
      <w:r w:rsidRPr="00243225">
        <w:rPr>
          <w:rFonts w:ascii="Arial" w:hAnsi="Arial" w:cs="Arial"/>
          <w:bCs/>
          <w:iCs/>
          <w:sz w:val="20"/>
          <w:szCs w:val="20"/>
        </w:rPr>
        <w:t>1901,Alemania</w:t>
      </w:r>
      <w:proofErr w:type="gramEnd"/>
      <w:r w:rsidRPr="00243225">
        <w:rPr>
          <w:rFonts w:ascii="Arial" w:hAnsi="Arial" w:cs="Arial"/>
          <w:bCs/>
          <w:iCs/>
          <w:sz w:val="20"/>
          <w:szCs w:val="20"/>
        </w:rPr>
        <w:t xml:space="preserve"> </w:t>
      </w:r>
      <w:proofErr w:type="spellStart"/>
      <w:r w:rsidRPr="00243225">
        <w:rPr>
          <w:rFonts w:ascii="Arial" w:hAnsi="Arial" w:cs="Arial"/>
          <w:bCs/>
          <w:iCs/>
          <w:sz w:val="20"/>
          <w:szCs w:val="20"/>
        </w:rPr>
        <w:t>Tr</w:t>
      </w:r>
      <w:proofErr w:type="spellEnd"/>
      <w:r w:rsidRPr="00243225">
        <w:rPr>
          <w:rFonts w:ascii="Arial" w:hAnsi="Arial" w:cs="Arial"/>
          <w:bCs/>
          <w:iCs/>
          <w:sz w:val="20"/>
          <w:szCs w:val="20"/>
        </w:rPr>
        <w:t xml:space="preserve"> Federico Larrañaga, España, 1900</w:t>
      </w:r>
      <w:r w:rsidRPr="00243225">
        <w:rPr>
          <w:rFonts w:ascii="Arial" w:hAnsi="Arial" w:cs="Arial"/>
          <w:sz w:val="20"/>
          <w:szCs w:val="20"/>
          <w:lang w:val="es-ES"/>
        </w:rPr>
        <w:t xml:space="preserve"> - </w:t>
      </w:r>
      <w:r w:rsidRPr="00243225">
        <w:rPr>
          <w:rFonts w:ascii="Arial" w:hAnsi="Arial" w:cs="Arial"/>
          <w:sz w:val="20"/>
          <w:szCs w:val="20"/>
        </w:rPr>
        <w:t xml:space="preserve">Friedrich </w:t>
      </w:r>
      <w:proofErr w:type="spellStart"/>
      <w:r w:rsidRPr="00243225">
        <w:rPr>
          <w:rFonts w:ascii="Arial" w:hAnsi="Arial" w:cs="Arial"/>
          <w:sz w:val="20"/>
          <w:szCs w:val="20"/>
        </w:rPr>
        <w:t>Silcher</w:t>
      </w:r>
      <w:proofErr w:type="spellEnd"/>
      <w:r w:rsidRPr="00243225">
        <w:rPr>
          <w:rFonts w:ascii="Arial" w:hAnsi="Arial" w:cs="Arial"/>
          <w:sz w:val="20"/>
          <w:szCs w:val="20"/>
        </w:rPr>
        <w:t>, 1789-1860, Alemania</w:t>
      </w:r>
      <w:r w:rsidRPr="00243225">
        <w:rPr>
          <w:rFonts w:ascii="Arial" w:hAnsi="Arial" w:cs="Arial"/>
          <w:sz w:val="20"/>
          <w:szCs w:val="20"/>
          <w:lang w:val="es-ES"/>
        </w:rPr>
        <w:t xml:space="preserve"> - </w:t>
      </w:r>
      <w:r w:rsidRPr="00243225">
        <w:rPr>
          <w:rFonts w:ascii="Arial" w:hAnsi="Arial" w:cs="Arial"/>
          <w:b/>
          <w:sz w:val="20"/>
          <w:szCs w:val="20"/>
          <w:lang w:val="es-ES"/>
        </w:rPr>
        <w:t>CF 306</w:t>
      </w:r>
    </w:p>
    <w:p w14:paraId="15893756" w14:textId="77777777" w:rsidR="00FA7129" w:rsidRPr="00243225" w:rsidRDefault="00FA7129" w:rsidP="00FA7129">
      <w:pPr>
        <w:pStyle w:val="NormalWeb"/>
        <w:numPr>
          <w:ilvl w:val="0"/>
          <w:numId w:val="15"/>
        </w:numPr>
        <w:spacing w:before="0" w:beforeAutospacing="0" w:after="0" w:afterAutospacing="0"/>
        <w:jc w:val="both"/>
        <w:rPr>
          <w:rFonts w:ascii="Arial" w:hAnsi="Arial" w:cs="Arial"/>
          <w:b/>
          <w:bCs/>
          <w:sz w:val="20"/>
          <w:szCs w:val="20"/>
          <w:lang w:val="es-ES"/>
        </w:rPr>
      </w:pPr>
      <w:r w:rsidRPr="00243225">
        <w:rPr>
          <w:rFonts w:ascii="Arial" w:hAnsi="Arial" w:cs="Arial"/>
          <w:b/>
          <w:sz w:val="20"/>
          <w:szCs w:val="20"/>
        </w:rPr>
        <w:t>Zamba para que te quedes</w:t>
      </w:r>
      <w:r w:rsidRPr="00243225">
        <w:rPr>
          <w:rFonts w:ascii="Arial" w:hAnsi="Arial" w:cs="Arial"/>
          <w:sz w:val="20"/>
          <w:szCs w:val="20"/>
        </w:rPr>
        <w:t xml:space="preserve"> - </w:t>
      </w:r>
      <w:r w:rsidRPr="00243225">
        <w:rPr>
          <w:rFonts w:ascii="Arial" w:hAnsi="Arial" w:cs="Arial"/>
          <w:bCs/>
          <w:iCs/>
          <w:sz w:val="20"/>
          <w:szCs w:val="20"/>
        </w:rPr>
        <w:t xml:space="preserve">Juan A. </w:t>
      </w:r>
      <w:proofErr w:type="spellStart"/>
      <w:r w:rsidRPr="00243225">
        <w:rPr>
          <w:rFonts w:ascii="Arial" w:hAnsi="Arial" w:cs="Arial"/>
          <w:bCs/>
          <w:iCs/>
          <w:sz w:val="20"/>
          <w:szCs w:val="20"/>
        </w:rPr>
        <w:t>Gattinoni</w:t>
      </w:r>
      <w:proofErr w:type="spellEnd"/>
      <w:r w:rsidRPr="00243225">
        <w:rPr>
          <w:rFonts w:ascii="Arial" w:hAnsi="Arial" w:cs="Arial"/>
          <w:bCs/>
          <w:iCs/>
          <w:sz w:val="20"/>
          <w:szCs w:val="20"/>
        </w:rPr>
        <w:t xml:space="preserve">, </w:t>
      </w:r>
      <w:proofErr w:type="spellStart"/>
      <w:r w:rsidRPr="00243225">
        <w:rPr>
          <w:rFonts w:ascii="Arial" w:hAnsi="Arial" w:cs="Arial"/>
          <w:bCs/>
          <w:iCs/>
          <w:sz w:val="20"/>
          <w:szCs w:val="20"/>
        </w:rPr>
        <w:t>Arg</w:t>
      </w:r>
      <w:proofErr w:type="spellEnd"/>
      <w:r w:rsidRPr="00243225">
        <w:rPr>
          <w:rFonts w:ascii="Arial" w:hAnsi="Arial" w:cs="Arial"/>
          <w:bCs/>
          <w:iCs/>
          <w:sz w:val="20"/>
          <w:szCs w:val="20"/>
        </w:rPr>
        <w:t xml:space="preserve"> - </w:t>
      </w:r>
      <w:r w:rsidRPr="00243225">
        <w:rPr>
          <w:rFonts w:ascii="Arial" w:hAnsi="Arial" w:cs="Arial"/>
          <w:b/>
          <w:bCs/>
          <w:iCs/>
          <w:sz w:val="20"/>
          <w:szCs w:val="20"/>
        </w:rPr>
        <w:t>CF 126</w:t>
      </w:r>
    </w:p>
    <w:p w14:paraId="15893757" w14:textId="77777777" w:rsidR="00FA7129" w:rsidRPr="000762F8" w:rsidRDefault="00FA7129" w:rsidP="00FA7129">
      <w:pPr>
        <w:pStyle w:val="Textosinformato"/>
        <w:rPr>
          <w:rFonts w:ascii="Arial" w:hAnsi="Arial" w:cs="Arial"/>
          <w:i/>
          <w:sz w:val="18"/>
          <w:szCs w:val="18"/>
        </w:rPr>
      </w:pPr>
    </w:p>
    <w:tbl>
      <w:tblPr>
        <w:tblStyle w:val="Tablaconcuadrcula"/>
        <w:tblW w:w="0" w:type="auto"/>
        <w:tblLook w:val="04A0" w:firstRow="1" w:lastRow="0" w:firstColumn="1" w:lastColumn="0" w:noHBand="0" w:noVBand="1"/>
      </w:tblPr>
      <w:tblGrid>
        <w:gridCol w:w="9854"/>
      </w:tblGrid>
      <w:tr w:rsidR="00FA7129" w:rsidRPr="000762F8" w14:paraId="15893759" w14:textId="77777777" w:rsidTr="00FA7129">
        <w:tc>
          <w:tcPr>
            <w:tcW w:w="9889" w:type="dxa"/>
            <w:tcBorders>
              <w:bottom w:val="single" w:sz="4" w:space="0" w:color="auto"/>
            </w:tcBorders>
            <w:shd w:val="clear" w:color="auto" w:fill="E5B3E1"/>
          </w:tcPr>
          <w:p w14:paraId="15893758" w14:textId="74186054" w:rsidR="00FA7129" w:rsidRPr="000762F8" w:rsidRDefault="00FA7129" w:rsidP="00FA7129">
            <w:pPr>
              <w:tabs>
                <w:tab w:val="right" w:pos="8838"/>
              </w:tabs>
              <w:spacing w:before="40" w:after="40"/>
              <w:rPr>
                <w:rFonts w:ascii="Arial" w:hAnsi="Arial" w:cs="Arial"/>
                <w:b/>
              </w:rPr>
            </w:pPr>
            <w:r>
              <w:rPr>
                <w:rFonts w:ascii="Arial" w:hAnsi="Arial" w:cs="Arial"/>
                <w:b/>
              </w:rPr>
              <w:t>10 de marzo</w:t>
            </w:r>
            <w:r w:rsidRPr="000762F8">
              <w:rPr>
                <w:rFonts w:ascii="Arial" w:hAnsi="Arial" w:cs="Arial"/>
                <w:b/>
              </w:rPr>
              <w:t xml:space="preserve"> 20</w:t>
            </w:r>
            <w:r>
              <w:rPr>
                <w:rFonts w:ascii="Arial" w:hAnsi="Arial" w:cs="Arial"/>
                <w:b/>
              </w:rPr>
              <w:t>24</w:t>
            </w:r>
            <w:r w:rsidR="0008307D">
              <w:rPr>
                <w:rFonts w:ascii="Arial" w:hAnsi="Arial" w:cs="Arial"/>
                <w:b/>
              </w:rPr>
              <w:t xml:space="preserve"> </w:t>
            </w:r>
            <w:r w:rsidRPr="000762F8">
              <w:rPr>
                <w:rFonts w:ascii="Arial" w:hAnsi="Arial" w:cs="Arial"/>
                <w:b/>
              </w:rPr>
              <w:t xml:space="preserve">– </w:t>
            </w:r>
            <w:r>
              <w:rPr>
                <w:rFonts w:ascii="Arial" w:hAnsi="Arial" w:cs="Arial"/>
                <w:b/>
              </w:rPr>
              <w:t>Cuarto</w:t>
            </w:r>
            <w:r w:rsidRPr="000762F8">
              <w:rPr>
                <w:rFonts w:ascii="Arial" w:hAnsi="Arial" w:cs="Arial"/>
                <w:b/>
              </w:rPr>
              <w:t xml:space="preserve"> domingo de Cuaresma</w:t>
            </w:r>
            <w:r w:rsidRPr="000762F8">
              <w:rPr>
                <w:rFonts w:ascii="Arial" w:hAnsi="Arial" w:cs="Arial"/>
              </w:rPr>
              <w:t xml:space="preserve"> (Morado)</w:t>
            </w:r>
          </w:p>
        </w:tc>
      </w:tr>
    </w:tbl>
    <w:p w14:paraId="1589375A" w14:textId="77777777" w:rsidR="00FA7129" w:rsidRPr="000762F8" w:rsidRDefault="00FA7129" w:rsidP="00FA7129">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7229"/>
      </w:tblGrid>
      <w:tr w:rsidR="00FA7129" w:rsidRPr="000762F8" w14:paraId="15893762" w14:textId="77777777" w:rsidTr="00DA207B">
        <w:tc>
          <w:tcPr>
            <w:tcW w:w="2660" w:type="dxa"/>
            <w:shd w:val="clear" w:color="auto" w:fill="FF00FF"/>
          </w:tcPr>
          <w:p w14:paraId="1589375B" w14:textId="77777777" w:rsidR="00FA7129" w:rsidRPr="00C159FC" w:rsidRDefault="00FA7129" w:rsidP="00FA7129">
            <w:pPr>
              <w:rPr>
                <w:noProof/>
                <w:sz w:val="8"/>
                <w:szCs w:val="8"/>
                <w:lang w:eastAsia="es-AR"/>
              </w:rPr>
            </w:pPr>
          </w:p>
          <w:p w14:paraId="1589375C" w14:textId="77777777" w:rsidR="00FA7129" w:rsidRPr="000762F8" w:rsidRDefault="00FA7129" w:rsidP="00FA7129">
            <w:pPr>
              <w:jc w:val="both"/>
              <w:rPr>
                <w:i/>
                <w:sz w:val="16"/>
                <w:szCs w:val="16"/>
              </w:rPr>
            </w:pPr>
            <w:r w:rsidRPr="000762F8">
              <w:rPr>
                <w:noProof/>
              </w:rPr>
              <w:drawing>
                <wp:inline distT="0" distB="0" distL="0" distR="0" wp14:anchorId="15894730" wp14:editId="15894731">
                  <wp:extent cx="1570391" cy="2414016"/>
                  <wp:effectExtent l="0" t="0" r="0" b="5715"/>
                  <wp:docPr id="22" name="Imagen 22" descr="http://www.servicioskoinonia.org/cerezo/dibujosB/22cuaresma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ervicioskoinonia.org/cerezo/dibujosB/22cuaresmaB4.jpg"/>
                          <pic:cNvPicPr>
                            <a:picLocks noChangeAspect="1" noChangeArrowheads="1"/>
                          </pic:cNvPicPr>
                        </pic:nvPicPr>
                        <pic:blipFill>
                          <a:blip r:embed="rId17"/>
                          <a:srcRect/>
                          <a:stretch>
                            <a:fillRect/>
                          </a:stretch>
                        </pic:blipFill>
                        <pic:spPr bwMode="auto">
                          <a:xfrm>
                            <a:off x="0" y="0"/>
                            <a:ext cx="1579030" cy="2427296"/>
                          </a:xfrm>
                          <a:prstGeom prst="rect">
                            <a:avLst/>
                          </a:prstGeom>
                          <a:noFill/>
                          <a:ln w="9525">
                            <a:noFill/>
                            <a:miter lim="800000"/>
                            <a:headEnd/>
                            <a:tailEnd/>
                          </a:ln>
                        </pic:spPr>
                      </pic:pic>
                    </a:graphicData>
                  </a:graphic>
                </wp:inline>
              </w:drawing>
            </w:r>
          </w:p>
          <w:p w14:paraId="1589375D" w14:textId="77777777" w:rsidR="00FA7129" w:rsidRPr="00E221AF" w:rsidRDefault="00FA7129" w:rsidP="00FA7129">
            <w:pPr>
              <w:rPr>
                <w:rFonts w:ascii="Arial Narrow" w:hAnsi="Arial Narrow"/>
                <w:i/>
                <w:sz w:val="14"/>
                <w:szCs w:val="14"/>
              </w:rPr>
            </w:pPr>
            <w:r w:rsidRPr="00E221AF">
              <w:rPr>
                <w:rFonts w:ascii="Arial Narrow" w:hAnsi="Arial Narrow"/>
                <w:i/>
                <w:sz w:val="14"/>
                <w:szCs w:val="14"/>
              </w:rPr>
              <w:t>Cerezo Barredo</w:t>
            </w:r>
          </w:p>
        </w:tc>
        <w:tc>
          <w:tcPr>
            <w:tcW w:w="7229" w:type="dxa"/>
          </w:tcPr>
          <w:p w14:paraId="1589375E" w14:textId="77777777" w:rsidR="00FA7129" w:rsidRPr="005E36E6" w:rsidRDefault="00FA7129" w:rsidP="000403FA">
            <w:pPr>
              <w:spacing w:after="80"/>
              <w:rPr>
                <w:rFonts w:ascii="Arial" w:hAnsi="Arial" w:cs="Arial"/>
                <w:sz w:val="22"/>
                <w:szCs w:val="22"/>
              </w:rPr>
            </w:pPr>
            <w:r w:rsidRPr="005E36E6">
              <w:rPr>
                <w:rFonts w:ascii="Arial" w:hAnsi="Arial" w:cs="Arial"/>
                <w:b/>
                <w:sz w:val="22"/>
                <w:szCs w:val="22"/>
              </w:rPr>
              <w:t>Evangelio de Juan 3.14-21:</w:t>
            </w:r>
            <w:r w:rsidRPr="005E36E6">
              <w:rPr>
                <w:rFonts w:ascii="Arial" w:hAnsi="Arial" w:cs="Arial"/>
                <w:sz w:val="22"/>
                <w:szCs w:val="22"/>
              </w:rPr>
              <w:t xml:space="preserve"> El Hijo del hombre tiene que ser levantado –anticipo de la cruz–, porque tanto amó Dios al mundo que dio a su Hijo único, para que todo el que cree en él tenga vida definitiva. Este mensaje salva al mundo. Muchos odian la luz, pero quienes viven de acuerdo con la verdad, se acercan a la luz. </w:t>
            </w:r>
          </w:p>
          <w:p w14:paraId="1589375F" w14:textId="77777777" w:rsidR="00FA7129" w:rsidRPr="005E36E6" w:rsidRDefault="00FA7129" w:rsidP="000403FA">
            <w:pPr>
              <w:spacing w:after="80"/>
              <w:rPr>
                <w:rFonts w:ascii="Arial" w:hAnsi="Arial" w:cs="Arial"/>
                <w:sz w:val="22"/>
                <w:szCs w:val="22"/>
              </w:rPr>
            </w:pPr>
            <w:r w:rsidRPr="005E36E6">
              <w:rPr>
                <w:rFonts w:ascii="Arial" w:hAnsi="Arial" w:cs="Arial"/>
                <w:b/>
                <w:sz w:val="22"/>
                <w:szCs w:val="22"/>
              </w:rPr>
              <w:t xml:space="preserve">Libro de los Números 21.4-9: </w:t>
            </w:r>
            <w:r w:rsidRPr="005E36E6">
              <w:rPr>
                <w:rFonts w:ascii="Arial" w:hAnsi="Arial" w:cs="Arial"/>
                <w:sz w:val="22"/>
                <w:szCs w:val="22"/>
              </w:rPr>
              <w:t>En el camino a la nueva tierra, la gente pierde la paciencia y habla contra Dios y contra Moisés. El Señor envía serpientes venenosas y mucha gente muere. Dios le encarga a Moisés que haga una serpiente de bronce y la levante: quienes la miren, vivirán.</w:t>
            </w:r>
          </w:p>
          <w:p w14:paraId="15893760" w14:textId="77777777" w:rsidR="00FA7129" w:rsidRPr="005E36E6" w:rsidRDefault="00FA7129" w:rsidP="000403FA">
            <w:pPr>
              <w:spacing w:after="80"/>
              <w:rPr>
                <w:rFonts w:ascii="Arial" w:hAnsi="Arial" w:cs="Arial"/>
                <w:b/>
                <w:sz w:val="22"/>
                <w:szCs w:val="22"/>
              </w:rPr>
            </w:pPr>
            <w:r w:rsidRPr="005E36E6">
              <w:rPr>
                <w:rFonts w:ascii="Arial" w:hAnsi="Arial" w:cs="Arial"/>
                <w:b/>
                <w:sz w:val="22"/>
                <w:szCs w:val="22"/>
              </w:rPr>
              <w:t>Salmo 107.1-3, 17-21:</w:t>
            </w:r>
            <w:r w:rsidRPr="005E36E6">
              <w:rPr>
                <w:rFonts w:ascii="Arial" w:hAnsi="Arial" w:cs="Arial"/>
                <w:sz w:val="22"/>
                <w:szCs w:val="22"/>
              </w:rPr>
              <w:t xml:space="preserve"> Den gracias al Señor, porque él es bueno y su amor es eterno. Enfermos y afligidas por nuestras maldades y pecados, clamamos al Señor y él nos salvó. ¡Demos gracias al Señor por su amor!</w:t>
            </w:r>
          </w:p>
          <w:p w14:paraId="15893761" w14:textId="77777777" w:rsidR="00FA7129" w:rsidRPr="00C159FC" w:rsidRDefault="00FA7129" w:rsidP="000403FA">
            <w:pPr>
              <w:rPr>
                <w:rFonts w:ascii="Arial" w:hAnsi="Arial" w:cs="Arial"/>
                <w:sz w:val="22"/>
                <w:szCs w:val="22"/>
              </w:rPr>
            </w:pPr>
            <w:r w:rsidRPr="005E36E6">
              <w:rPr>
                <w:rFonts w:ascii="Arial" w:hAnsi="Arial" w:cs="Arial"/>
                <w:b/>
                <w:sz w:val="22"/>
                <w:szCs w:val="22"/>
              </w:rPr>
              <w:t>Carta a los Efesios 2.4-10</w:t>
            </w:r>
            <w:r w:rsidRPr="005E36E6">
              <w:rPr>
                <w:rFonts w:ascii="Arial" w:hAnsi="Arial" w:cs="Arial"/>
                <w:sz w:val="22"/>
                <w:szCs w:val="22"/>
              </w:rPr>
              <w:t xml:space="preserve">: Dios nos ama tanto, que nos dio vida </w:t>
            </w:r>
          </w:p>
        </w:tc>
      </w:tr>
    </w:tbl>
    <w:p w14:paraId="15893763" w14:textId="77777777" w:rsidR="00C159FC" w:rsidRDefault="00C159FC" w:rsidP="00C159FC">
      <w:pPr>
        <w:jc w:val="both"/>
        <w:rPr>
          <w:rFonts w:ascii="Arial" w:hAnsi="Arial" w:cs="Arial"/>
          <w:b/>
          <w:bCs/>
          <w:sz w:val="12"/>
          <w:szCs w:val="12"/>
          <w:u w:val="single"/>
        </w:rPr>
      </w:pPr>
      <w:r w:rsidRPr="005E36E6">
        <w:rPr>
          <w:rFonts w:ascii="Arial" w:hAnsi="Arial" w:cs="Arial"/>
          <w:sz w:val="22"/>
          <w:szCs w:val="22"/>
        </w:rPr>
        <w:t>junto con Cristo y nos ha resucitado con él. Todo esto es por la bondad de Dios, regalo de él, para que vivamos una nueva vida.</w:t>
      </w:r>
    </w:p>
    <w:p w14:paraId="15893764" w14:textId="77777777" w:rsidR="00C159FC" w:rsidRPr="00C159FC" w:rsidRDefault="00C159FC" w:rsidP="00C159FC">
      <w:pPr>
        <w:jc w:val="both"/>
        <w:rPr>
          <w:rFonts w:ascii="Arial" w:hAnsi="Arial" w:cs="Arial"/>
          <w:b/>
          <w:bCs/>
          <w:sz w:val="12"/>
          <w:szCs w:val="12"/>
          <w:u w:val="single"/>
        </w:rPr>
      </w:pPr>
    </w:p>
    <w:p w14:paraId="15893765" w14:textId="77777777" w:rsidR="00C159FC" w:rsidRPr="00DB56CF" w:rsidRDefault="00C159FC" w:rsidP="00C159FC">
      <w:pPr>
        <w:shd w:val="clear" w:color="auto" w:fill="E5B3E1"/>
        <w:jc w:val="both"/>
        <w:rPr>
          <w:rFonts w:ascii="Arial" w:hAnsi="Arial" w:cs="Arial"/>
          <w:b/>
          <w:bCs/>
          <w:u w:val="single"/>
        </w:rPr>
      </w:pPr>
      <w:r>
        <w:rPr>
          <w:rFonts w:ascii="Arial" w:hAnsi="Arial" w:cs="Arial"/>
          <w:b/>
        </w:rPr>
        <w:t>Recursos para la predicación</w:t>
      </w:r>
    </w:p>
    <w:p w14:paraId="15893766" w14:textId="77777777" w:rsidR="00C159FC" w:rsidRPr="00144152" w:rsidRDefault="00C159FC" w:rsidP="00FA7129">
      <w:pPr>
        <w:pStyle w:val="Prrafodelista"/>
        <w:spacing w:after="0"/>
        <w:ind w:left="1775"/>
        <w:jc w:val="both"/>
        <w:rPr>
          <w:rFonts w:ascii="Arial" w:hAnsi="Arial" w:cs="Arial"/>
          <w:b/>
          <w:bCs/>
          <w:sz w:val="12"/>
          <w:szCs w:val="12"/>
          <w:u w:val="single"/>
        </w:rPr>
      </w:pPr>
    </w:p>
    <w:p w14:paraId="15893767" w14:textId="77777777" w:rsidR="00FA7129" w:rsidRPr="000762F8" w:rsidRDefault="00FA7129" w:rsidP="00FD6BD6">
      <w:pPr>
        <w:pStyle w:val="Carnum"/>
        <w:numPr>
          <w:ilvl w:val="0"/>
          <w:numId w:val="7"/>
        </w:numPr>
        <w:tabs>
          <w:tab w:val="left" w:pos="426"/>
        </w:tabs>
        <w:spacing w:after="80"/>
        <w:ind w:left="360" w:right="57"/>
        <w:jc w:val="left"/>
        <w:rPr>
          <w:rFonts w:ascii="Arial" w:hAnsi="Arial" w:cs="Arial"/>
          <w:b/>
        </w:rPr>
      </w:pPr>
      <w:r w:rsidRPr="000762F8">
        <w:rPr>
          <w:rFonts w:ascii="Arial" w:hAnsi="Arial" w:cs="Arial"/>
          <w:b/>
        </w:rPr>
        <w:t>Juan 3.14-21</w:t>
      </w:r>
      <w:r>
        <w:rPr>
          <w:rFonts w:ascii="Arial" w:hAnsi="Arial" w:cs="Arial"/>
          <w:b/>
        </w:rPr>
        <w:t xml:space="preserve"> </w:t>
      </w:r>
      <w:r w:rsidR="00A571D3" w:rsidRPr="00A571D3">
        <w:rPr>
          <w:rFonts w:ascii="Arial" w:hAnsi="Arial" w:cs="Arial"/>
          <w:i/>
        </w:rPr>
        <w:t xml:space="preserve">– Presentación de René </w:t>
      </w:r>
      <w:proofErr w:type="spellStart"/>
      <w:r w:rsidR="00A571D3" w:rsidRPr="00A571D3">
        <w:rPr>
          <w:rFonts w:ascii="Arial" w:hAnsi="Arial" w:cs="Arial"/>
          <w:i/>
        </w:rPr>
        <w:t>Krüger</w:t>
      </w:r>
      <w:proofErr w:type="spellEnd"/>
    </w:p>
    <w:p w14:paraId="15893768" w14:textId="77777777" w:rsidR="00FA7129" w:rsidRPr="000762F8" w:rsidRDefault="00FA7129" w:rsidP="00FA7129">
      <w:pPr>
        <w:pStyle w:val="Carnum"/>
        <w:tabs>
          <w:tab w:val="left" w:pos="426"/>
        </w:tabs>
        <w:spacing w:after="80"/>
        <w:ind w:right="57"/>
        <w:jc w:val="left"/>
        <w:rPr>
          <w:rFonts w:ascii="Arial" w:hAnsi="Arial" w:cs="Arial"/>
        </w:rPr>
      </w:pPr>
      <w:r w:rsidRPr="000762F8">
        <w:rPr>
          <w:rFonts w:ascii="Arial" w:hAnsi="Arial" w:cs="Arial"/>
        </w:rPr>
        <w:t>El texto es la segunda parte del diálogo de Jesús con Nicodemo, el representante de los sabios y ortodoxos intérpretes judíos de la Escritura. Con este diálogo, el Evangelista desarrolla su tema central: el milagro de la venida del Enviado de Dios, que posibilita el nuevo nacimiento como iniciación a la vida eterna. El objetivo central del texto consiste en presentar de manera resumida el significado salvífico de la persona y la obra de Jesús.</w:t>
      </w:r>
    </w:p>
    <w:p w14:paraId="15893769" w14:textId="77777777" w:rsidR="00FA7129" w:rsidRPr="000762F8" w:rsidRDefault="00FA7129" w:rsidP="00FA7129">
      <w:pPr>
        <w:pStyle w:val="Carnum"/>
        <w:tabs>
          <w:tab w:val="left" w:pos="426"/>
        </w:tabs>
        <w:spacing w:after="80"/>
        <w:ind w:right="57"/>
        <w:jc w:val="left"/>
        <w:rPr>
          <w:rFonts w:ascii="Arial" w:hAnsi="Arial" w:cs="Arial"/>
          <w:u w:val="single"/>
        </w:rPr>
      </w:pPr>
      <w:r w:rsidRPr="000762F8">
        <w:rPr>
          <w:rFonts w:ascii="Arial" w:hAnsi="Arial" w:cs="Arial"/>
          <w:bCs/>
          <w:u w:val="single"/>
        </w:rPr>
        <w:t>Repaso exegético</w:t>
      </w:r>
    </w:p>
    <w:p w14:paraId="1589376A" w14:textId="77777777" w:rsidR="00FA7129" w:rsidRPr="000762F8" w:rsidRDefault="00FA7129" w:rsidP="00FA7129">
      <w:pPr>
        <w:pStyle w:val="Carnum"/>
        <w:tabs>
          <w:tab w:val="left" w:pos="426"/>
        </w:tabs>
        <w:spacing w:after="80"/>
        <w:ind w:right="57"/>
        <w:jc w:val="left"/>
        <w:rPr>
          <w:rFonts w:ascii="Arial" w:hAnsi="Arial" w:cs="Arial"/>
        </w:rPr>
      </w:pPr>
      <w:r w:rsidRPr="000762F8">
        <w:rPr>
          <w:rFonts w:ascii="Arial" w:hAnsi="Arial" w:cs="Arial"/>
        </w:rPr>
        <w:t xml:space="preserve">La historia de la serpiente de bronce de Números 21.4-9 es la “entrada exegética” al texto </w:t>
      </w:r>
      <w:proofErr w:type="spellStart"/>
      <w:r w:rsidRPr="000762F8">
        <w:rPr>
          <w:rFonts w:ascii="Arial" w:hAnsi="Arial" w:cs="Arial"/>
        </w:rPr>
        <w:t>juanino</w:t>
      </w:r>
      <w:proofErr w:type="spellEnd"/>
      <w:r w:rsidRPr="000762F8">
        <w:rPr>
          <w:rFonts w:ascii="Arial" w:hAnsi="Arial" w:cs="Arial"/>
        </w:rPr>
        <w:t xml:space="preserve">. Es una relectura del relato de la serpiente en clave tipológica, que establece un puente entre la temática de la liberación del Éxodo y la obra salvífica de Jesús. Jugando con el doble significado de </w:t>
      </w:r>
      <w:r w:rsidRPr="000762F8">
        <w:rPr>
          <w:rFonts w:ascii="Arial" w:hAnsi="Arial" w:cs="Arial"/>
          <w:i/>
          <w:iCs/>
        </w:rPr>
        <w:t>exaltar</w:t>
      </w:r>
      <w:r w:rsidRPr="000762F8">
        <w:rPr>
          <w:rFonts w:ascii="Arial" w:hAnsi="Arial" w:cs="Arial"/>
        </w:rPr>
        <w:t xml:space="preserve"> o </w:t>
      </w:r>
      <w:r w:rsidRPr="000762F8">
        <w:rPr>
          <w:rFonts w:ascii="Arial" w:hAnsi="Arial" w:cs="Arial"/>
          <w:i/>
          <w:iCs/>
        </w:rPr>
        <w:t>levantar</w:t>
      </w:r>
      <w:r w:rsidRPr="000762F8">
        <w:rPr>
          <w:rFonts w:ascii="Arial" w:hAnsi="Arial" w:cs="Arial"/>
        </w:rPr>
        <w:t>, Juan presenta la muerte de Jesús como exaltación y regreso al Padre. Desde allí, Juan resalta el valor de la fe en Jesucristo. El creer es la respuesta humana dada con toda la persona, con la mente y el corazón, a la obra salvífica de Dios a través de Jesucristo. Esta actitud de fe implica salvación.</w:t>
      </w:r>
    </w:p>
    <w:p w14:paraId="1589376B" w14:textId="77777777" w:rsidR="00FA7129" w:rsidRPr="000762F8" w:rsidRDefault="00FA7129" w:rsidP="00FA7129">
      <w:pPr>
        <w:pStyle w:val="Carnum"/>
        <w:tabs>
          <w:tab w:val="left" w:pos="426"/>
        </w:tabs>
        <w:spacing w:after="80"/>
        <w:ind w:right="57"/>
        <w:jc w:val="left"/>
        <w:rPr>
          <w:rFonts w:ascii="Arial" w:hAnsi="Arial" w:cs="Arial"/>
        </w:rPr>
      </w:pPr>
      <w:r w:rsidRPr="000762F8">
        <w:rPr>
          <w:rFonts w:ascii="Arial" w:hAnsi="Arial" w:cs="Arial"/>
        </w:rPr>
        <w:t xml:space="preserve">El v. 16 contiene dos temas que no tienen paralelos en el Evangelio de Juan: el amor de Dios al mundo, y el “dar” al Hijo. El dicho tiene las características de una fórmula </w:t>
      </w:r>
      <w:proofErr w:type="spellStart"/>
      <w:r w:rsidRPr="000762F8">
        <w:rPr>
          <w:rFonts w:ascii="Arial" w:hAnsi="Arial" w:cs="Arial"/>
        </w:rPr>
        <w:t>prejuanina</w:t>
      </w:r>
      <w:proofErr w:type="spellEnd"/>
      <w:r w:rsidRPr="000762F8">
        <w:rPr>
          <w:rFonts w:ascii="Arial" w:hAnsi="Arial" w:cs="Arial"/>
        </w:rPr>
        <w:t xml:space="preserve">, proveniente </w:t>
      </w:r>
      <w:r w:rsidRPr="000762F8">
        <w:rPr>
          <w:rFonts w:ascii="Arial" w:hAnsi="Arial" w:cs="Arial"/>
        </w:rPr>
        <w:lastRenderedPageBreak/>
        <w:t xml:space="preserve">de círculos que pregonaban el amor del Padre al cosmos. Pablo mismo emplea expresiones similares en Romanos 4.25; 5.8; 8.32; Gálatas 1.4 y 2.20. </w:t>
      </w:r>
    </w:p>
    <w:p w14:paraId="1589376C" w14:textId="77777777" w:rsidR="00FA7129" w:rsidRPr="000762F8" w:rsidRDefault="00FA7129" w:rsidP="00FA7129">
      <w:pPr>
        <w:pStyle w:val="Carnum"/>
        <w:tabs>
          <w:tab w:val="left" w:pos="426"/>
        </w:tabs>
        <w:spacing w:after="80"/>
        <w:ind w:right="57"/>
        <w:jc w:val="left"/>
        <w:rPr>
          <w:rFonts w:ascii="Arial" w:hAnsi="Arial" w:cs="Arial"/>
        </w:rPr>
      </w:pPr>
      <w:r w:rsidRPr="000762F8">
        <w:rPr>
          <w:rFonts w:ascii="Arial" w:hAnsi="Arial" w:cs="Arial"/>
        </w:rPr>
        <w:t>Sea como fuere, el v. 16 expresa con su formulación tan peculiar el tema fundamental del Evangelio: la venida del Revelador, oferta de salvación para el mundo. El mundo no es un mero escenario para el amor de Dios, sino que es directamente objeto del amor de Dios y sujeto de la acción de creer (y, como su anverso, la acción de no creer o rechazar).</w:t>
      </w:r>
    </w:p>
    <w:p w14:paraId="1589376D" w14:textId="77777777" w:rsidR="00FA7129" w:rsidRPr="000762F8" w:rsidRDefault="00FA7129" w:rsidP="00FA7129">
      <w:pPr>
        <w:pStyle w:val="Carnum"/>
        <w:tabs>
          <w:tab w:val="left" w:pos="426"/>
        </w:tabs>
        <w:spacing w:after="80"/>
        <w:ind w:right="57"/>
        <w:jc w:val="left"/>
        <w:rPr>
          <w:rFonts w:ascii="Arial" w:hAnsi="Arial" w:cs="Arial"/>
        </w:rPr>
      </w:pPr>
      <w:r w:rsidRPr="000762F8">
        <w:rPr>
          <w:rFonts w:ascii="Arial" w:hAnsi="Arial" w:cs="Arial"/>
        </w:rPr>
        <w:t>Con un lenguaje sumamente denso, el texto presenta el milagro fundamental en el que se basa la fe: la venida del Salvador del mundo. Pero sólo la persona que nace de nuevo puede ver ese milagro. La nueva existencia no se basa en ritos, apropiaciones “visibles” o garantías materiales, sino sólo en la aceptación del anuncio que da testimonio del Enviado.</w:t>
      </w:r>
    </w:p>
    <w:p w14:paraId="1589376E" w14:textId="77777777" w:rsidR="00FA7129" w:rsidRPr="000762F8" w:rsidRDefault="00FA7129" w:rsidP="00FA7129">
      <w:pPr>
        <w:pStyle w:val="Carnum"/>
        <w:tabs>
          <w:tab w:val="left" w:pos="426"/>
        </w:tabs>
        <w:spacing w:after="80"/>
        <w:ind w:right="57"/>
        <w:jc w:val="left"/>
        <w:rPr>
          <w:rFonts w:ascii="Arial" w:hAnsi="Arial" w:cs="Arial"/>
        </w:rPr>
      </w:pPr>
      <w:r w:rsidRPr="000762F8">
        <w:rPr>
          <w:rFonts w:ascii="Arial" w:hAnsi="Arial" w:cs="Arial"/>
        </w:rPr>
        <w:t xml:space="preserve">La vida es el don por excelencia. La vida dada por Dios no termina con los límites naturales que tiene la existencia humana. Por eso, la vida concedida por Dios es calificada como vida eterna. Esta vida se obtiene, ya desde ahora, por la fe en Jesucristo. Esta es la característica fundamental de la escatología presentista de Juan. </w:t>
      </w:r>
    </w:p>
    <w:p w14:paraId="1589376F" w14:textId="77777777" w:rsidR="00FA7129" w:rsidRPr="000762F8" w:rsidRDefault="00FA7129" w:rsidP="00FA7129">
      <w:pPr>
        <w:pStyle w:val="Carnum"/>
        <w:tabs>
          <w:tab w:val="left" w:pos="426"/>
        </w:tabs>
        <w:spacing w:after="80"/>
        <w:ind w:right="57"/>
        <w:jc w:val="left"/>
        <w:rPr>
          <w:rFonts w:ascii="Arial" w:hAnsi="Arial" w:cs="Arial"/>
        </w:rPr>
      </w:pPr>
      <w:r w:rsidRPr="000762F8">
        <w:rPr>
          <w:rFonts w:ascii="Arial" w:hAnsi="Arial" w:cs="Arial"/>
        </w:rPr>
        <w:t xml:space="preserve">La persona creyente no sólo recibe una promesa de vida eterna, sino que ya recibe esta vida en este tiempo presente. De ninguna manera se niega que la manifestación plena de esta vida se dará en el futuro, pero esa manifestación será la confirmación de lo que ya se cree ahora. La importancia que tiene el concepto de </w:t>
      </w:r>
      <w:r w:rsidRPr="000762F8">
        <w:rPr>
          <w:rFonts w:ascii="Arial" w:hAnsi="Arial" w:cs="Arial"/>
          <w:i/>
          <w:iCs/>
        </w:rPr>
        <w:t>vida</w:t>
      </w:r>
      <w:r w:rsidRPr="000762F8">
        <w:rPr>
          <w:rFonts w:ascii="Arial" w:hAnsi="Arial" w:cs="Arial"/>
        </w:rPr>
        <w:t xml:space="preserve"> en el Evangelio de Juan equivale a la importancia que tiene el concepto de </w:t>
      </w:r>
      <w:r w:rsidRPr="000762F8">
        <w:rPr>
          <w:rFonts w:ascii="Arial" w:hAnsi="Arial" w:cs="Arial"/>
          <w:i/>
          <w:iCs/>
          <w:lang w:val="es-AR"/>
        </w:rPr>
        <w:t>reino de Dios</w:t>
      </w:r>
      <w:r w:rsidRPr="000762F8">
        <w:rPr>
          <w:rFonts w:ascii="Arial" w:hAnsi="Arial" w:cs="Arial"/>
          <w:lang w:val="es-AR"/>
        </w:rPr>
        <w:t xml:space="preserve"> en los Sinópticos.</w:t>
      </w:r>
    </w:p>
    <w:p w14:paraId="15893770" w14:textId="77777777" w:rsidR="00FA7129" w:rsidRPr="000762F8" w:rsidRDefault="00FA7129" w:rsidP="00FA7129">
      <w:pPr>
        <w:pStyle w:val="Carnum"/>
        <w:tabs>
          <w:tab w:val="left" w:pos="426"/>
        </w:tabs>
        <w:spacing w:after="80"/>
        <w:ind w:right="57"/>
        <w:jc w:val="left"/>
        <w:rPr>
          <w:rFonts w:ascii="Arial" w:hAnsi="Arial" w:cs="Arial"/>
        </w:rPr>
      </w:pPr>
      <w:r w:rsidRPr="000762F8">
        <w:rPr>
          <w:rFonts w:ascii="Arial" w:hAnsi="Arial" w:cs="Arial"/>
        </w:rPr>
        <w:t xml:space="preserve">Luego se considera la gran contradicción entre la oferta del Enviado de Dios y el rechazo del que es objeto. ¿Quién se excluirá a sí mismo de la vida? El texto combina esta extrañeza con otra cuestión muy inquietante: ¿Quién lleva a cabo la condenación? ¿Será Dios? </w:t>
      </w:r>
      <w:proofErr w:type="gramStart"/>
      <w:r w:rsidRPr="000762F8">
        <w:rPr>
          <w:rFonts w:ascii="Arial" w:hAnsi="Arial" w:cs="Arial"/>
        </w:rPr>
        <w:t>Pero,</w:t>
      </w:r>
      <w:proofErr w:type="gramEnd"/>
      <w:r w:rsidRPr="000762F8">
        <w:rPr>
          <w:rFonts w:ascii="Arial" w:hAnsi="Arial" w:cs="Arial"/>
        </w:rPr>
        <w:t xml:space="preserve"> ¿cómo ese Dios, que por amor al mundo entrega a su propio Hijo, podría dictaminar la destrucción eterna de alguien? La respuesta nos confronta con toda la seriedad de nuestra responsabilidad personal: la perdición es una </w:t>
      </w:r>
      <w:proofErr w:type="spellStart"/>
      <w:r w:rsidRPr="000762F8">
        <w:rPr>
          <w:rFonts w:ascii="Arial" w:hAnsi="Arial" w:cs="Arial"/>
        </w:rPr>
        <w:t>autocondena</w:t>
      </w:r>
      <w:proofErr w:type="spellEnd"/>
      <w:r w:rsidRPr="000762F8">
        <w:rPr>
          <w:rFonts w:ascii="Arial" w:hAnsi="Arial" w:cs="Arial"/>
        </w:rPr>
        <w:t>. Es autoexclusión del amor de Dios.</w:t>
      </w:r>
    </w:p>
    <w:p w14:paraId="15893771" w14:textId="77777777" w:rsidR="00FA7129" w:rsidRPr="000762F8" w:rsidRDefault="00FA7129" w:rsidP="00FA7129">
      <w:pPr>
        <w:pStyle w:val="Carnum"/>
        <w:tabs>
          <w:tab w:val="left" w:pos="426"/>
        </w:tabs>
        <w:spacing w:after="80"/>
        <w:ind w:right="57"/>
        <w:jc w:val="left"/>
        <w:rPr>
          <w:rFonts w:ascii="Arial" w:hAnsi="Arial" w:cs="Arial"/>
        </w:rPr>
      </w:pPr>
      <w:r w:rsidRPr="000762F8">
        <w:rPr>
          <w:rFonts w:ascii="Arial" w:hAnsi="Arial" w:cs="Arial"/>
        </w:rPr>
        <w:t>El juicio, que según la comprensión apocalíptica tendrá lugar al final de los tiempos como conclusión del eón presente, ya tiene lugar ahora, al igual que la entrada a la vida. Aceptemos que ambas comprensiones del juicio se complementan. Pablo y los Sinópticos subrayan que el Hijo del hombre realizará el juicio en el momento de su aparición al final de los tiempos; Juan enseña que el juicio ya se realiza ahora al no aceptar a Jesucristo.</w:t>
      </w:r>
    </w:p>
    <w:p w14:paraId="15893772" w14:textId="77777777" w:rsidR="00FA7129" w:rsidRPr="000762F8" w:rsidRDefault="00FA7129" w:rsidP="00FA7129">
      <w:pPr>
        <w:pStyle w:val="Carnum"/>
        <w:tabs>
          <w:tab w:val="left" w:pos="426"/>
        </w:tabs>
        <w:spacing w:after="80"/>
        <w:ind w:right="57"/>
        <w:jc w:val="left"/>
        <w:rPr>
          <w:rFonts w:ascii="Arial" w:hAnsi="Arial" w:cs="Arial"/>
        </w:rPr>
      </w:pPr>
      <w:r w:rsidRPr="000762F8">
        <w:rPr>
          <w:rFonts w:ascii="Arial" w:hAnsi="Arial" w:cs="Arial"/>
        </w:rPr>
        <w:t>En la última parte, el evangelista retoma el concepto altamente teológico de la luz, presentado ya en el prólogo de su escrito. Este simbolismo de la luz vuelve a aparecer en varias partes más del Evangelio, siempre referido a la acción reveladora y salvadora de Jesucristo. Con esta exposición, el texto abandona lentamente la escena del diálogo de Jesús con Nicodemo, sin salirse del marco general de la temática.</w:t>
      </w:r>
    </w:p>
    <w:p w14:paraId="15893773" w14:textId="77777777" w:rsidR="00FA7129" w:rsidRPr="000762F8" w:rsidRDefault="00FA7129" w:rsidP="00FA7129">
      <w:pPr>
        <w:pStyle w:val="Carnum"/>
        <w:tabs>
          <w:tab w:val="left" w:pos="426"/>
        </w:tabs>
        <w:spacing w:after="80"/>
        <w:ind w:right="57"/>
        <w:jc w:val="left"/>
        <w:rPr>
          <w:rFonts w:ascii="Arial" w:hAnsi="Arial" w:cs="Arial"/>
          <w:bCs/>
          <w:u w:val="single"/>
        </w:rPr>
      </w:pPr>
      <w:r w:rsidRPr="000762F8">
        <w:rPr>
          <w:rFonts w:ascii="Arial" w:hAnsi="Arial" w:cs="Arial"/>
          <w:bCs/>
          <w:u w:val="single"/>
        </w:rPr>
        <w:t>Breve reflexión teológica</w:t>
      </w:r>
    </w:p>
    <w:p w14:paraId="15893774" w14:textId="77777777" w:rsidR="00FA7129" w:rsidRPr="000762F8" w:rsidRDefault="00FA7129" w:rsidP="00FA7129">
      <w:pPr>
        <w:pStyle w:val="Carnum"/>
        <w:tabs>
          <w:tab w:val="left" w:pos="426"/>
        </w:tabs>
        <w:spacing w:after="80"/>
        <w:ind w:right="57"/>
        <w:jc w:val="left"/>
        <w:rPr>
          <w:rFonts w:ascii="Arial" w:hAnsi="Arial" w:cs="Arial"/>
        </w:rPr>
      </w:pPr>
      <w:r w:rsidRPr="000762F8">
        <w:rPr>
          <w:rFonts w:ascii="Arial" w:hAnsi="Arial" w:cs="Arial"/>
        </w:rPr>
        <w:t xml:space="preserve">Sobre el trasfondo de la oferta de la vida eterna, se puede reflexionar no sólo sobre su aceptación, sino también sobre su rechazo. Una experiencia amarga de las personas más convencidas de su fe y comprometidas con la misión de la </w:t>
      </w:r>
      <w:r w:rsidRPr="000762F8">
        <w:rPr>
          <w:rFonts w:ascii="Arial" w:hAnsi="Arial" w:cs="Arial"/>
          <w:lang w:val="es-AR"/>
        </w:rPr>
        <w:t>Iglesia</w:t>
      </w:r>
      <w:r w:rsidRPr="000762F8">
        <w:rPr>
          <w:rFonts w:ascii="Arial" w:hAnsi="Arial" w:cs="Arial"/>
        </w:rPr>
        <w:t xml:space="preserve"> consiste en darse cuenta </w:t>
      </w:r>
      <w:proofErr w:type="gramStart"/>
      <w:r w:rsidRPr="000762F8">
        <w:rPr>
          <w:rFonts w:ascii="Arial" w:hAnsi="Arial" w:cs="Arial"/>
        </w:rPr>
        <w:t>que</w:t>
      </w:r>
      <w:proofErr w:type="gramEnd"/>
      <w:r w:rsidRPr="000762F8">
        <w:rPr>
          <w:rFonts w:ascii="Arial" w:hAnsi="Arial" w:cs="Arial"/>
        </w:rPr>
        <w:t xml:space="preserve"> no todos aceptan el mensaje del Evangelio. </w:t>
      </w:r>
      <w:proofErr w:type="gramStart"/>
      <w:r w:rsidRPr="000762F8">
        <w:rPr>
          <w:rFonts w:ascii="Arial" w:hAnsi="Arial" w:cs="Arial"/>
        </w:rPr>
        <w:t>Pero,</w:t>
      </w:r>
      <w:proofErr w:type="gramEnd"/>
      <w:r w:rsidRPr="000762F8">
        <w:rPr>
          <w:rFonts w:ascii="Arial" w:hAnsi="Arial" w:cs="Arial"/>
        </w:rPr>
        <w:t xml:space="preserve"> ¿por qué hay tantos que no aceptan la salvación? Juan responde que ciertas personas no aceptan el Evangelio porque aman más la oscuridad; y esto significa que se aman más a sí mismas que la luz. </w:t>
      </w:r>
    </w:p>
    <w:p w14:paraId="15893775" w14:textId="77777777" w:rsidR="00FA7129" w:rsidRPr="000762F8" w:rsidRDefault="00FA7129" w:rsidP="00FA7129">
      <w:pPr>
        <w:pStyle w:val="Carnum"/>
        <w:tabs>
          <w:tab w:val="left" w:pos="426"/>
        </w:tabs>
        <w:spacing w:after="80"/>
        <w:ind w:right="57"/>
        <w:jc w:val="left"/>
        <w:rPr>
          <w:rFonts w:ascii="Arial" w:hAnsi="Arial" w:cs="Arial"/>
        </w:rPr>
      </w:pPr>
      <w:r w:rsidRPr="000762F8">
        <w:rPr>
          <w:rFonts w:ascii="Arial" w:hAnsi="Arial" w:cs="Arial"/>
        </w:rPr>
        <w:t xml:space="preserve">Quienes practican el mal, tienen suficientes motivos para temer e incluso odiar la luz. Primero, porque una confrontación con Jesús revelaría el verdadero carácter de sus obras; segundo, porque la aceptación de la luz, o sea, el establecimiento de una relación de fe con </w:t>
      </w:r>
      <w:proofErr w:type="gramStart"/>
      <w:r w:rsidRPr="000762F8">
        <w:rPr>
          <w:rFonts w:ascii="Arial" w:hAnsi="Arial" w:cs="Arial"/>
        </w:rPr>
        <w:t>Jesús,</w:t>
      </w:r>
      <w:proofErr w:type="gramEnd"/>
      <w:r w:rsidRPr="000762F8">
        <w:rPr>
          <w:rFonts w:ascii="Arial" w:hAnsi="Arial" w:cs="Arial"/>
        </w:rPr>
        <w:t xml:space="preserve"> implica la exigencia de un cambio radical de toda su existencia.</w:t>
      </w:r>
    </w:p>
    <w:p w14:paraId="15893776" w14:textId="77777777" w:rsidR="00FA7129" w:rsidRPr="000762F8" w:rsidRDefault="00FA7129" w:rsidP="00FA7129">
      <w:pPr>
        <w:pStyle w:val="Carnum"/>
        <w:tabs>
          <w:tab w:val="left" w:pos="426"/>
        </w:tabs>
        <w:spacing w:after="80"/>
        <w:ind w:right="57"/>
        <w:jc w:val="left"/>
        <w:rPr>
          <w:rFonts w:ascii="Arial" w:hAnsi="Arial" w:cs="Arial"/>
        </w:rPr>
      </w:pPr>
      <w:r w:rsidRPr="000762F8">
        <w:rPr>
          <w:rFonts w:ascii="Arial" w:hAnsi="Arial" w:cs="Arial"/>
        </w:rPr>
        <w:t xml:space="preserve">En un momento de saludable pluralismo, pero también de una relativización de todos los valores, hay que tener coraje para afirmar la exclusividad de Jesucristo. Caso contrario, caemos en un “ablandamiento” del testimonio bíblico que afirma que la obra salvífica de Cristo es única, y que no admite comparación ni cuestionamiento. Al mismo tiempo, la seriedad con la que Juan habla del </w:t>
      </w:r>
      <w:proofErr w:type="gramStart"/>
      <w:r w:rsidRPr="000762F8">
        <w:rPr>
          <w:rFonts w:ascii="Arial" w:hAnsi="Arial" w:cs="Arial"/>
        </w:rPr>
        <w:t>juicio,</w:t>
      </w:r>
      <w:proofErr w:type="gramEnd"/>
      <w:r w:rsidRPr="000762F8">
        <w:rPr>
          <w:rFonts w:ascii="Arial" w:hAnsi="Arial" w:cs="Arial"/>
        </w:rPr>
        <w:t xml:space="preserve"> nos confronta con el valor o antivalor de nuestro testimonio, que es el medio con el cual podemos invitar o chocar a quienes nos rodean.</w:t>
      </w:r>
    </w:p>
    <w:p w14:paraId="15893777" w14:textId="77777777" w:rsidR="00FA7129" w:rsidRDefault="00FA7129" w:rsidP="00FA7129">
      <w:pPr>
        <w:pStyle w:val="Carnum"/>
        <w:tabs>
          <w:tab w:val="left" w:pos="426"/>
        </w:tabs>
        <w:spacing w:after="80"/>
        <w:ind w:right="57"/>
        <w:jc w:val="left"/>
        <w:rPr>
          <w:rFonts w:ascii="Arial" w:hAnsi="Arial" w:cs="Arial"/>
        </w:rPr>
      </w:pPr>
      <w:r w:rsidRPr="000762F8">
        <w:rPr>
          <w:rFonts w:ascii="Arial" w:hAnsi="Arial" w:cs="Arial"/>
        </w:rPr>
        <w:lastRenderedPageBreak/>
        <w:t>Relacionar la práctica de la verdad –la ética</w:t>
      </w:r>
      <w:r>
        <w:rPr>
          <w:rFonts w:ascii="Arial" w:hAnsi="Arial" w:cs="Arial"/>
        </w:rPr>
        <w:t xml:space="preserve">– con la relación con Jesús, </w:t>
      </w:r>
      <w:r w:rsidRPr="00044485">
        <w:rPr>
          <w:rFonts w:ascii="Arial" w:hAnsi="Arial" w:cs="Arial"/>
        </w:rPr>
        <w:t>no significa minimizar la impo</w:t>
      </w:r>
      <w:r>
        <w:rPr>
          <w:rFonts w:ascii="Arial" w:hAnsi="Arial" w:cs="Arial"/>
        </w:rPr>
        <w:t xml:space="preserve">rtancia fundamental de la ética, </w:t>
      </w:r>
      <w:r w:rsidRPr="000762F8">
        <w:rPr>
          <w:rFonts w:ascii="Arial" w:hAnsi="Arial" w:cs="Arial"/>
        </w:rPr>
        <w:t>sino afirmar todo el valor de la ética y su seriedad más allá de nuestra buena voluntad o de los momentos eufóricos. Significa consolidar la ética desde Dios. Parafraseando el texto: “sólo a partir de la relación con Jesús, nuestras obras son hechas en Dios”.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45"/>
        <w:gridCol w:w="3433"/>
      </w:tblGrid>
      <w:tr w:rsidR="00CA0A01" w14:paraId="15893780" w14:textId="77777777" w:rsidTr="00DA207B">
        <w:tc>
          <w:tcPr>
            <w:tcW w:w="6345" w:type="dxa"/>
          </w:tcPr>
          <w:p w14:paraId="15893778" w14:textId="77777777" w:rsidR="00CA0A01" w:rsidRPr="000762F8" w:rsidRDefault="00CA0A01" w:rsidP="00CA0A01">
            <w:pPr>
              <w:pStyle w:val="Carnum"/>
              <w:tabs>
                <w:tab w:val="left" w:pos="426"/>
              </w:tabs>
              <w:spacing w:after="80"/>
              <w:ind w:right="57"/>
              <w:jc w:val="left"/>
              <w:rPr>
                <w:rFonts w:ascii="Arial" w:hAnsi="Arial" w:cs="Arial"/>
                <w:bCs/>
                <w:u w:val="single"/>
              </w:rPr>
            </w:pPr>
            <w:r w:rsidRPr="000762F8">
              <w:rPr>
                <w:rFonts w:ascii="Arial" w:hAnsi="Arial" w:cs="Arial"/>
                <w:bCs/>
                <w:u w:val="single"/>
              </w:rPr>
              <w:t>Posible esquema para la predicación</w:t>
            </w:r>
          </w:p>
          <w:p w14:paraId="15893779" w14:textId="77777777" w:rsidR="00CA0A01" w:rsidRPr="000762F8" w:rsidRDefault="00CA0A01" w:rsidP="00CA0A01">
            <w:pPr>
              <w:pStyle w:val="Carnum"/>
              <w:numPr>
                <w:ilvl w:val="0"/>
                <w:numId w:val="9"/>
              </w:numPr>
              <w:tabs>
                <w:tab w:val="left" w:pos="426"/>
              </w:tabs>
              <w:ind w:right="57"/>
              <w:jc w:val="left"/>
              <w:rPr>
                <w:rFonts w:ascii="Arial" w:hAnsi="Arial" w:cs="Arial"/>
              </w:rPr>
            </w:pPr>
            <w:r w:rsidRPr="000762F8">
              <w:rPr>
                <w:rFonts w:ascii="Arial" w:hAnsi="Arial" w:cs="Arial"/>
              </w:rPr>
              <w:t>La fe en Jesús implica vida eterna, vida con Dios, vida en el amor. Dios ofrece un nuevo comienzo a sus criaturas. Esto es motivo de profunda alegría.</w:t>
            </w:r>
          </w:p>
          <w:p w14:paraId="1589377A" w14:textId="77777777" w:rsidR="00CA0A01" w:rsidRPr="000762F8" w:rsidRDefault="00CA0A01" w:rsidP="00CA0A01">
            <w:pPr>
              <w:pStyle w:val="Carnum"/>
              <w:numPr>
                <w:ilvl w:val="0"/>
                <w:numId w:val="9"/>
              </w:numPr>
              <w:tabs>
                <w:tab w:val="left" w:pos="426"/>
              </w:tabs>
              <w:ind w:right="57"/>
              <w:jc w:val="left"/>
              <w:rPr>
                <w:rFonts w:ascii="Arial" w:hAnsi="Arial" w:cs="Arial"/>
              </w:rPr>
            </w:pPr>
            <w:r w:rsidRPr="000762F8">
              <w:rPr>
                <w:rFonts w:ascii="Arial" w:hAnsi="Arial" w:cs="Arial"/>
              </w:rPr>
              <w:t>Sólo Jesús puede iluminar la orientación básica de nuestra vida. Coloquemos nuestra vida bajo la luz de Jesús.</w:t>
            </w:r>
          </w:p>
          <w:p w14:paraId="1589377B" w14:textId="77777777" w:rsidR="00CA0A01" w:rsidRPr="000762F8" w:rsidRDefault="00CA0A01" w:rsidP="00CA0A01">
            <w:pPr>
              <w:pStyle w:val="Carnum"/>
              <w:numPr>
                <w:ilvl w:val="0"/>
                <w:numId w:val="9"/>
              </w:numPr>
              <w:tabs>
                <w:tab w:val="left" w:pos="426"/>
              </w:tabs>
              <w:spacing w:after="80"/>
              <w:ind w:right="57"/>
              <w:jc w:val="left"/>
              <w:rPr>
                <w:rFonts w:ascii="Arial" w:hAnsi="Arial" w:cs="Arial"/>
              </w:rPr>
            </w:pPr>
            <w:r w:rsidRPr="000762F8">
              <w:rPr>
                <w:rFonts w:ascii="Arial" w:hAnsi="Arial" w:cs="Arial"/>
              </w:rPr>
              <w:t>La relación de fe con Jesús implica una transformación radical de nuestra existencia. No alcanza con preguntarse qué se debe hacer. Para hacer lo correcto, es necesario preguntarse dónde uno/a debe estar ubicado.</w:t>
            </w:r>
          </w:p>
          <w:p w14:paraId="1589377C" w14:textId="77777777" w:rsidR="00CA0A01" w:rsidRPr="009B3C24" w:rsidRDefault="00CA0A01" w:rsidP="009B3C24">
            <w:pPr>
              <w:jc w:val="right"/>
              <w:rPr>
                <w:rFonts w:ascii="Arial Narrow" w:hAnsi="Arial Narrow" w:cs="Arial"/>
                <w:i/>
                <w:sz w:val="18"/>
                <w:szCs w:val="18"/>
              </w:rPr>
            </w:pPr>
            <w:r w:rsidRPr="00CA0A01">
              <w:rPr>
                <w:rFonts w:ascii="Arial Narrow" w:hAnsi="Arial Narrow" w:cs="Arial"/>
                <w:i/>
                <w:sz w:val="18"/>
                <w:szCs w:val="18"/>
              </w:rPr>
              <w:t xml:space="preserve">René </w:t>
            </w:r>
            <w:proofErr w:type="spellStart"/>
            <w:r w:rsidRPr="00CA0A01">
              <w:rPr>
                <w:rFonts w:ascii="Arial Narrow" w:hAnsi="Arial Narrow" w:cs="Arial"/>
                <w:i/>
                <w:sz w:val="18"/>
                <w:szCs w:val="18"/>
              </w:rPr>
              <w:t>Krüger</w:t>
            </w:r>
            <w:proofErr w:type="spellEnd"/>
            <w:r w:rsidRPr="00CA0A01">
              <w:rPr>
                <w:rFonts w:ascii="Arial Narrow" w:hAnsi="Arial Narrow" w:cs="Arial"/>
                <w:i/>
                <w:sz w:val="18"/>
                <w:szCs w:val="18"/>
              </w:rPr>
              <w:t xml:space="preserve">, biblista argentino, Iglesia Evangélica del Río de la Plata, </w:t>
            </w:r>
            <w:r w:rsidRPr="00CA0A01">
              <w:rPr>
                <w:rFonts w:ascii="Arial Narrow" w:hAnsi="Arial Narrow" w:cs="Arial"/>
                <w:b/>
                <w:i/>
                <w:sz w:val="18"/>
                <w:szCs w:val="18"/>
              </w:rPr>
              <w:t>Estudios Exegético-Homiléticos 1,</w:t>
            </w:r>
            <w:r w:rsidRPr="00CA0A01">
              <w:rPr>
                <w:rFonts w:ascii="Arial Narrow" w:hAnsi="Arial Narrow" w:cs="Arial"/>
                <w:i/>
                <w:sz w:val="18"/>
                <w:szCs w:val="18"/>
              </w:rPr>
              <w:t xml:space="preserve"> ISEDET, abril 2000. Resumen de GB.</w:t>
            </w:r>
            <w:r>
              <w:rPr>
                <w:rFonts w:ascii="Arial" w:hAnsi="Arial" w:cs="Arial"/>
                <w:i/>
                <w:iCs/>
                <w:sz w:val="8"/>
                <w:szCs w:val="8"/>
                <w:lang w:val="es-MX"/>
              </w:rPr>
              <w:tab/>
            </w:r>
          </w:p>
        </w:tc>
        <w:tc>
          <w:tcPr>
            <w:tcW w:w="3433" w:type="dxa"/>
            <w:shd w:val="clear" w:color="auto" w:fill="FF00FF"/>
          </w:tcPr>
          <w:p w14:paraId="1589377D" w14:textId="77777777" w:rsidR="00CA0A01" w:rsidRDefault="00CA0A01" w:rsidP="00CA0A01">
            <w:pPr>
              <w:pStyle w:val="Carnum"/>
              <w:tabs>
                <w:tab w:val="left" w:pos="426"/>
              </w:tabs>
              <w:ind w:right="57"/>
              <w:jc w:val="left"/>
              <w:rPr>
                <w:rFonts w:ascii="Arial" w:hAnsi="Arial" w:cs="Arial"/>
                <w:i/>
                <w:noProof/>
                <w:sz w:val="8"/>
                <w:szCs w:val="8"/>
                <w:lang w:val="es-ES" w:eastAsia="es-ES"/>
              </w:rPr>
            </w:pPr>
          </w:p>
          <w:p w14:paraId="1589377E" w14:textId="77777777" w:rsidR="00CA0A01" w:rsidRPr="00CA0A01" w:rsidRDefault="00CA0A01" w:rsidP="00CA0A01">
            <w:pPr>
              <w:pStyle w:val="Carnum"/>
              <w:tabs>
                <w:tab w:val="left" w:pos="426"/>
              </w:tabs>
              <w:ind w:right="57"/>
              <w:jc w:val="left"/>
              <w:rPr>
                <w:rFonts w:ascii="Arial" w:hAnsi="Arial" w:cs="Arial"/>
                <w:i/>
                <w:noProof/>
                <w:sz w:val="8"/>
                <w:szCs w:val="8"/>
                <w:lang w:val="es-ES" w:eastAsia="es-ES"/>
              </w:rPr>
            </w:pPr>
            <w:r w:rsidRPr="00CA0A01">
              <w:rPr>
                <w:rFonts w:ascii="Arial" w:hAnsi="Arial" w:cs="Arial"/>
                <w:i/>
                <w:noProof/>
                <w:sz w:val="8"/>
                <w:szCs w:val="8"/>
                <w:lang w:val="es-ES" w:eastAsia="es-ES"/>
              </w:rPr>
              <w:drawing>
                <wp:inline distT="0" distB="0" distL="0" distR="0" wp14:anchorId="15894732" wp14:editId="14FC9EF7">
                  <wp:extent cx="2057400" cy="1974850"/>
                  <wp:effectExtent l="0" t="0" r="0" b="6350"/>
                  <wp:docPr id="24" name="Imagen 24" descr="C:\Users\Usuario\Documents\Documents\LITURGIA\IMAGENES LITURGIA\PINTEREST FANO\Dios regador - 37501038deb5e39f897055ebe7dd9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uario\Documents\Documents\LITURGIA\IMAGENES LITURGIA\PINTEREST FANO\Dios regador - 37501038deb5e39f897055ebe7dd914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57550" cy="1974994"/>
                          </a:xfrm>
                          <a:prstGeom prst="rect">
                            <a:avLst/>
                          </a:prstGeom>
                          <a:noFill/>
                          <a:ln>
                            <a:noFill/>
                          </a:ln>
                        </pic:spPr>
                      </pic:pic>
                    </a:graphicData>
                  </a:graphic>
                </wp:inline>
              </w:drawing>
            </w:r>
          </w:p>
          <w:p w14:paraId="1589377F" w14:textId="77777777" w:rsidR="00CA0A01" w:rsidRPr="00CA0A01" w:rsidRDefault="00CA0A01" w:rsidP="00CA0A01">
            <w:pPr>
              <w:pStyle w:val="Carnum"/>
              <w:tabs>
                <w:tab w:val="left" w:pos="426"/>
              </w:tabs>
              <w:ind w:right="57"/>
              <w:jc w:val="left"/>
              <w:rPr>
                <w:rFonts w:ascii="Arial Narrow" w:hAnsi="Arial Narrow" w:cs="Arial"/>
                <w:i/>
                <w:sz w:val="14"/>
                <w:szCs w:val="14"/>
              </w:rPr>
            </w:pPr>
            <w:r w:rsidRPr="00CA0A01">
              <w:rPr>
                <w:rFonts w:ascii="Arial Narrow" w:hAnsi="Arial Narrow" w:cs="Arial"/>
                <w:i/>
                <w:sz w:val="14"/>
                <w:szCs w:val="14"/>
              </w:rPr>
              <w:t>Pinterest - Fano</w:t>
            </w:r>
          </w:p>
        </w:tc>
      </w:tr>
    </w:tbl>
    <w:p w14:paraId="15893781" w14:textId="77777777" w:rsidR="00CA0A01" w:rsidRPr="00CA0A01" w:rsidRDefault="00CA0A01" w:rsidP="009B3C24">
      <w:pPr>
        <w:pStyle w:val="Prrafodelista"/>
        <w:widowControl w:val="0"/>
        <w:numPr>
          <w:ilvl w:val="0"/>
          <w:numId w:val="13"/>
        </w:numPr>
        <w:autoSpaceDE w:val="0"/>
        <w:autoSpaceDN w:val="0"/>
        <w:adjustRightInd w:val="0"/>
        <w:spacing w:before="120" w:after="80"/>
        <w:rPr>
          <w:rFonts w:ascii="Arial" w:hAnsi="Arial" w:cs="Arial"/>
          <w:b/>
        </w:rPr>
      </w:pPr>
      <w:r w:rsidRPr="00FA7129">
        <w:rPr>
          <w:rFonts w:ascii="Arial" w:hAnsi="Arial" w:cs="Arial"/>
          <w:b/>
        </w:rPr>
        <w:t>Introducción al Libro de los Números</w:t>
      </w:r>
      <w:r>
        <w:rPr>
          <w:rFonts w:ascii="Arial" w:hAnsi="Arial" w:cs="Arial"/>
          <w:b/>
        </w:rPr>
        <w:t xml:space="preserve"> </w:t>
      </w:r>
      <w:r w:rsidRPr="00FA7129">
        <w:rPr>
          <w:rFonts w:ascii="Arial" w:hAnsi="Arial" w:cs="Arial"/>
          <w:i/>
        </w:rPr>
        <w:t xml:space="preserve">– Presentación de Esteban </w:t>
      </w:r>
      <w:proofErr w:type="spellStart"/>
      <w:r w:rsidRPr="00FA7129">
        <w:rPr>
          <w:rFonts w:ascii="Arial" w:hAnsi="Arial" w:cs="Arial"/>
          <w:i/>
        </w:rPr>
        <w:t>Voth</w:t>
      </w:r>
      <w:proofErr w:type="spellEnd"/>
    </w:p>
    <w:p w14:paraId="15893782" w14:textId="77777777" w:rsidR="00FA7129" w:rsidRPr="00F2214E" w:rsidRDefault="00FA7129" w:rsidP="00FA7129">
      <w:pPr>
        <w:widowControl w:val="0"/>
        <w:autoSpaceDE w:val="0"/>
        <w:autoSpaceDN w:val="0"/>
        <w:adjustRightInd w:val="0"/>
        <w:spacing w:after="80"/>
        <w:rPr>
          <w:rFonts w:ascii="Arial" w:hAnsi="Arial" w:cs="Arial"/>
          <w:sz w:val="22"/>
          <w:szCs w:val="22"/>
        </w:rPr>
      </w:pPr>
      <w:r>
        <w:rPr>
          <w:rFonts w:ascii="Arial" w:hAnsi="Arial" w:cs="Arial"/>
          <w:sz w:val="22"/>
          <w:szCs w:val="22"/>
        </w:rPr>
        <w:t xml:space="preserve">El cuarto libro de la Torá se llama </w:t>
      </w:r>
      <w:proofErr w:type="spellStart"/>
      <w:r w:rsidRPr="00E94760">
        <w:rPr>
          <w:rFonts w:ascii="Arial" w:hAnsi="Arial" w:cs="Arial"/>
          <w:i/>
          <w:sz w:val="22"/>
          <w:szCs w:val="22"/>
        </w:rPr>
        <w:t>bemidbar</w:t>
      </w:r>
      <w:proofErr w:type="spellEnd"/>
      <w:r>
        <w:rPr>
          <w:rFonts w:ascii="Arial" w:hAnsi="Arial" w:cs="Arial"/>
          <w:sz w:val="22"/>
          <w:szCs w:val="22"/>
        </w:rPr>
        <w:t xml:space="preserve">, que en hebreo significa “en el desierto”. En castellano ha recibido el título de Números, nomenclatura que viene de la Septuaginta, que luego aparece en latín como </w:t>
      </w:r>
      <w:proofErr w:type="spellStart"/>
      <w:r w:rsidRPr="00E94760">
        <w:rPr>
          <w:rFonts w:ascii="Arial" w:hAnsi="Arial" w:cs="Arial"/>
          <w:i/>
          <w:sz w:val="22"/>
          <w:szCs w:val="22"/>
        </w:rPr>
        <w:t>Numeri</w:t>
      </w:r>
      <w:proofErr w:type="spellEnd"/>
      <w:r>
        <w:rPr>
          <w:rFonts w:ascii="Arial" w:hAnsi="Arial" w:cs="Arial"/>
          <w:sz w:val="22"/>
          <w:szCs w:val="22"/>
        </w:rPr>
        <w:t xml:space="preserve">. La diferencia entre los títulos se debe a concepciones distintas en cuanto al tema más importante del libro. El vocablo Números tiene en cuenta, sobre todo, los dos censos que llevó a cabo Moisés y que están registrados en este libro (Nm 1-4; 26). En cambio, la quinta palabra del hebreo </w:t>
      </w:r>
      <w:proofErr w:type="spellStart"/>
      <w:r w:rsidRPr="00E94760">
        <w:rPr>
          <w:rFonts w:ascii="Arial" w:hAnsi="Arial" w:cs="Arial"/>
          <w:i/>
          <w:sz w:val="22"/>
          <w:szCs w:val="22"/>
        </w:rPr>
        <w:t>bemidbar</w:t>
      </w:r>
      <w:proofErr w:type="spellEnd"/>
      <w:r>
        <w:rPr>
          <w:rFonts w:ascii="Arial" w:hAnsi="Arial" w:cs="Arial"/>
          <w:sz w:val="22"/>
          <w:szCs w:val="22"/>
        </w:rPr>
        <w:t xml:space="preserve"> sugiere que lo importante del libro es lo que narra acerca de lo que ocurrió con el pueblo de Israel mientras estaba peregrinando por el desierto.</w:t>
      </w:r>
    </w:p>
    <w:p w14:paraId="15893783" w14:textId="77777777" w:rsidR="00FA7129" w:rsidRDefault="00FA7129" w:rsidP="00FA7129">
      <w:pPr>
        <w:widowControl w:val="0"/>
        <w:autoSpaceDE w:val="0"/>
        <w:autoSpaceDN w:val="0"/>
        <w:adjustRightInd w:val="0"/>
        <w:spacing w:after="80"/>
        <w:rPr>
          <w:rFonts w:ascii="Arial" w:hAnsi="Arial" w:cs="Arial"/>
          <w:sz w:val="22"/>
          <w:szCs w:val="22"/>
        </w:rPr>
      </w:pPr>
      <w:r w:rsidRPr="00BE0D99">
        <w:rPr>
          <w:rFonts w:ascii="Arial" w:hAnsi="Arial" w:cs="Arial"/>
          <w:sz w:val="22"/>
          <w:szCs w:val="22"/>
        </w:rPr>
        <w:t>La lectura y la i</w:t>
      </w:r>
      <w:r>
        <w:rPr>
          <w:rFonts w:ascii="Arial" w:hAnsi="Arial" w:cs="Arial"/>
          <w:sz w:val="22"/>
          <w:szCs w:val="22"/>
        </w:rPr>
        <w:t>nterpret</w:t>
      </w:r>
      <w:r w:rsidRPr="00BE0D99">
        <w:rPr>
          <w:rFonts w:ascii="Arial" w:hAnsi="Arial" w:cs="Arial"/>
          <w:sz w:val="22"/>
          <w:szCs w:val="22"/>
        </w:rPr>
        <w:t>aci</w:t>
      </w:r>
      <w:r>
        <w:rPr>
          <w:rFonts w:ascii="Arial" w:hAnsi="Arial" w:cs="Arial"/>
          <w:sz w:val="22"/>
          <w:szCs w:val="22"/>
        </w:rPr>
        <w:t>ó</w:t>
      </w:r>
      <w:r w:rsidRPr="00BE0D99">
        <w:rPr>
          <w:rFonts w:ascii="Arial" w:hAnsi="Arial" w:cs="Arial"/>
          <w:sz w:val="22"/>
          <w:szCs w:val="22"/>
        </w:rPr>
        <w:t>n del li</w:t>
      </w:r>
      <w:r>
        <w:rPr>
          <w:rFonts w:ascii="Arial" w:hAnsi="Arial" w:cs="Arial"/>
          <w:sz w:val="22"/>
          <w:szCs w:val="22"/>
        </w:rPr>
        <w:t>b</w:t>
      </w:r>
      <w:r w:rsidRPr="00BE0D99">
        <w:rPr>
          <w:rFonts w:ascii="Arial" w:hAnsi="Arial" w:cs="Arial"/>
          <w:sz w:val="22"/>
          <w:szCs w:val="22"/>
        </w:rPr>
        <w:t xml:space="preserve">ro de los Nm son complejas </w:t>
      </w:r>
      <w:r>
        <w:rPr>
          <w:rFonts w:ascii="Arial" w:hAnsi="Arial" w:cs="Arial"/>
          <w:sz w:val="22"/>
          <w:szCs w:val="22"/>
        </w:rPr>
        <w:t>p</w:t>
      </w:r>
      <w:r w:rsidRPr="00BE0D99">
        <w:rPr>
          <w:rFonts w:ascii="Arial" w:hAnsi="Arial" w:cs="Arial"/>
          <w:sz w:val="22"/>
          <w:szCs w:val="22"/>
        </w:rPr>
        <w:t>or el</w:t>
      </w:r>
      <w:r>
        <w:rPr>
          <w:rFonts w:ascii="Arial" w:hAnsi="Arial" w:cs="Arial"/>
          <w:sz w:val="22"/>
          <w:szCs w:val="22"/>
        </w:rPr>
        <w:t xml:space="preserve"> </w:t>
      </w:r>
      <w:r w:rsidRPr="00BE0D99">
        <w:rPr>
          <w:rFonts w:ascii="Arial" w:hAnsi="Arial" w:cs="Arial"/>
          <w:sz w:val="22"/>
          <w:szCs w:val="22"/>
        </w:rPr>
        <w:t>simple hecho de que es difícil encontrar en este documento una estructura coherente. El</w:t>
      </w:r>
      <w:r>
        <w:rPr>
          <w:rFonts w:ascii="Arial" w:hAnsi="Arial" w:cs="Arial"/>
          <w:sz w:val="22"/>
          <w:szCs w:val="22"/>
        </w:rPr>
        <w:t xml:space="preserve"> libro está compuesto por diversos tipos de textos: material de índole legal, textos rituales, relatos historiográficos, poesía. Sin </w:t>
      </w:r>
      <w:proofErr w:type="gramStart"/>
      <w:r>
        <w:rPr>
          <w:rFonts w:ascii="Arial" w:hAnsi="Arial" w:cs="Arial"/>
          <w:sz w:val="22"/>
          <w:szCs w:val="22"/>
        </w:rPr>
        <w:t>embargo</w:t>
      </w:r>
      <w:proofErr w:type="gramEnd"/>
      <w:r>
        <w:rPr>
          <w:rFonts w:ascii="Arial" w:hAnsi="Arial" w:cs="Arial"/>
          <w:sz w:val="22"/>
          <w:szCs w:val="22"/>
        </w:rPr>
        <w:t xml:space="preserve"> es posible organizar la lectura de Nm en tres secciones sobre la base de la posición geográfica en que se encontraba Israel en distintos momentos de su peregrinación. Otra manera de estructurar el libro consiste en prestar más atención a los dos momentos en que se llevan a cabo los censos en el pueblo de Israel.</w:t>
      </w:r>
    </w:p>
    <w:p w14:paraId="15893784" w14:textId="77777777" w:rsidR="00FA7129" w:rsidRDefault="00FA7129" w:rsidP="00FA7129">
      <w:pPr>
        <w:widowControl w:val="0"/>
        <w:autoSpaceDE w:val="0"/>
        <w:autoSpaceDN w:val="0"/>
        <w:adjustRightInd w:val="0"/>
        <w:spacing w:after="80"/>
        <w:rPr>
          <w:rFonts w:ascii="Arial" w:hAnsi="Arial" w:cs="Arial"/>
          <w:sz w:val="22"/>
          <w:szCs w:val="22"/>
        </w:rPr>
      </w:pPr>
      <w:r>
        <w:rPr>
          <w:rFonts w:ascii="Arial" w:hAnsi="Arial" w:cs="Arial"/>
          <w:sz w:val="22"/>
          <w:szCs w:val="22"/>
        </w:rPr>
        <w:t>El libro de los Nm presenta inéditos detalles de la experiencia del antiguo Israel en el desierto. Y se trata más bien de una realidad permanente en la que el ser humano toma conciencia de sus carencias existenciales. En el desierto afloran dos sentimientos típicos de la sensibilidad humana: el desarraigo y la pertenencia. La desesperación que provoca el desarraigo lleva al pueblo a tratar de paliar sus carencias sociales, como la urgente necesidad de enfrentar una realidad desconocida y propia a la vez, de buscar nuevos rumbos y de renovarse institucionalmente.</w:t>
      </w:r>
    </w:p>
    <w:p w14:paraId="15893785" w14:textId="7AF9AB32" w:rsidR="00FA7129" w:rsidRDefault="00FA7129" w:rsidP="00FA7129">
      <w:pPr>
        <w:widowControl w:val="0"/>
        <w:autoSpaceDE w:val="0"/>
        <w:autoSpaceDN w:val="0"/>
        <w:adjustRightInd w:val="0"/>
        <w:spacing w:after="120"/>
        <w:rPr>
          <w:rFonts w:ascii="Arial" w:hAnsi="Arial" w:cs="Arial"/>
          <w:sz w:val="22"/>
          <w:szCs w:val="22"/>
        </w:rPr>
      </w:pPr>
      <w:r>
        <w:rPr>
          <w:rFonts w:ascii="Arial" w:hAnsi="Arial" w:cs="Arial"/>
          <w:sz w:val="22"/>
          <w:szCs w:val="22"/>
        </w:rPr>
        <w:t xml:space="preserve">Por otro lado, los israelitas reciben instrucciones para vivir como comunidad perteneciente a </w:t>
      </w:r>
      <w:proofErr w:type="spellStart"/>
      <w:r>
        <w:rPr>
          <w:rFonts w:ascii="Arial" w:hAnsi="Arial" w:cs="Arial"/>
          <w:sz w:val="22"/>
          <w:szCs w:val="22"/>
        </w:rPr>
        <w:t>Yavé</w:t>
      </w:r>
      <w:proofErr w:type="spellEnd"/>
      <w:r>
        <w:rPr>
          <w:rFonts w:ascii="Arial" w:hAnsi="Arial" w:cs="Arial"/>
          <w:sz w:val="22"/>
          <w:szCs w:val="22"/>
        </w:rPr>
        <w:t>. El lenguaje religioso que se emplea en la descripción de este programa didáctico es variado; apela al símbolo, al mito y al rito. Pero lo cierto es que la generación del éxodo nunca abrazó totalmente</w:t>
      </w:r>
      <w:r w:rsidR="0008307D">
        <w:rPr>
          <w:rFonts w:ascii="Arial" w:hAnsi="Arial" w:cs="Arial"/>
          <w:sz w:val="22"/>
          <w:szCs w:val="22"/>
        </w:rPr>
        <w:t xml:space="preserve"> </w:t>
      </w:r>
      <w:r>
        <w:rPr>
          <w:rFonts w:ascii="Arial" w:hAnsi="Arial" w:cs="Arial"/>
          <w:sz w:val="22"/>
          <w:szCs w:val="22"/>
        </w:rPr>
        <w:t xml:space="preserve">este sentido de pertenencia: un tema que </w:t>
      </w:r>
      <w:proofErr w:type="gramStart"/>
      <w:r>
        <w:rPr>
          <w:rFonts w:ascii="Arial" w:hAnsi="Arial" w:cs="Arial"/>
          <w:sz w:val="22"/>
          <w:szCs w:val="22"/>
        </w:rPr>
        <w:t>recitó,</w:t>
      </w:r>
      <w:proofErr w:type="gramEnd"/>
      <w:r>
        <w:rPr>
          <w:rFonts w:ascii="Arial" w:hAnsi="Arial" w:cs="Arial"/>
          <w:sz w:val="22"/>
          <w:szCs w:val="22"/>
        </w:rPr>
        <w:t xml:space="preserve"> promulgó, de a ratos practicó, pero</w:t>
      </w:r>
      <w:r w:rsidR="0008307D">
        <w:rPr>
          <w:rFonts w:ascii="Arial" w:hAnsi="Arial" w:cs="Arial"/>
          <w:sz w:val="22"/>
          <w:szCs w:val="22"/>
        </w:rPr>
        <w:t xml:space="preserve"> </w:t>
      </w:r>
      <w:r>
        <w:rPr>
          <w:rFonts w:ascii="Arial" w:hAnsi="Arial" w:cs="Arial"/>
          <w:sz w:val="22"/>
          <w:szCs w:val="22"/>
        </w:rPr>
        <w:t>nunca llegó a internalizar plenamente.</w:t>
      </w:r>
      <w:r w:rsidR="0008307D">
        <w:rPr>
          <w:rFonts w:ascii="Arial" w:hAnsi="Arial" w:cs="Arial"/>
          <w:sz w:val="22"/>
          <w:szCs w:val="22"/>
        </w:rPr>
        <w:t xml:space="preserve"> </w:t>
      </w:r>
    </w:p>
    <w:p w14:paraId="15893786" w14:textId="77777777" w:rsidR="00FA7129" w:rsidRPr="00400991" w:rsidRDefault="00FA7129" w:rsidP="00FD6BD6">
      <w:pPr>
        <w:pStyle w:val="Prrafodelista"/>
        <w:widowControl w:val="0"/>
        <w:numPr>
          <w:ilvl w:val="0"/>
          <w:numId w:val="13"/>
        </w:numPr>
        <w:autoSpaceDE w:val="0"/>
        <w:autoSpaceDN w:val="0"/>
        <w:adjustRightInd w:val="0"/>
        <w:spacing w:after="80"/>
        <w:rPr>
          <w:rFonts w:ascii="Arial" w:hAnsi="Arial" w:cs="Arial"/>
        </w:rPr>
      </w:pPr>
      <w:r w:rsidRPr="00400991">
        <w:rPr>
          <w:rFonts w:ascii="Arial" w:hAnsi="Arial" w:cs="Arial"/>
          <w:b/>
        </w:rPr>
        <w:t>Números 21.4-9</w:t>
      </w:r>
      <w:r w:rsidRPr="00400991">
        <w:rPr>
          <w:rFonts w:ascii="Arial" w:hAnsi="Arial" w:cs="Arial"/>
        </w:rPr>
        <w:t xml:space="preserve"> – </w:t>
      </w:r>
      <w:r w:rsidRPr="00400991">
        <w:rPr>
          <w:rFonts w:ascii="Arial" w:hAnsi="Arial" w:cs="Arial"/>
          <w:i/>
        </w:rPr>
        <w:t>La serpiente de bronce</w:t>
      </w:r>
      <w:r>
        <w:rPr>
          <w:rFonts w:ascii="Arial" w:hAnsi="Arial" w:cs="Arial"/>
          <w:i/>
        </w:rPr>
        <w:t xml:space="preserve"> </w:t>
      </w:r>
      <w:r w:rsidRPr="00FA7129">
        <w:rPr>
          <w:rFonts w:ascii="Arial" w:hAnsi="Arial" w:cs="Arial"/>
          <w:i/>
        </w:rPr>
        <w:t xml:space="preserve">– Presentación de Esteban </w:t>
      </w:r>
      <w:proofErr w:type="spellStart"/>
      <w:r w:rsidRPr="00FA7129">
        <w:rPr>
          <w:rFonts w:ascii="Arial" w:hAnsi="Arial" w:cs="Arial"/>
          <w:i/>
        </w:rPr>
        <w:t>Voth</w:t>
      </w:r>
      <w:proofErr w:type="spellEnd"/>
    </w:p>
    <w:p w14:paraId="15893787" w14:textId="77777777" w:rsidR="00FA7129" w:rsidRDefault="00FA7129" w:rsidP="00FA7129">
      <w:pPr>
        <w:widowControl w:val="0"/>
        <w:autoSpaceDE w:val="0"/>
        <w:autoSpaceDN w:val="0"/>
        <w:adjustRightInd w:val="0"/>
        <w:spacing w:after="80"/>
        <w:rPr>
          <w:rFonts w:ascii="Arial" w:hAnsi="Arial" w:cs="Arial"/>
          <w:sz w:val="22"/>
          <w:szCs w:val="22"/>
        </w:rPr>
      </w:pPr>
      <w:r>
        <w:rPr>
          <w:rFonts w:ascii="Arial" w:hAnsi="Arial" w:cs="Arial"/>
          <w:sz w:val="22"/>
          <w:szCs w:val="22"/>
        </w:rPr>
        <w:t>En un solo relato la tradición bíblica preserva múltiples imágenes y símbolos para elaborar un mensaje teológico. En primer lugar, este relato plantea que dejar atrás la etapa errante en el desierto para ingresar propiamente en la Tierra prometida no significa deja</w:t>
      </w:r>
      <w:r w:rsidR="00412FF3">
        <w:rPr>
          <w:rFonts w:ascii="Arial" w:hAnsi="Arial" w:cs="Arial"/>
          <w:sz w:val="22"/>
          <w:szCs w:val="22"/>
        </w:rPr>
        <w:t>r</w:t>
      </w:r>
      <w:r>
        <w:rPr>
          <w:rFonts w:ascii="Arial" w:hAnsi="Arial" w:cs="Arial"/>
          <w:sz w:val="22"/>
          <w:szCs w:val="22"/>
        </w:rPr>
        <w:t xml:space="preserve"> atrás la rebelión constante. Esta falta de transformación en la comunidad es un detalle explicativo del desenlace final de la generación del éxodo. Como si existiera una realidad teológica entre el pueblo y el entendimiento de la voluntad de </w:t>
      </w:r>
      <w:proofErr w:type="spellStart"/>
      <w:r>
        <w:rPr>
          <w:rFonts w:ascii="Arial" w:hAnsi="Arial" w:cs="Arial"/>
          <w:sz w:val="22"/>
          <w:szCs w:val="22"/>
        </w:rPr>
        <w:t>Yavé</w:t>
      </w:r>
      <w:proofErr w:type="spellEnd"/>
      <w:r>
        <w:rPr>
          <w:rFonts w:ascii="Arial" w:hAnsi="Arial" w:cs="Arial"/>
          <w:sz w:val="22"/>
          <w:szCs w:val="22"/>
        </w:rPr>
        <w:t xml:space="preserve"> que es adversa, no importa lo que suceda.</w:t>
      </w:r>
    </w:p>
    <w:p w14:paraId="15893788" w14:textId="6FC0F0C3" w:rsidR="00FA7129" w:rsidRDefault="00FA7129" w:rsidP="00FA7129">
      <w:pPr>
        <w:widowControl w:val="0"/>
        <w:autoSpaceDE w:val="0"/>
        <w:autoSpaceDN w:val="0"/>
        <w:adjustRightInd w:val="0"/>
        <w:spacing w:after="80"/>
        <w:rPr>
          <w:rFonts w:ascii="Arial" w:hAnsi="Arial" w:cs="Arial"/>
          <w:sz w:val="22"/>
          <w:szCs w:val="22"/>
        </w:rPr>
      </w:pPr>
      <w:r>
        <w:rPr>
          <w:rFonts w:ascii="Arial" w:hAnsi="Arial" w:cs="Arial"/>
          <w:sz w:val="22"/>
          <w:szCs w:val="22"/>
        </w:rPr>
        <w:t xml:space="preserve">En segundo lugar, el simbolismo de la serpiente es inagotable. El juego de palabras que propone </w:t>
      </w:r>
      <w:r>
        <w:rPr>
          <w:rFonts w:ascii="Arial" w:hAnsi="Arial" w:cs="Arial"/>
          <w:sz w:val="22"/>
          <w:szCs w:val="22"/>
        </w:rPr>
        <w:lastRenderedPageBreak/>
        <w:t xml:space="preserve">el autor en el vs 9 intensifica la percepción del objeto: </w:t>
      </w:r>
      <w:proofErr w:type="spellStart"/>
      <w:r w:rsidRPr="00107859">
        <w:rPr>
          <w:rFonts w:ascii="Arial" w:hAnsi="Arial" w:cs="Arial"/>
          <w:i/>
          <w:sz w:val="22"/>
          <w:szCs w:val="22"/>
        </w:rPr>
        <w:t>nejash</w:t>
      </w:r>
      <w:proofErr w:type="spellEnd"/>
      <w:r w:rsidRPr="00107859">
        <w:rPr>
          <w:rFonts w:ascii="Arial" w:hAnsi="Arial" w:cs="Arial"/>
          <w:i/>
          <w:sz w:val="22"/>
          <w:szCs w:val="22"/>
        </w:rPr>
        <w:t xml:space="preserve"> </w:t>
      </w:r>
      <w:proofErr w:type="spellStart"/>
      <w:r w:rsidRPr="00107859">
        <w:rPr>
          <w:rFonts w:ascii="Arial" w:hAnsi="Arial" w:cs="Arial"/>
          <w:i/>
          <w:sz w:val="22"/>
          <w:szCs w:val="22"/>
        </w:rPr>
        <w:t>nejoshet</w:t>
      </w:r>
      <w:proofErr w:type="spellEnd"/>
      <w:r>
        <w:rPr>
          <w:rFonts w:ascii="Arial" w:hAnsi="Arial" w:cs="Arial"/>
          <w:sz w:val="22"/>
          <w:szCs w:val="22"/>
        </w:rPr>
        <w:t xml:space="preserve"> (serpiente de bronce). La serpiente es símbolo de </w:t>
      </w:r>
      <w:proofErr w:type="gramStart"/>
      <w:r>
        <w:rPr>
          <w:rFonts w:ascii="Arial" w:hAnsi="Arial" w:cs="Arial"/>
          <w:sz w:val="22"/>
          <w:szCs w:val="22"/>
        </w:rPr>
        <w:t>muerte</w:t>
      </w:r>
      <w:proofErr w:type="gramEnd"/>
      <w:r>
        <w:rPr>
          <w:rFonts w:ascii="Arial" w:hAnsi="Arial" w:cs="Arial"/>
          <w:sz w:val="22"/>
          <w:szCs w:val="22"/>
        </w:rPr>
        <w:t xml:space="preserve"> pero también de vida. Esa vida que se inmortaliza en el cambio de aspecto, de piel, que la serpiente experimenta cada año, e invoca al permanente proceso de fertilidad. El brillo deslumbrante de su mirada tiene un poder casi hipnotizador; ella puede </w:t>
      </w:r>
      <w:proofErr w:type="gramStart"/>
      <w:r>
        <w:rPr>
          <w:rFonts w:ascii="Arial" w:hAnsi="Arial" w:cs="Arial"/>
          <w:sz w:val="22"/>
          <w:szCs w:val="22"/>
        </w:rPr>
        <w:t>sanar</w:t>
      </w:r>
      <w:proofErr w:type="gramEnd"/>
      <w:r>
        <w:rPr>
          <w:rFonts w:ascii="Arial" w:hAnsi="Arial" w:cs="Arial"/>
          <w:sz w:val="22"/>
          <w:szCs w:val="22"/>
        </w:rPr>
        <w:t xml:space="preserve"> pero también puede crear un caos. Tal fue el poder que dejó este episodio en el imaginario israelita que la serpiente de bronce permaneció entre el pueblo hasta los días</w:t>
      </w:r>
      <w:r w:rsidR="0008307D">
        <w:rPr>
          <w:rFonts w:ascii="Arial" w:hAnsi="Arial" w:cs="Arial"/>
          <w:sz w:val="22"/>
          <w:szCs w:val="22"/>
        </w:rPr>
        <w:t xml:space="preserve"> </w:t>
      </w:r>
      <w:r>
        <w:rPr>
          <w:rFonts w:ascii="Arial" w:hAnsi="Arial" w:cs="Arial"/>
          <w:sz w:val="22"/>
          <w:szCs w:val="22"/>
        </w:rPr>
        <w:t>del templo de Jerusalén (en tiempos del reinado de Ezequías), y llegó a constituirse en objeto de culto.</w:t>
      </w:r>
    </w:p>
    <w:p w14:paraId="15893789" w14:textId="7AC75C80" w:rsidR="00FA7129" w:rsidRPr="00977E54" w:rsidRDefault="00FA7129" w:rsidP="00FA7129">
      <w:pPr>
        <w:widowControl w:val="0"/>
        <w:autoSpaceDE w:val="0"/>
        <w:autoSpaceDN w:val="0"/>
        <w:adjustRightInd w:val="0"/>
        <w:spacing w:after="80"/>
        <w:rPr>
          <w:rFonts w:ascii="Arial" w:hAnsi="Arial" w:cs="Arial"/>
          <w:sz w:val="22"/>
          <w:szCs w:val="22"/>
        </w:rPr>
      </w:pPr>
      <w:r>
        <w:rPr>
          <w:rFonts w:ascii="Arial" w:hAnsi="Arial" w:cs="Arial"/>
          <w:sz w:val="22"/>
          <w:szCs w:val="22"/>
        </w:rPr>
        <w:t>En esta última queja en el desierto hay un elemento distinto con respecto a las otras rebeliones. El uso de la palabra “Dios” (‘</w:t>
      </w:r>
      <w:proofErr w:type="spellStart"/>
      <w:r>
        <w:rPr>
          <w:rFonts w:ascii="Arial" w:hAnsi="Arial" w:cs="Arial"/>
          <w:sz w:val="22"/>
          <w:szCs w:val="22"/>
        </w:rPr>
        <w:t>elohim</w:t>
      </w:r>
      <w:proofErr w:type="spellEnd"/>
      <w:r>
        <w:rPr>
          <w:rFonts w:ascii="Arial" w:hAnsi="Arial" w:cs="Arial"/>
          <w:sz w:val="22"/>
          <w:szCs w:val="22"/>
        </w:rPr>
        <w:t xml:space="preserve">) en el v 5, en vez de </w:t>
      </w:r>
      <w:proofErr w:type="spellStart"/>
      <w:r>
        <w:rPr>
          <w:rFonts w:ascii="Arial" w:hAnsi="Arial" w:cs="Arial"/>
          <w:sz w:val="22"/>
          <w:szCs w:val="22"/>
        </w:rPr>
        <w:t>Yavé</w:t>
      </w:r>
      <w:proofErr w:type="spellEnd"/>
      <w:r>
        <w:rPr>
          <w:rFonts w:ascii="Arial" w:hAnsi="Arial" w:cs="Arial"/>
          <w:sz w:val="22"/>
          <w:szCs w:val="22"/>
        </w:rPr>
        <w:t xml:space="preserve"> como en el resto del capítulo, subraya la gravedad de la ofensa. Israel habla contra la divinidad en su máxima expresión y realidad. La salvación, en este caso la curación de las </w:t>
      </w:r>
      <w:proofErr w:type="gramStart"/>
      <w:r>
        <w:rPr>
          <w:rFonts w:ascii="Arial" w:hAnsi="Arial" w:cs="Arial"/>
          <w:sz w:val="22"/>
          <w:szCs w:val="22"/>
        </w:rPr>
        <w:t>mordeduras,</w:t>
      </w:r>
      <w:proofErr w:type="gramEnd"/>
      <w:r>
        <w:rPr>
          <w:rFonts w:ascii="Arial" w:hAnsi="Arial" w:cs="Arial"/>
          <w:sz w:val="22"/>
          <w:szCs w:val="22"/>
        </w:rPr>
        <w:t xml:space="preserve"> ocurre individualmente, en respuesta a la fe en acción de cada individuo, pero esto no afecta a la comunidad como un todo. Aunque la asamblea va hasta Moisés y exclama “hemos pecado hablando contra el Señor y contra ti” (v</w:t>
      </w:r>
      <w:r w:rsidR="0008307D">
        <w:rPr>
          <w:rFonts w:ascii="Arial" w:hAnsi="Arial" w:cs="Arial"/>
          <w:sz w:val="22"/>
          <w:szCs w:val="22"/>
        </w:rPr>
        <w:t xml:space="preserve"> </w:t>
      </w:r>
      <w:r>
        <w:rPr>
          <w:rFonts w:ascii="Arial" w:hAnsi="Arial" w:cs="Arial"/>
          <w:sz w:val="22"/>
          <w:szCs w:val="22"/>
        </w:rPr>
        <w:t>7), el relato nos hace pensar en una confesión ligera apremiada por el espanto del castigo que en un reconocimiento profundo de la lección que tantas veces tuvo por delante pero que nunca aprendió.</w:t>
      </w:r>
    </w:p>
    <w:p w14:paraId="1589378A" w14:textId="77777777" w:rsidR="00FA7129" w:rsidRPr="00412FF3" w:rsidRDefault="00FA7129" w:rsidP="009D1DA3">
      <w:pPr>
        <w:widowControl w:val="0"/>
        <w:autoSpaceDE w:val="0"/>
        <w:autoSpaceDN w:val="0"/>
        <w:adjustRightInd w:val="0"/>
        <w:ind w:left="3540"/>
        <w:jc w:val="right"/>
        <w:rPr>
          <w:rFonts w:ascii="Arial Narrow" w:hAnsi="Arial Narrow" w:cs="Arial"/>
          <w:i/>
          <w:sz w:val="20"/>
          <w:szCs w:val="20"/>
        </w:rPr>
      </w:pPr>
      <w:r w:rsidRPr="00412FF3">
        <w:rPr>
          <w:rFonts w:ascii="Arial Narrow" w:hAnsi="Arial Narrow" w:cs="Arial"/>
          <w:i/>
          <w:sz w:val="20"/>
          <w:szCs w:val="20"/>
        </w:rPr>
        <w:t xml:space="preserve">Esteban </w:t>
      </w:r>
      <w:proofErr w:type="spellStart"/>
      <w:r w:rsidRPr="00412FF3">
        <w:rPr>
          <w:rFonts w:ascii="Arial Narrow" w:hAnsi="Arial Narrow" w:cs="Arial"/>
          <w:i/>
          <w:sz w:val="20"/>
          <w:szCs w:val="20"/>
        </w:rPr>
        <w:t>Voth</w:t>
      </w:r>
      <w:proofErr w:type="spellEnd"/>
      <w:r w:rsidRPr="00412FF3">
        <w:rPr>
          <w:rFonts w:ascii="Arial Narrow" w:hAnsi="Arial Narrow" w:cs="Arial"/>
          <w:i/>
          <w:sz w:val="20"/>
          <w:szCs w:val="20"/>
        </w:rPr>
        <w:t xml:space="preserve">, biblista evangélico, Iglesia Alianza Cristiana y Misionera, </w:t>
      </w:r>
      <w:r w:rsidRPr="00412FF3">
        <w:rPr>
          <w:rFonts w:ascii="Arial Narrow" w:hAnsi="Arial Narrow" w:cs="Arial"/>
          <w:i/>
          <w:sz w:val="20"/>
          <w:szCs w:val="20"/>
          <w:u w:val="single"/>
        </w:rPr>
        <w:t>Números</w:t>
      </w:r>
      <w:r w:rsidRPr="00412FF3">
        <w:rPr>
          <w:rFonts w:ascii="Arial Narrow" w:hAnsi="Arial Narrow" w:cs="Arial"/>
          <w:i/>
          <w:sz w:val="20"/>
          <w:szCs w:val="20"/>
        </w:rPr>
        <w:t xml:space="preserve">, en </w:t>
      </w:r>
      <w:r w:rsidRPr="00412FF3">
        <w:rPr>
          <w:rFonts w:ascii="Arial Narrow" w:hAnsi="Arial Narrow" w:cs="Arial"/>
          <w:b/>
          <w:i/>
          <w:sz w:val="20"/>
          <w:szCs w:val="20"/>
        </w:rPr>
        <w:t>Comentario Bíblico Latinoamericano</w:t>
      </w:r>
      <w:r w:rsidRPr="00412FF3">
        <w:rPr>
          <w:rFonts w:ascii="Arial Narrow" w:hAnsi="Arial Narrow" w:cs="Arial"/>
          <w:i/>
          <w:sz w:val="20"/>
          <w:szCs w:val="20"/>
        </w:rPr>
        <w:t>, España, 2005.</w:t>
      </w:r>
    </w:p>
    <w:p w14:paraId="1589378B" w14:textId="77777777" w:rsidR="00FA7129" w:rsidRPr="009D1DA3" w:rsidRDefault="00FA7129" w:rsidP="00FA7129">
      <w:pPr>
        <w:widowControl w:val="0"/>
        <w:autoSpaceDE w:val="0"/>
        <w:autoSpaceDN w:val="0"/>
        <w:adjustRightInd w:val="0"/>
        <w:spacing w:after="80"/>
        <w:ind w:left="3540"/>
        <w:jc w:val="right"/>
        <w:rPr>
          <w:rFonts w:ascii="Arial Narrow" w:hAnsi="Arial Narrow" w:cs="Arial"/>
          <w:i/>
          <w:sz w:val="12"/>
          <w:szCs w:val="12"/>
        </w:rPr>
      </w:pPr>
    </w:p>
    <w:p w14:paraId="1589378C" w14:textId="77777777" w:rsidR="00FA7129" w:rsidRPr="00BB5C01" w:rsidRDefault="00BB5C01" w:rsidP="00FD6BD6">
      <w:pPr>
        <w:pStyle w:val="Prrafodelista"/>
        <w:widowControl w:val="0"/>
        <w:numPr>
          <w:ilvl w:val="0"/>
          <w:numId w:val="13"/>
        </w:numPr>
        <w:autoSpaceDE w:val="0"/>
        <w:autoSpaceDN w:val="0"/>
        <w:adjustRightInd w:val="0"/>
        <w:spacing w:after="80"/>
        <w:rPr>
          <w:rFonts w:ascii="Arial" w:hAnsi="Arial" w:cs="Arial"/>
          <w:b/>
          <w:highlight w:val="yellow"/>
        </w:rPr>
      </w:pPr>
      <w:r w:rsidRPr="00BB5C01">
        <w:rPr>
          <w:rFonts w:ascii="Arial" w:hAnsi="Arial" w:cs="Arial"/>
          <w:b/>
        </w:rPr>
        <w:t>Salmo 107</w:t>
      </w:r>
      <w:r w:rsidR="000D04FD">
        <w:rPr>
          <w:rFonts w:ascii="Arial" w:hAnsi="Arial" w:cs="Arial"/>
          <w:b/>
        </w:rPr>
        <w:t xml:space="preserve"> </w:t>
      </w:r>
      <w:r w:rsidR="000D04FD" w:rsidRPr="000D04FD">
        <w:rPr>
          <w:rFonts w:ascii="Arial" w:hAnsi="Arial" w:cs="Arial"/>
          <w:i/>
        </w:rPr>
        <w:t xml:space="preserve">– Presentación de </w:t>
      </w:r>
      <w:r w:rsidR="000D04FD" w:rsidRPr="000D04FD">
        <w:rPr>
          <w:rFonts w:ascii="Arial" w:eastAsia="Times New Roman" w:hAnsi="Arial" w:cs="Arial"/>
          <w:bCs/>
          <w:i/>
          <w:color w:val="0F1111"/>
          <w:kern w:val="36"/>
          <w:lang w:eastAsia="es-ES"/>
        </w:rPr>
        <w:t xml:space="preserve">Enzo </w:t>
      </w:r>
      <w:proofErr w:type="spellStart"/>
      <w:r w:rsidR="000D04FD" w:rsidRPr="000D04FD">
        <w:rPr>
          <w:rFonts w:ascii="Arial" w:eastAsia="Times New Roman" w:hAnsi="Arial" w:cs="Arial"/>
          <w:bCs/>
          <w:i/>
          <w:color w:val="0F1111"/>
          <w:kern w:val="36"/>
          <w:lang w:eastAsia="es-ES"/>
        </w:rPr>
        <w:t>Cortese</w:t>
      </w:r>
      <w:proofErr w:type="spellEnd"/>
      <w:r w:rsidR="000D04FD" w:rsidRPr="000D04FD">
        <w:rPr>
          <w:rFonts w:ascii="Arial" w:eastAsia="Times New Roman" w:hAnsi="Arial" w:cs="Arial"/>
          <w:bCs/>
          <w:i/>
          <w:color w:val="0F1111"/>
          <w:kern w:val="36"/>
          <w:lang w:eastAsia="es-ES"/>
        </w:rPr>
        <w:t xml:space="preserve"> y </w:t>
      </w:r>
      <w:r w:rsidR="000D04FD" w:rsidRPr="000D04FD">
        <w:rPr>
          <w:rFonts w:ascii="Arial" w:hAnsi="Arial" w:cs="Arial"/>
          <w:i/>
        </w:rPr>
        <w:t xml:space="preserve">Silvestre </w:t>
      </w:r>
      <w:proofErr w:type="spellStart"/>
      <w:r w:rsidR="000D04FD" w:rsidRPr="000D04FD">
        <w:rPr>
          <w:rFonts w:ascii="Arial" w:hAnsi="Arial" w:cs="Arial"/>
          <w:i/>
        </w:rPr>
        <w:t>Pongutá</w:t>
      </w:r>
      <w:proofErr w:type="spellEnd"/>
    </w:p>
    <w:p w14:paraId="1589378D" w14:textId="77777777" w:rsidR="00BB5C01" w:rsidRDefault="008B0B60" w:rsidP="004B18E2">
      <w:pPr>
        <w:widowControl w:val="0"/>
        <w:autoSpaceDE w:val="0"/>
        <w:autoSpaceDN w:val="0"/>
        <w:adjustRightInd w:val="0"/>
        <w:spacing w:after="120"/>
        <w:rPr>
          <w:rFonts w:ascii="Arial" w:hAnsi="Arial" w:cs="Arial"/>
          <w:sz w:val="22"/>
          <w:szCs w:val="22"/>
        </w:rPr>
      </w:pPr>
      <w:r w:rsidRPr="008B0B60">
        <w:rPr>
          <w:rFonts w:ascii="Arial" w:hAnsi="Arial" w:cs="Arial"/>
          <w:sz w:val="22"/>
          <w:szCs w:val="22"/>
        </w:rPr>
        <w:t>El sal</w:t>
      </w:r>
      <w:r w:rsidR="002615E8">
        <w:rPr>
          <w:rFonts w:ascii="Arial" w:hAnsi="Arial" w:cs="Arial"/>
          <w:sz w:val="22"/>
          <w:szCs w:val="22"/>
        </w:rPr>
        <w:t>mo, que abre el Libro V del salterio, se</w:t>
      </w:r>
      <w:r w:rsidRPr="008B0B60">
        <w:rPr>
          <w:rFonts w:ascii="Arial" w:hAnsi="Arial" w:cs="Arial"/>
          <w:sz w:val="22"/>
          <w:szCs w:val="22"/>
        </w:rPr>
        <w:t xml:space="preserve"> halla claramente</w:t>
      </w:r>
      <w:r>
        <w:rPr>
          <w:rFonts w:ascii="Arial" w:hAnsi="Arial" w:cs="Arial"/>
          <w:sz w:val="22"/>
          <w:szCs w:val="22"/>
        </w:rPr>
        <w:t xml:space="preserve"> dividido por los contenidos y los estribillos en cuatro partes (4-9, 10-16, 17-22, 23-</w:t>
      </w:r>
      <w:proofErr w:type="gramStart"/>
      <w:r>
        <w:rPr>
          <w:rFonts w:ascii="Arial" w:hAnsi="Arial" w:cs="Arial"/>
          <w:sz w:val="22"/>
          <w:szCs w:val="22"/>
        </w:rPr>
        <w:t>32)=</w:t>
      </w:r>
      <w:proofErr w:type="gramEnd"/>
      <w:r>
        <w:rPr>
          <w:rFonts w:ascii="Arial" w:hAnsi="Arial" w:cs="Arial"/>
          <w:sz w:val="22"/>
          <w:szCs w:val="22"/>
        </w:rPr>
        <w:t xml:space="preserve"> con una especie de síntesis histórico-teológica al final (33-43) y la introducción.</w:t>
      </w:r>
    </w:p>
    <w:p w14:paraId="1589378E" w14:textId="77777777" w:rsidR="008B0B60" w:rsidRPr="00FB19AF" w:rsidRDefault="008B0B60" w:rsidP="00BB5C01">
      <w:pPr>
        <w:widowControl w:val="0"/>
        <w:autoSpaceDE w:val="0"/>
        <w:autoSpaceDN w:val="0"/>
        <w:adjustRightInd w:val="0"/>
        <w:spacing w:after="80"/>
        <w:rPr>
          <w:rFonts w:ascii="Arial" w:hAnsi="Arial" w:cs="Arial"/>
          <w:sz w:val="22"/>
          <w:szCs w:val="22"/>
          <w:u w:val="single"/>
        </w:rPr>
      </w:pPr>
      <w:r w:rsidRPr="00FB19AF">
        <w:rPr>
          <w:rFonts w:ascii="Arial" w:hAnsi="Arial" w:cs="Arial"/>
          <w:sz w:val="22"/>
          <w:szCs w:val="22"/>
          <w:u w:val="single"/>
        </w:rPr>
        <w:t>Ubicación y redacción</w:t>
      </w:r>
    </w:p>
    <w:p w14:paraId="1589378F" w14:textId="77777777" w:rsidR="008B0B60" w:rsidRDefault="008B0B60" w:rsidP="00BB5C01">
      <w:pPr>
        <w:widowControl w:val="0"/>
        <w:autoSpaceDE w:val="0"/>
        <w:autoSpaceDN w:val="0"/>
        <w:adjustRightInd w:val="0"/>
        <w:spacing w:after="80"/>
        <w:rPr>
          <w:rFonts w:ascii="Arial" w:hAnsi="Arial" w:cs="Arial"/>
          <w:sz w:val="22"/>
          <w:szCs w:val="22"/>
        </w:rPr>
      </w:pPr>
      <w:r>
        <w:rPr>
          <w:rFonts w:ascii="Arial" w:hAnsi="Arial" w:cs="Arial"/>
          <w:sz w:val="22"/>
          <w:szCs w:val="22"/>
        </w:rPr>
        <w:t>Se di</w:t>
      </w:r>
      <w:r w:rsidR="002615E8">
        <w:rPr>
          <w:rFonts w:ascii="Arial" w:hAnsi="Arial" w:cs="Arial"/>
          <w:sz w:val="22"/>
          <w:szCs w:val="22"/>
        </w:rPr>
        <w:t xml:space="preserve">rige a una asamblea en la </w:t>
      </w:r>
      <w:r w:rsidR="00FB19AF">
        <w:rPr>
          <w:rFonts w:ascii="Arial" w:hAnsi="Arial" w:cs="Arial"/>
          <w:sz w:val="22"/>
          <w:szCs w:val="22"/>
        </w:rPr>
        <w:t xml:space="preserve">que </w:t>
      </w:r>
      <w:r w:rsidR="002615E8">
        <w:rPr>
          <w:rFonts w:ascii="Arial" w:hAnsi="Arial" w:cs="Arial"/>
          <w:sz w:val="22"/>
          <w:szCs w:val="22"/>
        </w:rPr>
        <w:t>se interpela</w:t>
      </w:r>
      <w:r>
        <w:rPr>
          <w:rFonts w:ascii="Arial" w:hAnsi="Arial" w:cs="Arial"/>
          <w:sz w:val="22"/>
          <w:szCs w:val="22"/>
        </w:rPr>
        <w:t xml:space="preserve"> a </w:t>
      </w:r>
      <w:r w:rsidR="002615E8">
        <w:rPr>
          <w:rFonts w:ascii="Arial" w:hAnsi="Arial" w:cs="Arial"/>
          <w:sz w:val="22"/>
          <w:szCs w:val="22"/>
        </w:rPr>
        <w:t>cuatro grupos restantes o sobrevi</w:t>
      </w:r>
      <w:r>
        <w:rPr>
          <w:rFonts w:ascii="Arial" w:hAnsi="Arial" w:cs="Arial"/>
          <w:sz w:val="22"/>
          <w:szCs w:val="22"/>
        </w:rPr>
        <w:t xml:space="preserve">vientes de viajes terrestres, de la prisión, de enfermedades y de viajes marítimos. Al </w:t>
      </w:r>
      <w:r w:rsidR="002615E8">
        <w:rPr>
          <w:rFonts w:ascii="Arial" w:hAnsi="Arial" w:cs="Arial"/>
          <w:sz w:val="22"/>
          <w:szCs w:val="22"/>
        </w:rPr>
        <w:t>final se dirigen a tod</w:t>
      </w:r>
      <w:r>
        <w:rPr>
          <w:rFonts w:ascii="Arial" w:hAnsi="Arial" w:cs="Arial"/>
          <w:sz w:val="22"/>
          <w:szCs w:val="22"/>
        </w:rPr>
        <w:t>os las consideraciones finales (23-32)</w:t>
      </w:r>
      <w:r w:rsidR="00D00643">
        <w:rPr>
          <w:rFonts w:ascii="Arial" w:hAnsi="Arial" w:cs="Arial"/>
          <w:sz w:val="22"/>
          <w:szCs w:val="22"/>
        </w:rPr>
        <w:t xml:space="preserve">. Se </w:t>
      </w:r>
      <w:r w:rsidR="002615E8">
        <w:rPr>
          <w:rFonts w:ascii="Arial" w:hAnsi="Arial" w:cs="Arial"/>
          <w:sz w:val="22"/>
          <w:szCs w:val="22"/>
        </w:rPr>
        <w:t>co</w:t>
      </w:r>
      <w:r w:rsidR="00D00643">
        <w:rPr>
          <w:rFonts w:ascii="Arial" w:hAnsi="Arial" w:cs="Arial"/>
          <w:sz w:val="22"/>
          <w:szCs w:val="22"/>
        </w:rPr>
        <w:t xml:space="preserve">nsideran antiguas al menos las primeras cuatro partes, que formaban parte de un rito de acción de gracias </w:t>
      </w:r>
      <w:r w:rsidR="002615E8">
        <w:rPr>
          <w:rFonts w:ascii="Arial" w:hAnsi="Arial" w:cs="Arial"/>
          <w:sz w:val="22"/>
          <w:szCs w:val="22"/>
        </w:rPr>
        <w:t>difícil</w:t>
      </w:r>
      <w:r w:rsidR="00D00643">
        <w:rPr>
          <w:rFonts w:ascii="Arial" w:hAnsi="Arial" w:cs="Arial"/>
          <w:sz w:val="22"/>
          <w:szCs w:val="22"/>
        </w:rPr>
        <w:t xml:space="preserve"> de reconstruir.</w:t>
      </w:r>
    </w:p>
    <w:p w14:paraId="15893790" w14:textId="77777777" w:rsidR="002615E8" w:rsidRDefault="002615E8" w:rsidP="004B18E2">
      <w:pPr>
        <w:widowControl w:val="0"/>
        <w:autoSpaceDE w:val="0"/>
        <w:autoSpaceDN w:val="0"/>
        <w:adjustRightInd w:val="0"/>
        <w:spacing w:after="120"/>
        <w:rPr>
          <w:rFonts w:ascii="Arial" w:hAnsi="Arial" w:cs="Arial"/>
          <w:sz w:val="22"/>
          <w:szCs w:val="22"/>
        </w:rPr>
      </w:pPr>
      <w:r>
        <w:rPr>
          <w:rFonts w:ascii="Arial" w:hAnsi="Arial" w:cs="Arial"/>
          <w:sz w:val="22"/>
          <w:szCs w:val="22"/>
        </w:rPr>
        <w:t xml:space="preserve">El primer verso (y el aleluya que lo precede, según los LXX) es como las introducciones a los primeros salmos </w:t>
      </w:r>
      <w:proofErr w:type="spellStart"/>
      <w:r>
        <w:rPr>
          <w:rFonts w:ascii="Arial" w:hAnsi="Arial" w:cs="Arial"/>
          <w:sz w:val="22"/>
          <w:szCs w:val="22"/>
        </w:rPr>
        <w:t>aleluyáticos</w:t>
      </w:r>
      <w:proofErr w:type="spellEnd"/>
      <w:r>
        <w:rPr>
          <w:rFonts w:ascii="Arial" w:hAnsi="Arial" w:cs="Arial"/>
          <w:sz w:val="22"/>
          <w:szCs w:val="22"/>
        </w:rPr>
        <w:t xml:space="preserve"> como el 105 y siguiente. Debe ser de los redactores que lo consideraban parte del grupo del Libro IV, formado en el exilio. Tenían la fe en el Dios de la alianza, pero no estaban como para “ofrecer sacrificios de gratitud”. </w:t>
      </w:r>
      <w:r w:rsidR="00FB19AF">
        <w:rPr>
          <w:rFonts w:ascii="Arial" w:hAnsi="Arial" w:cs="Arial"/>
          <w:sz w:val="22"/>
          <w:szCs w:val="22"/>
        </w:rPr>
        <w:t xml:space="preserve">Ahora forma parte del libro V, conformado después del exilio, en Jerusalén, quizás por quienes convirtieron en </w:t>
      </w:r>
      <w:proofErr w:type="spellStart"/>
      <w:r w:rsidR="00FB19AF">
        <w:rPr>
          <w:rFonts w:ascii="Arial" w:hAnsi="Arial" w:cs="Arial"/>
          <w:sz w:val="22"/>
          <w:szCs w:val="22"/>
        </w:rPr>
        <w:t>aleluyáticos</w:t>
      </w:r>
      <w:proofErr w:type="spellEnd"/>
      <w:r w:rsidR="00FB19AF">
        <w:rPr>
          <w:rFonts w:ascii="Arial" w:hAnsi="Arial" w:cs="Arial"/>
          <w:sz w:val="22"/>
          <w:szCs w:val="22"/>
        </w:rPr>
        <w:t xml:space="preserve"> los dos salmos precedentes.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6"/>
        <w:gridCol w:w="7822"/>
      </w:tblGrid>
      <w:tr w:rsidR="00E168B0" w14:paraId="15893798" w14:textId="77777777" w:rsidTr="00D64484">
        <w:tc>
          <w:tcPr>
            <w:tcW w:w="1956" w:type="dxa"/>
            <w:shd w:val="clear" w:color="auto" w:fill="FF00FF"/>
          </w:tcPr>
          <w:p w14:paraId="15893791" w14:textId="77777777" w:rsidR="00E168B0" w:rsidRPr="00E168B0" w:rsidRDefault="00E168B0" w:rsidP="00E168B0">
            <w:pPr>
              <w:rPr>
                <w:rFonts w:ascii="Arial Narrow" w:hAnsi="Arial Narrow"/>
                <w:i/>
                <w:sz w:val="18"/>
                <w:szCs w:val="18"/>
              </w:rPr>
            </w:pPr>
            <w:r w:rsidRPr="00E168B0">
              <w:rPr>
                <w:rFonts w:ascii="Arial Narrow" w:hAnsi="Arial Narrow"/>
                <w:i/>
                <w:sz w:val="18"/>
                <w:szCs w:val="18"/>
              </w:rPr>
              <w:t>C</w:t>
            </w:r>
            <w:r>
              <w:rPr>
                <w:rFonts w:ascii="Arial Narrow" w:hAnsi="Arial Narrow"/>
                <w:i/>
                <w:sz w:val="18"/>
                <w:szCs w:val="18"/>
              </w:rPr>
              <w:t>lamamos…</w:t>
            </w:r>
            <w:r w:rsidRPr="00E168B0">
              <w:rPr>
                <w:rFonts w:ascii="Arial Narrow" w:hAnsi="Arial Narrow"/>
                <w:i/>
                <w:sz w:val="18"/>
                <w:szCs w:val="18"/>
              </w:rPr>
              <w:t>y</w:t>
            </w:r>
            <w:r>
              <w:rPr>
                <w:rFonts w:ascii="Arial Narrow" w:hAnsi="Arial Narrow"/>
                <w:i/>
                <w:sz w:val="18"/>
                <w:szCs w:val="18"/>
              </w:rPr>
              <w:t xml:space="preserve"> </w:t>
            </w:r>
            <w:r w:rsidRPr="00E168B0">
              <w:rPr>
                <w:rFonts w:ascii="Arial Narrow" w:hAnsi="Arial Narrow"/>
                <w:i/>
                <w:sz w:val="18"/>
                <w:szCs w:val="18"/>
              </w:rPr>
              <w:t>nos salvó</w:t>
            </w:r>
          </w:p>
          <w:p w14:paraId="15893792" w14:textId="77777777" w:rsidR="00E168B0" w:rsidRDefault="00E168B0" w:rsidP="00E168B0">
            <w:r>
              <w:rPr>
                <w:noProof/>
              </w:rPr>
              <w:drawing>
                <wp:inline distT="0" distB="0" distL="0" distR="0" wp14:anchorId="15894734" wp14:editId="15894735">
                  <wp:extent cx="1098550" cy="1866900"/>
                  <wp:effectExtent l="0" t="0" r="6350" b="0"/>
                  <wp:docPr id="45" name="Imagen 45" descr="C:\Users\Usuario\Downloads\IMG-20231121-WA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IMG-20231121-WA010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1098360" cy="1866577"/>
                          </a:xfrm>
                          <a:prstGeom prst="rect">
                            <a:avLst/>
                          </a:prstGeom>
                          <a:noFill/>
                          <a:ln>
                            <a:noFill/>
                          </a:ln>
                        </pic:spPr>
                      </pic:pic>
                    </a:graphicData>
                  </a:graphic>
                </wp:inline>
              </w:drawing>
            </w:r>
          </w:p>
          <w:p w14:paraId="15893793" w14:textId="77777777" w:rsidR="00E168B0" w:rsidRPr="00E168B0" w:rsidRDefault="00E168B0" w:rsidP="00E168B0">
            <w:pPr>
              <w:rPr>
                <w:rFonts w:ascii="Arial Narrow" w:hAnsi="Arial Narrow"/>
                <w:i/>
                <w:sz w:val="14"/>
                <w:szCs w:val="14"/>
              </w:rPr>
            </w:pPr>
            <w:r>
              <w:rPr>
                <w:rFonts w:ascii="Arial Narrow" w:hAnsi="Arial Narrow"/>
                <w:i/>
                <w:sz w:val="14"/>
                <w:szCs w:val="14"/>
              </w:rPr>
              <w:t xml:space="preserve">Foto de </w:t>
            </w:r>
            <w:proofErr w:type="spellStart"/>
            <w:r>
              <w:rPr>
                <w:rFonts w:ascii="Arial Narrow" w:hAnsi="Arial Narrow"/>
                <w:i/>
                <w:sz w:val="14"/>
                <w:szCs w:val="14"/>
              </w:rPr>
              <w:t>Hanni</w:t>
            </w:r>
            <w:proofErr w:type="spellEnd"/>
            <w:r>
              <w:rPr>
                <w:rFonts w:ascii="Arial Narrow" w:hAnsi="Arial Narrow"/>
                <w:i/>
                <w:sz w:val="14"/>
                <w:szCs w:val="14"/>
              </w:rPr>
              <w:t xml:space="preserve"> </w:t>
            </w:r>
            <w:proofErr w:type="spellStart"/>
            <w:r>
              <w:rPr>
                <w:rFonts w:ascii="Arial Narrow" w:hAnsi="Arial Narrow"/>
                <w:i/>
                <w:sz w:val="14"/>
                <w:szCs w:val="14"/>
              </w:rPr>
              <w:t>Gut</w:t>
            </w:r>
            <w:proofErr w:type="spellEnd"/>
          </w:p>
        </w:tc>
        <w:tc>
          <w:tcPr>
            <w:tcW w:w="7822" w:type="dxa"/>
          </w:tcPr>
          <w:p w14:paraId="15893794" w14:textId="77777777" w:rsidR="00E168B0" w:rsidRPr="004B18E2" w:rsidRDefault="00E168B0" w:rsidP="00E168B0">
            <w:pPr>
              <w:widowControl w:val="0"/>
              <w:autoSpaceDE w:val="0"/>
              <w:autoSpaceDN w:val="0"/>
              <w:adjustRightInd w:val="0"/>
              <w:spacing w:after="80"/>
              <w:rPr>
                <w:rFonts w:ascii="Arial" w:hAnsi="Arial" w:cs="Arial"/>
                <w:sz w:val="22"/>
                <w:szCs w:val="22"/>
                <w:u w:val="single"/>
              </w:rPr>
            </w:pPr>
            <w:r w:rsidRPr="004B18E2">
              <w:rPr>
                <w:rFonts w:ascii="Arial" w:hAnsi="Arial" w:cs="Arial"/>
                <w:sz w:val="22"/>
                <w:szCs w:val="22"/>
                <w:u w:val="single"/>
              </w:rPr>
              <w:t>La síntesis teológica</w:t>
            </w:r>
          </w:p>
          <w:p w14:paraId="15893795" w14:textId="77777777" w:rsidR="00E168B0" w:rsidRDefault="00E168B0" w:rsidP="00E168B0">
            <w:pPr>
              <w:widowControl w:val="0"/>
              <w:autoSpaceDE w:val="0"/>
              <w:autoSpaceDN w:val="0"/>
              <w:adjustRightInd w:val="0"/>
              <w:spacing w:after="120"/>
              <w:rPr>
                <w:rFonts w:ascii="Arial" w:hAnsi="Arial" w:cs="Arial"/>
                <w:sz w:val="22"/>
                <w:szCs w:val="22"/>
              </w:rPr>
            </w:pPr>
            <w:r>
              <w:rPr>
                <w:rFonts w:ascii="Arial" w:hAnsi="Arial" w:cs="Arial"/>
                <w:sz w:val="22"/>
                <w:szCs w:val="22"/>
              </w:rPr>
              <w:t>En el salterio, las peripecias de los viajes, de la prisión y de las enfermedades de quienes se salvan son más bien objeto de súplicas y acciones de gracias individuales y no de plegarias colectivas. La del Sal 107 parece una excepción. Es una buena introducción al libro V y ofrece a los peregrinaos una excelente teología. Los cuatro tipos de desgracias descritas y superadas son vistas como recordando la antigua historia de Israel. Dios salvó a estos sobrevivientes, haciéndolos partícipes de la historia que formó a su pueblo.</w:t>
            </w:r>
          </w:p>
          <w:p w14:paraId="15893796" w14:textId="77777777" w:rsidR="00E168B0" w:rsidRDefault="00E168B0" w:rsidP="00E168B0">
            <w:pPr>
              <w:widowControl w:val="0"/>
              <w:autoSpaceDE w:val="0"/>
              <w:autoSpaceDN w:val="0"/>
              <w:adjustRightInd w:val="0"/>
              <w:spacing w:after="80"/>
              <w:rPr>
                <w:rFonts w:ascii="Arial" w:hAnsi="Arial" w:cs="Arial"/>
                <w:sz w:val="22"/>
                <w:szCs w:val="22"/>
                <w:u w:val="single"/>
              </w:rPr>
            </w:pPr>
            <w:r w:rsidRPr="004B18E2">
              <w:rPr>
                <w:rFonts w:ascii="Arial" w:hAnsi="Arial" w:cs="Arial"/>
                <w:sz w:val="22"/>
                <w:szCs w:val="22"/>
                <w:u w:val="single"/>
              </w:rPr>
              <w:t>Lectura cristiana</w:t>
            </w:r>
          </w:p>
          <w:p w14:paraId="15893797" w14:textId="77777777" w:rsidR="00E168B0" w:rsidRDefault="00E168B0" w:rsidP="009D1DA3">
            <w:pPr>
              <w:widowControl w:val="0"/>
              <w:autoSpaceDE w:val="0"/>
              <w:autoSpaceDN w:val="0"/>
              <w:adjustRightInd w:val="0"/>
              <w:rPr>
                <w:rFonts w:ascii="Arial" w:hAnsi="Arial" w:cs="Arial"/>
                <w:sz w:val="22"/>
                <w:szCs w:val="22"/>
              </w:rPr>
            </w:pPr>
            <w:r>
              <w:rPr>
                <w:rFonts w:ascii="Arial" w:hAnsi="Arial" w:cs="Arial"/>
                <w:sz w:val="22"/>
                <w:szCs w:val="22"/>
              </w:rPr>
              <w:t xml:space="preserve">La prisión, la tempestad (en el lago de Galilea) y las enfermedades, lo mismo que el hambre (multiplicación de los panes), son situaciones de las </w:t>
            </w:r>
          </w:p>
        </w:tc>
      </w:tr>
    </w:tbl>
    <w:p w14:paraId="15893799" w14:textId="77777777" w:rsidR="00E168B0" w:rsidRDefault="009D1DA3" w:rsidP="004B18E2">
      <w:pPr>
        <w:widowControl w:val="0"/>
        <w:autoSpaceDE w:val="0"/>
        <w:autoSpaceDN w:val="0"/>
        <w:adjustRightInd w:val="0"/>
        <w:spacing w:after="120"/>
        <w:rPr>
          <w:rFonts w:ascii="Arial" w:hAnsi="Arial" w:cs="Arial"/>
          <w:sz w:val="22"/>
          <w:szCs w:val="22"/>
        </w:rPr>
      </w:pPr>
      <w:r>
        <w:rPr>
          <w:rFonts w:ascii="Arial" w:hAnsi="Arial" w:cs="Arial"/>
          <w:sz w:val="22"/>
          <w:szCs w:val="22"/>
        </w:rPr>
        <w:t xml:space="preserve">que Jesús liberó a mucha gente y que se convirtieron en signos de las </w:t>
      </w:r>
      <w:r w:rsidR="00E168B0">
        <w:rPr>
          <w:rFonts w:ascii="Arial" w:hAnsi="Arial" w:cs="Arial"/>
          <w:sz w:val="22"/>
          <w:szCs w:val="22"/>
        </w:rPr>
        <w:t xml:space="preserve">gracias que él nos hace a todos y por las que deberíamos dar gracias toda la vida y de todo el corazón. El </w:t>
      </w:r>
      <w:proofErr w:type="spellStart"/>
      <w:r w:rsidR="00E168B0" w:rsidRPr="004B18E2">
        <w:rPr>
          <w:rFonts w:ascii="Arial" w:hAnsi="Arial" w:cs="Arial"/>
          <w:i/>
          <w:sz w:val="22"/>
          <w:szCs w:val="22"/>
        </w:rPr>
        <w:t>Magnificat</w:t>
      </w:r>
      <w:proofErr w:type="spellEnd"/>
      <w:r w:rsidR="00E168B0">
        <w:rPr>
          <w:rFonts w:ascii="Arial" w:hAnsi="Arial" w:cs="Arial"/>
          <w:sz w:val="22"/>
          <w:szCs w:val="22"/>
        </w:rPr>
        <w:t xml:space="preserve"> (</w:t>
      </w:r>
      <w:proofErr w:type="spellStart"/>
      <w:r w:rsidR="00E168B0">
        <w:rPr>
          <w:rFonts w:ascii="Arial" w:hAnsi="Arial" w:cs="Arial"/>
          <w:sz w:val="22"/>
          <w:szCs w:val="22"/>
        </w:rPr>
        <w:t>Lc</w:t>
      </w:r>
      <w:proofErr w:type="spellEnd"/>
      <w:r w:rsidR="00E168B0">
        <w:rPr>
          <w:rFonts w:ascii="Arial" w:hAnsi="Arial" w:cs="Arial"/>
          <w:sz w:val="22"/>
          <w:szCs w:val="22"/>
        </w:rPr>
        <w:t xml:space="preserve"> 1.52s) parece referirse a Sal 107. En esta óptica cristiana, el texto se vuelve más sugestivo. Nos invita a orar, además, por quienes también son víctimas de estos males.</w:t>
      </w:r>
    </w:p>
    <w:p w14:paraId="1589379A" w14:textId="77777777" w:rsidR="00FB19AF" w:rsidRPr="008B0B60" w:rsidRDefault="004B18E2" w:rsidP="004B18E2">
      <w:pPr>
        <w:ind w:left="1416"/>
        <w:jc w:val="right"/>
        <w:outlineLvl w:val="0"/>
        <w:rPr>
          <w:rFonts w:ascii="Arial" w:hAnsi="Arial" w:cs="Arial"/>
          <w:sz w:val="22"/>
          <w:szCs w:val="22"/>
        </w:rPr>
      </w:pPr>
      <w:r w:rsidRPr="00222388">
        <w:rPr>
          <w:rFonts w:ascii="Arial Narrow" w:hAnsi="Arial Narrow" w:cs="Arial"/>
          <w:bCs/>
          <w:i/>
          <w:color w:val="0F1111"/>
          <w:kern w:val="36"/>
          <w:sz w:val="20"/>
          <w:szCs w:val="20"/>
        </w:rPr>
        <w:t>Enzo</w:t>
      </w:r>
      <w:r w:rsidRPr="009D64DA">
        <w:rPr>
          <w:rFonts w:ascii="Arial Narrow" w:hAnsi="Arial Narrow" w:cs="Arial"/>
          <w:bCs/>
          <w:i/>
          <w:color w:val="0F1111"/>
          <w:kern w:val="36"/>
          <w:sz w:val="20"/>
          <w:szCs w:val="20"/>
        </w:rPr>
        <w:t xml:space="preserve"> </w:t>
      </w:r>
      <w:proofErr w:type="spellStart"/>
      <w:r w:rsidRPr="00222388">
        <w:rPr>
          <w:rFonts w:ascii="Arial Narrow" w:hAnsi="Arial Narrow" w:cs="Arial"/>
          <w:bCs/>
          <w:i/>
          <w:color w:val="0F1111"/>
          <w:kern w:val="36"/>
          <w:sz w:val="20"/>
          <w:szCs w:val="20"/>
        </w:rPr>
        <w:t>Cortese</w:t>
      </w:r>
      <w:proofErr w:type="spellEnd"/>
      <w:r w:rsidRPr="009D64DA">
        <w:rPr>
          <w:rFonts w:ascii="Arial Narrow" w:hAnsi="Arial Narrow" w:cs="Arial"/>
          <w:bCs/>
          <w:i/>
          <w:color w:val="0F1111"/>
          <w:kern w:val="36"/>
          <w:sz w:val="20"/>
          <w:szCs w:val="20"/>
        </w:rPr>
        <w:t xml:space="preserve"> y </w:t>
      </w:r>
      <w:r w:rsidRPr="009D64DA">
        <w:rPr>
          <w:rFonts w:ascii="Arial Narrow" w:hAnsi="Arial Narrow" w:cs="Arial"/>
          <w:i/>
          <w:sz w:val="20"/>
          <w:szCs w:val="20"/>
        </w:rPr>
        <w:t xml:space="preserve">Silvestre </w:t>
      </w:r>
      <w:proofErr w:type="spellStart"/>
      <w:r w:rsidRPr="009D64DA">
        <w:rPr>
          <w:rFonts w:ascii="Arial Narrow" w:hAnsi="Arial Narrow" w:cs="Arial"/>
          <w:i/>
          <w:sz w:val="20"/>
          <w:szCs w:val="20"/>
        </w:rPr>
        <w:t>Pongutá</w:t>
      </w:r>
      <w:proofErr w:type="spellEnd"/>
      <w:r w:rsidRPr="009D64DA">
        <w:rPr>
          <w:rFonts w:ascii="Arial Narrow" w:hAnsi="Arial Narrow" w:cs="Arial"/>
          <w:bCs/>
          <w:i/>
          <w:color w:val="0F1111"/>
          <w:kern w:val="36"/>
          <w:sz w:val="20"/>
          <w:szCs w:val="20"/>
        </w:rPr>
        <w:t xml:space="preserve">, biblistas católicos italiano y colombiano </w:t>
      </w:r>
      <w:r>
        <w:rPr>
          <w:rFonts w:ascii="Arial Narrow" w:hAnsi="Arial Narrow" w:cs="Arial"/>
          <w:bCs/>
          <w:i/>
          <w:color w:val="0F1111"/>
          <w:kern w:val="36"/>
          <w:sz w:val="20"/>
          <w:szCs w:val="20"/>
        </w:rPr>
        <w:t>respectivamente</w:t>
      </w:r>
      <w:r w:rsidRPr="009D64DA">
        <w:rPr>
          <w:rFonts w:ascii="Arial Narrow" w:hAnsi="Arial Narrow" w:cs="Arial"/>
          <w:bCs/>
          <w:i/>
          <w:color w:val="0F1111"/>
          <w:kern w:val="36"/>
          <w:sz w:val="20"/>
          <w:szCs w:val="20"/>
        </w:rPr>
        <w:t>, en</w:t>
      </w:r>
      <w:r w:rsidRPr="009D64DA">
        <w:rPr>
          <w:rFonts w:ascii="Arial Narrow" w:hAnsi="Arial Narrow" w:cs="Arial"/>
          <w:b/>
          <w:bCs/>
          <w:i/>
          <w:color w:val="0F1111"/>
          <w:kern w:val="36"/>
          <w:sz w:val="20"/>
          <w:szCs w:val="20"/>
        </w:rPr>
        <w:t xml:space="preserve"> </w:t>
      </w:r>
      <w:r w:rsidRPr="009D64DA">
        <w:rPr>
          <w:rFonts w:ascii="Arial Narrow" w:hAnsi="Arial Narrow" w:cs="Arial"/>
          <w:bCs/>
          <w:i/>
          <w:color w:val="0F1111"/>
          <w:kern w:val="36"/>
          <w:sz w:val="20"/>
          <w:szCs w:val="20"/>
          <w:u w:val="single"/>
        </w:rPr>
        <w:t>Salmos</w:t>
      </w:r>
      <w:r w:rsidRPr="009D64DA">
        <w:rPr>
          <w:rFonts w:ascii="Arial Narrow" w:hAnsi="Arial Narrow" w:cs="Arial"/>
          <w:bCs/>
          <w:i/>
          <w:color w:val="0F1111"/>
          <w:kern w:val="36"/>
          <w:sz w:val="20"/>
          <w:szCs w:val="20"/>
        </w:rPr>
        <w:t>,</w:t>
      </w:r>
      <w:r w:rsidRPr="009D64DA">
        <w:rPr>
          <w:rFonts w:ascii="Arial Narrow" w:hAnsi="Arial Narrow" w:cs="Arial"/>
          <w:b/>
          <w:bCs/>
          <w:i/>
          <w:color w:val="0F1111"/>
          <w:kern w:val="36"/>
          <w:sz w:val="20"/>
          <w:szCs w:val="20"/>
        </w:rPr>
        <w:t xml:space="preserve"> Comentario Bíblico Latinoamericano, </w:t>
      </w:r>
      <w:r w:rsidRPr="009D64DA">
        <w:rPr>
          <w:rFonts w:ascii="Arial Narrow" w:hAnsi="Arial Narrow" w:cs="Arial"/>
          <w:bCs/>
          <w:i/>
          <w:color w:val="0F1111"/>
          <w:kern w:val="36"/>
          <w:sz w:val="20"/>
          <w:szCs w:val="20"/>
        </w:rPr>
        <w:t xml:space="preserve">Verbo Divino, España, 2007. </w:t>
      </w:r>
    </w:p>
    <w:p w14:paraId="1589379B" w14:textId="77777777" w:rsidR="00FA7129" w:rsidRPr="00FA7129" w:rsidRDefault="00FA7129" w:rsidP="00FA7129">
      <w:pPr>
        <w:widowControl w:val="0"/>
        <w:autoSpaceDE w:val="0"/>
        <w:autoSpaceDN w:val="0"/>
        <w:adjustRightInd w:val="0"/>
        <w:spacing w:after="80"/>
        <w:rPr>
          <w:rFonts w:ascii="Arial" w:hAnsi="Arial" w:cs="Arial"/>
          <w:b/>
          <w:sz w:val="22"/>
          <w:szCs w:val="22"/>
        </w:rPr>
      </w:pPr>
    </w:p>
    <w:p w14:paraId="1589379C" w14:textId="77777777" w:rsidR="00FA7129" w:rsidRPr="0099092C" w:rsidRDefault="00FA7129" w:rsidP="00FD6BD6">
      <w:pPr>
        <w:pStyle w:val="Prrafodelista"/>
        <w:widowControl w:val="0"/>
        <w:numPr>
          <w:ilvl w:val="0"/>
          <w:numId w:val="13"/>
        </w:numPr>
        <w:autoSpaceDE w:val="0"/>
        <w:autoSpaceDN w:val="0"/>
        <w:adjustRightInd w:val="0"/>
        <w:spacing w:after="80"/>
        <w:rPr>
          <w:rFonts w:ascii="Arial" w:hAnsi="Arial" w:cs="Arial"/>
          <w:b/>
        </w:rPr>
      </w:pPr>
      <w:r w:rsidRPr="0099092C">
        <w:rPr>
          <w:rFonts w:ascii="Arial" w:hAnsi="Arial" w:cs="Arial"/>
          <w:b/>
        </w:rPr>
        <w:lastRenderedPageBreak/>
        <w:t>Carta a los Efesios 2.4-10</w:t>
      </w:r>
      <w:r w:rsidR="00EF4380">
        <w:rPr>
          <w:rFonts w:ascii="Arial" w:hAnsi="Arial" w:cs="Arial"/>
          <w:b/>
        </w:rPr>
        <w:t xml:space="preserve"> </w:t>
      </w:r>
      <w:r w:rsidR="00EF4380" w:rsidRPr="00EF4380">
        <w:rPr>
          <w:rFonts w:ascii="Arial" w:hAnsi="Arial" w:cs="Arial"/>
          <w:i/>
        </w:rPr>
        <w:t xml:space="preserve">– Presentación de </w:t>
      </w:r>
      <w:r w:rsidR="00EF4380" w:rsidRPr="00EF4380">
        <w:rPr>
          <w:rFonts w:ascii="Arial" w:hAnsi="Arial" w:cs="Arial"/>
          <w:i/>
          <w:color w:val="000000"/>
          <w:lang w:eastAsia="es-AR"/>
        </w:rPr>
        <w:t>Jordi Sánchez Bosch</w:t>
      </w:r>
    </w:p>
    <w:p w14:paraId="1589379D" w14:textId="77777777" w:rsidR="00FA7129" w:rsidRPr="00265D23" w:rsidRDefault="00FA7129" w:rsidP="00FA7129">
      <w:pPr>
        <w:widowControl w:val="0"/>
        <w:autoSpaceDE w:val="0"/>
        <w:autoSpaceDN w:val="0"/>
        <w:adjustRightInd w:val="0"/>
        <w:spacing w:after="80"/>
        <w:rPr>
          <w:rFonts w:ascii="Arial" w:hAnsi="Arial" w:cs="Arial"/>
          <w:sz w:val="22"/>
          <w:szCs w:val="22"/>
          <w:u w:val="single"/>
        </w:rPr>
      </w:pPr>
      <w:r w:rsidRPr="00265D23">
        <w:rPr>
          <w:rFonts w:ascii="Arial" w:hAnsi="Arial" w:cs="Arial"/>
          <w:sz w:val="22"/>
          <w:szCs w:val="22"/>
          <w:u w:val="single"/>
        </w:rPr>
        <w:t>Introducción a la Carta a los Efesios</w:t>
      </w:r>
    </w:p>
    <w:p w14:paraId="1589379E" w14:textId="77777777" w:rsidR="00FA7129" w:rsidRPr="00B84938" w:rsidRDefault="00FA7129" w:rsidP="00FA7129">
      <w:pPr>
        <w:widowControl w:val="0"/>
        <w:autoSpaceDE w:val="0"/>
        <w:autoSpaceDN w:val="0"/>
        <w:adjustRightInd w:val="0"/>
        <w:spacing w:after="80"/>
        <w:rPr>
          <w:rFonts w:ascii="Arial" w:hAnsi="Arial" w:cs="Arial"/>
          <w:sz w:val="22"/>
          <w:szCs w:val="22"/>
        </w:rPr>
      </w:pPr>
      <w:r>
        <w:rPr>
          <w:rFonts w:ascii="Arial" w:hAnsi="Arial" w:cs="Arial"/>
          <w:sz w:val="22"/>
          <w:szCs w:val="22"/>
        </w:rPr>
        <w:t>Desde los primeros siglos, el entusiasmo por el apóstol Pablo ha debido mucho a las expresiones iluminadas de la carta a los Efesios. La máxima consideración de los escritores cristianos sigue siendo, sin duda, para la carta a los Romanos, pero es un hecho que esta ha servido para la polémica y la tragedia, más que para el entusiasmo y la místic</w:t>
      </w:r>
      <w:r w:rsidRPr="00265D23">
        <w:rPr>
          <w:rFonts w:ascii="Arial" w:hAnsi="Arial" w:cs="Arial"/>
          <w:b/>
          <w:sz w:val="22"/>
          <w:szCs w:val="22"/>
        </w:rPr>
        <w:t>a</w:t>
      </w:r>
      <w:r>
        <w:rPr>
          <w:rFonts w:ascii="Arial" w:hAnsi="Arial" w:cs="Arial"/>
          <w:b/>
          <w:sz w:val="22"/>
          <w:szCs w:val="22"/>
        </w:rPr>
        <w:t>.</w:t>
      </w:r>
    </w:p>
    <w:p w14:paraId="1589379F" w14:textId="77777777" w:rsidR="00FA7129" w:rsidRDefault="00FA7129" w:rsidP="00FA7129">
      <w:pPr>
        <w:widowControl w:val="0"/>
        <w:autoSpaceDE w:val="0"/>
        <w:autoSpaceDN w:val="0"/>
        <w:adjustRightInd w:val="0"/>
        <w:spacing w:after="80"/>
        <w:rPr>
          <w:rFonts w:ascii="Arial" w:hAnsi="Arial" w:cs="Arial"/>
          <w:sz w:val="22"/>
          <w:szCs w:val="22"/>
        </w:rPr>
      </w:pPr>
      <w:r w:rsidRPr="00265D23">
        <w:rPr>
          <w:rFonts w:ascii="Arial" w:hAnsi="Arial" w:cs="Arial"/>
          <w:sz w:val="22"/>
          <w:szCs w:val="22"/>
        </w:rPr>
        <w:t>No ser</w:t>
      </w:r>
      <w:r>
        <w:rPr>
          <w:rFonts w:ascii="Arial" w:hAnsi="Arial" w:cs="Arial"/>
          <w:sz w:val="22"/>
          <w:szCs w:val="22"/>
        </w:rPr>
        <w:t>í</w:t>
      </w:r>
      <w:r w:rsidRPr="00265D23">
        <w:rPr>
          <w:rFonts w:ascii="Arial" w:hAnsi="Arial" w:cs="Arial"/>
          <w:sz w:val="22"/>
          <w:szCs w:val="22"/>
        </w:rPr>
        <w:t>a correct</w:t>
      </w:r>
      <w:r>
        <w:rPr>
          <w:rFonts w:ascii="Arial" w:hAnsi="Arial" w:cs="Arial"/>
          <w:sz w:val="22"/>
          <w:szCs w:val="22"/>
        </w:rPr>
        <w:t>o</w:t>
      </w:r>
      <w:r w:rsidRPr="00265D23">
        <w:rPr>
          <w:rFonts w:ascii="Arial" w:hAnsi="Arial" w:cs="Arial"/>
          <w:sz w:val="22"/>
          <w:szCs w:val="22"/>
        </w:rPr>
        <w:t xml:space="preserve"> hablar hoy día de Efesios </w:t>
      </w:r>
      <w:r>
        <w:rPr>
          <w:rFonts w:ascii="Arial" w:hAnsi="Arial" w:cs="Arial"/>
          <w:sz w:val="22"/>
          <w:szCs w:val="22"/>
        </w:rPr>
        <w:t xml:space="preserve">sin </w:t>
      </w:r>
      <w:r w:rsidRPr="00265D23">
        <w:rPr>
          <w:rFonts w:ascii="Arial" w:hAnsi="Arial" w:cs="Arial"/>
          <w:sz w:val="22"/>
          <w:szCs w:val="22"/>
        </w:rPr>
        <w:t>me</w:t>
      </w:r>
      <w:r>
        <w:rPr>
          <w:rFonts w:ascii="Arial" w:hAnsi="Arial" w:cs="Arial"/>
          <w:sz w:val="22"/>
          <w:szCs w:val="22"/>
        </w:rPr>
        <w:t>n</w:t>
      </w:r>
      <w:r w:rsidRPr="00265D23">
        <w:rPr>
          <w:rFonts w:ascii="Arial" w:hAnsi="Arial" w:cs="Arial"/>
          <w:sz w:val="22"/>
          <w:szCs w:val="22"/>
        </w:rPr>
        <w:t>cionar las dudas,</w:t>
      </w:r>
      <w:r>
        <w:rPr>
          <w:rFonts w:ascii="Arial" w:hAnsi="Arial" w:cs="Arial"/>
          <w:sz w:val="22"/>
          <w:szCs w:val="22"/>
        </w:rPr>
        <w:t xml:space="preserve"> </w:t>
      </w:r>
      <w:r w:rsidRPr="00265D23">
        <w:rPr>
          <w:rFonts w:ascii="Arial" w:hAnsi="Arial" w:cs="Arial"/>
          <w:sz w:val="22"/>
          <w:szCs w:val="22"/>
        </w:rPr>
        <w:t>ciertamente atendib</w:t>
      </w:r>
      <w:r>
        <w:rPr>
          <w:rFonts w:ascii="Arial" w:hAnsi="Arial" w:cs="Arial"/>
          <w:sz w:val="22"/>
          <w:szCs w:val="22"/>
        </w:rPr>
        <w:t>l</w:t>
      </w:r>
      <w:r w:rsidRPr="00265D23">
        <w:rPr>
          <w:rFonts w:ascii="Arial" w:hAnsi="Arial" w:cs="Arial"/>
          <w:sz w:val="22"/>
          <w:szCs w:val="22"/>
        </w:rPr>
        <w:t>es, que se ciernen so</w:t>
      </w:r>
      <w:r>
        <w:rPr>
          <w:rFonts w:ascii="Arial" w:hAnsi="Arial" w:cs="Arial"/>
          <w:sz w:val="22"/>
          <w:szCs w:val="22"/>
        </w:rPr>
        <w:t>b</w:t>
      </w:r>
      <w:r w:rsidRPr="00265D23">
        <w:rPr>
          <w:rFonts w:ascii="Arial" w:hAnsi="Arial" w:cs="Arial"/>
          <w:sz w:val="22"/>
          <w:szCs w:val="22"/>
        </w:rPr>
        <w:t>re su autentic</w:t>
      </w:r>
      <w:r>
        <w:rPr>
          <w:rFonts w:ascii="Arial" w:hAnsi="Arial" w:cs="Arial"/>
          <w:sz w:val="22"/>
          <w:szCs w:val="22"/>
        </w:rPr>
        <w:t>i</w:t>
      </w:r>
      <w:r w:rsidRPr="00265D23">
        <w:rPr>
          <w:rFonts w:ascii="Arial" w:hAnsi="Arial" w:cs="Arial"/>
          <w:sz w:val="22"/>
          <w:szCs w:val="22"/>
        </w:rPr>
        <w:t>dad paul</w:t>
      </w:r>
      <w:r>
        <w:rPr>
          <w:rFonts w:ascii="Arial" w:hAnsi="Arial" w:cs="Arial"/>
          <w:sz w:val="22"/>
          <w:szCs w:val="22"/>
        </w:rPr>
        <w:t>i</w:t>
      </w:r>
      <w:r w:rsidRPr="00265D23">
        <w:rPr>
          <w:rFonts w:ascii="Arial" w:hAnsi="Arial" w:cs="Arial"/>
          <w:sz w:val="22"/>
          <w:szCs w:val="22"/>
        </w:rPr>
        <w:t>na.</w:t>
      </w:r>
      <w:r>
        <w:rPr>
          <w:rFonts w:ascii="Arial" w:hAnsi="Arial" w:cs="Arial"/>
          <w:sz w:val="22"/>
          <w:szCs w:val="22"/>
        </w:rPr>
        <w:t xml:space="preserve"> De todos modos, sería correcto dejar de lado, en virtud de ellas, uno de los mensajes que más han influido en la historia del cristianismo. Porque el mensaje está ahí, aunque quien lo redactara fuera solo un discípulo de Pablo.</w:t>
      </w:r>
    </w:p>
    <w:p w14:paraId="158937A0" w14:textId="77777777" w:rsidR="00FA7129" w:rsidRDefault="00FA7129" w:rsidP="00FA7129">
      <w:pPr>
        <w:widowControl w:val="0"/>
        <w:autoSpaceDE w:val="0"/>
        <w:autoSpaceDN w:val="0"/>
        <w:adjustRightInd w:val="0"/>
        <w:spacing w:after="80"/>
        <w:rPr>
          <w:rFonts w:ascii="Arial" w:hAnsi="Arial" w:cs="Arial"/>
          <w:sz w:val="22"/>
          <w:szCs w:val="22"/>
        </w:rPr>
      </w:pPr>
      <w:r>
        <w:rPr>
          <w:rFonts w:ascii="Arial" w:hAnsi="Arial" w:cs="Arial"/>
          <w:sz w:val="22"/>
          <w:szCs w:val="22"/>
        </w:rPr>
        <w:t>La carta a los Efesio, junto con Filipenses, Colosenses y Filemón, recibe tradicionalmente el epígrafe de “Carta de la cautividad”. Hoy el calificativo es menos usado porque no está claro que todas procedan de la misma cautividad, y ni siquiera que todas procedan directamente de la pluma del apóstol. Es sabido que las dudas se concentran sobre las cartas a los Colosenses y a los Efesios, las cuales, por otra parte, tienen mucho en común entre sí.</w:t>
      </w:r>
    </w:p>
    <w:p w14:paraId="158937A1" w14:textId="77777777" w:rsidR="00FA7129" w:rsidRDefault="00FA7129" w:rsidP="00FA7129">
      <w:pPr>
        <w:widowControl w:val="0"/>
        <w:autoSpaceDE w:val="0"/>
        <w:autoSpaceDN w:val="0"/>
        <w:adjustRightInd w:val="0"/>
        <w:spacing w:after="80"/>
        <w:rPr>
          <w:rFonts w:ascii="Arial" w:hAnsi="Arial" w:cs="Arial"/>
          <w:sz w:val="22"/>
          <w:szCs w:val="22"/>
        </w:rPr>
      </w:pPr>
      <w:r>
        <w:rPr>
          <w:rFonts w:ascii="Arial" w:hAnsi="Arial" w:cs="Arial"/>
          <w:sz w:val="22"/>
          <w:szCs w:val="22"/>
        </w:rPr>
        <w:t xml:space="preserve">Lo curioso es que Efesios no es ajeno a los temas clásicos del </w:t>
      </w:r>
      <w:proofErr w:type="spellStart"/>
      <w:r>
        <w:rPr>
          <w:rFonts w:ascii="Arial" w:hAnsi="Arial" w:cs="Arial"/>
          <w:sz w:val="22"/>
          <w:szCs w:val="22"/>
        </w:rPr>
        <w:t>paulinismo</w:t>
      </w:r>
      <w:proofErr w:type="spellEnd"/>
      <w:r>
        <w:rPr>
          <w:rFonts w:ascii="Arial" w:hAnsi="Arial" w:cs="Arial"/>
          <w:sz w:val="22"/>
          <w:szCs w:val="22"/>
        </w:rPr>
        <w:t xml:space="preserve">: el pecado, la redención y el antiguo enfrentamiento entre judíos y gentiles. Pero la posición del apóstol en boca de </w:t>
      </w:r>
      <w:proofErr w:type="gramStart"/>
      <w:r>
        <w:rPr>
          <w:rFonts w:ascii="Arial" w:hAnsi="Arial" w:cs="Arial"/>
          <w:sz w:val="22"/>
          <w:szCs w:val="22"/>
        </w:rPr>
        <w:t>Efesios,</w:t>
      </w:r>
      <w:proofErr w:type="gramEnd"/>
      <w:r>
        <w:rPr>
          <w:rFonts w:ascii="Arial" w:hAnsi="Arial" w:cs="Arial"/>
          <w:sz w:val="22"/>
          <w:szCs w:val="22"/>
        </w:rPr>
        <w:t xml:space="preserve"> está bastante menos “argumentada” y es menos radical; en algunos casos, habrá que hablar de una posición “domesticada”.</w:t>
      </w:r>
    </w:p>
    <w:p w14:paraId="158937A2" w14:textId="77777777" w:rsidR="00FA7129" w:rsidRDefault="00FA7129" w:rsidP="00FA7129">
      <w:pPr>
        <w:widowControl w:val="0"/>
        <w:autoSpaceDE w:val="0"/>
        <w:autoSpaceDN w:val="0"/>
        <w:adjustRightInd w:val="0"/>
        <w:spacing w:after="80"/>
        <w:rPr>
          <w:rFonts w:ascii="Arial" w:hAnsi="Arial" w:cs="Arial"/>
          <w:sz w:val="22"/>
          <w:szCs w:val="22"/>
        </w:rPr>
      </w:pPr>
      <w:r>
        <w:rPr>
          <w:rFonts w:ascii="Arial" w:hAnsi="Arial" w:cs="Arial"/>
          <w:sz w:val="22"/>
          <w:szCs w:val="22"/>
        </w:rPr>
        <w:t>Observemos que se trata de una carta que se presenta como del apóstol, Pablo, pero quedan totalmente “en el aire” tanto sus destinatarios como las circunstancias en que fue escrita. Su único entroncamiento con realidades más conocidas es su fuerte cercanía con la carta a los Colosenses, tanto en vocabulario como en estilo, contenido y estructura. Pero no por ello puede considerarse como un “refrito” de Colosenses, sino que enlaza continuamente con las demás cartas paulinas, especialmente en aquello que se aparta de Colosenses.</w:t>
      </w:r>
    </w:p>
    <w:p w14:paraId="158937A3" w14:textId="77777777" w:rsidR="00FA7129" w:rsidRDefault="00FA7129" w:rsidP="00FA7129">
      <w:pPr>
        <w:widowControl w:val="0"/>
        <w:autoSpaceDE w:val="0"/>
        <w:autoSpaceDN w:val="0"/>
        <w:adjustRightInd w:val="0"/>
        <w:spacing w:after="120"/>
        <w:rPr>
          <w:rFonts w:ascii="Arial" w:hAnsi="Arial" w:cs="Arial"/>
          <w:sz w:val="22"/>
          <w:szCs w:val="22"/>
        </w:rPr>
      </w:pPr>
      <w:r>
        <w:rPr>
          <w:rFonts w:ascii="Arial" w:hAnsi="Arial" w:cs="Arial"/>
          <w:sz w:val="22"/>
          <w:szCs w:val="22"/>
        </w:rPr>
        <w:t>Por otro lado, el problema de la “autenticidad” no puede dejarnos olvidar el de la “canonicidad”: el hecho de que ninguna Iglesia (ni ortodoxa ni evangélica ni católica) ha expulsado nunca nuestro escrito de su lista de Libros sagrados, que considera inspirados por Dios de un modo especial y “normativos” para la doctrina y la vida de los fieles.</w:t>
      </w:r>
    </w:p>
    <w:p w14:paraId="158937A4" w14:textId="77777777" w:rsidR="00FA7129" w:rsidRDefault="00FA7129" w:rsidP="00FA7129">
      <w:pPr>
        <w:widowControl w:val="0"/>
        <w:autoSpaceDE w:val="0"/>
        <w:autoSpaceDN w:val="0"/>
        <w:adjustRightInd w:val="0"/>
        <w:spacing w:after="80"/>
        <w:rPr>
          <w:rFonts w:ascii="Arial" w:hAnsi="Arial" w:cs="Arial"/>
          <w:sz w:val="22"/>
          <w:szCs w:val="22"/>
        </w:rPr>
      </w:pPr>
      <w:r w:rsidRPr="00B55844">
        <w:rPr>
          <w:rFonts w:ascii="Arial" w:hAnsi="Arial" w:cs="Arial"/>
          <w:sz w:val="22"/>
          <w:szCs w:val="22"/>
          <w:u w:val="single"/>
        </w:rPr>
        <w:t>Las bases del cristianismo.</w:t>
      </w:r>
      <w:r>
        <w:rPr>
          <w:rFonts w:ascii="Arial" w:hAnsi="Arial" w:cs="Arial"/>
          <w:sz w:val="22"/>
          <w:szCs w:val="22"/>
        </w:rPr>
        <w:t xml:space="preserve"> 2.1-22</w:t>
      </w:r>
    </w:p>
    <w:p w14:paraId="158937A5" w14:textId="77777777" w:rsidR="00FA7129" w:rsidRDefault="00FA7129" w:rsidP="00FA7129">
      <w:pPr>
        <w:widowControl w:val="0"/>
        <w:autoSpaceDE w:val="0"/>
        <w:autoSpaceDN w:val="0"/>
        <w:adjustRightInd w:val="0"/>
        <w:spacing w:after="120"/>
        <w:rPr>
          <w:rFonts w:ascii="Arial" w:hAnsi="Arial" w:cs="Arial"/>
          <w:sz w:val="22"/>
          <w:szCs w:val="22"/>
        </w:rPr>
      </w:pPr>
      <w:r>
        <w:rPr>
          <w:rFonts w:ascii="Arial" w:hAnsi="Arial" w:cs="Arial"/>
          <w:sz w:val="22"/>
          <w:szCs w:val="22"/>
        </w:rPr>
        <w:t>Este capítulo es el que más se acerca a los planteamientos de la primera parte de Romanos: no habla explícitamente de “justificación” (como en Gálatas y Romanos) ni de “manifestación de la justicia de Dios” (como en Rom 1.17; 3.5,21s, 25s), pero deja claro que no fueron las obras la que nos sacaron de del estado de miseria en que vivíamos y que el paso de la muerte espiritual a la vida fue debido a la misericordia, al amor, la gracia y la bondad divinas, aquello que Romanos, en fórmula original, llama “justicia de Dios”. Aquel paso es descrito a) como “salvación”, mirando más al individuo (vs 1-10) y b) como “paz”, mirando a las colectividades (vs 11-22).</w:t>
      </w:r>
    </w:p>
    <w:p w14:paraId="158937A6" w14:textId="77777777" w:rsidR="00FA7129" w:rsidRDefault="00FA7129" w:rsidP="00FA7129">
      <w:pPr>
        <w:widowControl w:val="0"/>
        <w:autoSpaceDE w:val="0"/>
        <w:autoSpaceDN w:val="0"/>
        <w:adjustRightInd w:val="0"/>
        <w:spacing w:after="80"/>
        <w:rPr>
          <w:rFonts w:ascii="Arial" w:hAnsi="Arial" w:cs="Arial"/>
          <w:sz w:val="22"/>
          <w:szCs w:val="22"/>
        </w:rPr>
      </w:pPr>
      <w:r w:rsidRPr="00260808">
        <w:rPr>
          <w:rFonts w:ascii="Arial" w:hAnsi="Arial" w:cs="Arial"/>
          <w:sz w:val="22"/>
          <w:szCs w:val="22"/>
          <w:u w:val="single"/>
        </w:rPr>
        <w:t>La “salvación”.</w:t>
      </w:r>
      <w:r>
        <w:rPr>
          <w:rFonts w:ascii="Arial" w:hAnsi="Arial" w:cs="Arial"/>
          <w:sz w:val="22"/>
          <w:szCs w:val="22"/>
        </w:rPr>
        <w:t xml:space="preserve"> Vs 1-10</w:t>
      </w:r>
    </w:p>
    <w:p w14:paraId="158937A7" w14:textId="77777777" w:rsidR="00FA7129" w:rsidRDefault="00FA7129" w:rsidP="00FA7129">
      <w:pPr>
        <w:widowControl w:val="0"/>
        <w:autoSpaceDE w:val="0"/>
        <w:autoSpaceDN w:val="0"/>
        <w:adjustRightInd w:val="0"/>
        <w:spacing w:after="80"/>
        <w:rPr>
          <w:rFonts w:ascii="Arial" w:hAnsi="Arial" w:cs="Arial"/>
          <w:sz w:val="22"/>
          <w:szCs w:val="22"/>
        </w:rPr>
      </w:pPr>
      <w:r>
        <w:rPr>
          <w:rFonts w:ascii="Arial" w:hAnsi="Arial" w:cs="Arial"/>
          <w:sz w:val="22"/>
          <w:szCs w:val="22"/>
        </w:rPr>
        <w:t>Los vs 1-3 expresan la muerte de la cual partíamos, culminando con la frase “hijos de ira por naturaleza”, indicando que hay algo de innato en la tendencia humana al mal, pero no significa la “naturaleza” según salió de las manos de Dios, sino la situación de pecado en que cada ser humano se ve sumido aun antes de tomar ninguna decisión. El resultado es que los humanos “estaban muertos” (v 1): frase que subraya la incapacidad radical de remontarse e insinúa que la solución llegará por medio de la resurrección de Cristo.</w:t>
      </w:r>
    </w:p>
    <w:p w14:paraId="158937A8" w14:textId="77777777" w:rsidR="00FA7129" w:rsidRDefault="00FA7129" w:rsidP="00FA7129">
      <w:pPr>
        <w:widowControl w:val="0"/>
        <w:autoSpaceDE w:val="0"/>
        <w:autoSpaceDN w:val="0"/>
        <w:adjustRightInd w:val="0"/>
        <w:spacing w:after="80"/>
        <w:rPr>
          <w:rFonts w:ascii="Arial" w:hAnsi="Arial" w:cs="Arial"/>
          <w:sz w:val="22"/>
          <w:szCs w:val="22"/>
        </w:rPr>
      </w:pPr>
      <w:r>
        <w:rPr>
          <w:rFonts w:ascii="Arial" w:hAnsi="Arial" w:cs="Arial"/>
          <w:sz w:val="22"/>
          <w:szCs w:val="22"/>
        </w:rPr>
        <w:t>El paso a la vida (vs 4-7) está puesto bajo el</w:t>
      </w:r>
      <w:r w:rsidR="005E5D4A">
        <w:rPr>
          <w:rFonts w:ascii="Arial" w:hAnsi="Arial" w:cs="Arial"/>
          <w:sz w:val="22"/>
          <w:szCs w:val="22"/>
        </w:rPr>
        <w:t xml:space="preserve"> </w:t>
      </w:r>
      <w:r>
        <w:rPr>
          <w:rFonts w:ascii="Arial" w:hAnsi="Arial" w:cs="Arial"/>
          <w:sz w:val="22"/>
          <w:szCs w:val="22"/>
        </w:rPr>
        <w:t>signo de la “riqueza” de Dios en misericordia, amor, gracia y bondad que se ha “mostrado a los signos venideros. En cuanto a la idea de “vida”, Efesios puede evocar textos como Rom 4.17,</w:t>
      </w:r>
      <w:r w:rsidR="005E5D4A">
        <w:rPr>
          <w:rFonts w:ascii="Arial" w:hAnsi="Arial" w:cs="Arial"/>
          <w:sz w:val="22"/>
          <w:szCs w:val="22"/>
        </w:rPr>
        <w:t xml:space="preserve"> </w:t>
      </w:r>
      <w:r>
        <w:rPr>
          <w:rFonts w:ascii="Arial" w:hAnsi="Arial" w:cs="Arial"/>
          <w:sz w:val="22"/>
          <w:szCs w:val="22"/>
        </w:rPr>
        <w:t>24s; 8.2,10, pero es mucho más rotundo: no solo nos “vivificó junto con Cristo”, sino que nos sentó junto a él, lo cual significa anticipar el término final de nuestra salvación.</w:t>
      </w:r>
    </w:p>
    <w:p w14:paraId="158937A9" w14:textId="77777777" w:rsidR="00FA7129" w:rsidRDefault="00FA7129" w:rsidP="00FA7129">
      <w:pPr>
        <w:widowControl w:val="0"/>
        <w:autoSpaceDE w:val="0"/>
        <w:autoSpaceDN w:val="0"/>
        <w:adjustRightInd w:val="0"/>
        <w:spacing w:after="80"/>
        <w:rPr>
          <w:rFonts w:ascii="Arial" w:hAnsi="Arial" w:cs="Arial"/>
          <w:sz w:val="22"/>
          <w:szCs w:val="22"/>
        </w:rPr>
      </w:pPr>
      <w:r>
        <w:rPr>
          <w:rFonts w:ascii="Arial" w:hAnsi="Arial" w:cs="Arial"/>
          <w:sz w:val="22"/>
          <w:szCs w:val="22"/>
        </w:rPr>
        <w:t xml:space="preserve">Acto seguido añade: “por la gracia” y “mediante la fe”: la fe ha salido ya en 1.13,15 y volverá a aparecer de modo repetido, aunque nunca especialmente enfatizado; “por la gracia”, a su vez, es tema constante en todo el apartado y encuentra enseguida su expresión negativa: eso no viene </w:t>
      </w:r>
      <w:r>
        <w:rPr>
          <w:rFonts w:ascii="Arial" w:hAnsi="Arial" w:cs="Arial"/>
          <w:sz w:val="22"/>
          <w:szCs w:val="22"/>
        </w:rPr>
        <w:lastRenderedPageBreak/>
        <w:t xml:space="preserve">“de nosotros” ni de “nuestras obras”. Con ello se busca que “nadie se gloríe” ante Dios, pero tampoco ante otros mortales. </w:t>
      </w:r>
    </w:p>
    <w:p w14:paraId="158937AA" w14:textId="77777777" w:rsidR="00FA7129" w:rsidRDefault="00FA7129" w:rsidP="00FA7129">
      <w:pPr>
        <w:widowControl w:val="0"/>
        <w:autoSpaceDE w:val="0"/>
        <w:autoSpaceDN w:val="0"/>
        <w:adjustRightInd w:val="0"/>
        <w:spacing w:after="80"/>
        <w:rPr>
          <w:rFonts w:ascii="Arial" w:hAnsi="Arial" w:cs="Arial"/>
          <w:sz w:val="22"/>
          <w:szCs w:val="22"/>
        </w:rPr>
      </w:pPr>
      <w:r>
        <w:rPr>
          <w:rFonts w:ascii="Arial" w:hAnsi="Arial" w:cs="Arial"/>
          <w:sz w:val="22"/>
          <w:szCs w:val="22"/>
        </w:rPr>
        <w:t xml:space="preserve">Si todo es don de Dios, si nosotros no ponemos nada, será lógico que pensemos en una nueva creación (v 10; </w:t>
      </w:r>
      <w:proofErr w:type="spellStart"/>
      <w:r>
        <w:rPr>
          <w:rFonts w:ascii="Arial" w:hAnsi="Arial" w:cs="Arial"/>
          <w:sz w:val="22"/>
          <w:szCs w:val="22"/>
        </w:rPr>
        <w:t>cf</w:t>
      </w:r>
      <w:proofErr w:type="spellEnd"/>
      <w:r>
        <w:rPr>
          <w:rFonts w:ascii="Arial" w:hAnsi="Arial" w:cs="Arial"/>
          <w:sz w:val="22"/>
          <w:szCs w:val="22"/>
        </w:rPr>
        <w:t xml:space="preserve"> v 15; 4.24; 2 </w:t>
      </w:r>
      <w:proofErr w:type="spellStart"/>
      <w:r>
        <w:rPr>
          <w:rFonts w:ascii="Arial" w:hAnsi="Arial" w:cs="Arial"/>
          <w:sz w:val="22"/>
          <w:szCs w:val="22"/>
        </w:rPr>
        <w:t>Cor</w:t>
      </w:r>
      <w:proofErr w:type="spellEnd"/>
      <w:r>
        <w:rPr>
          <w:rFonts w:ascii="Arial" w:hAnsi="Arial" w:cs="Arial"/>
          <w:sz w:val="22"/>
          <w:szCs w:val="22"/>
        </w:rPr>
        <w:t xml:space="preserve"> 5.17; </w:t>
      </w:r>
      <w:proofErr w:type="spellStart"/>
      <w:r>
        <w:rPr>
          <w:rFonts w:ascii="Arial" w:hAnsi="Arial" w:cs="Arial"/>
          <w:sz w:val="22"/>
          <w:szCs w:val="22"/>
        </w:rPr>
        <w:t>Gál</w:t>
      </w:r>
      <w:proofErr w:type="spellEnd"/>
      <w:r>
        <w:rPr>
          <w:rFonts w:ascii="Arial" w:hAnsi="Arial" w:cs="Arial"/>
          <w:sz w:val="22"/>
          <w:szCs w:val="22"/>
        </w:rPr>
        <w:t xml:space="preserve"> 6.15), idea que se remata con la de que somos su “obra de arte” (v 10b: </w:t>
      </w:r>
      <w:proofErr w:type="spellStart"/>
      <w:r w:rsidRPr="0099092C">
        <w:rPr>
          <w:rFonts w:ascii="Arial" w:hAnsi="Arial" w:cs="Arial"/>
          <w:i/>
          <w:sz w:val="22"/>
          <w:szCs w:val="22"/>
        </w:rPr>
        <w:t>póiema</w:t>
      </w:r>
      <w:proofErr w:type="spellEnd"/>
      <w:r>
        <w:rPr>
          <w:rFonts w:ascii="Arial" w:hAnsi="Arial" w:cs="Arial"/>
          <w:sz w:val="22"/>
          <w:szCs w:val="22"/>
        </w:rPr>
        <w:t xml:space="preserve">, que siempre denota la idea de “obra perfecta, admirable”). Cuando ya ha quedado claro que Dios lo pone todo en la “creación” de ese nuevo ser, el autor subraya lo que desde aquel momento se exige al ser humano: “creados en Cristo Jesús, en orden a las buenas obras” (v 10, en la línea de Rom 2.7,10; 13.3; 1 </w:t>
      </w:r>
      <w:proofErr w:type="spellStart"/>
      <w:r>
        <w:rPr>
          <w:rFonts w:ascii="Arial" w:hAnsi="Arial" w:cs="Arial"/>
          <w:sz w:val="22"/>
          <w:szCs w:val="22"/>
        </w:rPr>
        <w:t>Cor</w:t>
      </w:r>
      <w:proofErr w:type="spellEnd"/>
      <w:r>
        <w:rPr>
          <w:rFonts w:ascii="Arial" w:hAnsi="Arial" w:cs="Arial"/>
          <w:sz w:val="22"/>
          <w:szCs w:val="22"/>
        </w:rPr>
        <w:t xml:space="preserve"> 3.13s; 2 </w:t>
      </w:r>
      <w:proofErr w:type="spellStart"/>
      <w:r>
        <w:rPr>
          <w:rFonts w:ascii="Arial" w:hAnsi="Arial" w:cs="Arial"/>
          <w:sz w:val="22"/>
          <w:szCs w:val="22"/>
        </w:rPr>
        <w:t>Cor</w:t>
      </w:r>
      <w:proofErr w:type="spellEnd"/>
      <w:r>
        <w:rPr>
          <w:rFonts w:ascii="Arial" w:hAnsi="Arial" w:cs="Arial"/>
          <w:sz w:val="22"/>
          <w:szCs w:val="22"/>
        </w:rPr>
        <w:t xml:space="preserve"> 9.8; </w:t>
      </w:r>
      <w:proofErr w:type="spellStart"/>
      <w:r>
        <w:rPr>
          <w:rFonts w:ascii="Arial" w:hAnsi="Arial" w:cs="Arial"/>
          <w:sz w:val="22"/>
          <w:szCs w:val="22"/>
        </w:rPr>
        <w:t>Gál</w:t>
      </w:r>
      <w:proofErr w:type="spellEnd"/>
      <w:r>
        <w:rPr>
          <w:rFonts w:ascii="Arial" w:hAnsi="Arial" w:cs="Arial"/>
          <w:sz w:val="22"/>
          <w:szCs w:val="22"/>
        </w:rPr>
        <w:t xml:space="preserve"> 6.4,10; Col 1.10): es decir que las “obras” no podían dar origen a nuestra salvación, pero fluyen lógicamente de ella.</w:t>
      </w:r>
    </w:p>
    <w:p w14:paraId="158937AB" w14:textId="77777777" w:rsidR="00FA7129" w:rsidRPr="0099092C" w:rsidRDefault="00FA7129" w:rsidP="00FA7129">
      <w:pPr>
        <w:widowControl w:val="0"/>
        <w:autoSpaceDE w:val="0"/>
        <w:autoSpaceDN w:val="0"/>
        <w:adjustRightInd w:val="0"/>
        <w:spacing w:after="80"/>
        <w:rPr>
          <w:rFonts w:ascii="Arial" w:hAnsi="Arial" w:cs="Arial"/>
          <w:sz w:val="22"/>
          <w:szCs w:val="22"/>
        </w:rPr>
      </w:pPr>
      <w:r>
        <w:rPr>
          <w:rFonts w:ascii="Arial" w:hAnsi="Arial" w:cs="Arial"/>
          <w:sz w:val="22"/>
          <w:szCs w:val="22"/>
        </w:rPr>
        <w:t>Termina diciendo que aquellas obras Dios las “dispuso de antemano para que las practicáramos” (v 10), con lo cual el autor se reafirma en lo que ha dicho desde el principio: “nos ha elegido en él antes de la fundación del mundo, para que seamos santos e inmaculados en su presencia” (1.4).</w:t>
      </w:r>
    </w:p>
    <w:p w14:paraId="158937AC" w14:textId="77777777" w:rsidR="00FA7129" w:rsidRPr="00B84938" w:rsidRDefault="00FA7129" w:rsidP="005A66C6">
      <w:pPr>
        <w:widowControl w:val="0"/>
        <w:autoSpaceDE w:val="0"/>
        <w:autoSpaceDN w:val="0"/>
        <w:adjustRightInd w:val="0"/>
        <w:ind w:left="3540"/>
        <w:jc w:val="right"/>
        <w:rPr>
          <w:rFonts w:ascii="Arial Narrow" w:hAnsi="Arial Narrow" w:cs="Arial"/>
          <w:i/>
          <w:sz w:val="18"/>
          <w:szCs w:val="18"/>
        </w:rPr>
      </w:pPr>
      <w:r w:rsidRPr="00412FF3">
        <w:rPr>
          <w:rFonts w:ascii="Arial Narrow" w:hAnsi="Arial Narrow"/>
          <w:i/>
          <w:color w:val="000000"/>
          <w:sz w:val="20"/>
          <w:szCs w:val="20"/>
          <w:lang w:eastAsia="es-AR"/>
        </w:rPr>
        <w:t xml:space="preserve">Jordi Sánchez Bosch, biblista católico catalán, n. 1934, </w:t>
      </w:r>
      <w:r w:rsidRPr="00412FF3">
        <w:rPr>
          <w:rFonts w:ascii="Arial Narrow" w:hAnsi="Arial Narrow"/>
          <w:i/>
          <w:color w:val="000000"/>
          <w:sz w:val="20"/>
          <w:szCs w:val="20"/>
          <w:u w:val="single"/>
          <w:lang w:eastAsia="es-AR"/>
        </w:rPr>
        <w:t>Carta a los Efesios</w:t>
      </w:r>
      <w:r w:rsidRPr="00412FF3">
        <w:rPr>
          <w:rFonts w:ascii="Arial Narrow" w:hAnsi="Arial Narrow"/>
          <w:i/>
          <w:color w:val="000000"/>
          <w:sz w:val="20"/>
          <w:szCs w:val="20"/>
          <w:lang w:eastAsia="es-AR"/>
        </w:rPr>
        <w:t xml:space="preserve"> en </w:t>
      </w:r>
      <w:r w:rsidRPr="00412FF3">
        <w:rPr>
          <w:rFonts w:ascii="Arial Narrow" w:hAnsi="Arial Narrow"/>
          <w:b/>
          <w:i/>
          <w:color w:val="000000"/>
          <w:sz w:val="20"/>
          <w:szCs w:val="20"/>
          <w:lang w:eastAsia="es-AR"/>
        </w:rPr>
        <w:t>Comentario Bíblico Latinoamericano</w:t>
      </w:r>
      <w:r w:rsidRPr="00412FF3">
        <w:rPr>
          <w:rFonts w:ascii="Arial Narrow" w:hAnsi="Arial Narrow"/>
          <w:i/>
          <w:color w:val="000000"/>
          <w:sz w:val="20"/>
          <w:szCs w:val="20"/>
          <w:lang w:eastAsia="es-AR"/>
        </w:rPr>
        <w:t>, Verbo Divino, España, 2003</w:t>
      </w:r>
      <w:r w:rsidRPr="00B84938">
        <w:rPr>
          <w:rFonts w:ascii="Arial Narrow" w:hAnsi="Arial Narrow"/>
          <w:i/>
          <w:color w:val="000000"/>
          <w:sz w:val="18"/>
          <w:szCs w:val="18"/>
          <w:lang w:eastAsia="es-AR"/>
        </w:rPr>
        <w:t>.</w:t>
      </w:r>
    </w:p>
    <w:p w14:paraId="158937AD" w14:textId="77777777" w:rsidR="00FA7129" w:rsidRPr="00B84938" w:rsidRDefault="00FA7129" w:rsidP="00FA7129">
      <w:pPr>
        <w:widowControl w:val="0"/>
        <w:autoSpaceDE w:val="0"/>
        <w:autoSpaceDN w:val="0"/>
        <w:adjustRightInd w:val="0"/>
        <w:rPr>
          <w:rFonts w:ascii="Arial" w:hAnsi="Arial" w:cs="Arial"/>
          <w:i/>
          <w:iCs/>
          <w:sz w:val="8"/>
          <w:szCs w:val="8"/>
        </w:rPr>
      </w:pPr>
    </w:p>
    <w:p w14:paraId="158937AE" w14:textId="77777777" w:rsidR="00FA7129" w:rsidRPr="00B84938" w:rsidRDefault="00FA7129" w:rsidP="00FA7129">
      <w:pPr>
        <w:widowControl w:val="0"/>
        <w:autoSpaceDE w:val="0"/>
        <w:autoSpaceDN w:val="0"/>
        <w:adjustRightInd w:val="0"/>
        <w:rPr>
          <w:rFonts w:ascii="Arial" w:hAnsi="Arial" w:cs="Arial"/>
          <w:i/>
          <w:iCs/>
          <w:sz w:val="8"/>
          <w:szCs w:val="8"/>
        </w:rPr>
      </w:pPr>
    </w:p>
    <w:p w14:paraId="158937AF" w14:textId="77777777" w:rsidR="00FA7129" w:rsidRPr="005B43E0" w:rsidRDefault="00FA7129" w:rsidP="00FA7129">
      <w:pPr>
        <w:shd w:val="clear" w:color="auto" w:fill="E5B3E1"/>
      </w:pPr>
      <w:r>
        <w:rPr>
          <w:rFonts w:ascii="Arial" w:hAnsi="Arial" w:cs="Arial"/>
          <w:b/>
        </w:rPr>
        <w:t xml:space="preserve">Recursos </w:t>
      </w:r>
      <w:r w:rsidR="00412FF3">
        <w:rPr>
          <w:rFonts w:ascii="Arial" w:hAnsi="Arial" w:cs="Arial"/>
          <w:b/>
        </w:rPr>
        <w:t>para la acción pastoral</w:t>
      </w:r>
    </w:p>
    <w:p w14:paraId="158937B0" w14:textId="77777777" w:rsidR="00FA7129" w:rsidRPr="005A66C6" w:rsidRDefault="00FA7129" w:rsidP="005A66C6">
      <w:pPr>
        <w:widowControl w:val="0"/>
        <w:autoSpaceDE w:val="0"/>
        <w:autoSpaceDN w:val="0"/>
        <w:adjustRightInd w:val="0"/>
        <w:rPr>
          <w:rFonts w:ascii="Arial" w:hAnsi="Arial" w:cs="Arial"/>
          <w:i/>
          <w:iCs/>
          <w:sz w:val="8"/>
          <w:szCs w:val="8"/>
          <w:lang w:val="es-MX"/>
        </w:rPr>
      </w:pPr>
    </w:p>
    <w:p w14:paraId="158937B1" w14:textId="77777777" w:rsidR="00FA7129" w:rsidRPr="000762F8" w:rsidRDefault="00FA7129" w:rsidP="00FD6BD6">
      <w:pPr>
        <w:pStyle w:val="Prrafodelista"/>
        <w:numPr>
          <w:ilvl w:val="0"/>
          <w:numId w:val="5"/>
        </w:numPr>
        <w:tabs>
          <w:tab w:val="right" w:pos="8838"/>
        </w:tabs>
        <w:spacing w:after="80"/>
        <w:ind w:left="360"/>
        <w:rPr>
          <w:rFonts w:ascii="Arial" w:hAnsi="Arial" w:cs="Arial"/>
          <w:b/>
          <w:lang w:val="es-MX"/>
        </w:rPr>
      </w:pPr>
      <w:r w:rsidRPr="000762F8">
        <w:rPr>
          <w:rFonts w:ascii="Arial" w:hAnsi="Arial" w:cs="Arial"/>
          <w:b/>
        </w:rPr>
        <w:t>Modelos para la evangelización</w:t>
      </w:r>
    </w:p>
    <w:p w14:paraId="158937B2" w14:textId="77777777" w:rsidR="00FA7129" w:rsidRPr="000762F8" w:rsidRDefault="00FA7129" w:rsidP="005A66C6">
      <w:pPr>
        <w:tabs>
          <w:tab w:val="right" w:pos="8838"/>
        </w:tabs>
        <w:spacing w:after="80"/>
        <w:rPr>
          <w:rFonts w:ascii="Arial" w:hAnsi="Arial" w:cs="Arial"/>
          <w:sz w:val="22"/>
          <w:szCs w:val="22"/>
          <w:lang w:val="es-MX"/>
        </w:rPr>
      </w:pPr>
      <w:r w:rsidRPr="000762F8">
        <w:rPr>
          <w:rFonts w:ascii="Arial" w:hAnsi="Arial" w:cs="Arial"/>
          <w:sz w:val="22"/>
          <w:szCs w:val="22"/>
          <w:lang w:val="es-MX"/>
        </w:rPr>
        <w:t xml:space="preserve">La evangelización debe tener profundidad, fundamento teológico y planificación. Esto coadyuva en el esfuerzo de hacer que la evangelización sea “contextual”. Siempre el intento </w:t>
      </w:r>
      <w:proofErr w:type="spellStart"/>
      <w:r w:rsidRPr="000762F8">
        <w:rPr>
          <w:rFonts w:ascii="Arial" w:hAnsi="Arial" w:cs="Arial"/>
          <w:sz w:val="22"/>
          <w:szCs w:val="22"/>
          <w:lang w:val="es-MX"/>
        </w:rPr>
        <w:t>contextualizador</w:t>
      </w:r>
      <w:proofErr w:type="spellEnd"/>
      <w:r w:rsidRPr="000762F8">
        <w:rPr>
          <w:rFonts w:ascii="Arial" w:hAnsi="Arial" w:cs="Arial"/>
          <w:sz w:val="22"/>
          <w:szCs w:val="22"/>
          <w:lang w:val="es-MX"/>
        </w:rPr>
        <w:t xml:space="preserve"> pasa por la fuente bíblica. Ese fundamento bíblico le da solidez a una propuesta para la evangelización.</w:t>
      </w:r>
    </w:p>
    <w:p w14:paraId="158937B3" w14:textId="77777777" w:rsidR="00FA7129" w:rsidRDefault="00FA7129" w:rsidP="005A66C6">
      <w:pPr>
        <w:tabs>
          <w:tab w:val="right" w:pos="8838"/>
        </w:tabs>
        <w:spacing w:after="80"/>
        <w:rPr>
          <w:rFonts w:ascii="Arial" w:hAnsi="Arial" w:cs="Arial"/>
          <w:sz w:val="22"/>
          <w:szCs w:val="22"/>
          <w:lang w:val="es-MX"/>
        </w:rPr>
      </w:pPr>
      <w:r w:rsidRPr="000762F8">
        <w:rPr>
          <w:rFonts w:ascii="Arial" w:hAnsi="Arial" w:cs="Arial"/>
          <w:sz w:val="22"/>
          <w:szCs w:val="22"/>
          <w:lang w:val="es-MX"/>
        </w:rPr>
        <w:t xml:space="preserve">El primer paso para la tarea evangelizadora es “situar” la Palabra. La evangelización tradicional ha espiritualizado tanto el mensaje que lo han desencarnado al extremo de cometer una y otra vez una herejía de corte </w:t>
      </w:r>
      <w:proofErr w:type="spellStart"/>
      <w:r w:rsidRPr="000762F8">
        <w:rPr>
          <w:rFonts w:ascii="Arial" w:hAnsi="Arial" w:cs="Arial"/>
          <w:sz w:val="22"/>
          <w:szCs w:val="22"/>
          <w:lang w:val="es-MX"/>
        </w:rPr>
        <w:t>docetista</w:t>
      </w:r>
      <w:proofErr w:type="spellEnd"/>
      <w:r w:rsidRPr="000762F8">
        <w:rPr>
          <w:rFonts w:ascii="Arial" w:hAnsi="Arial" w:cs="Arial"/>
          <w:sz w:val="22"/>
          <w:szCs w:val="22"/>
          <w:lang w:val="es-MX"/>
        </w:rPr>
        <w:t xml:space="preserve">. </w:t>
      </w:r>
    </w:p>
    <w:p w14:paraId="158937B4" w14:textId="77777777" w:rsidR="00FA7129" w:rsidRPr="000762F8" w:rsidRDefault="00FA7129" w:rsidP="005A66C6">
      <w:pPr>
        <w:tabs>
          <w:tab w:val="right" w:pos="8838"/>
        </w:tabs>
        <w:spacing w:after="80"/>
        <w:rPr>
          <w:rFonts w:ascii="Arial" w:hAnsi="Arial" w:cs="Arial"/>
          <w:sz w:val="22"/>
          <w:szCs w:val="22"/>
          <w:lang w:val="es-MX"/>
        </w:rPr>
      </w:pPr>
      <w:r w:rsidRPr="000762F8">
        <w:rPr>
          <w:rFonts w:ascii="Arial" w:hAnsi="Arial" w:cs="Arial"/>
          <w:sz w:val="22"/>
          <w:szCs w:val="22"/>
          <w:lang w:val="es-MX"/>
        </w:rPr>
        <w:t>Para una sólida teología evangélica la Palabra es KERYGMA (proclamación); DIAKONÍA (servicio); MARTIRIA (testimonio). Esta triple dimensión da un correcto balance del carácter histórico-salvífico de la Palabra. Esto garantiza el poder tomar la Palabra que la REALIDAD histórica nos enuncia en toda su profundidad y con toda la verdad que nos quiere comunicar.</w:t>
      </w:r>
    </w:p>
    <w:p w14:paraId="158937B5" w14:textId="77777777" w:rsidR="00FA7129" w:rsidRDefault="00FA7129" w:rsidP="005A66C6">
      <w:pPr>
        <w:tabs>
          <w:tab w:val="right" w:pos="8838"/>
        </w:tabs>
        <w:spacing w:after="80"/>
        <w:rPr>
          <w:rFonts w:ascii="Arial" w:hAnsi="Arial" w:cs="Arial"/>
          <w:sz w:val="22"/>
          <w:szCs w:val="22"/>
          <w:lang w:val="es-MX"/>
        </w:rPr>
      </w:pPr>
      <w:r w:rsidRPr="000762F8">
        <w:rPr>
          <w:rFonts w:ascii="Arial" w:hAnsi="Arial" w:cs="Arial"/>
          <w:sz w:val="22"/>
          <w:szCs w:val="22"/>
          <w:lang w:val="es-MX"/>
        </w:rPr>
        <w:t xml:space="preserve">La comprensión del mensaje bíblico y del mensaje cotidiano (realidad) nos da la configuración, el entorno donde nuestra acción-reflexión se da. Esa correcta “práctica pastoral” nos libra del espontaneísmo y del activismo. </w:t>
      </w:r>
    </w:p>
    <w:p w14:paraId="158937B6" w14:textId="77777777" w:rsidR="00FA7129" w:rsidRPr="000762F8" w:rsidRDefault="00FA7129" w:rsidP="005A66C6">
      <w:pPr>
        <w:tabs>
          <w:tab w:val="right" w:pos="8838"/>
        </w:tabs>
        <w:spacing w:after="80"/>
        <w:rPr>
          <w:rFonts w:ascii="Arial" w:hAnsi="Arial" w:cs="Arial"/>
          <w:sz w:val="22"/>
          <w:szCs w:val="22"/>
          <w:lang w:val="es-MX"/>
        </w:rPr>
      </w:pPr>
      <w:r w:rsidRPr="000762F8">
        <w:rPr>
          <w:rFonts w:ascii="Arial" w:hAnsi="Arial" w:cs="Arial"/>
          <w:sz w:val="22"/>
          <w:szCs w:val="22"/>
          <w:lang w:val="es-MX"/>
        </w:rPr>
        <w:t>Nuestra práctica pastoral se dirige entonces, a la transformación de la presente situación de pecado en sus manifestaciones personales y estructurales. El “referente concreto” lo constituye aquello que se antepone a una plena realización humana y a la búsqueda de nuevos cauces y proyectos históricos donde la fuerza histórica de la fe cobra vigencia.</w:t>
      </w:r>
    </w:p>
    <w:p w14:paraId="158937B7" w14:textId="77777777" w:rsidR="00FA7129" w:rsidRPr="000762F8" w:rsidRDefault="00FA7129" w:rsidP="005A66C6">
      <w:pPr>
        <w:tabs>
          <w:tab w:val="right" w:pos="8838"/>
        </w:tabs>
        <w:spacing w:after="80"/>
        <w:rPr>
          <w:rFonts w:ascii="Arial" w:hAnsi="Arial" w:cs="Arial"/>
          <w:sz w:val="22"/>
          <w:szCs w:val="22"/>
          <w:lang w:val="es-MX"/>
        </w:rPr>
      </w:pPr>
      <w:r w:rsidRPr="000762F8">
        <w:rPr>
          <w:rFonts w:ascii="Arial" w:hAnsi="Arial" w:cs="Arial"/>
          <w:sz w:val="22"/>
          <w:szCs w:val="22"/>
          <w:lang w:val="es-MX"/>
        </w:rPr>
        <w:t>¿Cómo poder darle vigencia a esa fuerza histórica de la fe? Aquí debemos hacer algunas observaciones prácticas y concretas:</w:t>
      </w:r>
    </w:p>
    <w:p w14:paraId="158937B8" w14:textId="77777777" w:rsidR="00FA7129" w:rsidRDefault="00FA7129" w:rsidP="005A66C6">
      <w:pPr>
        <w:pStyle w:val="Prrafodelista"/>
        <w:numPr>
          <w:ilvl w:val="0"/>
          <w:numId w:val="10"/>
        </w:numPr>
        <w:tabs>
          <w:tab w:val="right" w:pos="8838"/>
        </w:tabs>
        <w:spacing w:after="40" w:line="240" w:lineRule="auto"/>
        <w:ind w:left="360"/>
        <w:rPr>
          <w:rFonts w:ascii="Arial" w:hAnsi="Arial" w:cs="Arial"/>
          <w:lang w:val="es-MX"/>
        </w:rPr>
      </w:pPr>
      <w:r w:rsidRPr="000762F8">
        <w:rPr>
          <w:rFonts w:ascii="Arial" w:hAnsi="Arial" w:cs="Arial"/>
          <w:lang w:val="es-MX"/>
        </w:rPr>
        <w:t>Se debe planificar debidamente la tarea evangelizadora.</w:t>
      </w:r>
    </w:p>
    <w:p w14:paraId="158937B9" w14:textId="77777777" w:rsidR="00FA7129" w:rsidRPr="00ED492B" w:rsidRDefault="00FA7129" w:rsidP="005A66C6">
      <w:pPr>
        <w:pStyle w:val="Prrafodelista"/>
        <w:tabs>
          <w:tab w:val="right" w:pos="8838"/>
        </w:tabs>
        <w:spacing w:after="40" w:line="240" w:lineRule="auto"/>
        <w:ind w:left="360"/>
        <w:rPr>
          <w:rFonts w:ascii="Arial" w:hAnsi="Arial" w:cs="Arial"/>
          <w:sz w:val="4"/>
          <w:szCs w:val="4"/>
          <w:lang w:val="es-MX"/>
        </w:rPr>
      </w:pPr>
    </w:p>
    <w:p w14:paraId="158937BA" w14:textId="7439F311" w:rsidR="00FA7129" w:rsidRDefault="00FA7129" w:rsidP="005A66C6">
      <w:pPr>
        <w:pStyle w:val="Prrafodelista"/>
        <w:numPr>
          <w:ilvl w:val="0"/>
          <w:numId w:val="10"/>
        </w:numPr>
        <w:tabs>
          <w:tab w:val="right" w:pos="8838"/>
        </w:tabs>
        <w:spacing w:after="40" w:line="240" w:lineRule="auto"/>
        <w:ind w:left="360"/>
        <w:rPr>
          <w:rFonts w:ascii="Arial" w:hAnsi="Arial" w:cs="Arial"/>
          <w:lang w:val="es-MX"/>
        </w:rPr>
      </w:pPr>
      <w:r w:rsidRPr="000762F8">
        <w:rPr>
          <w:rFonts w:ascii="Arial" w:hAnsi="Arial" w:cs="Arial"/>
          <w:lang w:val="es-MX"/>
        </w:rPr>
        <w:t>Hay que conocer la realidad social, económica, política de la comunidad donde testificamos. Ese conocimiento no es un</w:t>
      </w:r>
      <w:r w:rsidR="0008307D">
        <w:rPr>
          <w:rFonts w:ascii="Arial" w:hAnsi="Arial" w:cs="Arial"/>
          <w:lang w:val="es-MX"/>
        </w:rPr>
        <w:t xml:space="preserve"> </w:t>
      </w:r>
      <w:r w:rsidRPr="000762F8">
        <w:rPr>
          <w:rFonts w:ascii="Arial" w:hAnsi="Arial" w:cs="Arial"/>
          <w:lang w:val="es-MX"/>
        </w:rPr>
        <w:t>mero dato estadístico sino una comprensión del contexto y la identificación con su problemática</w:t>
      </w:r>
      <w:r>
        <w:rPr>
          <w:rFonts w:ascii="Arial" w:hAnsi="Arial" w:cs="Arial"/>
          <w:lang w:val="es-MX"/>
        </w:rPr>
        <w:t>.</w:t>
      </w:r>
    </w:p>
    <w:p w14:paraId="158937BB" w14:textId="77777777" w:rsidR="00FA7129" w:rsidRPr="00ED492B" w:rsidRDefault="00FA7129" w:rsidP="005A66C6">
      <w:pPr>
        <w:tabs>
          <w:tab w:val="right" w:pos="8838"/>
        </w:tabs>
        <w:rPr>
          <w:rFonts w:ascii="Arial" w:hAnsi="Arial" w:cs="Arial"/>
          <w:sz w:val="4"/>
          <w:szCs w:val="4"/>
          <w:lang w:val="es-MX"/>
        </w:rPr>
      </w:pPr>
    </w:p>
    <w:p w14:paraId="158937BC" w14:textId="77777777" w:rsidR="00FA7129" w:rsidRDefault="00FA7129" w:rsidP="005A66C6">
      <w:pPr>
        <w:pStyle w:val="Prrafodelista"/>
        <w:numPr>
          <w:ilvl w:val="0"/>
          <w:numId w:val="10"/>
        </w:numPr>
        <w:tabs>
          <w:tab w:val="right" w:pos="8838"/>
        </w:tabs>
        <w:spacing w:after="40" w:line="240" w:lineRule="auto"/>
        <w:ind w:left="360"/>
        <w:rPr>
          <w:rFonts w:ascii="Arial" w:hAnsi="Arial" w:cs="Arial"/>
          <w:lang w:val="es-MX"/>
        </w:rPr>
      </w:pPr>
      <w:r w:rsidRPr="000762F8">
        <w:rPr>
          <w:rFonts w:ascii="Arial" w:hAnsi="Arial" w:cs="Arial"/>
          <w:lang w:val="es-MX"/>
        </w:rPr>
        <w:t>Se debe detectar “problemas claves” y buscar “soluciones” concretas.</w:t>
      </w:r>
    </w:p>
    <w:p w14:paraId="158937BD" w14:textId="77777777" w:rsidR="00FA7129" w:rsidRPr="00ED492B" w:rsidRDefault="00FA7129" w:rsidP="005A66C6">
      <w:pPr>
        <w:tabs>
          <w:tab w:val="right" w:pos="8838"/>
        </w:tabs>
        <w:rPr>
          <w:rFonts w:ascii="Arial" w:hAnsi="Arial" w:cs="Arial"/>
          <w:sz w:val="4"/>
          <w:szCs w:val="4"/>
          <w:lang w:val="es-MX"/>
        </w:rPr>
      </w:pPr>
    </w:p>
    <w:p w14:paraId="158937BE" w14:textId="77777777" w:rsidR="00FA7129" w:rsidRPr="000762F8" w:rsidRDefault="00FA7129" w:rsidP="005A66C6">
      <w:pPr>
        <w:pStyle w:val="Prrafodelista"/>
        <w:numPr>
          <w:ilvl w:val="0"/>
          <w:numId w:val="10"/>
        </w:numPr>
        <w:tabs>
          <w:tab w:val="right" w:pos="8838"/>
        </w:tabs>
        <w:spacing w:after="40" w:line="240" w:lineRule="auto"/>
        <w:ind w:left="360"/>
        <w:rPr>
          <w:rFonts w:ascii="Arial" w:hAnsi="Arial" w:cs="Arial"/>
          <w:lang w:val="es-MX"/>
        </w:rPr>
      </w:pPr>
      <w:r w:rsidRPr="000762F8">
        <w:rPr>
          <w:rFonts w:ascii="Arial" w:hAnsi="Arial" w:cs="Arial"/>
          <w:lang w:val="es-MX"/>
        </w:rPr>
        <w:t>Intentar descubrir las capacidades y posibilidades de la comunidad.</w:t>
      </w:r>
    </w:p>
    <w:p w14:paraId="158937BF" w14:textId="77777777" w:rsidR="00FA7129" w:rsidRDefault="00FA7129" w:rsidP="005A66C6">
      <w:pPr>
        <w:pStyle w:val="Prrafodelista"/>
        <w:numPr>
          <w:ilvl w:val="0"/>
          <w:numId w:val="10"/>
        </w:numPr>
        <w:tabs>
          <w:tab w:val="right" w:pos="8838"/>
        </w:tabs>
        <w:spacing w:after="40" w:line="240" w:lineRule="auto"/>
        <w:ind w:left="360"/>
        <w:rPr>
          <w:rFonts w:ascii="Arial" w:hAnsi="Arial" w:cs="Arial"/>
          <w:lang w:val="es-MX"/>
        </w:rPr>
      </w:pPr>
      <w:r w:rsidRPr="000762F8">
        <w:rPr>
          <w:rFonts w:ascii="Arial" w:hAnsi="Arial" w:cs="Arial"/>
          <w:lang w:val="es-MX"/>
        </w:rPr>
        <w:t>Organizar a los agentes evangelizadores mediante su equipamiento bíblico y del análisis de la realidad.</w:t>
      </w:r>
    </w:p>
    <w:p w14:paraId="158937C0" w14:textId="77777777" w:rsidR="00FA7129" w:rsidRPr="00ED492B" w:rsidRDefault="00FA7129" w:rsidP="005A66C6">
      <w:pPr>
        <w:pStyle w:val="Prrafodelista"/>
        <w:tabs>
          <w:tab w:val="right" w:pos="8838"/>
        </w:tabs>
        <w:spacing w:after="40" w:line="240" w:lineRule="auto"/>
        <w:ind w:left="360"/>
        <w:rPr>
          <w:rFonts w:ascii="Arial" w:hAnsi="Arial" w:cs="Arial"/>
          <w:sz w:val="4"/>
          <w:szCs w:val="4"/>
          <w:lang w:val="es-MX"/>
        </w:rPr>
      </w:pPr>
    </w:p>
    <w:p w14:paraId="158937C1" w14:textId="77777777" w:rsidR="00FA7129" w:rsidRDefault="00FA7129" w:rsidP="005A66C6">
      <w:pPr>
        <w:pStyle w:val="Prrafodelista"/>
        <w:numPr>
          <w:ilvl w:val="0"/>
          <w:numId w:val="10"/>
        </w:numPr>
        <w:tabs>
          <w:tab w:val="right" w:pos="8838"/>
        </w:tabs>
        <w:spacing w:after="40" w:line="240" w:lineRule="auto"/>
        <w:ind w:left="360"/>
        <w:rPr>
          <w:rFonts w:ascii="Arial" w:hAnsi="Arial" w:cs="Arial"/>
          <w:lang w:val="es-MX"/>
        </w:rPr>
      </w:pPr>
      <w:r w:rsidRPr="000762F8">
        <w:rPr>
          <w:rFonts w:ascii="Arial" w:hAnsi="Arial" w:cs="Arial"/>
          <w:lang w:val="es-MX"/>
        </w:rPr>
        <w:t>Instar a los agentes evangelizadores para que sean agentes de cambio capaces de desatar procesos transformadores, mediante la acción responsable.</w:t>
      </w:r>
    </w:p>
    <w:p w14:paraId="158937C2" w14:textId="77777777" w:rsidR="00FA7129" w:rsidRPr="00ED492B" w:rsidRDefault="00FA7129" w:rsidP="005A66C6">
      <w:pPr>
        <w:tabs>
          <w:tab w:val="right" w:pos="8838"/>
        </w:tabs>
        <w:rPr>
          <w:rFonts w:ascii="Arial" w:hAnsi="Arial" w:cs="Arial"/>
          <w:sz w:val="4"/>
          <w:szCs w:val="4"/>
          <w:lang w:val="es-MX"/>
        </w:rPr>
      </w:pPr>
    </w:p>
    <w:p w14:paraId="158937C3" w14:textId="77777777" w:rsidR="00FA7129" w:rsidRDefault="00FA7129" w:rsidP="005A66C6">
      <w:pPr>
        <w:pStyle w:val="Prrafodelista"/>
        <w:numPr>
          <w:ilvl w:val="0"/>
          <w:numId w:val="10"/>
        </w:numPr>
        <w:tabs>
          <w:tab w:val="right" w:pos="8838"/>
        </w:tabs>
        <w:spacing w:after="40" w:line="240" w:lineRule="auto"/>
        <w:ind w:left="360"/>
        <w:rPr>
          <w:rFonts w:ascii="Arial" w:hAnsi="Arial" w:cs="Arial"/>
          <w:lang w:val="es-MX"/>
        </w:rPr>
      </w:pPr>
      <w:r w:rsidRPr="000762F8">
        <w:rPr>
          <w:rFonts w:ascii="Arial" w:hAnsi="Arial" w:cs="Arial"/>
          <w:lang w:val="es-MX"/>
        </w:rPr>
        <w:t>Hay que tener siempre medios posibles con objetivos bien definidos para obtener metas concretas.</w:t>
      </w:r>
    </w:p>
    <w:p w14:paraId="158937C4" w14:textId="77777777" w:rsidR="00FA7129" w:rsidRPr="00ED492B" w:rsidRDefault="00FA7129" w:rsidP="005A66C6">
      <w:pPr>
        <w:tabs>
          <w:tab w:val="right" w:pos="8838"/>
        </w:tabs>
        <w:rPr>
          <w:rFonts w:ascii="Arial" w:hAnsi="Arial" w:cs="Arial"/>
          <w:sz w:val="4"/>
          <w:szCs w:val="4"/>
          <w:lang w:val="es-MX"/>
        </w:rPr>
      </w:pPr>
    </w:p>
    <w:p w14:paraId="158937C5" w14:textId="77777777" w:rsidR="00FA7129" w:rsidRPr="000762F8" w:rsidRDefault="00FA7129" w:rsidP="005A66C6">
      <w:pPr>
        <w:pStyle w:val="Prrafodelista"/>
        <w:numPr>
          <w:ilvl w:val="0"/>
          <w:numId w:val="10"/>
        </w:numPr>
        <w:tabs>
          <w:tab w:val="right" w:pos="8838"/>
        </w:tabs>
        <w:spacing w:after="40" w:line="240" w:lineRule="auto"/>
        <w:ind w:left="360"/>
        <w:rPr>
          <w:rFonts w:ascii="Arial" w:hAnsi="Arial" w:cs="Arial"/>
          <w:lang w:val="es-MX"/>
        </w:rPr>
      </w:pPr>
      <w:r w:rsidRPr="000762F8">
        <w:rPr>
          <w:rFonts w:ascii="Arial" w:hAnsi="Arial" w:cs="Arial"/>
          <w:lang w:val="es-MX"/>
        </w:rPr>
        <w:lastRenderedPageBreak/>
        <w:t>Debe haber retroalimentación y evaluación constante para corregir, avanzar y clarificar la estrategia evangelizadora.</w:t>
      </w:r>
    </w:p>
    <w:p w14:paraId="158937C6" w14:textId="77777777" w:rsidR="00FA7129" w:rsidRDefault="00FA7129" w:rsidP="005A66C6">
      <w:pPr>
        <w:tabs>
          <w:tab w:val="right" w:pos="8838"/>
        </w:tabs>
        <w:spacing w:after="80"/>
        <w:rPr>
          <w:rFonts w:ascii="Arial" w:hAnsi="Arial" w:cs="Arial"/>
          <w:sz w:val="22"/>
          <w:szCs w:val="22"/>
          <w:lang w:val="es-MX"/>
        </w:rPr>
      </w:pPr>
      <w:r w:rsidRPr="00C70CAF">
        <w:rPr>
          <w:rFonts w:ascii="Arial" w:hAnsi="Arial" w:cs="Arial"/>
          <w:sz w:val="22"/>
          <w:szCs w:val="22"/>
          <w:lang w:val="es-MX"/>
        </w:rPr>
        <w:t xml:space="preserve">Creo que la tarea evangelizadora es un privilegio grande. Somos convocados para que el Reino comience a gestarse entre nosotros y por nosotros mediante la acción de Dios. </w:t>
      </w:r>
    </w:p>
    <w:p w14:paraId="158937C7" w14:textId="77777777" w:rsidR="00FA7129" w:rsidRPr="00C70CAF" w:rsidRDefault="00FA7129" w:rsidP="005A66C6">
      <w:pPr>
        <w:tabs>
          <w:tab w:val="right" w:pos="8838"/>
        </w:tabs>
        <w:spacing w:after="80"/>
        <w:rPr>
          <w:rFonts w:ascii="Arial" w:hAnsi="Arial" w:cs="Arial"/>
          <w:sz w:val="22"/>
          <w:szCs w:val="22"/>
          <w:lang w:val="es-MX"/>
        </w:rPr>
      </w:pPr>
      <w:r w:rsidRPr="00C70CAF">
        <w:rPr>
          <w:rFonts w:ascii="Arial" w:hAnsi="Arial" w:cs="Arial"/>
          <w:sz w:val="22"/>
          <w:szCs w:val="22"/>
          <w:lang w:val="es-MX"/>
        </w:rPr>
        <w:t>Para ello debemos mantener el diálogo con la Palabra y la palabra, sirviendo incesantemente en la tarea de hacer más justa y fraterna la vida en nuestro tiempo.</w:t>
      </w:r>
    </w:p>
    <w:p w14:paraId="158937C8" w14:textId="77777777" w:rsidR="00FA7129" w:rsidRPr="00C70CAF" w:rsidRDefault="00FA7129" w:rsidP="005A66C6">
      <w:pPr>
        <w:tabs>
          <w:tab w:val="right" w:pos="8838"/>
        </w:tabs>
        <w:spacing w:after="80"/>
        <w:rPr>
          <w:rFonts w:ascii="Arial" w:hAnsi="Arial" w:cs="Arial"/>
          <w:sz w:val="22"/>
          <w:szCs w:val="22"/>
          <w:lang w:val="es-MX"/>
        </w:rPr>
      </w:pPr>
      <w:r w:rsidRPr="00C70CAF">
        <w:rPr>
          <w:rFonts w:ascii="Arial" w:hAnsi="Arial" w:cs="Arial"/>
          <w:sz w:val="22"/>
          <w:szCs w:val="22"/>
          <w:lang w:val="es-MX"/>
        </w:rPr>
        <w:t>El seguir a Cristo hoy no es sólo el riesgo de afirmar qué se cree, es sobre todo comprometerse hasta las últimas consecuencias. Este es el ejemplo del Cristo encarnado: entrega y compromiso. Que la convicción de ser discípulos ilumine nuestra intención de encarnar el Evangelio con nuestra acción histórica. Esa es la tarea evangelizadora que nos es impuesta a los que estamos ubicados en América Latina hoy.</w:t>
      </w:r>
    </w:p>
    <w:p w14:paraId="158937C9" w14:textId="77777777" w:rsidR="00FA7129" w:rsidRPr="00A571D3" w:rsidRDefault="00FA7129" w:rsidP="005A66C6">
      <w:pPr>
        <w:tabs>
          <w:tab w:val="right" w:pos="8838"/>
        </w:tabs>
        <w:ind w:left="1764"/>
        <w:jc w:val="right"/>
        <w:rPr>
          <w:rFonts w:ascii="Arial Narrow" w:hAnsi="Arial Narrow" w:cs="Arial"/>
          <w:i/>
          <w:sz w:val="20"/>
          <w:szCs w:val="20"/>
          <w:lang w:val="es-MX"/>
        </w:rPr>
      </w:pPr>
      <w:r w:rsidRPr="00A571D3">
        <w:rPr>
          <w:rFonts w:ascii="Arial Narrow" w:hAnsi="Arial Narrow" w:cs="Arial"/>
          <w:i/>
          <w:sz w:val="20"/>
          <w:szCs w:val="20"/>
          <w:lang w:val="es-MX"/>
        </w:rPr>
        <w:t xml:space="preserve">Carmelo E. Álvarez, pastor en la Iglesia de los Discípulos de Cristo, puertorriqueño, en </w:t>
      </w:r>
      <w:r w:rsidRPr="00A571D3">
        <w:rPr>
          <w:rFonts w:ascii="Arial Narrow" w:hAnsi="Arial Narrow" w:cs="Arial"/>
          <w:b/>
          <w:i/>
          <w:sz w:val="20"/>
          <w:szCs w:val="20"/>
          <w:lang w:val="es-MX"/>
        </w:rPr>
        <w:t>El Protestantismo Latinoamericano entre la crisis y el desafío</w:t>
      </w:r>
      <w:r w:rsidRPr="00A571D3">
        <w:rPr>
          <w:rFonts w:ascii="Arial Narrow" w:hAnsi="Arial Narrow" w:cs="Arial"/>
          <w:i/>
          <w:sz w:val="20"/>
          <w:szCs w:val="20"/>
          <w:lang w:val="es-MX"/>
        </w:rPr>
        <w:t>, Casa Unida de Publicaciones, México, 1981, pp.131-133.</w:t>
      </w:r>
    </w:p>
    <w:p w14:paraId="158937CA" w14:textId="77777777" w:rsidR="00FA7129" w:rsidRDefault="00FA7129" w:rsidP="00FA7129">
      <w:pPr>
        <w:widowControl w:val="0"/>
        <w:autoSpaceDE w:val="0"/>
        <w:autoSpaceDN w:val="0"/>
        <w:adjustRightInd w:val="0"/>
        <w:rPr>
          <w:rFonts w:ascii="Arial" w:hAnsi="Arial" w:cs="Arial"/>
          <w:i/>
          <w:iCs/>
          <w:sz w:val="8"/>
          <w:szCs w:val="8"/>
          <w:lang w:val="es-MX"/>
        </w:rPr>
      </w:pPr>
    </w:p>
    <w:p w14:paraId="158937CB" w14:textId="77777777" w:rsidR="00FA7129" w:rsidRDefault="00FA7129" w:rsidP="00FA7129">
      <w:pPr>
        <w:widowControl w:val="0"/>
        <w:autoSpaceDE w:val="0"/>
        <w:autoSpaceDN w:val="0"/>
        <w:adjustRightInd w:val="0"/>
        <w:rPr>
          <w:rFonts w:ascii="Arial" w:hAnsi="Arial" w:cs="Arial"/>
          <w:i/>
          <w:iCs/>
          <w:sz w:val="8"/>
          <w:szCs w:val="8"/>
          <w:lang w:val="es-MX"/>
        </w:rPr>
      </w:pPr>
    </w:p>
    <w:p w14:paraId="158937CC" w14:textId="77777777" w:rsidR="00FA7129" w:rsidRPr="000762F8" w:rsidRDefault="00FA7129" w:rsidP="00FA7129">
      <w:pPr>
        <w:shd w:val="clear" w:color="auto" w:fill="E5B3E1"/>
        <w:spacing w:after="120"/>
        <w:rPr>
          <w:rFonts w:ascii="Arial" w:hAnsi="Arial" w:cs="Arial"/>
          <w:b/>
        </w:rPr>
      </w:pPr>
      <w:r w:rsidRPr="000762F8">
        <w:rPr>
          <w:rFonts w:ascii="Arial" w:hAnsi="Arial" w:cs="Arial"/>
          <w:b/>
        </w:rPr>
        <w:t>Recursos para la liturgia del culto comunitario</w:t>
      </w:r>
    </w:p>
    <w:p w14:paraId="158937CD" w14:textId="77777777" w:rsidR="00FA7129" w:rsidRPr="007146B0" w:rsidRDefault="00FA7129" w:rsidP="00FA7129">
      <w:pPr>
        <w:pStyle w:val="Prrafodelista"/>
        <w:numPr>
          <w:ilvl w:val="0"/>
          <w:numId w:val="2"/>
        </w:numPr>
        <w:spacing w:after="80" w:line="240" w:lineRule="auto"/>
        <w:ind w:left="360"/>
        <w:rPr>
          <w:rFonts w:ascii="Arial" w:hAnsi="Arial" w:cs="Arial"/>
          <w:b/>
        </w:rPr>
      </w:pPr>
      <w:r>
        <w:rPr>
          <w:rFonts w:ascii="Arial" w:hAnsi="Arial" w:cs="Arial"/>
          <w:b/>
        </w:rPr>
        <w:t>Cuarto domingo de Cuaresma:</w:t>
      </w:r>
      <w:r>
        <w:rPr>
          <w:rFonts w:ascii="Arial" w:hAnsi="Arial" w:cs="Arial"/>
        </w:rPr>
        <w:t xml:space="preserve"> Le pedimos perdón al Señor por las veces en que preferimos la oscuridad a la luz y confiamos en que su amor nos restaure y nos llame a comprometernos con las obras de la luz.</w:t>
      </w:r>
    </w:p>
    <w:p w14:paraId="158937CE" w14:textId="77777777" w:rsidR="00FA7129" w:rsidRPr="006A5A68" w:rsidRDefault="00FA7129" w:rsidP="00FA7129">
      <w:pPr>
        <w:pStyle w:val="Prrafodelista"/>
        <w:spacing w:after="80" w:line="240" w:lineRule="auto"/>
        <w:ind w:left="360"/>
        <w:rPr>
          <w:rFonts w:ascii="Arial" w:hAnsi="Arial" w:cs="Arial"/>
          <w:b/>
          <w:sz w:val="12"/>
          <w:szCs w:val="12"/>
        </w:rPr>
      </w:pPr>
    </w:p>
    <w:p w14:paraId="158937CF" w14:textId="77777777" w:rsidR="00FA7129" w:rsidRPr="00044485" w:rsidRDefault="00FA7129" w:rsidP="00FA7129">
      <w:pPr>
        <w:pStyle w:val="Prrafodelista"/>
        <w:numPr>
          <w:ilvl w:val="0"/>
          <w:numId w:val="2"/>
        </w:numPr>
        <w:spacing w:after="80" w:line="240" w:lineRule="auto"/>
        <w:ind w:left="360"/>
        <w:rPr>
          <w:rFonts w:ascii="Arial" w:hAnsi="Arial" w:cs="Arial"/>
          <w:b/>
        </w:rPr>
      </w:pPr>
      <w:r>
        <w:rPr>
          <w:rFonts w:ascii="Arial" w:hAnsi="Arial" w:cs="Arial"/>
          <w:b/>
        </w:rPr>
        <w:t>Invocación</w:t>
      </w:r>
    </w:p>
    <w:p w14:paraId="158937D0" w14:textId="77777777" w:rsidR="00FA7129" w:rsidRPr="009A0C5B" w:rsidRDefault="00FA7129" w:rsidP="00FA7129">
      <w:pPr>
        <w:pStyle w:val="Prrafodelista"/>
        <w:ind w:left="0"/>
        <w:rPr>
          <w:rFonts w:ascii="Arial" w:hAnsi="Arial" w:cs="Arial"/>
          <w:b/>
          <w:sz w:val="8"/>
          <w:szCs w:val="8"/>
        </w:rPr>
      </w:pP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1"/>
        <w:gridCol w:w="4943"/>
      </w:tblGrid>
      <w:tr w:rsidR="00FA7129" w14:paraId="158937D9" w14:textId="77777777" w:rsidTr="00FA7129">
        <w:tc>
          <w:tcPr>
            <w:tcW w:w="4568" w:type="dxa"/>
          </w:tcPr>
          <w:p w14:paraId="158937D1" w14:textId="77777777" w:rsidR="00FA7129" w:rsidRDefault="00FA7129" w:rsidP="00FA7129">
            <w:pPr>
              <w:pStyle w:val="Prrafodelista"/>
              <w:spacing w:after="80" w:line="240" w:lineRule="auto"/>
              <w:ind w:left="0"/>
              <w:rPr>
                <w:rFonts w:ascii="Arial" w:hAnsi="Arial" w:cs="Arial"/>
                <w:color w:val="1D2129"/>
                <w:shd w:val="clear" w:color="auto" w:fill="FFFFFF"/>
              </w:rPr>
            </w:pPr>
            <w:r w:rsidRPr="007146B0">
              <w:rPr>
                <w:rFonts w:ascii="Arial" w:hAnsi="Arial" w:cs="Arial"/>
                <w:color w:val="1D2129"/>
                <w:shd w:val="clear" w:color="auto" w:fill="FFFFFF"/>
              </w:rPr>
              <w:t>Que la luz de tu presencia, Dios de Vida,</w:t>
            </w:r>
            <w:r w:rsidRPr="007146B0">
              <w:rPr>
                <w:rFonts w:ascii="Arial" w:hAnsi="Arial" w:cs="Arial"/>
                <w:color w:val="1D2129"/>
              </w:rPr>
              <w:br/>
            </w:r>
            <w:r w:rsidRPr="007146B0">
              <w:rPr>
                <w:rFonts w:ascii="Arial" w:hAnsi="Arial" w:cs="Arial"/>
                <w:color w:val="1D2129"/>
                <w:shd w:val="clear" w:color="auto" w:fill="FFFFFF"/>
              </w:rPr>
              <w:t>brille hoy en medio de tu pueblo,</w:t>
            </w:r>
            <w:r w:rsidRPr="007146B0">
              <w:rPr>
                <w:rFonts w:ascii="Arial" w:hAnsi="Arial" w:cs="Arial"/>
                <w:color w:val="1D2129"/>
              </w:rPr>
              <w:br/>
            </w:r>
            <w:r w:rsidRPr="007146B0">
              <w:rPr>
                <w:rFonts w:ascii="Arial" w:hAnsi="Arial" w:cs="Arial"/>
                <w:color w:val="1D2129"/>
                <w:shd w:val="clear" w:color="auto" w:fill="FFFFFF"/>
              </w:rPr>
              <w:t xml:space="preserve">así como ha brillado </w:t>
            </w:r>
          </w:p>
          <w:p w14:paraId="158937D2" w14:textId="77777777" w:rsidR="00FA7129" w:rsidRDefault="00FA7129" w:rsidP="00FA7129">
            <w:pPr>
              <w:pStyle w:val="Prrafodelista"/>
              <w:spacing w:after="80" w:line="240" w:lineRule="auto"/>
              <w:ind w:left="0"/>
              <w:rPr>
                <w:rFonts w:ascii="Arial" w:hAnsi="Arial" w:cs="Arial"/>
                <w:color w:val="1D2129"/>
                <w:shd w:val="clear" w:color="auto" w:fill="FFFFFF"/>
              </w:rPr>
            </w:pPr>
            <w:r w:rsidRPr="007146B0">
              <w:rPr>
                <w:rFonts w:ascii="Arial" w:hAnsi="Arial" w:cs="Arial"/>
                <w:color w:val="1D2129"/>
                <w:shd w:val="clear" w:color="auto" w:fill="FFFFFF"/>
              </w:rPr>
              <w:t>en cada momento de la historia,</w:t>
            </w:r>
            <w:r w:rsidRPr="007146B0">
              <w:rPr>
                <w:rFonts w:ascii="Arial" w:hAnsi="Arial" w:cs="Arial"/>
                <w:color w:val="1D2129"/>
              </w:rPr>
              <w:br/>
            </w:r>
            <w:r w:rsidRPr="007146B0">
              <w:rPr>
                <w:rFonts w:ascii="Arial" w:hAnsi="Arial" w:cs="Arial"/>
                <w:color w:val="1D2129"/>
                <w:shd w:val="clear" w:color="auto" w:fill="FFFFFF"/>
              </w:rPr>
              <w:t>aun en las más densas noches.</w:t>
            </w:r>
          </w:p>
          <w:p w14:paraId="158937D3" w14:textId="77777777" w:rsidR="00FA7129" w:rsidRDefault="00FA7129" w:rsidP="00FA7129">
            <w:pPr>
              <w:pStyle w:val="Prrafodelista"/>
              <w:spacing w:after="80" w:line="240" w:lineRule="auto"/>
              <w:ind w:left="0"/>
              <w:rPr>
                <w:rFonts w:ascii="Arial" w:hAnsi="Arial" w:cs="Arial"/>
                <w:color w:val="1D2129"/>
                <w:shd w:val="clear" w:color="auto" w:fill="FFFFFF"/>
              </w:rPr>
            </w:pPr>
            <w:r w:rsidRPr="00AC5249">
              <w:rPr>
                <w:rFonts w:ascii="Arial" w:hAnsi="Arial" w:cs="Arial"/>
                <w:color w:val="1D2129"/>
                <w:sz w:val="8"/>
                <w:szCs w:val="8"/>
              </w:rPr>
              <w:br/>
            </w:r>
            <w:r w:rsidRPr="007146B0">
              <w:rPr>
                <w:rFonts w:ascii="Arial" w:hAnsi="Arial" w:cs="Arial"/>
                <w:color w:val="1D2129"/>
                <w:shd w:val="clear" w:color="auto" w:fill="FFFFFF"/>
              </w:rPr>
              <w:t>Que la luz de tu presencia </w:t>
            </w:r>
            <w:r w:rsidRPr="007146B0">
              <w:rPr>
                <w:rFonts w:ascii="Arial" w:hAnsi="Arial" w:cs="Arial"/>
                <w:color w:val="1D2129"/>
              </w:rPr>
              <w:br/>
            </w:r>
            <w:r w:rsidRPr="007146B0">
              <w:rPr>
                <w:rFonts w:ascii="Arial" w:hAnsi="Arial" w:cs="Arial"/>
                <w:color w:val="1D2129"/>
                <w:shd w:val="clear" w:color="auto" w:fill="FFFFFF"/>
              </w:rPr>
              <w:t>anime esta celebración </w:t>
            </w:r>
            <w:r w:rsidRPr="007146B0">
              <w:rPr>
                <w:rFonts w:ascii="Arial" w:hAnsi="Arial" w:cs="Arial"/>
                <w:color w:val="1D2129"/>
              </w:rPr>
              <w:br/>
            </w:r>
            <w:r w:rsidRPr="007146B0">
              <w:rPr>
                <w:rFonts w:ascii="Arial" w:hAnsi="Arial" w:cs="Arial"/>
                <w:color w:val="1D2129"/>
                <w:shd w:val="clear" w:color="auto" w:fill="FFFFFF"/>
              </w:rPr>
              <w:t>e inspire nuestras vidas</w:t>
            </w:r>
            <w:r w:rsidRPr="007146B0">
              <w:rPr>
                <w:rFonts w:ascii="Arial" w:hAnsi="Arial" w:cs="Arial"/>
                <w:color w:val="1D2129"/>
              </w:rPr>
              <w:br/>
            </w:r>
            <w:r w:rsidRPr="007146B0">
              <w:rPr>
                <w:rFonts w:ascii="Arial" w:hAnsi="Arial" w:cs="Arial"/>
                <w:color w:val="1D2129"/>
                <w:shd w:val="clear" w:color="auto" w:fill="FFFFFF"/>
              </w:rPr>
              <w:t>para alabarte y reconocerte</w:t>
            </w:r>
            <w:r w:rsidRPr="007146B0">
              <w:rPr>
                <w:rFonts w:ascii="Arial" w:hAnsi="Arial" w:cs="Arial"/>
                <w:color w:val="1D2129"/>
              </w:rPr>
              <w:br/>
            </w:r>
            <w:r w:rsidRPr="007146B0">
              <w:rPr>
                <w:rFonts w:ascii="Arial" w:hAnsi="Arial" w:cs="Arial"/>
                <w:color w:val="1D2129"/>
                <w:shd w:val="clear" w:color="auto" w:fill="FFFFFF"/>
              </w:rPr>
              <w:t>como la fuente de todo lo creado,</w:t>
            </w:r>
            <w:r w:rsidRPr="007146B0">
              <w:rPr>
                <w:rFonts w:ascii="Arial" w:hAnsi="Arial" w:cs="Arial"/>
                <w:color w:val="1D2129"/>
              </w:rPr>
              <w:br/>
            </w:r>
            <w:r w:rsidRPr="007146B0">
              <w:rPr>
                <w:rFonts w:ascii="Arial" w:hAnsi="Arial" w:cs="Arial"/>
                <w:color w:val="1D2129"/>
                <w:shd w:val="clear" w:color="auto" w:fill="FFFFFF"/>
              </w:rPr>
              <w:t>como la fuerza que todo sostiene,</w:t>
            </w:r>
          </w:p>
        </w:tc>
        <w:tc>
          <w:tcPr>
            <w:tcW w:w="4961" w:type="dxa"/>
          </w:tcPr>
          <w:p w14:paraId="158937D4" w14:textId="77777777" w:rsidR="00FA7129" w:rsidRDefault="00FA7129" w:rsidP="00FA7129">
            <w:pPr>
              <w:pStyle w:val="Prrafodelista"/>
              <w:spacing w:after="80" w:line="240" w:lineRule="auto"/>
              <w:ind w:left="0"/>
              <w:rPr>
                <w:rFonts w:ascii="Arial" w:hAnsi="Arial" w:cs="Arial"/>
                <w:color w:val="1D2129"/>
                <w:shd w:val="clear" w:color="auto" w:fill="FFFFFF"/>
              </w:rPr>
            </w:pPr>
            <w:r w:rsidRPr="009A0C5B">
              <w:rPr>
                <w:rFonts w:ascii="Arial" w:hAnsi="Arial" w:cs="Arial"/>
              </w:rPr>
              <w:t>como la sabia que todo alimenta,</w:t>
            </w:r>
          </w:p>
          <w:p w14:paraId="158937D5" w14:textId="77777777" w:rsidR="00FA7129" w:rsidRDefault="00FA7129" w:rsidP="00FA7129">
            <w:pPr>
              <w:pStyle w:val="Prrafodelista"/>
              <w:spacing w:after="80" w:line="240" w:lineRule="auto"/>
              <w:ind w:left="0"/>
              <w:rPr>
                <w:rFonts w:ascii="Arial" w:hAnsi="Arial" w:cs="Arial"/>
                <w:color w:val="1D2129"/>
                <w:shd w:val="clear" w:color="auto" w:fill="FFFFFF"/>
              </w:rPr>
            </w:pPr>
            <w:r w:rsidRPr="007146B0">
              <w:rPr>
                <w:rFonts w:ascii="Arial" w:hAnsi="Arial" w:cs="Arial"/>
                <w:color w:val="1D2129"/>
                <w:shd w:val="clear" w:color="auto" w:fill="FFFFFF"/>
              </w:rPr>
              <w:t>como la sabiduría que todo prevé,</w:t>
            </w:r>
            <w:r w:rsidRPr="007146B0">
              <w:rPr>
                <w:rFonts w:ascii="Arial" w:hAnsi="Arial" w:cs="Arial"/>
                <w:color w:val="1D2129"/>
              </w:rPr>
              <w:br/>
            </w:r>
            <w:r w:rsidRPr="007146B0">
              <w:rPr>
                <w:rFonts w:ascii="Arial" w:hAnsi="Arial" w:cs="Arial"/>
                <w:color w:val="1D2129"/>
                <w:shd w:val="clear" w:color="auto" w:fill="FFFFFF"/>
              </w:rPr>
              <w:t>como la claridad que todo descubre,</w:t>
            </w:r>
            <w:r w:rsidRPr="007146B0">
              <w:rPr>
                <w:rFonts w:ascii="Arial" w:hAnsi="Arial" w:cs="Arial"/>
                <w:color w:val="1D2129"/>
              </w:rPr>
              <w:br/>
            </w:r>
            <w:r w:rsidRPr="007146B0">
              <w:rPr>
                <w:rFonts w:ascii="Arial" w:hAnsi="Arial" w:cs="Arial"/>
                <w:color w:val="1D2129"/>
                <w:shd w:val="clear" w:color="auto" w:fill="FFFFFF"/>
              </w:rPr>
              <w:t>como el amor que todo comprende,</w:t>
            </w:r>
            <w:r w:rsidRPr="007146B0">
              <w:rPr>
                <w:rFonts w:ascii="Arial" w:hAnsi="Arial" w:cs="Arial"/>
                <w:color w:val="1D2129"/>
              </w:rPr>
              <w:br/>
            </w:r>
            <w:r w:rsidRPr="007146B0">
              <w:rPr>
                <w:rFonts w:ascii="Arial" w:hAnsi="Arial" w:cs="Arial"/>
                <w:color w:val="1D2129"/>
                <w:shd w:val="clear" w:color="auto" w:fill="FFFFFF"/>
              </w:rPr>
              <w:t>como la misericordia que todo perdona…</w:t>
            </w:r>
          </w:p>
          <w:p w14:paraId="158937D6" w14:textId="77777777" w:rsidR="00FA7129" w:rsidRPr="007146B0" w:rsidRDefault="00FA7129" w:rsidP="00FA7129">
            <w:pPr>
              <w:pStyle w:val="Prrafodelista"/>
              <w:spacing w:after="80" w:line="240" w:lineRule="auto"/>
              <w:ind w:left="0"/>
              <w:rPr>
                <w:rFonts w:ascii="Arial" w:hAnsi="Arial" w:cs="Arial"/>
                <w:color w:val="1D2129"/>
                <w:shd w:val="clear" w:color="auto" w:fill="FFFFFF"/>
              </w:rPr>
            </w:pPr>
            <w:r w:rsidRPr="00AC5249">
              <w:rPr>
                <w:rFonts w:ascii="Arial" w:hAnsi="Arial" w:cs="Arial"/>
                <w:color w:val="1D2129"/>
                <w:sz w:val="8"/>
                <w:szCs w:val="8"/>
              </w:rPr>
              <w:br/>
            </w:r>
            <w:r w:rsidRPr="007146B0">
              <w:rPr>
                <w:rFonts w:ascii="Arial" w:hAnsi="Arial" w:cs="Arial"/>
                <w:color w:val="1D2129"/>
                <w:shd w:val="clear" w:color="auto" w:fill="FFFFFF"/>
              </w:rPr>
              <w:t>Que la luz de tu presencia,</w:t>
            </w:r>
            <w:r w:rsidRPr="007146B0">
              <w:rPr>
                <w:rFonts w:ascii="Arial" w:hAnsi="Arial" w:cs="Arial"/>
                <w:color w:val="1D2129"/>
              </w:rPr>
              <w:br/>
            </w:r>
            <w:r w:rsidRPr="007146B0">
              <w:rPr>
                <w:rFonts w:ascii="Arial" w:hAnsi="Arial" w:cs="Arial"/>
                <w:color w:val="1D2129"/>
                <w:shd w:val="clear" w:color="auto" w:fill="FFFFFF"/>
              </w:rPr>
              <w:t>eterna e inextinguible,</w:t>
            </w:r>
            <w:r w:rsidRPr="007146B0">
              <w:rPr>
                <w:rFonts w:ascii="Arial" w:hAnsi="Arial" w:cs="Arial"/>
                <w:color w:val="1D2129"/>
              </w:rPr>
              <w:br/>
            </w:r>
            <w:r w:rsidRPr="007146B0">
              <w:rPr>
                <w:rFonts w:ascii="Arial" w:hAnsi="Arial" w:cs="Arial"/>
                <w:color w:val="1D2129"/>
                <w:shd w:val="clear" w:color="auto" w:fill="FFFFFF"/>
              </w:rPr>
              <w:t>nos alumbre hoy y siempre,</w:t>
            </w:r>
            <w:r w:rsidRPr="007146B0">
              <w:rPr>
                <w:rFonts w:ascii="Arial" w:hAnsi="Arial" w:cs="Arial"/>
                <w:color w:val="1D2129"/>
              </w:rPr>
              <w:br/>
            </w:r>
            <w:r w:rsidRPr="007146B0">
              <w:rPr>
                <w:rFonts w:ascii="Arial" w:hAnsi="Arial" w:cs="Arial"/>
                <w:color w:val="1D2129"/>
                <w:shd w:val="clear" w:color="auto" w:fill="FFFFFF"/>
              </w:rPr>
              <w:t>hasta el amanecer de tu Reino,</w:t>
            </w:r>
            <w:r w:rsidRPr="007146B0">
              <w:rPr>
                <w:rFonts w:ascii="Arial" w:hAnsi="Arial" w:cs="Arial"/>
                <w:color w:val="1D2129"/>
              </w:rPr>
              <w:br/>
            </w:r>
            <w:r w:rsidRPr="007146B0">
              <w:rPr>
                <w:rFonts w:ascii="Arial" w:hAnsi="Arial" w:cs="Arial"/>
                <w:color w:val="1D2129"/>
                <w:shd w:val="clear" w:color="auto" w:fill="FFFFFF"/>
              </w:rPr>
              <w:t>presente en cada nueva aurora.</w:t>
            </w:r>
          </w:p>
          <w:p w14:paraId="158937D7" w14:textId="77777777" w:rsidR="00FA7129" w:rsidRPr="009A0C5B" w:rsidRDefault="00FA7129" w:rsidP="00FA7129">
            <w:pPr>
              <w:pStyle w:val="Prrafodelista"/>
              <w:spacing w:after="0" w:line="240" w:lineRule="auto"/>
              <w:ind w:left="0"/>
              <w:rPr>
                <w:rFonts w:ascii="Helvetica" w:hAnsi="Helvetica" w:cs="Helvetica"/>
                <w:color w:val="1D2129"/>
                <w:sz w:val="8"/>
                <w:szCs w:val="8"/>
                <w:shd w:val="clear" w:color="auto" w:fill="FFFFFF"/>
              </w:rPr>
            </w:pPr>
          </w:p>
          <w:p w14:paraId="158937D8" w14:textId="77777777" w:rsidR="00FA7129" w:rsidRPr="00A571D3" w:rsidRDefault="00FA7129" w:rsidP="00FA7129">
            <w:pPr>
              <w:jc w:val="right"/>
              <w:rPr>
                <w:rFonts w:ascii="Arial Narrow" w:hAnsi="Arial Narrow" w:cs="Arial"/>
                <w:i/>
                <w:color w:val="1D2129"/>
                <w:sz w:val="20"/>
                <w:szCs w:val="20"/>
                <w:shd w:val="clear" w:color="auto" w:fill="FFFFFF"/>
              </w:rPr>
            </w:pPr>
            <w:r w:rsidRPr="00A571D3">
              <w:rPr>
                <w:rFonts w:ascii="Arial Narrow" w:hAnsi="Arial Narrow" w:cs="Arial"/>
                <w:i/>
                <w:color w:val="1D2129"/>
                <w:sz w:val="20"/>
                <w:szCs w:val="20"/>
                <w:shd w:val="clear" w:color="auto" w:fill="FFFFFF"/>
              </w:rPr>
              <w:t xml:space="preserve">Gerardo </w:t>
            </w:r>
            <w:proofErr w:type="spellStart"/>
            <w:r w:rsidRPr="00A571D3">
              <w:rPr>
                <w:rFonts w:ascii="Arial Narrow" w:hAnsi="Arial Narrow" w:cs="Arial"/>
                <w:i/>
                <w:color w:val="1D2129"/>
                <w:sz w:val="20"/>
                <w:szCs w:val="20"/>
                <w:shd w:val="clear" w:color="auto" w:fill="FFFFFF"/>
              </w:rPr>
              <w:t>Oberman</w:t>
            </w:r>
            <w:proofErr w:type="spellEnd"/>
            <w:r w:rsidRPr="00A571D3">
              <w:rPr>
                <w:rFonts w:ascii="Arial Narrow" w:hAnsi="Arial Narrow" w:cs="Arial"/>
                <w:i/>
                <w:color w:val="1D2129"/>
                <w:sz w:val="20"/>
                <w:szCs w:val="20"/>
                <w:shd w:val="clear" w:color="auto" w:fill="FFFFFF"/>
              </w:rPr>
              <w:t xml:space="preserve"> - Tomado de: Red Crearte</w:t>
            </w:r>
          </w:p>
        </w:tc>
      </w:tr>
    </w:tbl>
    <w:p w14:paraId="158937DA" w14:textId="77777777" w:rsidR="00FA7129" w:rsidRPr="00044485" w:rsidRDefault="00FA7129" w:rsidP="00A26688">
      <w:pPr>
        <w:rPr>
          <w:rFonts w:ascii="Arial" w:hAnsi="Arial" w:cs="Arial"/>
          <w:b/>
          <w:i/>
          <w:sz w:val="12"/>
          <w:szCs w:val="12"/>
        </w:rPr>
      </w:pPr>
    </w:p>
    <w:p w14:paraId="158937DB" w14:textId="77777777" w:rsidR="00FA7129" w:rsidRPr="009A0C5B" w:rsidRDefault="00FA7129" w:rsidP="00FA7129">
      <w:pPr>
        <w:pStyle w:val="Prrafodelista"/>
        <w:numPr>
          <w:ilvl w:val="0"/>
          <w:numId w:val="2"/>
        </w:numPr>
        <w:spacing w:after="80" w:line="240" w:lineRule="auto"/>
        <w:ind w:left="360"/>
        <w:rPr>
          <w:rFonts w:ascii="Arial" w:hAnsi="Arial" w:cs="Arial"/>
          <w:b/>
        </w:rPr>
      </w:pPr>
      <w:r w:rsidRPr="007146B0">
        <w:rPr>
          <w:rFonts w:ascii="Arial" w:hAnsi="Arial" w:cs="Arial"/>
          <w:b/>
        </w:rPr>
        <w:t>“Danos tu Luz”</w:t>
      </w:r>
    </w:p>
    <w:p w14:paraId="158937DC" w14:textId="77777777" w:rsidR="00FA7129" w:rsidRPr="009A0C5B" w:rsidRDefault="00FA7129" w:rsidP="00FA7129">
      <w:pPr>
        <w:pStyle w:val="Prrafodelista"/>
        <w:spacing w:after="80"/>
        <w:ind w:left="360"/>
        <w:rPr>
          <w:rFonts w:ascii="Arial" w:hAnsi="Arial" w:cs="Arial"/>
          <w:b/>
          <w:sz w:val="8"/>
          <w:szCs w:val="8"/>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4"/>
        <w:gridCol w:w="4252"/>
      </w:tblGrid>
      <w:tr w:rsidR="00FA7129" w:rsidRPr="00FA7129" w14:paraId="158937F2" w14:textId="77777777" w:rsidTr="00FA7129">
        <w:tc>
          <w:tcPr>
            <w:tcW w:w="4894" w:type="dxa"/>
            <w:shd w:val="clear" w:color="auto" w:fill="CCC0D9" w:themeFill="accent4" w:themeFillTint="66"/>
          </w:tcPr>
          <w:p w14:paraId="158937DD" w14:textId="77777777" w:rsidR="00FA7129" w:rsidRPr="007146B0" w:rsidRDefault="00FA7129" w:rsidP="00FA7129">
            <w:pPr>
              <w:pStyle w:val="Prrafodelista"/>
              <w:spacing w:after="0" w:line="240" w:lineRule="auto"/>
              <w:ind w:left="0"/>
              <w:rPr>
                <w:rFonts w:ascii="Arial" w:hAnsi="Arial" w:cs="Arial"/>
              </w:rPr>
            </w:pPr>
            <w:r w:rsidRPr="007146B0">
              <w:rPr>
                <w:rFonts w:ascii="Arial" w:hAnsi="Arial" w:cs="Arial"/>
              </w:rPr>
              <w:t>En medio de las oscuridades de la vida,</w:t>
            </w:r>
          </w:p>
          <w:p w14:paraId="158937DE" w14:textId="77777777" w:rsidR="00FA7129" w:rsidRPr="007146B0" w:rsidRDefault="00FA7129" w:rsidP="00FA7129">
            <w:pPr>
              <w:pStyle w:val="Prrafodelista"/>
              <w:spacing w:after="0" w:line="240" w:lineRule="auto"/>
              <w:ind w:left="0"/>
              <w:rPr>
                <w:rFonts w:ascii="Arial" w:hAnsi="Arial" w:cs="Arial"/>
              </w:rPr>
            </w:pPr>
            <w:r>
              <w:rPr>
                <w:rFonts w:ascii="Arial" w:hAnsi="Arial" w:cs="Arial"/>
              </w:rPr>
              <w:t>p</w:t>
            </w:r>
            <w:r w:rsidRPr="007146B0">
              <w:rPr>
                <w:rFonts w:ascii="Arial" w:hAnsi="Arial" w:cs="Arial"/>
              </w:rPr>
              <w:t>idiendo tu luz,</w:t>
            </w:r>
            <w:r>
              <w:rPr>
                <w:rFonts w:ascii="Arial" w:hAnsi="Arial" w:cs="Arial"/>
              </w:rPr>
              <w:t xml:space="preserve"> c</w:t>
            </w:r>
            <w:r w:rsidRPr="007146B0">
              <w:rPr>
                <w:rFonts w:ascii="Arial" w:hAnsi="Arial" w:cs="Arial"/>
              </w:rPr>
              <w:t xml:space="preserve">lamo a Ti, </w:t>
            </w:r>
            <w:proofErr w:type="gramStart"/>
            <w:r w:rsidRPr="007146B0">
              <w:rPr>
                <w:rFonts w:ascii="Arial" w:hAnsi="Arial" w:cs="Arial"/>
              </w:rPr>
              <w:t>oh</w:t>
            </w:r>
            <w:proofErr w:type="gramEnd"/>
            <w:r w:rsidRPr="007146B0">
              <w:rPr>
                <w:rFonts w:ascii="Arial" w:hAnsi="Arial" w:cs="Arial"/>
              </w:rPr>
              <w:t xml:space="preserve"> Dios.</w:t>
            </w:r>
          </w:p>
          <w:p w14:paraId="158937DF" w14:textId="3BD19C9F" w:rsidR="00FA7129" w:rsidRDefault="0008307D" w:rsidP="00FA7129">
            <w:pPr>
              <w:pStyle w:val="Prrafodelista"/>
              <w:spacing w:after="0" w:line="240" w:lineRule="auto"/>
              <w:ind w:left="0"/>
              <w:rPr>
                <w:rFonts w:ascii="Arial" w:hAnsi="Arial" w:cs="Arial"/>
              </w:rPr>
            </w:pPr>
            <w:r>
              <w:rPr>
                <w:rFonts w:ascii="Arial" w:hAnsi="Arial" w:cs="Arial"/>
              </w:rPr>
              <w:t xml:space="preserve"> </w:t>
            </w:r>
            <w:r w:rsidR="00FA7129">
              <w:rPr>
                <w:rFonts w:ascii="Arial" w:hAnsi="Arial" w:cs="Arial"/>
              </w:rPr>
              <w:t xml:space="preserve">En medio del dolor, la resignación </w:t>
            </w:r>
          </w:p>
          <w:p w14:paraId="158937E0" w14:textId="063D2B1A" w:rsidR="00FA7129" w:rsidRPr="007146B0" w:rsidRDefault="0008307D" w:rsidP="00FA7129">
            <w:pPr>
              <w:pStyle w:val="Prrafodelista"/>
              <w:spacing w:after="0" w:line="240" w:lineRule="auto"/>
              <w:ind w:left="0"/>
              <w:rPr>
                <w:rFonts w:ascii="Arial" w:hAnsi="Arial" w:cs="Arial"/>
              </w:rPr>
            </w:pPr>
            <w:r>
              <w:rPr>
                <w:rFonts w:ascii="Arial" w:hAnsi="Arial" w:cs="Arial"/>
              </w:rPr>
              <w:t xml:space="preserve"> </w:t>
            </w:r>
            <w:r w:rsidR="00FA7129">
              <w:rPr>
                <w:rFonts w:ascii="Arial" w:hAnsi="Arial" w:cs="Arial"/>
              </w:rPr>
              <w:t>y las miserias q</w:t>
            </w:r>
            <w:r w:rsidR="00FA7129" w:rsidRPr="007146B0">
              <w:rPr>
                <w:rFonts w:ascii="Arial" w:hAnsi="Arial" w:cs="Arial"/>
              </w:rPr>
              <w:t>ue nublan la vida y la vista,</w:t>
            </w:r>
          </w:p>
          <w:p w14:paraId="158937E1" w14:textId="0B22A3AF" w:rsidR="00FA7129" w:rsidRPr="007146B0" w:rsidRDefault="0008307D" w:rsidP="00FA7129">
            <w:pPr>
              <w:pStyle w:val="Prrafodelista"/>
              <w:spacing w:after="0" w:line="240" w:lineRule="auto"/>
              <w:ind w:left="0"/>
              <w:rPr>
                <w:rFonts w:ascii="Arial" w:hAnsi="Arial" w:cs="Arial"/>
              </w:rPr>
            </w:pPr>
            <w:r>
              <w:rPr>
                <w:rFonts w:ascii="Arial" w:hAnsi="Arial" w:cs="Arial"/>
              </w:rPr>
              <w:t xml:space="preserve"> </w:t>
            </w:r>
            <w:r w:rsidR="00FA7129">
              <w:rPr>
                <w:rFonts w:ascii="Arial" w:hAnsi="Arial" w:cs="Arial"/>
              </w:rPr>
              <w:t>p</w:t>
            </w:r>
            <w:r w:rsidR="00FA7129" w:rsidRPr="007146B0">
              <w:rPr>
                <w:rFonts w:ascii="Arial" w:hAnsi="Arial" w:cs="Arial"/>
              </w:rPr>
              <w:t>idiendo tu claridad,</w:t>
            </w:r>
            <w:r w:rsidR="00FA7129">
              <w:rPr>
                <w:rFonts w:ascii="Arial" w:hAnsi="Arial" w:cs="Arial"/>
              </w:rPr>
              <w:t xml:space="preserve"> c</w:t>
            </w:r>
            <w:r w:rsidR="00FA7129" w:rsidRPr="007146B0">
              <w:rPr>
                <w:rFonts w:ascii="Arial" w:hAnsi="Arial" w:cs="Arial"/>
              </w:rPr>
              <w:t xml:space="preserve">lamo a ti, </w:t>
            </w:r>
            <w:proofErr w:type="gramStart"/>
            <w:r w:rsidR="00FA7129" w:rsidRPr="007146B0">
              <w:rPr>
                <w:rFonts w:ascii="Arial" w:hAnsi="Arial" w:cs="Arial"/>
              </w:rPr>
              <w:t>oh</w:t>
            </w:r>
            <w:proofErr w:type="gramEnd"/>
            <w:r w:rsidR="00FA7129" w:rsidRPr="007146B0">
              <w:rPr>
                <w:rFonts w:ascii="Arial" w:hAnsi="Arial" w:cs="Arial"/>
              </w:rPr>
              <w:t xml:space="preserve"> Dios.</w:t>
            </w:r>
          </w:p>
          <w:p w14:paraId="158937E2" w14:textId="77777777" w:rsidR="00FA7129" w:rsidRDefault="00FA7129" w:rsidP="00FA7129">
            <w:pPr>
              <w:pStyle w:val="Prrafodelista"/>
              <w:spacing w:after="0" w:line="240" w:lineRule="auto"/>
              <w:ind w:left="0"/>
              <w:rPr>
                <w:rFonts w:ascii="Arial" w:hAnsi="Arial" w:cs="Arial"/>
              </w:rPr>
            </w:pPr>
            <w:r w:rsidRPr="007146B0">
              <w:rPr>
                <w:rFonts w:ascii="Arial" w:hAnsi="Arial" w:cs="Arial"/>
              </w:rPr>
              <w:t xml:space="preserve">En medio de la injusticia, </w:t>
            </w:r>
          </w:p>
          <w:p w14:paraId="158937E3" w14:textId="77777777" w:rsidR="00FA7129" w:rsidRPr="007146B0" w:rsidRDefault="00FA7129" w:rsidP="00FA7129">
            <w:pPr>
              <w:pStyle w:val="Prrafodelista"/>
              <w:spacing w:after="0" w:line="240" w:lineRule="auto"/>
              <w:ind w:left="0"/>
              <w:rPr>
                <w:rFonts w:ascii="Arial" w:hAnsi="Arial" w:cs="Arial"/>
              </w:rPr>
            </w:pPr>
            <w:r w:rsidRPr="007146B0">
              <w:rPr>
                <w:rFonts w:ascii="Arial" w:hAnsi="Arial" w:cs="Arial"/>
              </w:rPr>
              <w:t>el hambre y la violencia</w:t>
            </w:r>
          </w:p>
          <w:p w14:paraId="158937E4" w14:textId="77777777" w:rsidR="00FA7129" w:rsidRPr="007146B0" w:rsidRDefault="00FA7129" w:rsidP="00FA7129">
            <w:pPr>
              <w:pStyle w:val="Prrafodelista"/>
              <w:spacing w:after="0" w:line="240" w:lineRule="auto"/>
              <w:ind w:left="0"/>
              <w:rPr>
                <w:rFonts w:ascii="Arial" w:hAnsi="Arial" w:cs="Arial"/>
              </w:rPr>
            </w:pPr>
            <w:r>
              <w:rPr>
                <w:rFonts w:ascii="Arial" w:hAnsi="Arial" w:cs="Arial"/>
              </w:rPr>
              <w:t>q</w:t>
            </w:r>
            <w:r w:rsidRPr="007146B0">
              <w:rPr>
                <w:rFonts w:ascii="Arial" w:hAnsi="Arial" w:cs="Arial"/>
              </w:rPr>
              <w:t>ue lastima, desgarra y oscurece la vida,</w:t>
            </w:r>
          </w:p>
          <w:p w14:paraId="158937E5" w14:textId="77777777" w:rsidR="00FA7129" w:rsidRPr="007146B0" w:rsidRDefault="00FA7129" w:rsidP="00FA7129">
            <w:pPr>
              <w:pStyle w:val="Prrafodelista"/>
              <w:spacing w:after="0" w:line="240" w:lineRule="auto"/>
              <w:ind w:left="0"/>
              <w:rPr>
                <w:rFonts w:ascii="Arial" w:hAnsi="Arial" w:cs="Arial"/>
              </w:rPr>
            </w:pPr>
            <w:r>
              <w:rPr>
                <w:rFonts w:ascii="Arial" w:hAnsi="Arial" w:cs="Arial"/>
              </w:rPr>
              <w:t>p</w:t>
            </w:r>
            <w:r w:rsidRPr="007146B0">
              <w:rPr>
                <w:rFonts w:ascii="Arial" w:hAnsi="Arial" w:cs="Arial"/>
              </w:rPr>
              <w:t>idiendo tu poder,</w:t>
            </w:r>
          </w:p>
          <w:p w14:paraId="158937E6" w14:textId="77777777" w:rsidR="00FA7129" w:rsidRDefault="00FA7129" w:rsidP="00FA7129">
            <w:pPr>
              <w:pStyle w:val="Prrafodelista"/>
              <w:spacing w:after="0" w:line="240" w:lineRule="auto"/>
              <w:ind w:left="0"/>
              <w:rPr>
                <w:rFonts w:ascii="Arial" w:hAnsi="Arial" w:cs="Arial"/>
              </w:rPr>
            </w:pPr>
            <w:r>
              <w:rPr>
                <w:rFonts w:ascii="Arial" w:hAnsi="Arial" w:cs="Arial"/>
              </w:rPr>
              <w:t>c</w:t>
            </w:r>
            <w:r w:rsidRPr="007146B0">
              <w:rPr>
                <w:rFonts w:ascii="Arial" w:hAnsi="Arial" w:cs="Arial"/>
              </w:rPr>
              <w:t xml:space="preserve">lamo a Ti, </w:t>
            </w:r>
            <w:proofErr w:type="gramStart"/>
            <w:r w:rsidRPr="007146B0">
              <w:rPr>
                <w:rFonts w:ascii="Arial" w:hAnsi="Arial" w:cs="Arial"/>
              </w:rPr>
              <w:t>oh</w:t>
            </w:r>
            <w:proofErr w:type="gramEnd"/>
            <w:r w:rsidRPr="007146B0">
              <w:rPr>
                <w:rFonts w:ascii="Arial" w:hAnsi="Arial" w:cs="Arial"/>
              </w:rPr>
              <w:t xml:space="preserve"> Dios.</w:t>
            </w:r>
          </w:p>
        </w:tc>
        <w:tc>
          <w:tcPr>
            <w:tcW w:w="4252" w:type="dxa"/>
            <w:shd w:val="clear" w:color="auto" w:fill="CCC0D9" w:themeFill="accent4" w:themeFillTint="66"/>
          </w:tcPr>
          <w:p w14:paraId="158937E7" w14:textId="77777777" w:rsidR="00FA7129" w:rsidRPr="007146B0" w:rsidRDefault="00FA7129" w:rsidP="00FA7129">
            <w:pPr>
              <w:pStyle w:val="Prrafodelista"/>
              <w:spacing w:after="0" w:line="240" w:lineRule="auto"/>
              <w:ind w:left="0"/>
              <w:rPr>
                <w:rFonts w:ascii="Arial" w:hAnsi="Arial" w:cs="Arial"/>
              </w:rPr>
            </w:pPr>
            <w:r w:rsidRPr="007146B0">
              <w:rPr>
                <w:rFonts w:ascii="Arial" w:hAnsi="Arial" w:cs="Arial"/>
              </w:rPr>
              <w:t>Tú eres la luz del mundo,</w:t>
            </w:r>
          </w:p>
          <w:p w14:paraId="158937E8" w14:textId="77777777" w:rsidR="00FA7129" w:rsidRPr="007146B0" w:rsidRDefault="00FA7129" w:rsidP="00FA7129">
            <w:pPr>
              <w:pStyle w:val="Prrafodelista"/>
              <w:spacing w:after="0" w:line="240" w:lineRule="auto"/>
              <w:ind w:left="0"/>
              <w:rPr>
                <w:rFonts w:ascii="Arial" w:hAnsi="Arial" w:cs="Arial"/>
              </w:rPr>
            </w:pPr>
            <w:r>
              <w:rPr>
                <w:rFonts w:ascii="Arial" w:hAnsi="Arial" w:cs="Arial"/>
              </w:rPr>
              <w:t>t</w:t>
            </w:r>
            <w:r w:rsidRPr="007146B0">
              <w:rPr>
                <w:rFonts w:ascii="Arial" w:hAnsi="Arial" w:cs="Arial"/>
              </w:rPr>
              <w:t>ú eres claridad para la vida,</w:t>
            </w:r>
          </w:p>
          <w:p w14:paraId="158937E9" w14:textId="77777777" w:rsidR="00FA7129" w:rsidRPr="007146B0" w:rsidRDefault="00FA7129" w:rsidP="00FA7129">
            <w:pPr>
              <w:pStyle w:val="Prrafodelista"/>
              <w:spacing w:after="0" w:line="240" w:lineRule="auto"/>
              <w:ind w:left="708"/>
              <w:rPr>
                <w:rFonts w:ascii="Arial" w:hAnsi="Arial" w:cs="Arial"/>
              </w:rPr>
            </w:pPr>
            <w:r w:rsidRPr="007146B0">
              <w:rPr>
                <w:rFonts w:ascii="Arial" w:hAnsi="Arial" w:cs="Arial"/>
              </w:rPr>
              <w:t>Tú eres poder en nosotros.</w:t>
            </w:r>
          </w:p>
          <w:p w14:paraId="158937EA" w14:textId="77777777" w:rsidR="00FA7129" w:rsidRPr="007146B0" w:rsidRDefault="00FA7129" w:rsidP="00FA7129">
            <w:pPr>
              <w:pStyle w:val="Prrafodelista"/>
              <w:spacing w:after="0" w:line="240" w:lineRule="auto"/>
              <w:ind w:left="708"/>
              <w:rPr>
                <w:rFonts w:ascii="Arial" w:hAnsi="Arial" w:cs="Arial"/>
              </w:rPr>
            </w:pPr>
            <w:r w:rsidRPr="007146B0">
              <w:rPr>
                <w:rFonts w:ascii="Arial" w:hAnsi="Arial" w:cs="Arial"/>
              </w:rPr>
              <w:t>Danos luz</w:t>
            </w:r>
          </w:p>
          <w:p w14:paraId="158937EB" w14:textId="77777777" w:rsidR="00FA7129" w:rsidRPr="007146B0" w:rsidRDefault="00FA7129" w:rsidP="00FA7129">
            <w:pPr>
              <w:pStyle w:val="Prrafodelista"/>
              <w:spacing w:after="0" w:line="240" w:lineRule="auto"/>
              <w:ind w:left="708"/>
              <w:rPr>
                <w:rFonts w:ascii="Arial" w:hAnsi="Arial" w:cs="Arial"/>
              </w:rPr>
            </w:pPr>
            <w:r>
              <w:rPr>
                <w:rFonts w:ascii="Arial" w:hAnsi="Arial" w:cs="Arial"/>
              </w:rPr>
              <w:t>p</w:t>
            </w:r>
            <w:r w:rsidRPr="007146B0">
              <w:rPr>
                <w:rFonts w:ascii="Arial" w:hAnsi="Arial" w:cs="Arial"/>
              </w:rPr>
              <w:t>ara iluminar al mundo</w:t>
            </w:r>
          </w:p>
          <w:p w14:paraId="158937EC" w14:textId="77777777" w:rsidR="00FA7129" w:rsidRPr="007146B0" w:rsidRDefault="00FA7129" w:rsidP="00FA7129">
            <w:pPr>
              <w:pStyle w:val="Prrafodelista"/>
              <w:spacing w:after="0" w:line="240" w:lineRule="auto"/>
              <w:ind w:left="0"/>
              <w:rPr>
                <w:rFonts w:ascii="Arial" w:hAnsi="Arial" w:cs="Arial"/>
              </w:rPr>
            </w:pPr>
            <w:r w:rsidRPr="007146B0">
              <w:rPr>
                <w:rFonts w:ascii="Arial" w:hAnsi="Arial" w:cs="Arial"/>
              </w:rPr>
              <w:t>Danos claridad</w:t>
            </w:r>
          </w:p>
          <w:p w14:paraId="158937ED" w14:textId="77777777" w:rsidR="00FA7129" w:rsidRPr="007146B0" w:rsidRDefault="00FA7129" w:rsidP="00FA7129">
            <w:pPr>
              <w:pStyle w:val="Prrafodelista"/>
              <w:spacing w:after="0" w:line="240" w:lineRule="auto"/>
              <w:ind w:left="0"/>
              <w:rPr>
                <w:rFonts w:ascii="Arial" w:hAnsi="Arial" w:cs="Arial"/>
              </w:rPr>
            </w:pPr>
            <w:r>
              <w:rPr>
                <w:rFonts w:ascii="Arial" w:hAnsi="Arial" w:cs="Arial"/>
              </w:rPr>
              <w:t>p</w:t>
            </w:r>
            <w:r w:rsidRPr="007146B0">
              <w:rPr>
                <w:rFonts w:ascii="Arial" w:hAnsi="Arial" w:cs="Arial"/>
              </w:rPr>
              <w:t>ara caminar por tus sendas</w:t>
            </w:r>
            <w:r>
              <w:rPr>
                <w:rFonts w:ascii="Arial" w:hAnsi="Arial" w:cs="Arial"/>
              </w:rPr>
              <w:t>.</w:t>
            </w:r>
          </w:p>
          <w:p w14:paraId="158937EE" w14:textId="77777777" w:rsidR="00FA7129" w:rsidRPr="007146B0" w:rsidRDefault="00FA7129" w:rsidP="00FA7129">
            <w:pPr>
              <w:pStyle w:val="Prrafodelista"/>
              <w:spacing w:after="0" w:line="240" w:lineRule="auto"/>
              <w:ind w:left="0"/>
              <w:rPr>
                <w:rFonts w:ascii="Arial" w:hAnsi="Arial" w:cs="Arial"/>
              </w:rPr>
            </w:pPr>
            <w:r w:rsidRPr="007146B0">
              <w:rPr>
                <w:rFonts w:ascii="Arial" w:hAnsi="Arial" w:cs="Arial"/>
              </w:rPr>
              <w:t>Danos poder</w:t>
            </w:r>
          </w:p>
          <w:p w14:paraId="158937EF" w14:textId="77777777" w:rsidR="00FA7129" w:rsidRPr="007146B0" w:rsidRDefault="00FA7129" w:rsidP="00FA7129">
            <w:pPr>
              <w:pStyle w:val="Prrafodelista"/>
              <w:spacing w:after="0" w:line="240" w:lineRule="auto"/>
              <w:ind w:left="0"/>
              <w:rPr>
                <w:rFonts w:ascii="Arial" w:hAnsi="Arial" w:cs="Arial"/>
              </w:rPr>
            </w:pPr>
            <w:r>
              <w:rPr>
                <w:rFonts w:ascii="Arial" w:hAnsi="Arial" w:cs="Arial"/>
              </w:rPr>
              <w:t>p</w:t>
            </w:r>
            <w:r w:rsidRPr="007146B0">
              <w:rPr>
                <w:rFonts w:ascii="Arial" w:hAnsi="Arial" w:cs="Arial"/>
              </w:rPr>
              <w:t>ara servirte en los demás.</w:t>
            </w:r>
          </w:p>
          <w:p w14:paraId="158937F0" w14:textId="77777777" w:rsidR="00FA7129" w:rsidRPr="009A0C5B" w:rsidRDefault="00FA7129" w:rsidP="00FA7129">
            <w:pPr>
              <w:pStyle w:val="Prrafodelista"/>
              <w:spacing w:after="0" w:line="240" w:lineRule="auto"/>
              <w:ind w:left="0"/>
              <w:rPr>
                <w:rFonts w:ascii="Arial" w:hAnsi="Arial" w:cs="Arial"/>
                <w:sz w:val="8"/>
                <w:szCs w:val="8"/>
              </w:rPr>
            </w:pPr>
          </w:p>
          <w:p w14:paraId="158937F1" w14:textId="77777777" w:rsidR="00FA7129" w:rsidRPr="00A571D3" w:rsidRDefault="00FA7129" w:rsidP="00FA7129">
            <w:pPr>
              <w:jc w:val="right"/>
              <w:rPr>
                <w:rFonts w:ascii="Arial Narrow" w:hAnsi="Arial Narrow" w:cs="Arial"/>
                <w:i/>
                <w:sz w:val="20"/>
                <w:szCs w:val="20"/>
                <w:lang w:val="pt-BR"/>
              </w:rPr>
            </w:pPr>
            <w:r w:rsidRPr="00A571D3">
              <w:rPr>
                <w:rFonts w:ascii="Arial Narrow" w:hAnsi="Arial Narrow" w:cs="Arial"/>
                <w:i/>
                <w:sz w:val="20"/>
                <w:szCs w:val="20"/>
                <w:lang w:val="pt-BR"/>
              </w:rPr>
              <w:t xml:space="preserve">Jorge Daniel </w:t>
            </w:r>
            <w:proofErr w:type="spellStart"/>
            <w:r w:rsidRPr="00A571D3">
              <w:rPr>
                <w:rFonts w:ascii="Arial Narrow" w:hAnsi="Arial Narrow" w:cs="Arial"/>
                <w:i/>
                <w:sz w:val="20"/>
                <w:szCs w:val="20"/>
                <w:lang w:val="pt-BR"/>
              </w:rPr>
              <w:t>Zijlstra</w:t>
            </w:r>
            <w:proofErr w:type="spellEnd"/>
            <w:r w:rsidRPr="00A571D3">
              <w:rPr>
                <w:rFonts w:ascii="Arial Narrow" w:hAnsi="Arial Narrow" w:cs="Arial"/>
                <w:i/>
                <w:sz w:val="20"/>
                <w:szCs w:val="20"/>
                <w:lang w:val="pt-BR"/>
              </w:rPr>
              <w:t xml:space="preserve"> </w:t>
            </w:r>
            <w:proofErr w:type="spellStart"/>
            <w:r w:rsidRPr="00A571D3">
              <w:rPr>
                <w:rFonts w:ascii="Arial Narrow" w:hAnsi="Arial Narrow" w:cs="Arial"/>
                <w:i/>
                <w:sz w:val="20"/>
                <w:szCs w:val="20"/>
                <w:lang w:val="pt-BR"/>
              </w:rPr>
              <w:t>Arduín</w:t>
            </w:r>
            <w:proofErr w:type="spellEnd"/>
          </w:p>
        </w:tc>
      </w:tr>
    </w:tbl>
    <w:p w14:paraId="158937F3" w14:textId="77777777" w:rsidR="00A26688" w:rsidRPr="00B54A8A" w:rsidRDefault="00A26688" w:rsidP="00B54A8A">
      <w:pPr>
        <w:spacing w:after="80"/>
        <w:rPr>
          <w:rFonts w:ascii="Arial" w:hAnsi="Arial" w:cs="Arial"/>
          <w:b/>
          <w:sz w:val="12"/>
          <w:szCs w:val="12"/>
          <w:lang w:val="pt-BR"/>
        </w:rPr>
      </w:pPr>
    </w:p>
    <w:p w14:paraId="158937F4" w14:textId="77777777" w:rsidR="00A26688" w:rsidRPr="00040287" w:rsidRDefault="00A26688" w:rsidP="00A26688">
      <w:pPr>
        <w:pStyle w:val="Prrafodelista"/>
        <w:numPr>
          <w:ilvl w:val="0"/>
          <w:numId w:val="13"/>
        </w:numPr>
        <w:shd w:val="clear" w:color="auto" w:fill="FAFAFA"/>
        <w:spacing w:after="80"/>
        <w:rPr>
          <w:rFonts w:ascii="Arial" w:hAnsi="Arial" w:cs="Arial"/>
          <w:b/>
          <w:lang w:eastAsia="es-AR"/>
        </w:rPr>
      </w:pPr>
      <w:r w:rsidRPr="00040287">
        <w:rPr>
          <w:rFonts w:ascii="Arial" w:hAnsi="Arial" w:cs="Arial"/>
          <w:b/>
          <w:lang w:eastAsia="es-AR"/>
        </w:rPr>
        <w:t>Gracias por hacernos capaces de la escucha</w:t>
      </w:r>
    </w:p>
    <w:p w14:paraId="158937F5" w14:textId="77777777" w:rsidR="00A26688" w:rsidRPr="00040287" w:rsidRDefault="00A26688" w:rsidP="00A26688">
      <w:pPr>
        <w:shd w:val="clear" w:color="auto" w:fill="FAFAFA"/>
        <w:rPr>
          <w:rFonts w:ascii="Arial" w:hAnsi="Arial" w:cs="Arial"/>
          <w:sz w:val="22"/>
          <w:szCs w:val="22"/>
          <w:lang w:eastAsia="es-AR"/>
        </w:rPr>
      </w:pPr>
      <w:r w:rsidRPr="00040287">
        <w:rPr>
          <w:rFonts w:ascii="Arial" w:hAnsi="Arial" w:cs="Arial"/>
          <w:sz w:val="22"/>
          <w:szCs w:val="22"/>
          <w:lang w:eastAsia="es-AR"/>
        </w:rPr>
        <w:t>Gracias, Señor, por hacernos capaces de la escucha. </w:t>
      </w:r>
      <w:r w:rsidRPr="00040287">
        <w:rPr>
          <w:rFonts w:ascii="Arial" w:hAnsi="Arial" w:cs="Arial"/>
          <w:sz w:val="22"/>
          <w:szCs w:val="22"/>
          <w:lang w:eastAsia="es-AR"/>
        </w:rPr>
        <w:br/>
        <w:t>Por poder acoger otra vida sin adulterarla y agradecer con asombro lo que se nos confía.</w:t>
      </w:r>
      <w:r w:rsidRPr="00040287">
        <w:rPr>
          <w:rFonts w:ascii="Arial" w:hAnsi="Arial" w:cs="Arial"/>
          <w:sz w:val="22"/>
          <w:szCs w:val="22"/>
          <w:lang w:eastAsia="es-AR"/>
        </w:rPr>
        <w:br/>
        <w:t>Sin opiniones prematuras, sin valoraciones patosas.</w:t>
      </w:r>
    </w:p>
    <w:p w14:paraId="158937F6" w14:textId="77777777" w:rsidR="00A26688" w:rsidRPr="00040287" w:rsidRDefault="00A26688" w:rsidP="00A26688">
      <w:pPr>
        <w:shd w:val="clear" w:color="auto" w:fill="FAFAFA"/>
        <w:rPr>
          <w:rFonts w:ascii="Arial" w:hAnsi="Arial" w:cs="Arial"/>
          <w:sz w:val="22"/>
          <w:szCs w:val="22"/>
          <w:lang w:eastAsia="es-AR"/>
        </w:rPr>
      </w:pPr>
      <w:r w:rsidRPr="00040287">
        <w:rPr>
          <w:rFonts w:ascii="Arial" w:hAnsi="Arial" w:cs="Arial"/>
          <w:sz w:val="22"/>
          <w:szCs w:val="22"/>
          <w:lang w:eastAsia="es-AR"/>
        </w:rPr>
        <w:t>Gracias por hacernos capaces de estarnos de pie ante la ternura y la inocencia de otro</w:t>
      </w:r>
      <w:r w:rsidRPr="00040287">
        <w:rPr>
          <w:rFonts w:ascii="Arial" w:hAnsi="Arial" w:cs="Arial"/>
          <w:sz w:val="22"/>
          <w:szCs w:val="22"/>
          <w:lang w:eastAsia="es-AR"/>
        </w:rPr>
        <w:br/>
        <w:t>cuando se nos muestra sin tapujos.</w:t>
      </w:r>
    </w:p>
    <w:p w14:paraId="158937F7" w14:textId="77777777" w:rsidR="00A26688" w:rsidRPr="00040287" w:rsidRDefault="00A26688" w:rsidP="00A26688">
      <w:pPr>
        <w:shd w:val="clear" w:color="auto" w:fill="FAFAFA"/>
        <w:rPr>
          <w:rFonts w:ascii="Arial" w:hAnsi="Arial" w:cs="Arial"/>
          <w:sz w:val="22"/>
          <w:szCs w:val="22"/>
          <w:lang w:eastAsia="es-AR"/>
        </w:rPr>
      </w:pPr>
      <w:r w:rsidRPr="00040287">
        <w:rPr>
          <w:rFonts w:ascii="Arial" w:hAnsi="Arial" w:cs="Arial"/>
          <w:sz w:val="22"/>
          <w:szCs w:val="22"/>
          <w:lang w:eastAsia="es-AR"/>
        </w:rPr>
        <w:t>Y por hacernos brotar de lo más hondo los deseos más sinceros de su bien con esperanza. </w:t>
      </w:r>
      <w:r w:rsidRPr="00040287">
        <w:rPr>
          <w:rFonts w:ascii="Arial" w:hAnsi="Arial" w:cs="Arial"/>
          <w:sz w:val="22"/>
          <w:szCs w:val="22"/>
          <w:lang w:eastAsia="es-AR"/>
        </w:rPr>
        <w:br/>
        <w:t>Sin segundas intenciones, sin querer sacar tajada, </w:t>
      </w:r>
      <w:r w:rsidRPr="00040287">
        <w:rPr>
          <w:rFonts w:ascii="Arial" w:hAnsi="Arial" w:cs="Arial"/>
          <w:sz w:val="22"/>
          <w:szCs w:val="22"/>
          <w:lang w:eastAsia="es-AR"/>
        </w:rPr>
        <w:br/>
        <w:t>sin pretender cambiar lo que no podemos, sin prometer falsas respuestas inmediatas, </w:t>
      </w:r>
      <w:r w:rsidRPr="00040287">
        <w:rPr>
          <w:rFonts w:ascii="Arial" w:hAnsi="Arial" w:cs="Arial"/>
          <w:sz w:val="22"/>
          <w:szCs w:val="22"/>
          <w:lang w:eastAsia="es-AR"/>
        </w:rPr>
        <w:br/>
        <w:t>sin aparentar saber lo que no sabemos, sin querer salir corriendo. </w:t>
      </w:r>
    </w:p>
    <w:p w14:paraId="158937F8" w14:textId="77777777" w:rsidR="00A26688" w:rsidRPr="00040287" w:rsidRDefault="00A26688" w:rsidP="00A26688">
      <w:pPr>
        <w:shd w:val="clear" w:color="auto" w:fill="FAFAFA"/>
        <w:rPr>
          <w:rFonts w:ascii="Arial" w:hAnsi="Arial" w:cs="Arial"/>
          <w:sz w:val="22"/>
          <w:szCs w:val="22"/>
          <w:lang w:eastAsia="es-AR"/>
        </w:rPr>
      </w:pPr>
      <w:r w:rsidRPr="00040287">
        <w:rPr>
          <w:rFonts w:ascii="Arial" w:hAnsi="Arial" w:cs="Arial"/>
          <w:sz w:val="22"/>
          <w:szCs w:val="22"/>
          <w:lang w:eastAsia="es-AR"/>
        </w:rPr>
        <w:lastRenderedPageBreak/>
        <w:t>Menudo regalo, la escucha. Intuir lo que pasa y sentirlo bien adentro. </w:t>
      </w:r>
      <w:r w:rsidRPr="00040287">
        <w:rPr>
          <w:rFonts w:ascii="Arial" w:hAnsi="Arial" w:cs="Arial"/>
          <w:sz w:val="22"/>
          <w:szCs w:val="22"/>
          <w:lang w:eastAsia="es-AR"/>
        </w:rPr>
        <w:br/>
        <w:t>Agradecer desde fuera todo lo que tantas veces uno mismo desde dentro no lo puede. </w:t>
      </w:r>
    </w:p>
    <w:p w14:paraId="158937F9" w14:textId="13935891" w:rsidR="00A26688" w:rsidRPr="00040287" w:rsidRDefault="00A26688" w:rsidP="00A26688">
      <w:pPr>
        <w:shd w:val="clear" w:color="auto" w:fill="FAFAFA"/>
        <w:rPr>
          <w:rFonts w:ascii="Arial" w:hAnsi="Arial" w:cs="Arial"/>
          <w:sz w:val="22"/>
          <w:szCs w:val="22"/>
          <w:lang w:eastAsia="es-AR"/>
        </w:rPr>
      </w:pPr>
      <w:r w:rsidRPr="00040287">
        <w:rPr>
          <w:rFonts w:ascii="Arial" w:hAnsi="Arial" w:cs="Arial"/>
          <w:sz w:val="22"/>
          <w:szCs w:val="22"/>
          <w:lang w:eastAsia="es-AR"/>
        </w:rPr>
        <w:t>Reconocer Tu paso que todo lo empapa sin invadir en nada.</w:t>
      </w:r>
      <w:r w:rsidR="0008307D">
        <w:rPr>
          <w:rFonts w:ascii="Arial" w:hAnsi="Arial" w:cs="Arial"/>
          <w:sz w:val="22"/>
          <w:szCs w:val="22"/>
          <w:lang w:eastAsia="es-AR"/>
        </w:rPr>
        <w:t xml:space="preserve"> </w:t>
      </w:r>
      <w:r w:rsidRPr="00040287">
        <w:rPr>
          <w:rFonts w:ascii="Arial" w:hAnsi="Arial" w:cs="Arial"/>
          <w:sz w:val="22"/>
          <w:szCs w:val="22"/>
          <w:lang w:eastAsia="es-AR"/>
        </w:rPr>
        <w:br/>
        <w:t>Y saberse de repente ya parte de otra vida sin que nada de lo suyo te pertenezca. </w:t>
      </w:r>
    </w:p>
    <w:p w14:paraId="158937FA" w14:textId="77777777" w:rsidR="00A26688" w:rsidRPr="00040287" w:rsidRDefault="00A26688" w:rsidP="00A26688">
      <w:pPr>
        <w:shd w:val="clear" w:color="auto" w:fill="FAFAFA"/>
        <w:spacing w:after="80"/>
        <w:rPr>
          <w:rFonts w:ascii="Arial" w:hAnsi="Arial" w:cs="Arial"/>
          <w:sz w:val="22"/>
          <w:szCs w:val="22"/>
          <w:lang w:eastAsia="es-AR"/>
        </w:rPr>
      </w:pPr>
      <w:r w:rsidRPr="00040287">
        <w:rPr>
          <w:rFonts w:ascii="Arial" w:hAnsi="Arial" w:cs="Arial"/>
          <w:sz w:val="22"/>
          <w:szCs w:val="22"/>
          <w:lang w:eastAsia="es-AR"/>
        </w:rPr>
        <w:t>Compartir con valentía un poco de su muerte y descubrir insospechadamente tanta vida. </w:t>
      </w:r>
      <w:r w:rsidRPr="00040287">
        <w:rPr>
          <w:rFonts w:ascii="Arial" w:hAnsi="Arial" w:cs="Arial"/>
          <w:sz w:val="22"/>
          <w:szCs w:val="22"/>
          <w:lang w:eastAsia="es-AR"/>
        </w:rPr>
        <w:br/>
        <w:t>Gracias, Señor, por hacernos capaces de la escucha.</w:t>
      </w:r>
    </w:p>
    <w:p w14:paraId="158937FB" w14:textId="77777777" w:rsidR="00A26688" w:rsidRPr="00B54A8A" w:rsidRDefault="00A26688" w:rsidP="00B54A8A">
      <w:pPr>
        <w:spacing w:after="120" w:line="276" w:lineRule="auto"/>
        <w:jc w:val="right"/>
        <w:rPr>
          <w:rFonts w:ascii="Arial Narrow" w:eastAsiaTheme="minorHAnsi" w:hAnsi="Arial Narrow" w:cs="Arial"/>
          <w:i/>
          <w:sz w:val="20"/>
          <w:szCs w:val="20"/>
          <w:lang w:eastAsia="en-US"/>
        </w:rPr>
      </w:pPr>
      <w:r w:rsidRPr="00040287">
        <w:rPr>
          <w:rFonts w:ascii="Arial Narrow" w:hAnsi="Arial Narrow" w:cs="Arial"/>
          <w:bCs/>
          <w:i/>
          <w:sz w:val="20"/>
          <w:szCs w:val="20"/>
          <w:shd w:val="clear" w:color="auto" w:fill="FAFAFA"/>
          <w:lang w:eastAsia="es-AR"/>
        </w:rPr>
        <w:t xml:space="preserve">Francisco Delgado </w:t>
      </w:r>
      <w:proofErr w:type="spellStart"/>
      <w:r w:rsidRPr="00040287">
        <w:rPr>
          <w:rFonts w:ascii="Arial Narrow" w:hAnsi="Arial Narrow" w:cs="Arial"/>
          <w:bCs/>
          <w:i/>
          <w:sz w:val="20"/>
          <w:szCs w:val="20"/>
          <w:shd w:val="clear" w:color="auto" w:fill="FAFAFA"/>
          <w:lang w:eastAsia="es-AR"/>
        </w:rPr>
        <w:t>sj</w:t>
      </w:r>
      <w:proofErr w:type="spellEnd"/>
    </w:p>
    <w:p w14:paraId="158937FC" w14:textId="77777777" w:rsidR="00FA7129" w:rsidRPr="009A0C5B" w:rsidRDefault="00FA7129" w:rsidP="00FA7129">
      <w:pPr>
        <w:pStyle w:val="Prrafodelista"/>
        <w:numPr>
          <w:ilvl w:val="0"/>
          <w:numId w:val="2"/>
        </w:numPr>
        <w:spacing w:after="80" w:line="240" w:lineRule="auto"/>
        <w:ind w:left="360"/>
        <w:rPr>
          <w:rFonts w:ascii="Arial" w:hAnsi="Arial" w:cs="Arial"/>
          <w:b/>
        </w:rPr>
      </w:pPr>
      <w:r>
        <w:rPr>
          <w:rFonts w:ascii="Arial" w:hAnsi="Arial" w:cs="Arial"/>
          <w:b/>
        </w:rPr>
        <w:t>Palabras de envío</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394"/>
      </w:tblGrid>
      <w:tr w:rsidR="00FA7129" w:rsidRPr="00484538" w14:paraId="15893802" w14:textId="77777777" w:rsidTr="00DA207B">
        <w:tc>
          <w:tcPr>
            <w:tcW w:w="4820" w:type="dxa"/>
          </w:tcPr>
          <w:p w14:paraId="158937FD" w14:textId="77777777" w:rsidR="00FA7129" w:rsidRDefault="00FA7129" w:rsidP="00FA7129">
            <w:pPr>
              <w:pStyle w:val="NormalWeb"/>
              <w:spacing w:before="0" w:beforeAutospacing="0" w:after="0" w:afterAutospacing="0"/>
              <w:rPr>
                <w:rFonts w:ascii="Helvetica" w:hAnsi="Helvetica" w:cs="Helvetica"/>
                <w:color w:val="1D2129"/>
                <w:sz w:val="21"/>
                <w:szCs w:val="21"/>
              </w:rPr>
            </w:pPr>
            <w:r>
              <w:rPr>
                <w:rFonts w:ascii="Helvetica" w:hAnsi="Helvetica" w:cs="Helvetica"/>
                <w:color w:val="1D2129"/>
                <w:sz w:val="21"/>
                <w:szCs w:val="21"/>
              </w:rPr>
              <w:t>La luz de Dios ha brillado sobre nosotros </w:t>
            </w:r>
            <w:r>
              <w:rPr>
                <w:rFonts w:ascii="Helvetica" w:hAnsi="Helvetica" w:cs="Helvetica"/>
                <w:color w:val="1D2129"/>
                <w:sz w:val="21"/>
                <w:szCs w:val="21"/>
              </w:rPr>
              <w:br/>
              <w:t>para bendecirnos y para que seamos bendición. </w:t>
            </w:r>
            <w:r>
              <w:rPr>
                <w:rFonts w:ascii="Helvetica" w:hAnsi="Helvetica" w:cs="Helvetica"/>
                <w:color w:val="1D2129"/>
                <w:sz w:val="21"/>
                <w:szCs w:val="21"/>
              </w:rPr>
              <w:br/>
              <w:t>Al regresar a los desafíos de la vida,</w:t>
            </w:r>
            <w:r>
              <w:rPr>
                <w:rFonts w:ascii="Helvetica" w:hAnsi="Helvetica" w:cs="Helvetica"/>
                <w:color w:val="1D2129"/>
                <w:sz w:val="21"/>
                <w:szCs w:val="21"/>
              </w:rPr>
              <w:br/>
              <w:t>que su luz vaya con nosotros </w:t>
            </w:r>
            <w:r>
              <w:rPr>
                <w:rFonts w:ascii="Helvetica" w:hAnsi="Helvetica" w:cs="Helvetica"/>
                <w:color w:val="1D2129"/>
                <w:sz w:val="21"/>
                <w:szCs w:val="21"/>
              </w:rPr>
              <w:br/>
              <w:t>y que, al volvernos a reunir, </w:t>
            </w:r>
            <w:r>
              <w:rPr>
                <w:rFonts w:ascii="Helvetica" w:hAnsi="Helvetica" w:cs="Helvetica"/>
                <w:color w:val="1D2129"/>
                <w:sz w:val="21"/>
                <w:szCs w:val="21"/>
              </w:rPr>
              <w:br/>
              <w:t>no se apague su brillo:</w:t>
            </w:r>
          </w:p>
        </w:tc>
        <w:tc>
          <w:tcPr>
            <w:tcW w:w="4394" w:type="dxa"/>
          </w:tcPr>
          <w:p w14:paraId="158937FE" w14:textId="77777777" w:rsidR="00FA7129" w:rsidRDefault="00FA7129" w:rsidP="00FA7129">
            <w:pPr>
              <w:pStyle w:val="NormalWeb"/>
              <w:shd w:val="clear" w:color="auto" w:fill="FFFFFF"/>
              <w:spacing w:before="0" w:beforeAutospacing="0" w:after="0" w:afterAutospacing="0"/>
              <w:rPr>
                <w:rFonts w:ascii="Helvetica" w:hAnsi="Helvetica" w:cs="Helvetica"/>
                <w:color w:val="1D2129"/>
                <w:sz w:val="21"/>
                <w:szCs w:val="21"/>
              </w:rPr>
            </w:pPr>
            <w:r>
              <w:rPr>
                <w:rFonts w:ascii="Helvetica" w:hAnsi="Helvetica" w:cs="Helvetica"/>
                <w:color w:val="1D2129"/>
                <w:sz w:val="21"/>
                <w:szCs w:val="21"/>
              </w:rPr>
              <w:t xml:space="preserve">Que aumente aún más su resplandor </w:t>
            </w:r>
          </w:p>
          <w:p w14:paraId="158937FF" w14:textId="77777777" w:rsidR="00FA7129" w:rsidRDefault="00FA7129" w:rsidP="00FA7129">
            <w:pPr>
              <w:pStyle w:val="NormalWeb"/>
              <w:shd w:val="clear" w:color="auto" w:fill="FFFFFF"/>
              <w:spacing w:before="0" w:beforeAutospacing="0" w:after="0" w:afterAutospacing="0"/>
              <w:rPr>
                <w:rFonts w:ascii="Helvetica" w:hAnsi="Helvetica" w:cs="Helvetica"/>
                <w:color w:val="1D2129"/>
                <w:sz w:val="21"/>
                <w:szCs w:val="21"/>
              </w:rPr>
            </w:pPr>
            <w:r>
              <w:rPr>
                <w:rFonts w:ascii="Helvetica" w:hAnsi="Helvetica" w:cs="Helvetica"/>
                <w:color w:val="1D2129"/>
                <w:sz w:val="21"/>
                <w:szCs w:val="21"/>
              </w:rPr>
              <w:t>en medio nuestro </w:t>
            </w:r>
            <w:r>
              <w:rPr>
                <w:rFonts w:ascii="Helvetica" w:hAnsi="Helvetica" w:cs="Helvetica"/>
                <w:color w:val="1D2129"/>
                <w:sz w:val="21"/>
                <w:szCs w:val="21"/>
              </w:rPr>
              <w:br/>
              <w:t xml:space="preserve">y que nos bendiga Dios </w:t>
            </w:r>
          </w:p>
          <w:p w14:paraId="15893800" w14:textId="77777777" w:rsidR="00FA7129" w:rsidRDefault="00FA7129" w:rsidP="00FA7129">
            <w:pPr>
              <w:pStyle w:val="NormalWeb"/>
              <w:shd w:val="clear" w:color="auto" w:fill="FFFFFF"/>
              <w:spacing w:before="0" w:beforeAutospacing="0" w:after="80" w:afterAutospacing="0"/>
              <w:rPr>
                <w:rFonts w:ascii="Helvetica" w:hAnsi="Helvetica" w:cs="Helvetica"/>
                <w:color w:val="1D2129"/>
                <w:sz w:val="21"/>
                <w:szCs w:val="21"/>
              </w:rPr>
            </w:pPr>
            <w:r>
              <w:rPr>
                <w:rFonts w:ascii="Helvetica" w:hAnsi="Helvetica" w:cs="Helvetica"/>
                <w:color w:val="1D2129"/>
                <w:sz w:val="21"/>
                <w:szCs w:val="21"/>
              </w:rPr>
              <w:t>con la fuerza e inspiración de Jesús,</w:t>
            </w:r>
            <w:r>
              <w:rPr>
                <w:rFonts w:ascii="Helvetica" w:hAnsi="Helvetica" w:cs="Helvetica"/>
                <w:color w:val="1D2129"/>
                <w:sz w:val="21"/>
                <w:szCs w:val="21"/>
              </w:rPr>
              <w:br/>
              <w:t>verdadera luz del mundo, </w:t>
            </w:r>
            <w:r>
              <w:rPr>
                <w:rFonts w:ascii="Helvetica" w:hAnsi="Helvetica" w:cs="Helvetica"/>
                <w:color w:val="1D2129"/>
                <w:sz w:val="21"/>
                <w:szCs w:val="21"/>
              </w:rPr>
              <w:br/>
              <w:t>que da esperanza a las naciones. Así sea.</w:t>
            </w:r>
          </w:p>
          <w:p w14:paraId="15893801" w14:textId="77777777" w:rsidR="0033577C" w:rsidRPr="00412FF3" w:rsidRDefault="00FA7129" w:rsidP="005A66C6">
            <w:pPr>
              <w:jc w:val="right"/>
              <w:rPr>
                <w:rFonts w:ascii="Arial Narrow" w:hAnsi="Arial Narrow" w:cs="Arial"/>
                <w:i/>
                <w:sz w:val="20"/>
                <w:szCs w:val="20"/>
                <w:lang w:val="pt-BR"/>
              </w:rPr>
            </w:pPr>
            <w:r w:rsidRPr="00412FF3">
              <w:rPr>
                <w:rFonts w:ascii="Arial Narrow" w:hAnsi="Arial Narrow" w:cs="Arial"/>
                <w:i/>
                <w:sz w:val="20"/>
                <w:szCs w:val="20"/>
                <w:lang w:val="pt-BR"/>
              </w:rPr>
              <w:t xml:space="preserve">Jorge Daniel </w:t>
            </w:r>
            <w:proofErr w:type="spellStart"/>
            <w:r w:rsidRPr="00412FF3">
              <w:rPr>
                <w:rFonts w:ascii="Arial Narrow" w:hAnsi="Arial Narrow" w:cs="Arial"/>
                <w:i/>
                <w:sz w:val="20"/>
                <w:szCs w:val="20"/>
                <w:lang w:val="pt-BR"/>
              </w:rPr>
              <w:t>Zijlstra</w:t>
            </w:r>
            <w:proofErr w:type="spellEnd"/>
            <w:r w:rsidRPr="00412FF3">
              <w:rPr>
                <w:rFonts w:ascii="Arial Narrow" w:hAnsi="Arial Narrow" w:cs="Arial"/>
                <w:i/>
                <w:sz w:val="20"/>
                <w:szCs w:val="20"/>
                <w:lang w:val="pt-BR"/>
              </w:rPr>
              <w:t xml:space="preserve"> </w:t>
            </w:r>
            <w:proofErr w:type="spellStart"/>
            <w:r w:rsidRPr="00412FF3">
              <w:rPr>
                <w:rFonts w:ascii="Arial Narrow" w:hAnsi="Arial Narrow" w:cs="Arial"/>
                <w:i/>
                <w:sz w:val="20"/>
                <w:szCs w:val="20"/>
                <w:lang w:val="pt-BR"/>
              </w:rPr>
              <w:t>Arduín</w:t>
            </w:r>
            <w:proofErr w:type="spellEnd"/>
          </w:p>
        </w:tc>
      </w:tr>
    </w:tbl>
    <w:p w14:paraId="15893803" w14:textId="77777777" w:rsidR="000403FA" w:rsidRDefault="000403FA" w:rsidP="005A66C6">
      <w:pPr>
        <w:pStyle w:val="NormalWeb"/>
        <w:spacing w:before="0" w:beforeAutospacing="0" w:after="0" w:afterAutospacing="0"/>
        <w:jc w:val="both"/>
        <w:rPr>
          <w:rFonts w:ascii="Arial" w:hAnsi="Arial" w:cs="Arial"/>
          <w:b/>
          <w:bCs/>
          <w:sz w:val="8"/>
          <w:szCs w:val="8"/>
          <w:lang w:val="es-ES"/>
        </w:rPr>
      </w:pPr>
    </w:p>
    <w:p w14:paraId="15893804" w14:textId="77777777" w:rsidR="0033577C" w:rsidRDefault="0033577C" w:rsidP="00FA7129">
      <w:pPr>
        <w:pStyle w:val="NormalWeb"/>
        <w:spacing w:before="0" w:beforeAutospacing="0" w:after="0" w:afterAutospacing="0"/>
        <w:ind w:left="1353"/>
        <w:jc w:val="both"/>
        <w:rPr>
          <w:rFonts w:ascii="Arial" w:hAnsi="Arial" w:cs="Arial"/>
          <w:b/>
          <w:bCs/>
          <w:sz w:val="8"/>
          <w:szCs w:val="8"/>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08"/>
      </w:tblGrid>
      <w:tr w:rsidR="00121AB9" w14:paraId="15893824" w14:textId="77777777" w:rsidTr="00DA207B">
        <w:tc>
          <w:tcPr>
            <w:tcW w:w="5070" w:type="dxa"/>
          </w:tcPr>
          <w:p w14:paraId="15893805" w14:textId="77777777" w:rsidR="00121AB9" w:rsidRPr="00121AB9" w:rsidRDefault="00121AB9" w:rsidP="00121AB9">
            <w:pPr>
              <w:pStyle w:val="Prrafodelista"/>
              <w:numPr>
                <w:ilvl w:val="0"/>
                <w:numId w:val="13"/>
              </w:numPr>
              <w:shd w:val="clear" w:color="auto" w:fill="FFFFFF"/>
              <w:spacing w:after="80"/>
              <w:rPr>
                <w:rFonts w:ascii="Arial" w:hAnsi="Arial" w:cs="Arial"/>
                <w:b/>
                <w:iCs/>
                <w:color w:val="222222"/>
                <w:lang w:eastAsia="es-AR"/>
              </w:rPr>
            </w:pPr>
            <w:r w:rsidRPr="00121AB9">
              <w:rPr>
                <w:rFonts w:ascii="Arial" w:hAnsi="Arial" w:cs="Arial"/>
                <w:b/>
                <w:iCs/>
                <w:color w:val="222222"/>
                <w:lang w:eastAsia="es-AR"/>
              </w:rPr>
              <w:t>No me mueve, mi Dios…</w:t>
            </w:r>
          </w:p>
          <w:p w14:paraId="15893806" w14:textId="77777777" w:rsidR="00121AB9" w:rsidRPr="00121AB9" w:rsidRDefault="00121AB9" w:rsidP="00121AB9">
            <w:pPr>
              <w:shd w:val="clear" w:color="auto" w:fill="FFFFFF"/>
              <w:rPr>
                <w:rFonts w:ascii="Arial" w:hAnsi="Arial" w:cs="Arial"/>
                <w:color w:val="222222"/>
                <w:sz w:val="22"/>
                <w:szCs w:val="22"/>
                <w:lang w:eastAsia="es-AR"/>
              </w:rPr>
            </w:pPr>
            <w:r w:rsidRPr="00121AB9">
              <w:rPr>
                <w:rFonts w:ascii="Arial" w:hAnsi="Arial" w:cs="Arial"/>
                <w:iCs/>
                <w:color w:val="222222"/>
                <w:sz w:val="22"/>
                <w:szCs w:val="22"/>
                <w:lang w:eastAsia="es-AR"/>
              </w:rPr>
              <w:t>No me mueve, mi Dios, para quererte</w:t>
            </w:r>
          </w:p>
          <w:p w14:paraId="15893807" w14:textId="77777777" w:rsidR="00121AB9" w:rsidRPr="00B54A8A" w:rsidRDefault="00121AB9" w:rsidP="00121AB9">
            <w:pPr>
              <w:shd w:val="clear" w:color="auto" w:fill="FFFFFF"/>
              <w:rPr>
                <w:rFonts w:ascii="Arial" w:hAnsi="Arial" w:cs="Arial"/>
                <w:color w:val="222222"/>
                <w:sz w:val="22"/>
                <w:szCs w:val="22"/>
                <w:lang w:eastAsia="es-AR"/>
              </w:rPr>
            </w:pPr>
            <w:r w:rsidRPr="00B54A8A">
              <w:rPr>
                <w:rFonts w:ascii="Arial" w:hAnsi="Arial" w:cs="Arial"/>
                <w:i/>
                <w:iCs/>
                <w:color w:val="222222"/>
                <w:sz w:val="22"/>
                <w:szCs w:val="22"/>
                <w:lang w:eastAsia="es-AR"/>
              </w:rPr>
              <w:t>el cielo</w:t>
            </w:r>
            <w:r w:rsidRPr="00B54A8A">
              <w:rPr>
                <w:rFonts w:ascii="Arial" w:hAnsi="Arial" w:cs="Arial"/>
                <w:iCs/>
                <w:color w:val="222222"/>
                <w:sz w:val="22"/>
                <w:szCs w:val="22"/>
                <w:lang w:eastAsia="es-AR"/>
              </w:rPr>
              <w:t xml:space="preserve"> que me tienes prometido</w:t>
            </w:r>
          </w:p>
          <w:p w14:paraId="15893808" w14:textId="77777777" w:rsidR="00121AB9" w:rsidRPr="00B54A8A" w:rsidRDefault="00121AB9" w:rsidP="00121AB9">
            <w:pPr>
              <w:shd w:val="clear" w:color="auto" w:fill="FFFFFF"/>
              <w:rPr>
                <w:rFonts w:ascii="Arial" w:hAnsi="Arial" w:cs="Arial"/>
                <w:color w:val="222222"/>
                <w:sz w:val="22"/>
                <w:szCs w:val="22"/>
                <w:lang w:eastAsia="es-AR"/>
              </w:rPr>
            </w:pPr>
            <w:r w:rsidRPr="00B54A8A">
              <w:rPr>
                <w:rFonts w:ascii="Arial" w:hAnsi="Arial" w:cs="Arial"/>
                <w:iCs/>
                <w:color w:val="222222"/>
                <w:sz w:val="22"/>
                <w:szCs w:val="22"/>
                <w:lang w:eastAsia="es-AR"/>
              </w:rPr>
              <w:t>ni me mueve el infierno tan temido</w:t>
            </w:r>
          </w:p>
          <w:p w14:paraId="15893809" w14:textId="77777777" w:rsidR="00121AB9" w:rsidRPr="00B54A8A" w:rsidRDefault="00121AB9" w:rsidP="00121AB9">
            <w:pPr>
              <w:shd w:val="clear" w:color="auto" w:fill="FFFFFF"/>
              <w:rPr>
                <w:rFonts w:ascii="Arial" w:hAnsi="Arial" w:cs="Arial"/>
                <w:color w:val="222222"/>
                <w:sz w:val="22"/>
                <w:szCs w:val="22"/>
                <w:lang w:eastAsia="es-AR"/>
              </w:rPr>
            </w:pPr>
            <w:r w:rsidRPr="00B54A8A">
              <w:rPr>
                <w:rFonts w:ascii="Arial" w:hAnsi="Arial" w:cs="Arial"/>
                <w:iCs/>
                <w:color w:val="222222"/>
                <w:sz w:val="22"/>
                <w:szCs w:val="22"/>
                <w:lang w:eastAsia="es-AR"/>
              </w:rPr>
              <w:t>para dejar por eso de ofenderte.</w:t>
            </w:r>
          </w:p>
          <w:p w14:paraId="1589380A" w14:textId="77777777" w:rsidR="00121AB9" w:rsidRPr="00B54A8A" w:rsidRDefault="00121AB9" w:rsidP="00F27BB0">
            <w:pPr>
              <w:shd w:val="clear" w:color="auto" w:fill="FFFFFF"/>
              <w:ind w:left="708"/>
              <w:rPr>
                <w:rFonts w:ascii="Arial" w:hAnsi="Arial" w:cs="Arial"/>
                <w:color w:val="222222"/>
                <w:sz w:val="22"/>
                <w:szCs w:val="22"/>
                <w:lang w:eastAsia="es-AR"/>
              </w:rPr>
            </w:pPr>
            <w:r w:rsidRPr="00B54A8A">
              <w:rPr>
                <w:rFonts w:ascii="Arial" w:hAnsi="Arial" w:cs="Arial"/>
                <w:iCs/>
                <w:color w:val="222222"/>
                <w:sz w:val="22"/>
                <w:szCs w:val="22"/>
                <w:lang w:eastAsia="es-AR"/>
              </w:rPr>
              <w:t xml:space="preserve">Tú me mueves, Señor: </w:t>
            </w:r>
            <w:r w:rsidR="00F27BB0" w:rsidRPr="00B54A8A">
              <w:rPr>
                <w:rFonts w:ascii="Arial" w:hAnsi="Arial" w:cs="Arial"/>
                <w:iCs/>
                <w:color w:val="222222"/>
                <w:sz w:val="22"/>
                <w:szCs w:val="22"/>
                <w:lang w:eastAsia="es-AR"/>
              </w:rPr>
              <w:t>muéveme</w:t>
            </w:r>
            <w:r w:rsidRPr="00B54A8A">
              <w:rPr>
                <w:rFonts w:ascii="Arial" w:hAnsi="Arial" w:cs="Arial"/>
                <w:iCs/>
                <w:color w:val="222222"/>
                <w:sz w:val="22"/>
                <w:szCs w:val="22"/>
                <w:lang w:eastAsia="es-AR"/>
              </w:rPr>
              <w:t xml:space="preserve"> el verte</w:t>
            </w:r>
          </w:p>
          <w:p w14:paraId="1589380B" w14:textId="77777777" w:rsidR="00121AB9" w:rsidRPr="00B54A8A" w:rsidRDefault="00121AB9" w:rsidP="00F27BB0">
            <w:pPr>
              <w:shd w:val="clear" w:color="auto" w:fill="FFFFFF"/>
              <w:ind w:left="708"/>
              <w:rPr>
                <w:rFonts w:ascii="Arial" w:hAnsi="Arial" w:cs="Arial"/>
                <w:color w:val="222222"/>
                <w:sz w:val="22"/>
                <w:szCs w:val="22"/>
                <w:lang w:eastAsia="es-AR"/>
              </w:rPr>
            </w:pPr>
            <w:r w:rsidRPr="00B54A8A">
              <w:rPr>
                <w:rFonts w:ascii="Arial" w:hAnsi="Arial" w:cs="Arial"/>
                <w:iCs/>
                <w:color w:val="222222"/>
                <w:sz w:val="22"/>
                <w:szCs w:val="22"/>
                <w:lang w:eastAsia="es-AR"/>
              </w:rPr>
              <w:t>clavado en una cruz y escarnecido;</w:t>
            </w:r>
          </w:p>
          <w:p w14:paraId="1589380C" w14:textId="77777777" w:rsidR="00121AB9" w:rsidRPr="00B54A8A" w:rsidRDefault="00121AB9" w:rsidP="00F27BB0">
            <w:pPr>
              <w:shd w:val="clear" w:color="auto" w:fill="FFFFFF"/>
              <w:ind w:left="708"/>
              <w:rPr>
                <w:rFonts w:ascii="Arial" w:hAnsi="Arial" w:cs="Arial"/>
                <w:color w:val="222222"/>
                <w:sz w:val="22"/>
                <w:szCs w:val="22"/>
                <w:lang w:eastAsia="es-AR"/>
              </w:rPr>
            </w:pPr>
            <w:r w:rsidRPr="00B54A8A">
              <w:rPr>
                <w:rFonts w:ascii="Arial" w:hAnsi="Arial" w:cs="Arial"/>
                <w:iCs/>
                <w:color w:val="222222"/>
                <w:sz w:val="22"/>
                <w:szCs w:val="22"/>
                <w:lang w:eastAsia="es-AR"/>
              </w:rPr>
              <w:t>muéveme ver tu cuerpo tan herido,</w:t>
            </w:r>
          </w:p>
          <w:p w14:paraId="1589380D" w14:textId="77777777" w:rsidR="00121AB9" w:rsidRPr="00B54A8A" w:rsidRDefault="00121AB9" w:rsidP="00F27BB0">
            <w:pPr>
              <w:shd w:val="clear" w:color="auto" w:fill="FFFFFF"/>
              <w:ind w:left="708"/>
              <w:rPr>
                <w:rFonts w:ascii="Arial" w:hAnsi="Arial" w:cs="Arial"/>
                <w:color w:val="222222"/>
                <w:sz w:val="22"/>
                <w:szCs w:val="22"/>
                <w:lang w:eastAsia="es-AR"/>
              </w:rPr>
            </w:pPr>
            <w:proofErr w:type="spellStart"/>
            <w:r w:rsidRPr="00B54A8A">
              <w:rPr>
                <w:rFonts w:ascii="Arial" w:hAnsi="Arial" w:cs="Arial"/>
                <w:iCs/>
                <w:color w:val="222222"/>
                <w:sz w:val="22"/>
                <w:szCs w:val="22"/>
                <w:lang w:eastAsia="es-AR"/>
              </w:rPr>
              <w:t>muévenme</w:t>
            </w:r>
            <w:proofErr w:type="spellEnd"/>
            <w:r w:rsidRPr="00B54A8A">
              <w:rPr>
                <w:rFonts w:ascii="Arial" w:hAnsi="Arial" w:cs="Arial"/>
                <w:iCs/>
                <w:color w:val="222222"/>
                <w:sz w:val="22"/>
                <w:szCs w:val="22"/>
                <w:lang w:eastAsia="es-AR"/>
              </w:rPr>
              <w:t xml:space="preserve"> tus afrentas, y tu muerte.</w:t>
            </w:r>
          </w:p>
          <w:p w14:paraId="1589380E" w14:textId="77777777" w:rsidR="00121AB9" w:rsidRPr="00B54A8A" w:rsidRDefault="00121AB9" w:rsidP="00121AB9">
            <w:pPr>
              <w:shd w:val="clear" w:color="auto" w:fill="FFFFFF"/>
              <w:rPr>
                <w:rFonts w:ascii="Arial" w:hAnsi="Arial" w:cs="Arial"/>
                <w:color w:val="222222"/>
                <w:sz w:val="22"/>
                <w:szCs w:val="22"/>
                <w:lang w:eastAsia="es-AR"/>
              </w:rPr>
            </w:pPr>
            <w:r w:rsidRPr="00B54A8A">
              <w:rPr>
                <w:rFonts w:ascii="Arial" w:hAnsi="Arial" w:cs="Arial"/>
                <w:iCs/>
                <w:color w:val="222222"/>
                <w:sz w:val="22"/>
                <w:szCs w:val="22"/>
                <w:lang w:eastAsia="es-AR"/>
              </w:rPr>
              <w:t>Muéveme, en fin, tu amor, y en tal manera,</w:t>
            </w:r>
          </w:p>
          <w:p w14:paraId="1589380F" w14:textId="77777777" w:rsidR="00121AB9" w:rsidRPr="00B54A8A" w:rsidRDefault="00121AB9" w:rsidP="00121AB9">
            <w:pPr>
              <w:shd w:val="clear" w:color="auto" w:fill="FFFFFF"/>
              <w:rPr>
                <w:rFonts w:ascii="Arial" w:hAnsi="Arial" w:cs="Arial"/>
                <w:color w:val="222222"/>
                <w:sz w:val="22"/>
                <w:szCs w:val="22"/>
                <w:lang w:eastAsia="es-AR"/>
              </w:rPr>
            </w:pPr>
            <w:r w:rsidRPr="00B54A8A">
              <w:rPr>
                <w:rFonts w:ascii="Arial" w:hAnsi="Arial" w:cs="Arial"/>
                <w:iCs/>
                <w:color w:val="222222"/>
                <w:sz w:val="22"/>
                <w:szCs w:val="22"/>
                <w:lang w:eastAsia="es-AR"/>
              </w:rPr>
              <w:t>que, aunque no hubiera cielo, yo te amara,</w:t>
            </w:r>
          </w:p>
          <w:p w14:paraId="15893810" w14:textId="77777777" w:rsidR="00121AB9" w:rsidRPr="00B54A8A" w:rsidRDefault="00121AB9" w:rsidP="00121AB9">
            <w:pPr>
              <w:shd w:val="clear" w:color="auto" w:fill="FFFFFF"/>
              <w:rPr>
                <w:rFonts w:ascii="Arial" w:hAnsi="Arial" w:cs="Arial"/>
                <w:color w:val="222222"/>
                <w:sz w:val="22"/>
                <w:szCs w:val="22"/>
                <w:lang w:eastAsia="es-AR"/>
              </w:rPr>
            </w:pPr>
            <w:r w:rsidRPr="00B54A8A">
              <w:rPr>
                <w:rFonts w:ascii="Arial" w:hAnsi="Arial" w:cs="Arial"/>
                <w:iCs/>
                <w:color w:val="222222"/>
                <w:sz w:val="22"/>
                <w:szCs w:val="22"/>
                <w:lang w:eastAsia="es-AR"/>
              </w:rPr>
              <w:t>y, aunque no hubiera Infierno, te temiera.</w:t>
            </w:r>
          </w:p>
          <w:p w14:paraId="15893811" w14:textId="77777777" w:rsidR="00121AB9" w:rsidRPr="00B54A8A" w:rsidRDefault="00121AB9" w:rsidP="00F27BB0">
            <w:pPr>
              <w:shd w:val="clear" w:color="auto" w:fill="FFFFFF"/>
              <w:ind w:left="708"/>
              <w:rPr>
                <w:rFonts w:ascii="Arial" w:hAnsi="Arial" w:cs="Arial"/>
                <w:color w:val="222222"/>
                <w:sz w:val="22"/>
                <w:szCs w:val="22"/>
                <w:lang w:eastAsia="es-AR"/>
              </w:rPr>
            </w:pPr>
            <w:r w:rsidRPr="00B54A8A">
              <w:rPr>
                <w:rFonts w:ascii="Arial" w:hAnsi="Arial" w:cs="Arial"/>
                <w:iCs/>
                <w:color w:val="222222"/>
                <w:sz w:val="22"/>
                <w:szCs w:val="22"/>
                <w:lang w:eastAsia="es-AR"/>
              </w:rPr>
              <w:t>No me tienes que dar porque te quiera,</w:t>
            </w:r>
          </w:p>
          <w:p w14:paraId="15893812" w14:textId="77777777" w:rsidR="00121AB9" w:rsidRPr="00B54A8A" w:rsidRDefault="00121AB9" w:rsidP="00F27BB0">
            <w:pPr>
              <w:shd w:val="clear" w:color="auto" w:fill="FFFFFF"/>
              <w:ind w:left="708"/>
              <w:rPr>
                <w:rFonts w:ascii="Arial" w:hAnsi="Arial" w:cs="Arial"/>
                <w:color w:val="222222"/>
                <w:sz w:val="22"/>
                <w:szCs w:val="22"/>
                <w:lang w:eastAsia="es-AR"/>
              </w:rPr>
            </w:pPr>
            <w:proofErr w:type="gramStart"/>
            <w:r w:rsidRPr="00B54A8A">
              <w:rPr>
                <w:rFonts w:ascii="Arial" w:hAnsi="Arial" w:cs="Arial"/>
                <w:iCs/>
                <w:color w:val="222222"/>
                <w:sz w:val="22"/>
                <w:szCs w:val="22"/>
                <w:lang w:eastAsia="es-AR"/>
              </w:rPr>
              <w:t>pues</w:t>
            </w:r>
            <w:proofErr w:type="gramEnd"/>
            <w:r w:rsidRPr="00B54A8A">
              <w:rPr>
                <w:rFonts w:ascii="Arial" w:hAnsi="Arial" w:cs="Arial"/>
                <w:iCs/>
                <w:color w:val="222222"/>
                <w:sz w:val="22"/>
                <w:szCs w:val="22"/>
                <w:lang w:eastAsia="es-AR"/>
              </w:rPr>
              <w:t xml:space="preserve"> aunque lo que espero no esperara,</w:t>
            </w:r>
          </w:p>
          <w:p w14:paraId="15893813" w14:textId="77777777" w:rsidR="00F27BB0" w:rsidRDefault="00121AB9" w:rsidP="00F27BB0">
            <w:pPr>
              <w:shd w:val="clear" w:color="auto" w:fill="FFFFFF"/>
              <w:spacing w:after="80"/>
              <w:ind w:left="708"/>
              <w:rPr>
                <w:rFonts w:ascii="Arial" w:hAnsi="Arial" w:cs="Arial"/>
                <w:iCs/>
                <w:color w:val="222222"/>
                <w:sz w:val="22"/>
                <w:szCs w:val="22"/>
                <w:lang w:eastAsia="es-AR"/>
              </w:rPr>
            </w:pPr>
            <w:r w:rsidRPr="00B54A8A">
              <w:rPr>
                <w:rFonts w:ascii="Arial" w:hAnsi="Arial" w:cs="Arial"/>
                <w:iCs/>
                <w:color w:val="222222"/>
                <w:sz w:val="22"/>
                <w:szCs w:val="22"/>
                <w:lang w:eastAsia="es-AR"/>
              </w:rPr>
              <w:t>lo mismo que te quiero te quisiera.</w:t>
            </w:r>
          </w:p>
          <w:p w14:paraId="15893814" w14:textId="77777777" w:rsidR="00121AB9" w:rsidRPr="00F27BB0" w:rsidRDefault="00F27BB0" w:rsidP="00F27BB0">
            <w:pPr>
              <w:shd w:val="clear" w:color="auto" w:fill="FFFFFF"/>
              <w:ind w:left="708"/>
              <w:jc w:val="right"/>
              <w:rPr>
                <w:rFonts w:ascii="Arial Narrow" w:hAnsi="Arial Narrow" w:cs="Arial"/>
                <w:i/>
                <w:iCs/>
                <w:color w:val="222222"/>
                <w:sz w:val="20"/>
                <w:szCs w:val="20"/>
                <w:lang w:eastAsia="es-AR"/>
              </w:rPr>
            </w:pPr>
            <w:r w:rsidRPr="00F27BB0">
              <w:rPr>
                <w:rFonts w:ascii="Arial Narrow" w:hAnsi="Arial Narrow" w:cs="Arial"/>
                <w:i/>
                <w:iCs/>
                <w:color w:val="222222"/>
                <w:sz w:val="20"/>
                <w:szCs w:val="20"/>
                <w:lang w:eastAsia="es-AR"/>
              </w:rPr>
              <w:t>Anónimo español, s 17</w:t>
            </w:r>
          </w:p>
        </w:tc>
        <w:tc>
          <w:tcPr>
            <w:tcW w:w="4708" w:type="dxa"/>
          </w:tcPr>
          <w:p w14:paraId="15893815" w14:textId="77777777" w:rsidR="00040287" w:rsidRDefault="00040287" w:rsidP="00040287">
            <w:pPr>
              <w:pStyle w:val="Prrafodelista"/>
              <w:numPr>
                <w:ilvl w:val="0"/>
                <w:numId w:val="8"/>
              </w:numPr>
              <w:spacing w:after="80" w:line="240" w:lineRule="auto"/>
              <w:ind w:left="360"/>
              <w:textAlignment w:val="baseline"/>
              <w:rPr>
                <w:rFonts w:ascii="Arial" w:hAnsi="Arial" w:cs="Arial"/>
                <w:b/>
                <w:color w:val="2B2B2B"/>
                <w:lang w:eastAsia="es-AR"/>
              </w:rPr>
            </w:pPr>
            <w:r>
              <w:rPr>
                <w:rFonts w:ascii="Arial" w:hAnsi="Arial" w:cs="Arial"/>
                <w:b/>
                <w:color w:val="2B2B2B"/>
                <w:lang w:eastAsia="es-AR"/>
              </w:rPr>
              <w:t>Anoche, cuando dormía</w:t>
            </w:r>
          </w:p>
          <w:p w14:paraId="15893816" w14:textId="77777777" w:rsidR="00040287" w:rsidRPr="00FD55BE" w:rsidRDefault="00040287" w:rsidP="00040287">
            <w:pPr>
              <w:ind w:left="360"/>
              <w:textAlignment w:val="baseline"/>
              <w:rPr>
                <w:rFonts w:ascii="Arial" w:hAnsi="Arial" w:cs="Arial"/>
                <w:color w:val="2B2B2B"/>
                <w:sz w:val="22"/>
                <w:szCs w:val="22"/>
                <w:lang w:eastAsia="es-AR"/>
              </w:rPr>
            </w:pPr>
            <w:r w:rsidRPr="00FD55BE">
              <w:rPr>
                <w:rFonts w:ascii="Arial" w:hAnsi="Arial" w:cs="Arial"/>
                <w:color w:val="2B2B2B"/>
                <w:sz w:val="22"/>
                <w:szCs w:val="22"/>
                <w:lang w:eastAsia="es-AR"/>
              </w:rPr>
              <w:t xml:space="preserve">Anoche, cuando dormía, </w:t>
            </w:r>
          </w:p>
          <w:p w14:paraId="15893817" w14:textId="77777777" w:rsidR="00040287" w:rsidRPr="00FD55BE" w:rsidRDefault="00040287" w:rsidP="00040287">
            <w:pPr>
              <w:ind w:left="360"/>
              <w:textAlignment w:val="baseline"/>
              <w:rPr>
                <w:rFonts w:ascii="Arial" w:hAnsi="Arial" w:cs="Arial"/>
                <w:color w:val="2B2B2B"/>
                <w:sz w:val="22"/>
                <w:szCs w:val="22"/>
                <w:lang w:eastAsia="es-AR"/>
              </w:rPr>
            </w:pPr>
            <w:r w:rsidRPr="00FD55BE">
              <w:rPr>
                <w:rFonts w:ascii="Arial" w:hAnsi="Arial" w:cs="Arial"/>
                <w:color w:val="2B2B2B"/>
                <w:sz w:val="22"/>
                <w:szCs w:val="22"/>
                <w:lang w:eastAsia="es-AR"/>
              </w:rPr>
              <w:t xml:space="preserve">soñé, ¡bendita ilusión!, </w:t>
            </w:r>
          </w:p>
          <w:p w14:paraId="15893818" w14:textId="77777777" w:rsidR="00040287" w:rsidRPr="00FD55BE" w:rsidRDefault="00040287" w:rsidP="00040287">
            <w:pPr>
              <w:ind w:left="360"/>
              <w:textAlignment w:val="baseline"/>
              <w:rPr>
                <w:rFonts w:ascii="Arial" w:hAnsi="Arial" w:cs="Arial"/>
                <w:color w:val="2B2B2B"/>
                <w:sz w:val="22"/>
                <w:szCs w:val="22"/>
                <w:lang w:eastAsia="es-AR"/>
              </w:rPr>
            </w:pPr>
            <w:r w:rsidRPr="00FD55BE">
              <w:rPr>
                <w:rFonts w:ascii="Arial" w:hAnsi="Arial" w:cs="Arial"/>
                <w:color w:val="2B2B2B"/>
                <w:sz w:val="22"/>
                <w:szCs w:val="22"/>
                <w:lang w:eastAsia="es-AR"/>
              </w:rPr>
              <w:t xml:space="preserve">que un ardiente sol lucía </w:t>
            </w:r>
          </w:p>
          <w:p w14:paraId="15893819" w14:textId="77777777" w:rsidR="00040287" w:rsidRPr="00FD55BE" w:rsidRDefault="00040287" w:rsidP="00040287">
            <w:pPr>
              <w:spacing w:after="80"/>
              <w:ind w:left="360"/>
              <w:textAlignment w:val="baseline"/>
              <w:rPr>
                <w:rFonts w:ascii="Arial" w:hAnsi="Arial" w:cs="Arial"/>
                <w:color w:val="2B2B2B"/>
                <w:sz w:val="22"/>
                <w:szCs w:val="22"/>
                <w:lang w:eastAsia="es-AR"/>
              </w:rPr>
            </w:pPr>
            <w:r w:rsidRPr="00FD55BE">
              <w:rPr>
                <w:rFonts w:ascii="Arial" w:hAnsi="Arial" w:cs="Arial"/>
                <w:color w:val="2B2B2B"/>
                <w:sz w:val="22"/>
                <w:szCs w:val="22"/>
                <w:lang w:eastAsia="es-AR"/>
              </w:rPr>
              <w:t>dentro de mi corazón.</w:t>
            </w:r>
          </w:p>
          <w:p w14:paraId="1589381A" w14:textId="77777777" w:rsidR="00040287" w:rsidRDefault="00040287" w:rsidP="00040287">
            <w:pPr>
              <w:ind w:left="708"/>
              <w:textAlignment w:val="baseline"/>
              <w:rPr>
                <w:rFonts w:ascii="Arial" w:hAnsi="Arial" w:cs="Arial"/>
                <w:color w:val="2B2B2B"/>
                <w:sz w:val="22"/>
                <w:szCs w:val="22"/>
                <w:lang w:eastAsia="es-AR"/>
              </w:rPr>
            </w:pPr>
            <w:r w:rsidRPr="00FD55BE">
              <w:rPr>
                <w:rFonts w:ascii="Arial" w:hAnsi="Arial" w:cs="Arial"/>
                <w:color w:val="2B2B2B"/>
                <w:sz w:val="22"/>
                <w:szCs w:val="22"/>
                <w:lang w:eastAsia="es-AR"/>
              </w:rPr>
              <w:t xml:space="preserve">Era ardiente porque daba </w:t>
            </w:r>
          </w:p>
          <w:p w14:paraId="1589381B" w14:textId="77777777" w:rsidR="00040287" w:rsidRDefault="00040287" w:rsidP="00040287">
            <w:pPr>
              <w:ind w:left="708"/>
              <w:textAlignment w:val="baseline"/>
              <w:rPr>
                <w:rFonts w:ascii="Arial" w:hAnsi="Arial" w:cs="Arial"/>
                <w:color w:val="2B2B2B"/>
                <w:sz w:val="22"/>
                <w:szCs w:val="22"/>
                <w:lang w:eastAsia="es-AR"/>
              </w:rPr>
            </w:pPr>
            <w:r w:rsidRPr="00FD55BE">
              <w:rPr>
                <w:rFonts w:ascii="Arial" w:hAnsi="Arial" w:cs="Arial"/>
                <w:color w:val="2B2B2B"/>
                <w:sz w:val="22"/>
                <w:szCs w:val="22"/>
                <w:lang w:eastAsia="es-AR"/>
              </w:rPr>
              <w:t xml:space="preserve">calores de rojo hogar, </w:t>
            </w:r>
          </w:p>
          <w:p w14:paraId="1589381C" w14:textId="77777777" w:rsidR="00040287" w:rsidRDefault="00040287" w:rsidP="00040287">
            <w:pPr>
              <w:ind w:left="708"/>
              <w:textAlignment w:val="baseline"/>
              <w:rPr>
                <w:rFonts w:ascii="Arial" w:hAnsi="Arial" w:cs="Arial"/>
                <w:color w:val="2B2B2B"/>
                <w:sz w:val="22"/>
                <w:szCs w:val="22"/>
                <w:lang w:eastAsia="es-AR"/>
              </w:rPr>
            </w:pPr>
            <w:r w:rsidRPr="00FD55BE">
              <w:rPr>
                <w:rFonts w:ascii="Arial" w:hAnsi="Arial" w:cs="Arial"/>
                <w:color w:val="2B2B2B"/>
                <w:sz w:val="22"/>
                <w:szCs w:val="22"/>
                <w:lang w:eastAsia="es-AR"/>
              </w:rPr>
              <w:t xml:space="preserve">y era sol porque alumbraba </w:t>
            </w:r>
          </w:p>
          <w:p w14:paraId="1589381D" w14:textId="77777777" w:rsidR="00040287" w:rsidRPr="00FD55BE" w:rsidRDefault="00040287" w:rsidP="00040287">
            <w:pPr>
              <w:spacing w:after="80"/>
              <w:ind w:left="708"/>
              <w:textAlignment w:val="baseline"/>
              <w:rPr>
                <w:rFonts w:ascii="Arial" w:hAnsi="Arial" w:cs="Arial"/>
                <w:color w:val="2B2B2B"/>
                <w:sz w:val="22"/>
                <w:szCs w:val="22"/>
                <w:lang w:eastAsia="es-AR"/>
              </w:rPr>
            </w:pPr>
            <w:r w:rsidRPr="00FD55BE">
              <w:rPr>
                <w:rFonts w:ascii="Arial" w:hAnsi="Arial" w:cs="Arial"/>
                <w:color w:val="2B2B2B"/>
                <w:sz w:val="22"/>
                <w:szCs w:val="22"/>
                <w:lang w:eastAsia="es-AR"/>
              </w:rPr>
              <w:t>y porque hacía llorar.</w:t>
            </w:r>
          </w:p>
          <w:p w14:paraId="1589381E" w14:textId="77777777" w:rsidR="00040287" w:rsidRDefault="00040287" w:rsidP="00040287">
            <w:pPr>
              <w:ind w:left="1416"/>
              <w:textAlignment w:val="baseline"/>
              <w:rPr>
                <w:rFonts w:ascii="Arial" w:hAnsi="Arial" w:cs="Arial"/>
                <w:color w:val="2B2B2B"/>
                <w:sz w:val="22"/>
                <w:szCs w:val="22"/>
                <w:lang w:eastAsia="es-AR"/>
              </w:rPr>
            </w:pPr>
            <w:r w:rsidRPr="00FD55BE">
              <w:rPr>
                <w:rFonts w:ascii="Arial" w:hAnsi="Arial" w:cs="Arial"/>
                <w:color w:val="2B2B2B"/>
                <w:sz w:val="22"/>
                <w:szCs w:val="22"/>
                <w:lang w:eastAsia="es-AR"/>
              </w:rPr>
              <w:t xml:space="preserve">Anoche, cuando dormía, </w:t>
            </w:r>
          </w:p>
          <w:p w14:paraId="1589381F" w14:textId="77777777" w:rsidR="00040287" w:rsidRDefault="00040287" w:rsidP="00040287">
            <w:pPr>
              <w:ind w:left="1416"/>
              <w:textAlignment w:val="baseline"/>
              <w:rPr>
                <w:rFonts w:ascii="Arial" w:hAnsi="Arial" w:cs="Arial"/>
                <w:color w:val="2B2B2B"/>
                <w:sz w:val="22"/>
                <w:szCs w:val="22"/>
                <w:lang w:eastAsia="es-AR"/>
              </w:rPr>
            </w:pPr>
            <w:r w:rsidRPr="00FD55BE">
              <w:rPr>
                <w:rFonts w:ascii="Arial" w:hAnsi="Arial" w:cs="Arial"/>
                <w:color w:val="2B2B2B"/>
                <w:sz w:val="22"/>
                <w:szCs w:val="22"/>
                <w:lang w:eastAsia="es-AR"/>
              </w:rPr>
              <w:t xml:space="preserve">soñé, ¡bendita ilusión!, </w:t>
            </w:r>
          </w:p>
          <w:p w14:paraId="15893820" w14:textId="77777777" w:rsidR="00040287" w:rsidRDefault="00040287" w:rsidP="00040287">
            <w:pPr>
              <w:ind w:left="1416"/>
              <w:textAlignment w:val="baseline"/>
              <w:rPr>
                <w:rFonts w:ascii="Arial" w:hAnsi="Arial" w:cs="Arial"/>
                <w:color w:val="2B2B2B"/>
                <w:sz w:val="22"/>
                <w:szCs w:val="22"/>
                <w:lang w:eastAsia="es-AR"/>
              </w:rPr>
            </w:pPr>
            <w:r w:rsidRPr="00FD55BE">
              <w:rPr>
                <w:rFonts w:ascii="Arial" w:hAnsi="Arial" w:cs="Arial"/>
                <w:color w:val="2B2B2B"/>
                <w:sz w:val="22"/>
                <w:szCs w:val="22"/>
                <w:lang w:eastAsia="es-AR"/>
              </w:rPr>
              <w:t xml:space="preserve">porque era Dios lo que tenía </w:t>
            </w:r>
          </w:p>
          <w:p w14:paraId="15893821" w14:textId="77777777" w:rsidR="00040287" w:rsidRPr="00FD55BE" w:rsidRDefault="00040287" w:rsidP="00040287">
            <w:pPr>
              <w:spacing w:after="80"/>
              <w:ind w:left="1416"/>
              <w:textAlignment w:val="baseline"/>
              <w:rPr>
                <w:rFonts w:ascii="Arial" w:hAnsi="Arial" w:cs="Arial"/>
                <w:color w:val="2B2B2B"/>
                <w:sz w:val="22"/>
                <w:szCs w:val="22"/>
                <w:lang w:eastAsia="es-AR"/>
              </w:rPr>
            </w:pPr>
            <w:r w:rsidRPr="00FD55BE">
              <w:rPr>
                <w:rFonts w:ascii="Arial" w:hAnsi="Arial" w:cs="Arial"/>
                <w:color w:val="2B2B2B"/>
                <w:sz w:val="22"/>
                <w:szCs w:val="22"/>
                <w:lang w:eastAsia="es-AR"/>
              </w:rPr>
              <w:t>dentro de mi corazón.</w:t>
            </w:r>
          </w:p>
          <w:p w14:paraId="15893822" w14:textId="77777777" w:rsidR="00040287" w:rsidRPr="00040287" w:rsidRDefault="00040287" w:rsidP="00040287">
            <w:pPr>
              <w:spacing w:after="80"/>
              <w:jc w:val="center"/>
              <w:textAlignment w:val="baseline"/>
              <w:rPr>
                <w:rFonts w:ascii="Arial Narrow" w:hAnsi="Arial Narrow" w:cs="Arial"/>
                <w:i/>
                <w:color w:val="2B2B2B"/>
                <w:sz w:val="20"/>
                <w:szCs w:val="20"/>
                <w:lang w:eastAsia="es-AR"/>
              </w:rPr>
            </w:pPr>
            <w:r w:rsidRPr="00040287">
              <w:rPr>
                <w:rFonts w:ascii="Arial Narrow" w:hAnsi="Arial Narrow" w:cs="Arial"/>
                <w:i/>
                <w:color w:val="2B2B2B"/>
                <w:sz w:val="20"/>
                <w:szCs w:val="20"/>
                <w:lang w:eastAsia="es-AR"/>
              </w:rPr>
              <w:t>Antonio Machado, poeta español (1875-1939)</w:t>
            </w:r>
          </w:p>
          <w:p w14:paraId="15893823" w14:textId="0E78CEBC" w:rsidR="00040287" w:rsidRPr="00040287" w:rsidRDefault="0008307D" w:rsidP="00040287">
            <w:r>
              <w:rPr>
                <w:rFonts w:ascii="Arial" w:hAnsi="Arial" w:cs="Arial"/>
                <w:color w:val="2B2B2B"/>
                <w:lang w:eastAsia="es-AR"/>
              </w:rPr>
              <w:t xml:space="preserve"> </w:t>
            </w:r>
          </w:p>
        </w:tc>
      </w:tr>
    </w:tbl>
    <w:p w14:paraId="15893825" w14:textId="77777777" w:rsidR="0033577C" w:rsidRPr="000403FA" w:rsidRDefault="0033577C" w:rsidP="0033577C">
      <w:pPr>
        <w:pStyle w:val="NormalWeb"/>
        <w:spacing w:before="0" w:beforeAutospacing="0" w:after="0" w:afterAutospacing="0"/>
        <w:jc w:val="both"/>
        <w:rPr>
          <w:rFonts w:ascii="Arial" w:hAnsi="Arial" w:cs="Arial"/>
          <w:b/>
          <w:bCs/>
          <w:sz w:val="22"/>
          <w:szCs w:val="22"/>
          <w:lang w:val="es-ES"/>
        </w:rPr>
      </w:pPr>
    </w:p>
    <w:p w14:paraId="15893826" w14:textId="77777777" w:rsidR="0033577C" w:rsidRDefault="0033577C" w:rsidP="00FA7129">
      <w:pPr>
        <w:pStyle w:val="NormalWeb"/>
        <w:spacing w:before="0" w:beforeAutospacing="0" w:after="0" w:afterAutospacing="0"/>
        <w:ind w:left="1353"/>
        <w:jc w:val="both"/>
        <w:rPr>
          <w:rFonts w:ascii="Arial" w:hAnsi="Arial" w:cs="Arial"/>
          <w:b/>
          <w:bCs/>
          <w:sz w:val="8"/>
          <w:szCs w:val="8"/>
          <w:lang w:val="es-ES"/>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3"/>
        <w:gridCol w:w="3745"/>
      </w:tblGrid>
      <w:tr w:rsidR="00341967" w:rsidRPr="0008307D" w14:paraId="15893833" w14:textId="77777777" w:rsidTr="00241BDA">
        <w:tc>
          <w:tcPr>
            <w:tcW w:w="5753" w:type="dxa"/>
            <w:shd w:val="clear" w:color="auto" w:fill="9BBB59" w:themeFill="accent3"/>
          </w:tcPr>
          <w:p w14:paraId="15893827" w14:textId="77777777" w:rsidR="00341967" w:rsidRDefault="00341967" w:rsidP="005A66C6">
            <w:pPr>
              <w:pStyle w:val="Prrafodelista"/>
              <w:numPr>
                <w:ilvl w:val="0"/>
                <w:numId w:val="2"/>
              </w:numPr>
              <w:spacing w:after="80" w:line="240" w:lineRule="auto"/>
              <w:ind w:left="360"/>
              <w:rPr>
                <w:rFonts w:ascii="Arial" w:hAnsi="Arial" w:cs="Arial"/>
                <w:b/>
              </w:rPr>
            </w:pPr>
            <w:r>
              <w:rPr>
                <w:rFonts w:ascii="Arial" w:hAnsi="Arial" w:cs="Arial"/>
                <w:b/>
              </w:rPr>
              <w:t>Recursos para niñez:</w:t>
            </w:r>
          </w:p>
          <w:p w14:paraId="15893828" w14:textId="52B0395B" w:rsidR="00341967" w:rsidRPr="005A66C6" w:rsidRDefault="00341967" w:rsidP="005A66C6">
            <w:pPr>
              <w:spacing w:after="80"/>
              <w:rPr>
                <w:rFonts w:ascii="Arial" w:hAnsi="Arial" w:cs="Arial"/>
                <w:bCs/>
                <w:sz w:val="22"/>
                <w:szCs w:val="22"/>
              </w:rPr>
            </w:pPr>
            <w:r w:rsidRPr="005A66C6">
              <w:rPr>
                <w:rFonts w:ascii="Arial" w:hAnsi="Arial" w:cs="Arial"/>
                <w:bCs/>
                <w:sz w:val="22"/>
                <w:szCs w:val="22"/>
              </w:rPr>
              <w:t>Todos y todas tenemos nuestra propia luz, que es especial. Dentro de cada uno está el destello de quién somos, de dónde venimos y hacia dónde vamos. Esta luz interior puede representar muchas cosas: puede ser nuestra alma, nuestra bondad,</w:t>
            </w:r>
            <w:r w:rsidR="0008307D">
              <w:rPr>
                <w:rFonts w:ascii="Arial" w:hAnsi="Arial" w:cs="Arial"/>
                <w:bCs/>
                <w:sz w:val="22"/>
                <w:szCs w:val="22"/>
              </w:rPr>
              <w:t xml:space="preserve"> </w:t>
            </w:r>
            <w:r w:rsidRPr="005A66C6">
              <w:rPr>
                <w:rFonts w:ascii="Arial" w:hAnsi="Arial" w:cs="Arial"/>
                <w:bCs/>
                <w:sz w:val="22"/>
                <w:szCs w:val="22"/>
              </w:rPr>
              <w:t>el brillo de la alegría interior, nuestra compasión, nuestro amor y nuestra valentía, las fuerzas para vivir y muchas otras cosas.</w:t>
            </w:r>
          </w:p>
          <w:p w14:paraId="15893829" w14:textId="77777777" w:rsidR="00341967" w:rsidRPr="005A66C6" w:rsidRDefault="00341967" w:rsidP="005A66C6">
            <w:pPr>
              <w:spacing w:after="80"/>
              <w:rPr>
                <w:rFonts w:ascii="Arial" w:hAnsi="Arial" w:cs="Arial"/>
                <w:bCs/>
                <w:sz w:val="22"/>
                <w:szCs w:val="22"/>
              </w:rPr>
            </w:pPr>
            <w:r w:rsidRPr="005A66C6">
              <w:rPr>
                <w:rFonts w:ascii="Arial" w:hAnsi="Arial" w:cs="Arial"/>
                <w:bCs/>
                <w:sz w:val="22"/>
                <w:szCs w:val="22"/>
              </w:rPr>
              <w:t xml:space="preserve">Ahora bien….cómo hacemos para celebrar y compartir nuestra luz interior con otras chicas y chicos y hacer que brille más fuerte? </w:t>
            </w:r>
          </w:p>
          <w:p w14:paraId="1589382A" w14:textId="77777777" w:rsidR="00341967" w:rsidRPr="005A66C6" w:rsidRDefault="00341967" w:rsidP="005A66C6">
            <w:pPr>
              <w:spacing w:after="80"/>
              <w:rPr>
                <w:rFonts w:ascii="Arial" w:hAnsi="Arial" w:cs="Arial"/>
                <w:bCs/>
                <w:sz w:val="22"/>
                <w:szCs w:val="22"/>
              </w:rPr>
            </w:pPr>
            <w:r w:rsidRPr="005A66C6">
              <w:rPr>
                <w:rFonts w:ascii="Arial" w:hAnsi="Arial" w:cs="Arial"/>
                <w:bCs/>
                <w:sz w:val="22"/>
                <w:szCs w:val="22"/>
              </w:rPr>
              <w:t xml:space="preserve">Tómense un minuto para pensar qué </w:t>
            </w:r>
            <w:proofErr w:type="gramStart"/>
            <w:r w:rsidRPr="005A66C6">
              <w:rPr>
                <w:rFonts w:ascii="Arial" w:hAnsi="Arial" w:cs="Arial"/>
                <w:bCs/>
                <w:sz w:val="22"/>
                <w:szCs w:val="22"/>
              </w:rPr>
              <w:t>les</w:t>
            </w:r>
            <w:proofErr w:type="gramEnd"/>
            <w:r w:rsidRPr="005A66C6">
              <w:rPr>
                <w:rFonts w:ascii="Arial" w:hAnsi="Arial" w:cs="Arial"/>
                <w:bCs/>
                <w:sz w:val="22"/>
                <w:szCs w:val="22"/>
              </w:rPr>
              <w:t xml:space="preserve"> viene a la mente cuando piensan en su luz interior…</w:t>
            </w:r>
          </w:p>
          <w:p w14:paraId="1589382B" w14:textId="2C363956" w:rsidR="00341967" w:rsidRPr="005A66C6" w:rsidRDefault="00501969" w:rsidP="005A66C6">
            <w:pPr>
              <w:spacing w:after="80"/>
              <w:rPr>
                <w:rFonts w:ascii="Arial" w:hAnsi="Arial" w:cs="Arial"/>
                <w:bCs/>
                <w:sz w:val="22"/>
                <w:szCs w:val="22"/>
              </w:rPr>
            </w:pPr>
            <w:r w:rsidRPr="005A66C6">
              <w:rPr>
                <w:rFonts w:ascii="Arial" w:hAnsi="Arial" w:cs="Arial"/>
                <w:bCs/>
                <w:sz w:val="22"/>
                <w:szCs w:val="22"/>
              </w:rPr>
              <w:t>¿Cómo piensan que pueden hacer para que la luz que tienen interiormente brille más fuerte?</w:t>
            </w:r>
          </w:p>
          <w:p w14:paraId="1589382C" w14:textId="77777777" w:rsidR="00341967" w:rsidRPr="006379C5" w:rsidRDefault="00341967" w:rsidP="005A66C6">
            <w:pPr>
              <w:spacing w:after="80"/>
              <w:rPr>
                <w:rFonts w:ascii="Arial" w:hAnsi="Arial" w:cs="Arial"/>
                <w:bCs/>
              </w:rPr>
            </w:pPr>
            <w:r w:rsidRPr="006379C5">
              <w:rPr>
                <w:rFonts w:ascii="Arial" w:hAnsi="Arial" w:cs="Arial"/>
                <w:bCs/>
              </w:rPr>
              <w:t xml:space="preserve">Canción: Regalos para dar, M. </w:t>
            </w:r>
            <w:proofErr w:type="spellStart"/>
            <w:r w:rsidRPr="006379C5">
              <w:rPr>
                <w:rFonts w:ascii="Arial" w:hAnsi="Arial" w:cs="Arial"/>
                <w:bCs/>
              </w:rPr>
              <w:t>Owerkerk</w:t>
            </w:r>
            <w:proofErr w:type="spellEnd"/>
          </w:p>
          <w:p w14:paraId="1589382D" w14:textId="77777777" w:rsidR="00341967" w:rsidRPr="005A66C6" w:rsidRDefault="00000000" w:rsidP="005A66C6">
            <w:pPr>
              <w:spacing w:after="80"/>
              <w:rPr>
                <w:rFonts w:ascii="Arial" w:hAnsi="Arial" w:cs="Arial"/>
                <w:bCs/>
              </w:rPr>
            </w:pPr>
            <w:hyperlink r:id="rId20" w:history="1">
              <w:r w:rsidR="00341967" w:rsidRPr="00DA207B">
                <w:rPr>
                  <w:rStyle w:val="Hipervnculo"/>
                  <w:rFonts w:ascii="Arial" w:hAnsi="Arial" w:cs="Arial"/>
                  <w:bCs/>
                  <w:color w:val="auto"/>
                </w:rPr>
                <w:t>https://cancionerometodista.com/canciones/regalos-para-dar/</w:t>
              </w:r>
            </w:hyperlink>
          </w:p>
        </w:tc>
        <w:tc>
          <w:tcPr>
            <w:tcW w:w="3745" w:type="dxa"/>
          </w:tcPr>
          <w:p w14:paraId="1589382E" w14:textId="77777777" w:rsidR="00341967" w:rsidRPr="006379C5" w:rsidRDefault="00341967" w:rsidP="005A66C6">
            <w:pPr>
              <w:spacing w:after="80"/>
              <w:rPr>
                <w:rFonts w:ascii="Arial" w:hAnsi="Arial" w:cs="Arial"/>
                <w:bCs/>
                <w:sz w:val="20"/>
                <w:szCs w:val="20"/>
              </w:rPr>
            </w:pPr>
          </w:p>
          <w:p w14:paraId="1589382F" w14:textId="77777777" w:rsidR="00341967" w:rsidRPr="005A66C6" w:rsidRDefault="00341967" w:rsidP="005A66C6">
            <w:pPr>
              <w:spacing w:after="80"/>
              <w:jc w:val="right"/>
              <w:rPr>
                <w:rFonts w:ascii="Arial" w:hAnsi="Arial" w:cs="Arial"/>
                <w:bCs/>
                <w:sz w:val="22"/>
                <w:szCs w:val="22"/>
              </w:rPr>
            </w:pPr>
            <w:r w:rsidRPr="005A66C6">
              <w:rPr>
                <w:rFonts w:ascii="Arial" w:hAnsi="Arial" w:cs="Arial"/>
                <w:bCs/>
                <w:sz w:val="22"/>
                <w:szCs w:val="22"/>
              </w:rPr>
              <w:t>Tomar un tiempo para reflexionar nos puede ayudar a pensar en las decisiones que tomamos o que estamos por tomar y nos puede ayudar a descubrir los cambios positivos que tenemos que hacer en nuestras vidas.</w:t>
            </w:r>
          </w:p>
          <w:p w14:paraId="15893830" w14:textId="77777777" w:rsidR="00341967" w:rsidRPr="005A66C6" w:rsidRDefault="00341967" w:rsidP="005A66C6">
            <w:pPr>
              <w:spacing w:after="80"/>
              <w:jc w:val="right"/>
              <w:rPr>
                <w:rFonts w:ascii="Arial" w:hAnsi="Arial" w:cs="Arial"/>
                <w:bCs/>
                <w:sz w:val="22"/>
                <w:szCs w:val="22"/>
              </w:rPr>
            </w:pPr>
            <w:r w:rsidRPr="005A66C6">
              <w:rPr>
                <w:rFonts w:ascii="Arial" w:hAnsi="Arial" w:cs="Arial"/>
                <w:bCs/>
                <w:sz w:val="22"/>
                <w:szCs w:val="22"/>
              </w:rPr>
              <w:t>Así que hagamos que nuestra luz brille más fuerte (podemos pedirles a las chicas y chicos que compartan sus ideas sobre cómo hacer que la luz brille más fuerte) y compartámosla con las personas que tenemos a nuestro alrededor, y puede ser que esto haga que el mundo sea un poco más luminoso.</w:t>
            </w:r>
          </w:p>
          <w:p w14:paraId="15893831" w14:textId="77777777" w:rsidR="00341967" w:rsidRPr="005A66C6" w:rsidRDefault="00341967" w:rsidP="005A66C6">
            <w:pPr>
              <w:pStyle w:val="NormalWeb"/>
              <w:spacing w:before="0" w:beforeAutospacing="0" w:after="0" w:afterAutospacing="0"/>
              <w:jc w:val="right"/>
              <w:rPr>
                <w:rFonts w:ascii="Arial Narrow" w:hAnsi="Arial Narrow" w:cs="Arial"/>
                <w:i/>
                <w:iCs/>
                <w:color w:val="1D2129"/>
                <w:sz w:val="20"/>
                <w:szCs w:val="20"/>
                <w:lang w:val="en-US"/>
              </w:rPr>
            </w:pPr>
            <w:proofErr w:type="spellStart"/>
            <w:r w:rsidRPr="005A66C6">
              <w:rPr>
                <w:rFonts w:ascii="Arial Narrow" w:hAnsi="Arial Narrow" w:cs="Arial"/>
                <w:i/>
                <w:iCs/>
                <w:color w:val="1D2129"/>
                <w:sz w:val="20"/>
                <w:szCs w:val="20"/>
                <w:lang w:val="en-US"/>
              </w:rPr>
              <w:t>Tomado</w:t>
            </w:r>
            <w:proofErr w:type="spellEnd"/>
            <w:r w:rsidRPr="005A66C6">
              <w:rPr>
                <w:rFonts w:ascii="Arial Narrow" w:hAnsi="Arial Narrow" w:cs="Arial"/>
                <w:i/>
                <w:iCs/>
                <w:color w:val="1D2129"/>
                <w:sz w:val="20"/>
                <w:szCs w:val="20"/>
                <w:lang w:val="en-US"/>
              </w:rPr>
              <w:t xml:space="preserve"> de: Let Your Light Shine Prayer Sheet 2021(Tr y </w:t>
            </w:r>
            <w:proofErr w:type="spellStart"/>
            <w:r w:rsidRPr="005A66C6">
              <w:rPr>
                <w:rFonts w:ascii="Arial Narrow" w:hAnsi="Arial Narrow" w:cs="Arial"/>
                <w:i/>
                <w:iCs/>
                <w:color w:val="1D2129"/>
                <w:sz w:val="20"/>
                <w:szCs w:val="20"/>
                <w:lang w:val="en-US"/>
              </w:rPr>
              <w:t>adap</w:t>
            </w:r>
            <w:proofErr w:type="spellEnd"/>
            <w:r w:rsidRPr="005A66C6">
              <w:rPr>
                <w:rFonts w:ascii="Arial Narrow" w:hAnsi="Arial Narrow" w:cs="Arial"/>
                <w:i/>
                <w:iCs/>
                <w:color w:val="1D2129"/>
                <w:sz w:val="20"/>
                <w:szCs w:val="20"/>
                <w:lang w:val="en-US"/>
              </w:rPr>
              <w:t xml:space="preserve">: L. </w:t>
            </w:r>
            <w:proofErr w:type="spellStart"/>
            <w:r w:rsidRPr="005A66C6">
              <w:rPr>
                <w:rFonts w:ascii="Arial Narrow" w:hAnsi="Arial Narrow" w:cs="Arial"/>
                <w:i/>
                <w:iCs/>
                <w:color w:val="1D2129"/>
                <w:sz w:val="20"/>
                <w:szCs w:val="20"/>
                <w:lang w:val="en-US"/>
              </w:rPr>
              <w:t>D´Angiola</w:t>
            </w:r>
            <w:proofErr w:type="spellEnd"/>
            <w:r w:rsidRPr="005A66C6">
              <w:rPr>
                <w:rFonts w:ascii="Arial Narrow" w:hAnsi="Arial Narrow" w:cs="Arial"/>
                <w:i/>
                <w:iCs/>
                <w:color w:val="1D2129"/>
                <w:sz w:val="20"/>
                <w:szCs w:val="20"/>
                <w:lang w:val="en-US"/>
              </w:rPr>
              <w:t>)</w:t>
            </w:r>
          </w:p>
          <w:p w14:paraId="15893832" w14:textId="77777777" w:rsidR="00341967" w:rsidRPr="006379C5" w:rsidRDefault="00341967" w:rsidP="005A66C6">
            <w:pPr>
              <w:pStyle w:val="NormalWeb"/>
              <w:shd w:val="clear" w:color="auto" w:fill="FFFFFF"/>
              <w:spacing w:before="0" w:beforeAutospacing="0" w:after="0" w:afterAutospacing="0"/>
              <w:rPr>
                <w:rFonts w:ascii="Helvetica" w:hAnsi="Helvetica" w:cs="Helvetica"/>
                <w:color w:val="1D2129"/>
                <w:sz w:val="21"/>
                <w:szCs w:val="21"/>
                <w:lang w:val="en-US"/>
              </w:rPr>
            </w:pPr>
          </w:p>
        </w:tc>
      </w:tr>
    </w:tbl>
    <w:p w14:paraId="15893834" w14:textId="77777777" w:rsidR="00341967" w:rsidRDefault="00341967" w:rsidP="00341967">
      <w:pPr>
        <w:pStyle w:val="NormalWeb"/>
        <w:spacing w:before="0" w:beforeAutospacing="0" w:after="0" w:afterAutospacing="0"/>
        <w:jc w:val="both"/>
        <w:rPr>
          <w:rFonts w:ascii="Arial" w:hAnsi="Arial" w:cs="Arial"/>
          <w:b/>
          <w:bCs/>
          <w:sz w:val="8"/>
          <w:szCs w:val="8"/>
          <w:lang w:val="en-US"/>
        </w:rPr>
      </w:pPr>
    </w:p>
    <w:p w14:paraId="15893835" w14:textId="77777777" w:rsidR="00B54A8A" w:rsidRPr="00341967" w:rsidRDefault="00B54A8A" w:rsidP="00341967">
      <w:pPr>
        <w:pStyle w:val="NormalWeb"/>
        <w:spacing w:before="0" w:beforeAutospacing="0" w:after="0" w:afterAutospacing="0"/>
        <w:jc w:val="both"/>
        <w:rPr>
          <w:rFonts w:ascii="Arial" w:hAnsi="Arial" w:cs="Arial"/>
          <w:b/>
          <w:bCs/>
          <w:sz w:val="8"/>
          <w:szCs w:val="8"/>
          <w:lang w:val="en-US"/>
        </w:rPr>
      </w:pPr>
    </w:p>
    <w:p w14:paraId="15893836" w14:textId="77777777" w:rsidR="00341967" w:rsidRDefault="00341967" w:rsidP="00341967">
      <w:pPr>
        <w:pStyle w:val="NormalWeb"/>
        <w:spacing w:before="0" w:beforeAutospacing="0" w:after="0" w:afterAutospacing="0"/>
        <w:jc w:val="both"/>
        <w:rPr>
          <w:rFonts w:ascii="Arial" w:hAnsi="Arial" w:cs="Arial"/>
          <w:b/>
          <w:bCs/>
          <w:sz w:val="8"/>
          <w:szCs w:val="8"/>
          <w:lang w:val="en-US"/>
        </w:rPr>
      </w:pPr>
    </w:p>
    <w:p w14:paraId="15893837" w14:textId="77777777" w:rsidR="00121AB9" w:rsidRPr="00040287" w:rsidRDefault="00121AB9" w:rsidP="00121AB9">
      <w:pPr>
        <w:pStyle w:val="Prrafodelista"/>
        <w:numPr>
          <w:ilvl w:val="0"/>
          <w:numId w:val="13"/>
        </w:numPr>
        <w:spacing w:after="80"/>
        <w:rPr>
          <w:rFonts w:ascii="Arial" w:eastAsia="Calibri" w:hAnsi="Arial" w:cs="Arial"/>
          <w:b/>
        </w:rPr>
      </w:pPr>
      <w:r w:rsidRPr="00040287">
        <w:rPr>
          <w:rFonts w:ascii="Arial" w:eastAsia="Calibri" w:hAnsi="Arial" w:cs="Arial"/>
          <w:b/>
        </w:rPr>
        <w:lastRenderedPageBreak/>
        <w:t>Oración de Invocación</w:t>
      </w:r>
    </w:p>
    <w:p w14:paraId="15893838" w14:textId="77777777" w:rsidR="00121AB9" w:rsidRPr="00040287" w:rsidRDefault="00121AB9" w:rsidP="00121AB9">
      <w:pPr>
        <w:tabs>
          <w:tab w:val="left" w:pos="2057"/>
        </w:tabs>
        <w:rPr>
          <w:rFonts w:ascii="Arial" w:hAnsi="Arial" w:cs="Arial"/>
          <w:sz w:val="22"/>
          <w:szCs w:val="22"/>
        </w:rPr>
      </w:pPr>
      <w:r w:rsidRPr="00040287">
        <w:rPr>
          <w:rFonts w:ascii="Arial" w:hAnsi="Arial" w:cs="Arial"/>
          <w:sz w:val="22"/>
          <w:szCs w:val="22"/>
        </w:rPr>
        <w:t xml:space="preserve">Buen Dios, ayúdanos a esparcir tu luz dondequiera que vayamos, </w:t>
      </w:r>
    </w:p>
    <w:p w14:paraId="15893839" w14:textId="77777777" w:rsidR="00121AB9" w:rsidRPr="00040287" w:rsidRDefault="00121AB9" w:rsidP="00121AB9">
      <w:pPr>
        <w:tabs>
          <w:tab w:val="left" w:pos="2057"/>
        </w:tabs>
        <w:rPr>
          <w:rFonts w:ascii="Arial" w:hAnsi="Arial" w:cs="Arial"/>
          <w:sz w:val="22"/>
          <w:szCs w:val="22"/>
        </w:rPr>
      </w:pPr>
      <w:r w:rsidRPr="00040287">
        <w:rPr>
          <w:rFonts w:ascii="Arial" w:hAnsi="Arial" w:cs="Arial"/>
          <w:sz w:val="22"/>
          <w:szCs w:val="22"/>
        </w:rPr>
        <w:t>inunda nuestra alma con tu Espíritu y tu Vida.</w:t>
      </w:r>
    </w:p>
    <w:p w14:paraId="1589383A" w14:textId="77777777" w:rsidR="00121AB9" w:rsidRPr="00040287" w:rsidRDefault="00121AB9" w:rsidP="00121AB9">
      <w:pPr>
        <w:tabs>
          <w:tab w:val="left" w:pos="2057"/>
        </w:tabs>
        <w:ind w:left="708"/>
        <w:rPr>
          <w:rFonts w:ascii="Arial" w:hAnsi="Arial" w:cs="Arial"/>
          <w:b/>
          <w:sz w:val="22"/>
          <w:szCs w:val="22"/>
        </w:rPr>
      </w:pPr>
      <w:r w:rsidRPr="00040287">
        <w:rPr>
          <w:rFonts w:ascii="Arial" w:hAnsi="Arial" w:cs="Arial"/>
          <w:b/>
          <w:sz w:val="22"/>
          <w:szCs w:val="22"/>
        </w:rPr>
        <w:t>Quédate en nosotros y así podremos ser luz para otros</w:t>
      </w:r>
    </w:p>
    <w:p w14:paraId="1589383B" w14:textId="77777777" w:rsidR="00121AB9" w:rsidRPr="00040287" w:rsidRDefault="00121AB9" w:rsidP="00121AB9">
      <w:pPr>
        <w:tabs>
          <w:tab w:val="left" w:pos="2057"/>
        </w:tabs>
        <w:rPr>
          <w:rFonts w:ascii="Arial" w:hAnsi="Arial" w:cs="Arial"/>
          <w:sz w:val="22"/>
          <w:szCs w:val="22"/>
        </w:rPr>
      </w:pPr>
      <w:r w:rsidRPr="00040287">
        <w:rPr>
          <w:rFonts w:ascii="Arial" w:hAnsi="Arial" w:cs="Arial"/>
          <w:sz w:val="22"/>
          <w:szCs w:val="22"/>
        </w:rPr>
        <w:t>Esa luz Señor que viene de Ti, y que la utilizas en mí para iluminar otras vidas.</w:t>
      </w:r>
    </w:p>
    <w:p w14:paraId="1589383C" w14:textId="77777777" w:rsidR="00121AB9" w:rsidRPr="00040287" w:rsidRDefault="00121AB9" w:rsidP="00121AB9">
      <w:pPr>
        <w:tabs>
          <w:tab w:val="left" w:pos="2057"/>
        </w:tabs>
        <w:ind w:left="708"/>
        <w:rPr>
          <w:rFonts w:ascii="Arial" w:hAnsi="Arial" w:cs="Arial"/>
          <w:b/>
          <w:sz w:val="22"/>
          <w:szCs w:val="22"/>
        </w:rPr>
      </w:pPr>
      <w:r w:rsidRPr="00040287">
        <w:rPr>
          <w:rFonts w:ascii="Arial" w:hAnsi="Arial" w:cs="Arial"/>
          <w:b/>
          <w:sz w:val="22"/>
          <w:szCs w:val="22"/>
        </w:rPr>
        <w:t>Déjanos alabarte siendo una lámpara encendida para mostrar la senda de luz</w:t>
      </w:r>
    </w:p>
    <w:p w14:paraId="1589383D" w14:textId="77777777" w:rsidR="00121AB9" w:rsidRPr="00040287" w:rsidRDefault="00121AB9" w:rsidP="00121AB9">
      <w:pPr>
        <w:tabs>
          <w:tab w:val="left" w:pos="2057"/>
        </w:tabs>
        <w:ind w:left="708"/>
        <w:rPr>
          <w:rFonts w:ascii="Arial" w:hAnsi="Arial" w:cs="Arial"/>
          <w:b/>
          <w:sz w:val="22"/>
          <w:szCs w:val="22"/>
        </w:rPr>
      </w:pPr>
      <w:r w:rsidRPr="00040287">
        <w:rPr>
          <w:rFonts w:ascii="Arial" w:hAnsi="Arial" w:cs="Arial"/>
          <w:b/>
          <w:sz w:val="22"/>
          <w:szCs w:val="22"/>
        </w:rPr>
        <w:t>a quienes andan en las sombras.</w:t>
      </w:r>
    </w:p>
    <w:p w14:paraId="1589383E" w14:textId="54399E06" w:rsidR="00121AB9" w:rsidRPr="00040287" w:rsidRDefault="00121AB9" w:rsidP="00121AB9">
      <w:pPr>
        <w:tabs>
          <w:tab w:val="left" w:pos="2057"/>
        </w:tabs>
        <w:rPr>
          <w:rFonts w:ascii="Arial" w:hAnsi="Arial" w:cs="Arial"/>
          <w:sz w:val="22"/>
          <w:szCs w:val="22"/>
        </w:rPr>
      </w:pPr>
      <w:r w:rsidRPr="00040287">
        <w:rPr>
          <w:rFonts w:ascii="Arial" w:hAnsi="Arial" w:cs="Arial"/>
          <w:sz w:val="22"/>
          <w:szCs w:val="22"/>
        </w:rPr>
        <w:t>Que podamos predicar tu Reino con palabras o gestos,</w:t>
      </w:r>
      <w:r w:rsidR="0008307D">
        <w:rPr>
          <w:rFonts w:ascii="Arial" w:hAnsi="Arial" w:cs="Arial"/>
          <w:sz w:val="22"/>
          <w:szCs w:val="22"/>
        </w:rPr>
        <w:t xml:space="preserve"> </w:t>
      </w:r>
    </w:p>
    <w:p w14:paraId="1589383F" w14:textId="072D16F5" w:rsidR="00121AB9" w:rsidRPr="00040287" w:rsidRDefault="00121AB9" w:rsidP="00121AB9">
      <w:pPr>
        <w:tabs>
          <w:tab w:val="left" w:pos="2057"/>
        </w:tabs>
        <w:rPr>
          <w:rFonts w:ascii="Arial" w:hAnsi="Arial" w:cs="Arial"/>
          <w:sz w:val="22"/>
          <w:szCs w:val="22"/>
        </w:rPr>
      </w:pPr>
      <w:r w:rsidRPr="00040287">
        <w:rPr>
          <w:rFonts w:ascii="Arial" w:hAnsi="Arial" w:cs="Arial"/>
          <w:sz w:val="22"/>
          <w:szCs w:val="22"/>
        </w:rPr>
        <w:t>pero que sea</w:t>
      </w:r>
      <w:r w:rsidR="0008307D">
        <w:rPr>
          <w:rFonts w:ascii="Arial" w:hAnsi="Arial" w:cs="Arial"/>
          <w:sz w:val="22"/>
          <w:szCs w:val="22"/>
        </w:rPr>
        <w:t xml:space="preserve"> </w:t>
      </w:r>
      <w:r w:rsidRPr="00040287">
        <w:rPr>
          <w:rFonts w:ascii="Arial" w:hAnsi="Arial" w:cs="Arial"/>
          <w:sz w:val="22"/>
          <w:szCs w:val="22"/>
        </w:rPr>
        <w:t xml:space="preserve">siempre con tu divina luz reflejada en tu amor </w:t>
      </w:r>
    </w:p>
    <w:p w14:paraId="15893840" w14:textId="26DD8F15" w:rsidR="00121AB9" w:rsidRPr="00040287" w:rsidRDefault="00121AB9" w:rsidP="00121AB9">
      <w:pPr>
        <w:tabs>
          <w:tab w:val="left" w:pos="2057"/>
        </w:tabs>
        <w:rPr>
          <w:rFonts w:ascii="Arial" w:hAnsi="Arial" w:cs="Arial"/>
          <w:sz w:val="22"/>
          <w:szCs w:val="22"/>
        </w:rPr>
      </w:pPr>
      <w:r w:rsidRPr="00040287">
        <w:rPr>
          <w:rFonts w:ascii="Arial" w:hAnsi="Arial" w:cs="Arial"/>
          <w:sz w:val="22"/>
          <w:szCs w:val="22"/>
        </w:rPr>
        <w:t>que fuertemente se muestra en</w:t>
      </w:r>
      <w:r w:rsidR="0008307D">
        <w:rPr>
          <w:rFonts w:ascii="Arial" w:hAnsi="Arial" w:cs="Arial"/>
          <w:sz w:val="22"/>
          <w:szCs w:val="22"/>
        </w:rPr>
        <w:t xml:space="preserve"> </w:t>
      </w:r>
      <w:r w:rsidRPr="00040287">
        <w:rPr>
          <w:rFonts w:ascii="Arial" w:hAnsi="Arial" w:cs="Arial"/>
          <w:sz w:val="22"/>
          <w:szCs w:val="22"/>
        </w:rPr>
        <w:t>nosotros.</w:t>
      </w:r>
    </w:p>
    <w:p w14:paraId="15893841" w14:textId="77777777" w:rsidR="00121AB9" w:rsidRPr="000403FA" w:rsidRDefault="00121AB9" w:rsidP="00121AB9">
      <w:pPr>
        <w:tabs>
          <w:tab w:val="left" w:pos="2057"/>
        </w:tabs>
        <w:ind w:left="708"/>
        <w:rPr>
          <w:rFonts w:ascii="Arial" w:hAnsi="Arial" w:cs="Arial"/>
          <w:b/>
          <w:sz w:val="22"/>
          <w:szCs w:val="22"/>
        </w:rPr>
      </w:pPr>
      <w:r w:rsidRPr="00040287">
        <w:rPr>
          <w:rFonts w:ascii="Arial" w:hAnsi="Arial" w:cs="Arial"/>
          <w:b/>
          <w:sz w:val="22"/>
          <w:szCs w:val="22"/>
        </w:rPr>
        <w:t>En el nombre del Padre, del Hijo y del Espíritu Santo. Amén.</w:t>
      </w:r>
    </w:p>
    <w:p w14:paraId="15893842" w14:textId="77777777" w:rsidR="00121AB9" w:rsidRPr="00341967" w:rsidRDefault="00121AB9" w:rsidP="00341967">
      <w:pPr>
        <w:pStyle w:val="NormalWeb"/>
        <w:spacing w:before="0" w:beforeAutospacing="0" w:after="0" w:afterAutospacing="0"/>
        <w:jc w:val="both"/>
        <w:rPr>
          <w:rFonts w:ascii="Arial" w:hAnsi="Arial" w:cs="Arial"/>
          <w:b/>
          <w:bCs/>
          <w:sz w:val="8"/>
          <w:szCs w:val="8"/>
          <w:lang w:val="en-US"/>
        </w:rPr>
      </w:pPr>
    </w:p>
    <w:p w14:paraId="15893843" w14:textId="77777777" w:rsidR="00341967" w:rsidRPr="00341967" w:rsidRDefault="00341967" w:rsidP="00341967">
      <w:pPr>
        <w:pStyle w:val="NormalWeb"/>
        <w:spacing w:before="0" w:beforeAutospacing="0" w:after="0" w:afterAutospacing="0"/>
        <w:jc w:val="both"/>
        <w:rPr>
          <w:rFonts w:ascii="Arial" w:hAnsi="Arial" w:cs="Arial"/>
          <w:b/>
          <w:bCs/>
          <w:sz w:val="8"/>
          <w:szCs w:val="8"/>
          <w:lang w:val="en-US"/>
        </w:rPr>
      </w:pPr>
    </w:p>
    <w:p w14:paraId="15893844" w14:textId="77777777" w:rsidR="0033577C" w:rsidRDefault="0033577C" w:rsidP="0033577C">
      <w:pPr>
        <w:pStyle w:val="NormalWeb"/>
        <w:shd w:val="clear" w:color="auto" w:fill="E5B3E1"/>
        <w:spacing w:before="0" w:beforeAutospacing="0" w:after="0" w:afterAutospacing="0"/>
        <w:jc w:val="both"/>
        <w:rPr>
          <w:rFonts w:ascii="Arial" w:hAnsi="Arial" w:cs="Arial"/>
          <w:b/>
          <w:bCs/>
          <w:sz w:val="22"/>
          <w:szCs w:val="22"/>
          <w:lang w:val="es-ES"/>
        </w:rPr>
      </w:pPr>
      <w:r w:rsidRPr="00BA6846">
        <w:rPr>
          <w:rFonts w:ascii="Arial" w:hAnsi="Arial" w:cs="Arial"/>
          <w:b/>
          <w:bCs/>
          <w:sz w:val="22"/>
          <w:szCs w:val="22"/>
          <w:lang w:val="es-ES"/>
        </w:rPr>
        <w:t>Himnos y canciones</w:t>
      </w:r>
    </w:p>
    <w:p w14:paraId="15893845" w14:textId="77777777" w:rsidR="0033577C" w:rsidRPr="008018D8" w:rsidRDefault="0033577C" w:rsidP="00040287">
      <w:pPr>
        <w:pStyle w:val="NormalWeb"/>
        <w:spacing w:before="0" w:beforeAutospacing="0" w:after="0" w:afterAutospacing="0"/>
        <w:jc w:val="both"/>
        <w:rPr>
          <w:rFonts w:ascii="Arial" w:hAnsi="Arial" w:cs="Arial"/>
          <w:b/>
          <w:bCs/>
          <w:sz w:val="8"/>
          <w:szCs w:val="8"/>
          <w:lang w:val="es-ES"/>
        </w:rPr>
      </w:pPr>
    </w:p>
    <w:p w14:paraId="15893846" w14:textId="77777777" w:rsidR="00FA7129" w:rsidRPr="0008307D" w:rsidRDefault="00FA7129" w:rsidP="005E5D4A">
      <w:pPr>
        <w:pStyle w:val="NormalWeb"/>
        <w:numPr>
          <w:ilvl w:val="0"/>
          <w:numId w:val="15"/>
        </w:numPr>
        <w:spacing w:before="0" w:beforeAutospacing="0" w:after="0" w:afterAutospacing="0"/>
        <w:ind w:left="1068"/>
        <w:jc w:val="both"/>
        <w:rPr>
          <w:rFonts w:ascii="Arial" w:hAnsi="Arial" w:cs="Arial"/>
          <w:b/>
          <w:bCs/>
          <w:sz w:val="20"/>
          <w:szCs w:val="20"/>
          <w:lang w:val="de-DE"/>
        </w:rPr>
      </w:pPr>
      <w:r w:rsidRPr="005E5D4A">
        <w:rPr>
          <w:rFonts w:ascii="Arial" w:hAnsi="Arial" w:cs="Arial"/>
          <w:b/>
          <w:sz w:val="20"/>
          <w:szCs w:val="20"/>
        </w:rPr>
        <w:t>Como Cristo nos amó</w:t>
      </w:r>
      <w:r w:rsidRPr="005E5D4A">
        <w:rPr>
          <w:rFonts w:ascii="Arial" w:hAnsi="Arial" w:cs="Arial"/>
          <w:b/>
          <w:bCs/>
          <w:sz w:val="20"/>
          <w:szCs w:val="20"/>
          <w:lang w:val="es-ES"/>
        </w:rPr>
        <w:t xml:space="preserve"> </w:t>
      </w:r>
      <w:r w:rsidRPr="005E5D4A">
        <w:rPr>
          <w:rFonts w:ascii="Arial" w:hAnsi="Arial" w:cs="Arial"/>
          <w:bCs/>
          <w:sz w:val="20"/>
          <w:szCs w:val="20"/>
          <w:lang w:val="es-ES"/>
        </w:rPr>
        <w:t>-</w:t>
      </w:r>
      <w:r w:rsidRPr="005E5D4A">
        <w:rPr>
          <w:rFonts w:ascii="Arial" w:hAnsi="Arial" w:cs="Arial"/>
          <w:b/>
          <w:bCs/>
          <w:sz w:val="20"/>
          <w:szCs w:val="20"/>
          <w:lang w:val="es-ES"/>
        </w:rPr>
        <w:t xml:space="preserve"> </w:t>
      </w:r>
      <w:r w:rsidR="005E5D4A">
        <w:rPr>
          <w:rFonts w:ascii="Arial" w:hAnsi="Arial" w:cs="Arial"/>
          <w:sz w:val="20"/>
          <w:szCs w:val="20"/>
        </w:rPr>
        <w:t xml:space="preserve">Anónimo. </w:t>
      </w:r>
      <w:r w:rsidR="005E5D4A" w:rsidRPr="0008307D">
        <w:rPr>
          <w:rFonts w:ascii="Arial" w:hAnsi="Arial" w:cs="Arial"/>
          <w:sz w:val="20"/>
          <w:szCs w:val="20"/>
          <w:lang w:val="de-DE"/>
        </w:rPr>
        <w:t xml:space="preserve">Bas. en 1 </w:t>
      </w:r>
      <w:r w:rsidRPr="0008307D">
        <w:rPr>
          <w:rFonts w:ascii="Arial" w:hAnsi="Arial" w:cs="Arial"/>
          <w:sz w:val="20"/>
          <w:szCs w:val="20"/>
          <w:lang w:val="de-DE"/>
        </w:rPr>
        <w:t xml:space="preserve">Jn 4.10; Jn </w:t>
      </w:r>
      <w:r w:rsidR="00040287" w:rsidRPr="0008307D">
        <w:rPr>
          <w:rFonts w:ascii="Arial" w:hAnsi="Arial" w:cs="Arial"/>
          <w:sz w:val="20"/>
          <w:szCs w:val="20"/>
          <w:lang w:val="de-DE"/>
        </w:rPr>
        <w:t>3.16 - Ch</w:t>
      </w:r>
      <w:r w:rsidRPr="0008307D">
        <w:rPr>
          <w:rFonts w:ascii="Arial" w:hAnsi="Arial" w:cs="Arial"/>
          <w:sz w:val="20"/>
          <w:szCs w:val="20"/>
          <w:lang w:val="de-DE"/>
        </w:rPr>
        <w:t xml:space="preserve"> Albert, USA, 1905 - </w:t>
      </w:r>
      <w:r w:rsidRPr="0008307D">
        <w:rPr>
          <w:rFonts w:ascii="Arial" w:hAnsi="Arial" w:cs="Arial"/>
          <w:b/>
          <w:sz w:val="20"/>
          <w:szCs w:val="20"/>
          <w:lang w:val="de-DE"/>
        </w:rPr>
        <w:t>CF 133</w:t>
      </w:r>
    </w:p>
    <w:p w14:paraId="15893847" w14:textId="77777777" w:rsidR="00040287" w:rsidRPr="00040287" w:rsidRDefault="00040287" w:rsidP="00040287">
      <w:pPr>
        <w:pStyle w:val="NormalWeb"/>
        <w:shd w:val="clear" w:color="auto" w:fill="FBD4B4" w:themeFill="accent6" w:themeFillTint="66"/>
        <w:spacing w:before="0" w:beforeAutospacing="0" w:after="0" w:afterAutospacing="0"/>
        <w:jc w:val="both"/>
        <w:rPr>
          <w:rFonts w:ascii="Arial" w:hAnsi="Arial" w:cs="Arial"/>
          <w:sz w:val="20"/>
          <w:szCs w:val="20"/>
          <w:lang w:val="es-ES"/>
        </w:rPr>
      </w:pPr>
      <w:r w:rsidRPr="005E5D4A">
        <w:rPr>
          <w:rFonts w:ascii="Arial" w:hAnsi="Arial" w:cs="Arial"/>
          <w:b/>
          <w:sz w:val="20"/>
          <w:szCs w:val="20"/>
          <w:lang w:val="es-ES"/>
        </w:rPr>
        <w:t xml:space="preserve">Cristo es la luz de mi ser – </w:t>
      </w:r>
      <w:r w:rsidRPr="005E5D4A">
        <w:rPr>
          <w:rFonts w:ascii="Arial" w:hAnsi="Arial" w:cs="Arial"/>
          <w:bCs/>
          <w:sz w:val="20"/>
          <w:szCs w:val="20"/>
          <w:lang w:val="es-ES"/>
        </w:rPr>
        <w:t xml:space="preserve">Anónimo </w:t>
      </w:r>
      <w:proofErr w:type="spellStart"/>
      <w:r w:rsidRPr="005E5D4A">
        <w:rPr>
          <w:rFonts w:ascii="Arial" w:hAnsi="Arial" w:cs="Arial"/>
          <w:bCs/>
          <w:sz w:val="20"/>
          <w:szCs w:val="20"/>
          <w:lang w:val="es-ES"/>
        </w:rPr>
        <w:t>Kenya</w:t>
      </w:r>
      <w:proofErr w:type="spellEnd"/>
      <w:r w:rsidRPr="005E5D4A">
        <w:rPr>
          <w:rFonts w:ascii="Arial" w:hAnsi="Arial" w:cs="Arial"/>
          <w:bCs/>
          <w:sz w:val="20"/>
          <w:szCs w:val="20"/>
          <w:lang w:val="es-ES"/>
        </w:rPr>
        <w:t xml:space="preserve">, </w:t>
      </w:r>
      <w:proofErr w:type="spellStart"/>
      <w:r w:rsidRPr="005E5D4A">
        <w:rPr>
          <w:rFonts w:ascii="Arial" w:hAnsi="Arial" w:cs="Arial"/>
          <w:bCs/>
          <w:sz w:val="20"/>
          <w:szCs w:val="20"/>
          <w:lang w:val="es-ES"/>
        </w:rPr>
        <w:t>Tr</w:t>
      </w:r>
      <w:proofErr w:type="spellEnd"/>
      <w:r w:rsidRPr="005E5D4A">
        <w:rPr>
          <w:rFonts w:ascii="Arial" w:hAnsi="Arial" w:cs="Arial"/>
          <w:bCs/>
          <w:sz w:val="20"/>
          <w:szCs w:val="20"/>
          <w:lang w:val="es-ES"/>
        </w:rPr>
        <w:t xml:space="preserve">/ad G. </w:t>
      </w:r>
      <w:proofErr w:type="spellStart"/>
      <w:r w:rsidRPr="005E5D4A">
        <w:rPr>
          <w:rFonts w:ascii="Arial" w:hAnsi="Arial" w:cs="Arial"/>
          <w:bCs/>
          <w:sz w:val="20"/>
          <w:szCs w:val="20"/>
          <w:lang w:val="es-ES"/>
        </w:rPr>
        <w:t>Oberman</w:t>
      </w:r>
      <w:proofErr w:type="spellEnd"/>
    </w:p>
    <w:p w14:paraId="15893848" w14:textId="77777777" w:rsidR="00040287" w:rsidRPr="00040287" w:rsidRDefault="00000000" w:rsidP="00040287">
      <w:pPr>
        <w:pStyle w:val="NormalWeb"/>
        <w:spacing w:before="0" w:beforeAutospacing="0" w:after="0" w:afterAutospacing="0"/>
        <w:ind w:left="1353"/>
        <w:jc w:val="both"/>
        <w:rPr>
          <w:rFonts w:ascii="Arial" w:hAnsi="Arial" w:cs="Arial"/>
          <w:b/>
          <w:bCs/>
          <w:sz w:val="20"/>
          <w:szCs w:val="20"/>
          <w:lang w:val="es-ES"/>
        </w:rPr>
      </w:pPr>
      <w:hyperlink r:id="rId21" w:history="1">
        <w:r w:rsidR="00040287" w:rsidRPr="005E5D4A">
          <w:rPr>
            <w:rStyle w:val="Hipervnculo"/>
            <w:rFonts w:ascii="Arial" w:hAnsi="Arial" w:cs="Arial"/>
            <w:sz w:val="20"/>
            <w:szCs w:val="20"/>
            <w:lang w:val="es-ES"/>
          </w:rPr>
          <w:t>https://cancionerometodista.com/canciones/cristo-es-la-luz-de-mi-ser-kwake-yesu-nasimama/</w:t>
        </w:r>
      </w:hyperlink>
    </w:p>
    <w:p w14:paraId="15893849" w14:textId="77777777" w:rsidR="00FA7129" w:rsidRPr="005E5D4A" w:rsidRDefault="00FA7129" w:rsidP="005E5D4A">
      <w:pPr>
        <w:pStyle w:val="Prrafodelista"/>
        <w:numPr>
          <w:ilvl w:val="0"/>
          <w:numId w:val="18"/>
        </w:numPr>
        <w:spacing w:line="240" w:lineRule="auto"/>
        <w:ind w:left="1068"/>
        <w:rPr>
          <w:rFonts w:ascii="Arial" w:hAnsi="Arial" w:cs="Arial"/>
          <w:sz w:val="20"/>
          <w:szCs w:val="20"/>
          <w:lang w:val="es-ES"/>
        </w:rPr>
      </w:pPr>
      <w:r w:rsidRPr="005E5D4A">
        <w:rPr>
          <w:rFonts w:ascii="Arial" w:hAnsi="Arial" w:cs="Arial"/>
          <w:b/>
          <w:sz w:val="20"/>
          <w:szCs w:val="20"/>
        </w:rPr>
        <w:t>Dios nos ama tanto</w:t>
      </w:r>
      <w:r w:rsidRPr="005E5D4A">
        <w:rPr>
          <w:rFonts w:ascii="Arial" w:hAnsi="Arial" w:cs="Arial"/>
          <w:sz w:val="20"/>
          <w:szCs w:val="20"/>
        </w:rPr>
        <w:t xml:space="preserve"> - </w:t>
      </w:r>
      <w:proofErr w:type="spellStart"/>
      <w:r w:rsidRPr="005E5D4A">
        <w:rPr>
          <w:rFonts w:ascii="Arial" w:hAnsi="Arial" w:cs="Arial"/>
          <w:sz w:val="20"/>
          <w:szCs w:val="20"/>
        </w:rPr>
        <w:t>Gattinoni</w:t>
      </w:r>
      <w:proofErr w:type="spellEnd"/>
      <w:r w:rsidRPr="005E5D4A">
        <w:rPr>
          <w:rFonts w:ascii="Arial" w:hAnsi="Arial" w:cs="Arial"/>
          <w:sz w:val="20"/>
          <w:szCs w:val="20"/>
        </w:rPr>
        <w:t xml:space="preserve"> Juan. B en </w:t>
      </w:r>
      <w:proofErr w:type="spellStart"/>
      <w:r w:rsidRPr="005E5D4A">
        <w:rPr>
          <w:rFonts w:ascii="Arial" w:hAnsi="Arial" w:cs="Arial"/>
          <w:sz w:val="20"/>
          <w:szCs w:val="20"/>
        </w:rPr>
        <w:t>Lc</w:t>
      </w:r>
      <w:proofErr w:type="spellEnd"/>
      <w:r w:rsidRPr="005E5D4A">
        <w:rPr>
          <w:rFonts w:ascii="Arial" w:hAnsi="Arial" w:cs="Arial"/>
          <w:sz w:val="20"/>
          <w:szCs w:val="20"/>
        </w:rPr>
        <w:t xml:space="preserve"> 1.78 - Id – </w:t>
      </w:r>
      <w:proofErr w:type="spellStart"/>
      <w:r w:rsidRPr="005E5D4A">
        <w:rPr>
          <w:rFonts w:ascii="Arial" w:hAnsi="Arial" w:cs="Arial"/>
          <w:sz w:val="20"/>
          <w:szCs w:val="20"/>
        </w:rPr>
        <w:t>Arr</w:t>
      </w:r>
      <w:proofErr w:type="spellEnd"/>
      <w:r w:rsidRPr="005E5D4A">
        <w:rPr>
          <w:rFonts w:ascii="Arial" w:hAnsi="Arial" w:cs="Arial"/>
          <w:sz w:val="20"/>
          <w:szCs w:val="20"/>
        </w:rPr>
        <w:t xml:space="preserve"> Horacio Vivares </w:t>
      </w:r>
      <w:hyperlink r:id="rId22" w:tgtFrame="_blank" w:history="1">
        <w:r w:rsidRPr="005E5D4A">
          <w:rPr>
            <w:rStyle w:val="Hipervnculo"/>
            <w:rFonts w:ascii="Arial" w:hAnsi="Arial" w:cs="Arial"/>
            <w:sz w:val="20"/>
            <w:szCs w:val="20"/>
          </w:rPr>
          <w:t>http://www.clailiturgia.org/dios-nos-ama-tanto-1701.html</w:t>
        </w:r>
      </w:hyperlink>
    </w:p>
    <w:p w14:paraId="1589384A" w14:textId="77777777" w:rsidR="00FA7129" w:rsidRPr="005E5D4A" w:rsidRDefault="00FA7129" w:rsidP="005E5D4A">
      <w:pPr>
        <w:pStyle w:val="Prrafodelista"/>
        <w:numPr>
          <w:ilvl w:val="0"/>
          <w:numId w:val="18"/>
        </w:numPr>
        <w:spacing w:after="0" w:line="240" w:lineRule="auto"/>
        <w:ind w:left="1068"/>
        <w:rPr>
          <w:rFonts w:ascii="Arial" w:hAnsi="Arial" w:cs="Arial"/>
          <w:sz w:val="20"/>
          <w:szCs w:val="20"/>
          <w:lang w:val="es-ES"/>
        </w:rPr>
      </w:pPr>
      <w:r w:rsidRPr="005E5D4A">
        <w:rPr>
          <w:rFonts w:ascii="Arial" w:hAnsi="Arial" w:cs="Arial"/>
          <w:b/>
          <w:sz w:val="20"/>
          <w:szCs w:val="20"/>
        </w:rPr>
        <w:t xml:space="preserve">Divino amor, pasión sin par - </w:t>
      </w:r>
      <w:r w:rsidRPr="005E5D4A">
        <w:rPr>
          <w:rFonts w:ascii="Arial" w:hAnsi="Arial" w:cs="Arial"/>
          <w:sz w:val="20"/>
          <w:szCs w:val="20"/>
        </w:rPr>
        <w:t xml:space="preserve">Charles Wesley, 1707-1788 RU </w:t>
      </w:r>
      <w:proofErr w:type="spellStart"/>
      <w:r w:rsidRPr="005E5D4A">
        <w:rPr>
          <w:rFonts w:ascii="Arial" w:hAnsi="Arial" w:cs="Arial"/>
          <w:sz w:val="20"/>
          <w:szCs w:val="20"/>
        </w:rPr>
        <w:t>Tr</w:t>
      </w:r>
      <w:proofErr w:type="spellEnd"/>
      <w:r w:rsidRPr="005E5D4A">
        <w:rPr>
          <w:rFonts w:ascii="Arial" w:hAnsi="Arial" w:cs="Arial"/>
          <w:sz w:val="20"/>
          <w:szCs w:val="20"/>
        </w:rPr>
        <w:t xml:space="preserve"> F </w:t>
      </w:r>
      <w:proofErr w:type="spellStart"/>
      <w:r w:rsidRPr="005E5D4A">
        <w:rPr>
          <w:rFonts w:ascii="Arial" w:hAnsi="Arial" w:cs="Arial"/>
          <w:sz w:val="20"/>
          <w:szCs w:val="20"/>
        </w:rPr>
        <w:t>Pagura</w:t>
      </w:r>
      <w:proofErr w:type="spellEnd"/>
      <w:r w:rsidRPr="005E5D4A">
        <w:rPr>
          <w:rFonts w:ascii="Arial" w:hAnsi="Arial" w:cs="Arial"/>
          <w:sz w:val="20"/>
          <w:szCs w:val="20"/>
        </w:rPr>
        <w:t xml:space="preserve">, </w:t>
      </w:r>
      <w:proofErr w:type="spellStart"/>
      <w:r w:rsidRPr="005E5D4A">
        <w:rPr>
          <w:rFonts w:ascii="Arial" w:hAnsi="Arial" w:cs="Arial"/>
          <w:sz w:val="20"/>
          <w:szCs w:val="20"/>
        </w:rPr>
        <w:t>Arg</w:t>
      </w:r>
      <w:proofErr w:type="spellEnd"/>
      <w:r w:rsidRPr="005E5D4A">
        <w:rPr>
          <w:rFonts w:ascii="Arial" w:hAnsi="Arial" w:cs="Arial"/>
          <w:sz w:val="20"/>
          <w:szCs w:val="20"/>
        </w:rPr>
        <w:t xml:space="preserve"> - Isaac </w:t>
      </w:r>
      <w:proofErr w:type="spellStart"/>
      <w:r w:rsidRPr="005E5D4A">
        <w:rPr>
          <w:rFonts w:ascii="Arial" w:hAnsi="Arial" w:cs="Arial"/>
          <w:sz w:val="20"/>
          <w:szCs w:val="20"/>
        </w:rPr>
        <w:t>Woodbury</w:t>
      </w:r>
      <w:proofErr w:type="spellEnd"/>
      <w:r w:rsidRPr="005E5D4A">
        <w:rPr>
          <w:rFonts w:ascii="Arial" w:hAnsi="Arial" w:cs="Arial"/>
          <w:sz w:val="20"/>
          <w:szCs w:val="20"/>
        </w:rPr>
        <w:t xml:space="preserve">, 1819-1858, USA - </w:t>
      </w:r>
      <w:r w:rsidRPr="005E5D4A">
        <w:rPr>
          <w:rFonts w:ascii="Arial" w:hAnsi="Arial" w:cs="Arial"/>
          <w:b/>
          <w:sz w:val="20"/>
          <w:szCs w:val="20"/>
        </w:rPr>
        <w:t>CF 56</w:t>
      </w:r>
    </w:p>
    <w:p w14:paraId="1589384B" w14:textId="77777777" w:rsidR="00FA7129" w:rsidRPr="005E5D4A" w:rsidRDefault="00FA7129" w:rsidP="005E5D4A">
      <w:pPr>
        <w:pStyle w:val="NormalWeb"/>
        <w:numPr>
          <w:ilvl w:val="0"/>
          <w:numId w:val="18"/>
        </w:numPr>
        <w:spacing w:before="0" w:beforeAutospacing="0" w:after="0" w:afterAutospacing="0"/>
        <w:ind w:left="1068"/>
        <w:rPr>
          <w:rFonts w:ascii="Arial" w:hAnsi="Arial" w:cs="Arial"/>
          <w:sz w:val="20"/>
          <w:szCs w:val="20"/>
          <w:lang w:val="es-ES"/>
        </w:rPr>
      </w:pPr>
      <w:r w:rsidRPr="005E5D4A">
        <w:rPr>
          <w:rFonts w:ascii="Arial" w:hAnsi="Arial" w:cs="Arial"/>
          <w:b/>
          <w:sz w:val="20"/>
          <w:szCs w:val="20"/>
          <w:lang w:val="es-ES"/>
        </w:rPr>
        <w:t>En nuestra oscuridad</w:t>
      </w:r>
      <w:r w:rsidRPr="005E5D4A">
        <w:rPr>
          <w:rFonts w:ascii="Arial" w:hAnsi="Arial" w:cs="Arial"/>
          <w:sz w:val="20"/>
          <w:szCs w:val="20"/>
          <w:lang w:val="es-ES"/>
        </w:rPr>
        <w:t xml:space="preserve"> - </w:t>
      </w:r>
      <w:proofErr w:type="spellStart"/>
      <w:r w:rsidR="005E5D4A">
        <w:rPr>
          <w:rFonts w:ascii="Arial" w:hAnsi="Arial" w:cs="Arial"/>
          <w:sz w:val="20"/>
          <w:szCs w:val="20"/>
        </w:rPr>
        <w:t>H</w:t>
      </w:r>
      <w:r w:rsidRPr="005E5D4A">
        <w:rPr>
          <w:rFonts w:ascii="Arial" w:hAnsi="Arial" w:cs="Arial"/>
          <w:sz w:val="20"/>
          <w:szCs w:val="20"/>
        </w:rPr>
        <w:t>no</w:t>
      </w:r>
      <w:proofErr w:type="spellEnd"/>
      <w:r w:rsidRPr="005E5D4A">
        <w:rPr>
          <w:rFonts w:ascii="Arial" w:hAnsi="Arial" w:cs="Arial"/>
          <w:sz w:val="20"/>
          <w:szCs w:val="20"/>
        </w:rPr>
        <w:t xml:space="preserve"> Roberto, </w:t>
      </w:r>
      <w:proofErr w:type="spellStart"/>
      <w:r w:rsidRPr="005E5D4A">
        <w:rPr>
          <w:rFonts w:ascii="Arial" w:hAnsi="Arial" w:cs="Arial"/>
          <w:sz w:val="20"/>
          <w:szCs w:val="20"/>
        </w:rPr>
        <w:t>Taizé</w:t>
      </w:r>
      <w:proofErr w:type="spellEnd"/>
      <w:r w:rsidRPr="005E5D4A">
        <w:rPr>
          <w:rFonts w:ascii="Arial" w:hAnsi="Arial" w:cs="Arial"/>
          <w:sz w:val="20"/>
          <w:szCs w:val="20"/>
        </w:rPr>
        <w:t>, Francia</w:t>
      </w:r>
      <w:r w:rsidRPr="005E5D4A">
        <w:rPr>
          <w:rFonts w:ascii="Arial" w:hAnsi="Arial" w:cs="Arial"/>
          <w:sz w:val="20"/>
          <w:szCs w:val="20"/>
          <w:lang w:val="es-ES"/>
        </w:rPr>
        <w:t xml:space="preserve"> - </w:t>
      </w:r>
      <w:r w:rsidR="005E5D4A">
        <w:rPr>
          <w:rFonts w:ascii="Arial" w:hAnsi="Arial" w:cs="Arial"/>
          <w:sz w:val="20"/>
          <w:szCs w:val="20"/>
        </w:rPr>
        <w:t>J</w:t>
      </w:r>
      <w:r w:rsidRPr="005E5D4A">
        <w:rPr>
          <w:rFonts w:ascii="Arial" w:hAnsi="Arial" w:cs="Arial"/>
          <w:sz w:val="20"/>
          <w:szCs w:val="20"/>
        </w:rPr>
        <w:t xml:space="preserve"> </w:t>
      </w:r>
      <w:proofErr w:type="spellStart"/>
      <w:r w:rsidRPr="005E5D4A">
        <w:rPr>
          <w:rFonts w:ascii="Arial" w:hAnsi="Arial" w:cs="Arial"/>
          <w:sz w:val="20"/>
          <w:szCs w:val="20"/>
        </w:rPr>
        <w:t>Berthier</w:t>
      </w:r>
      <w:proofErr w:type="spellEnd"/>
      <w:r w:rsidRPr="005E5D4A">
        <w:rPr>
          <w:rFonts w:ascii="Arial" w:hAnsi="Arial" w:cs="Arial"/>
          <w:sz w:val="20"/>
          <w:szCs w:val="20"/>
        </w:rPr>
        <w:t xml:space="preserve">, </w:t>
      </w:r>
      <w:proofErr w:type="spellStart"/>
      <w:r w:rsidRPr="005E5D4A">
        <w:rPr>
          <w:rFonts w:ascii="Arial" w:hAnsi="Arial" w:cs="Arial"/>
          <w:sz w:val="20"/>
          <w:szCs w:val="20"/>
        </w:rPr>
        <w:t>Taizé</w:t>
      </w:r>
      <w:proofErr w:type="spellEnd"/>
      <w:r w:rsidRPr="005E5D4A">
        <w:rPr>
          <w:rFonts w:ascii="Arial" w:hAnsi="Arial" w:cs="Arial"/>
          <w:sz w:val="20"/>
          <w:szCs w:val="20"/>
        </w:rPr>
        <w:t>, Francia</w:t>
      </w:r>
      <w:r w:rsidRPr="005E5D4A">
        <w:rPr>
          <w:rFonts w:ascii="Arial" w:hAnsi="Arial" w:cs="Arial"/>
          <w:sz w:val="20"/>
          <w:szCs w:val="20"/>
          <w:lang w:val="es-ES"/>
        </w:rPr>
        <w:t xml:space="preserve"> - </w:t>
      </w:r>
      <w:r w:rsidRPr="005E5D4A">
        <w:rPr>
          <w:rFonts w:ascii="Arial" w:hAnsi="Arial" w:cs="Arial"/>
          <w:b/>
          <w:sz w:val="20"/>
          <w:szCs w:val="20"/>
          <w:lang w:val="es-ES"/>
        </w:rPr>
        <w:t>CF 201</w:t>
      </w:r>
    </w:p>
    <w:p w14:paraId="1589384C" w14:textId="77777777" w:rsidR="00FA7129" w:rsidRPr="005E5D4A" w:rsidRDefault="00FA7129" w:rsidP="005E5D4A">
      <w:pPr>
        <w:pStyle w:val="Prrafodelista"/>
        <w:numPr>
          <w:ilvl w:val="0"/>
          <w:numId w:val="18"/>
        </w:numPr>
        <w:spacing w:after="0" w:line="240" w:lineRule="auto"/>
        <w:ind w:left="1068"/>
        <w:rPr>
          <w:rFonts w:ascii="Arial" w:hAnsi="Arial" w:cs="Arial"/>
          <w:sz w:val="20"/>
          <w:szCs w:val="20"/>
          <w:lang w:val="es-ES"/>
        </w:rPr>
      </w:pPr>
      <w:r w:rsidRPr="005E5D4A">
        <w:rPr>
          <w:rFonts w:ascii="Arial" w:hAnsi="Arial" w:cs="Arial"/>
          <w:b/>
          <w:sz w:val="20"/>
          <w:szCs w:val="20"/>
        </w:rPr>
        <w:t>Hace tiempo tu presencia</w:t>
      </w:r>
      <w:r w:rsidRPr="005E5D4A">
        <w:rPr>
          <w:rFonts w:ascii="Arial" w:hAnsi="Arial" w:cs="Arial"/>
          <w:sz w:val="20"/>
          <w:szCs w:val="20"/>
        </w:rPr>
        <w:t xml:space="preserve"> - </w:t>
      </w:r>
      <w:r w:rsidRPr="005E5D4A">
        <w:rPr>
          <w:rFonts w:ascii="Arial" w:hAnsi="Arial" w:cs="Arial"/>
          <w:bCs/>
          <w:iCs/>
          <w:sz w:val="20"/>
          <w:szCs w:val="20"/>
        </w:rPr>
        <w:t xml:space="preserve">Atilio </w:t>
      </w:r>
      <w:proofErr w:type="spellStart"/>
      <w:r w:rsidRPr="005E5D4A">
        <w:rPr>
          <w:rFonts w:ascii="Arial" w:hAnsi="Arial" w:cs="Arial"/>
          <w:bCs/>
          <w:iCs/>
          <w:sz w:val="20"/>
          <w:szCs w:val="20"/>
        </w:rPr>
        <w:t>Hunzicker</w:t>
      </w:r>
      <w:proofErr w:type="spellEnd"/>
      <w:r w:rsidRPr="005E5D4A">
        <w:rPr>
          <w:rFonts w:ascii="Arial" w:hAnsi="Arial" w:cs="Arial"/>
          <w:bCs/>
          <w:iCs/>
          <w:sz w:val="20"/>
          <w:szCs w:val="20"/>
        </w:rPr>
        <w:t xml:space="preserve"> y </w:t>
      </w:r>
      <w:proofErr w:type="spellStart"/>
      <w:r w:rsidRPr="005E5D4A">
        <w:rPr>
          <w:rFonts w:ascii="Arial" w:hAnsi="Arial" w:cs="Arial"/>
          <w:bCs/>
          <w:iCs/>
          <w:sz w:val="20"/>
          <w:szCs w:val="20"/>
        </w:rPr>
        <w:t>DelcioKällsten</w:t>
      </w:r>
      <w:proofErr w:type="spellEnd"/>
      <w:r w:rsidRPr="005E5D4A">
        <w:rPr>
          <w:rFonts w:ascii="Arial" w:hAnsi="Arial" w:cs="Arial"/>
          <w:bCs/>
          <w:iCs/>
          <w:sz w:val="20"/>
          <w:szCs w:val="20"/>
        </w:rPr>
        <w:t xml:space="preserve"> - </w:t>
      </w:r>
      <w:r w:rsidRPr="005E5D4A">
        <w:rPr>
          <w:rFonts w:ascii="Arial" w:hAnsi="Arial" w:cs="Arial"/>
          <w:b/>
          <w:bCs/>
          <w:iCs/>
          <w:sz w:val="20"/>
          <w:szCs w:val="20"/>
        </w:rPr>
        <w:t>CF 280</w:t>
      </w:r>
    </w:p>
    <w:p w14:paraId="1589384D" w14:textId="77777777" w:rsidR="00FA7129" w:rsidRPr="005E5D4A" w:rsidRDefault="00FA7129" w:rsidP="005E5D4A">
      <w:pPr>
        <w:pStyle w:val="NormalWeb"/>
        <w:numPr>
          <w:ilvl w:val="0"/>
          <w:numId w:val="18"/>
        </w:numPr>
        <w:spacing w:before="0" w:beforeAutospacing="0" w:after="0" w:afterAutospacing="0"/>
        <w:ind w:left="1068"/>
        <w:rPr>
          <w:rFonts w:ascii="Arial" w:hAnsi="Arial" w:cs="Arial"/>
          <w:sz w:val="20"/>
          <w:szCs w:val="20"/>
          <w:lang w:val="es-ES"/>
        </w:rPr>
      </w:pPr>
      <w:r w:rsidRPr="005E5D4A">
        <w:rPr>
          <w:rFonts w:ascii="Arial" w:hAnsi="Arial" w:cs="Arial"/>
          <w:b/>
          <w:sz w:val="20"/>
          <w:szCs w:val="20"/>
          <w:lang w:val="es-ES"/>
        </w:rPr>
        <w:t>Luz -</w:t>
      </w:r>
      <w:r w:rsidRPr="005E5D4A">
        <w:rPr>
          <w:rFonts w:ascii="Arial" w:hAnsi="Arial" w:cs="Arial"/>
          <w:sz w:val="20"/>
          <w:szCs w:val="20"/>
          <w:lang w:val="es-ES"/>
        </w:rPr>
        <w:t xml:space="preserve"> Gerardo </w:t>
      </w:r>
      <w:proofErr w:type="spellStart"/>
      <w:r w:rsidRPr="005E5D4A">
        <w:rPr>
          <w:rFonts w:ascii="Arial" w:hAnsi="Arial" w:cs="Arial"/>
          <w:sz w:val="20"/>
          <w:szCs w:val="20"/>
          <w:lang w:val="es-ES"/>
        </w:rPr>
        <w:t>Oberman</w:t>
      </w:r>
      <w:proofErr w:type="spellEnd"/>
      <w:r w:rsidRPr="005E5D4A">
        <w:rPr>
          <w:rFonts w:ascii="Arial" w:hAnsi="Arial" w:cs="Arial"/>
          <w:sz w:val="20"/>
          <w:szCs w:val="20"/>
          <w:lang w:val="es-ES"/>
        </w:rPr>
        <w:t xml:space="preserve">, </w:t>
      </w:r>
      <w:proofErr w:type="spellStart"/>
      <w:r w:rsidRPr="005E5D4A">
        <w:rPr>
          <w:rFonts w:ascii="Arial" w:hAnsi="Arial" w:cs="Arial"/>
          <w:sz w:val="20"/>
          <w:szCs w:val="20"/>
          <w:lang w:val="es-ES"/>
        </w:rPr>
        <w:t>Arg</w:t>
      </w:r>
      <w:proofErr w:type="spellEnd"/>
      <w:r w:rsidRPr="005E5D4A">
        <w:rPr>
          <w:rFonts w:ascii="Arial" w:hAnsi="Arial" w:cs="Arial"/>
          <w:sz w:val="20"/>
          <w:szCs w:val="20"/>
          <w:lang w:val="es-ES"/>
        </w:rPr>
        <w:t xml:space="preserve"> - </w:t>
      </w:r>
      <w:r w:rsidRPr="005E5D4A">
        <w:rPr>
          <w:rFonts w:ascii="Arial" w:hAnsi="Arial" w:cs="Arial"/>
          <w:sz w:val="20"/>
          <w:szCs w:val="20"/>
        </w:rPr>
        <w:t xml:space="preserve">Horacio Vivares, </w:t>
      </w:r>
      <w:proofErr w:type="spellStart"/>
      <w:r w:rsidRPr="005E5D4A">
        <w:rPr>
          <w:rFonts w:ascii="Arial" w:hAnsi="Arial" w:cs="Arial"/>
          <w:sz w:val="20"/>
          <w:szCs w:val="20"/>
        </w:rPr>
        <w:t>Arg</w:t>
      </w:r>
      <w:proofErr w:type="spellEnd"/>
      <w:r w:rsidRPr="005E5D4A">
        <w:rPr>
          <w:rFonts w:ascii="Arial" w:hAnsi="Arial" w:cs="Arial"/>
          <w:sz w:val="20"/>
          <w:szCs w:val="20"/>
        </w:rPr>
        <w:t xml:space="preserve"> - </w:t>
      </w:r>
      <w:hyperlink r:id="rId23" w:history="1">
        <w:r w:rsidRPr="005E5D4A">
          <w:rPr>
            <w:rStyle w:val="Hipervnculo"/>
            <w:rFonts w:ascii="Arial" w:hAnsi="Arial" w:cs="Arial"/>
            <w:sz w:val="20"/>
            <w:szCs w:val="20"/>
            <w:lang w:val="es-ES"/>
          </w:rPr>
          <w:t>https://redcrearte.org.ar/luz/</w:t>
        </w:r>
      </w:hyperlink>
      <w:r w:rsidRPr="005E5D4A">
        <w:rPr>
          <w:rFonts w:ascii="Arial" w:hAnsi="Arial" w:cs="Arial"/>
          <w:sz w:val="20"/>
          <w:szCs w:val="20"/>
        </w:rPr>
        <w:t xml:space="preserve"> - </w:t>
      </w:r>
      <w:r w:rsidRPr="005E5D4A">
        <w:rPr>
          <w:rFonts w:ascii="Arial" w:hAnsi="Arial" w:cs="Arial"/>
          <w:b/>
          <w:sz w:val="20"/>
          <w:szCs w:val="20"/>
        </w:rPr>
        <w:t>Red Crearte</w:t>
      </w:r>
    </w:p>
    <w:p w14:paraId="1589384E" w14:textId="77777777" w:rsidR="00FA7129" w:rsidRPr="005E5D4A" w:rsidRDefault="00FA7129" w:rsidP="005E5D4A">
      <w:pPr>
        <w:pStyle w:val="NormalWeb"/>
        <w:numPr>
          <w:ilvl w:val="0"/>
          <w:numId w:val="18"/>
        </w:numPr>
        <w:spacing w:before="0" w:beforeAutospacing="0" w:after="0" w:afterAutospacing="0"/>
        <w:ind w:left="1068"/>
        <w:rPr>
          <w:rFonts w:ascii="Arial" w:hAnsi="Arial" w:cs="Arial"/>
          <w:sz w:val="20"/>
          <w:szCs w:val="20"/>
          <w:lang w:val="es-ES"/>
        </w:rPr>
      </w:pPr>
      <w:r w:rsidRPr="005E5D4A">
        <w:rPr>
          <w:rFonts w:ascii="Arial" w:hAnsi="Arial" w:cs="Arial"/>
          <w:b/>
          <w:sz w:val="20"/>
          <w:szCs w:val="20"/>
          <w:lang w:val="es-ES"/>
        </w:rPr>
        <w:t>Muchos resplandores</w:t>
      </w:r>
      <w:r w:rsidRPr="005E5D4A">
        <w:rPr>
          <w:rFonts w:ascii="Arial" w:hAnsi="Arial" w:cs="Arial"/>
          <w:sz w:val="20"/>
          <w:szCs w:val="20"/>
          <w:lang w:val="es-ES"/>
        </w:rPr>
        <w:t xml:space="preserve"> </w:t>
      </w:r>
      <w:r w:rsidR="005E5D4A">
        <w:rPr>
          <w:rFonts w:ascii="Arial" w:hAnsi="Arial" w:cs="Arial"/>
          <w:sz w:val="20"/>
          <w:szCs w:val="20"/>
          <w:lang w:val="es-ES"/>
        </w:rPr>
        <w:t>–</w:t>
      </w:r>
      <w:r w:rsidRPr="005E5D4A">
        <w:rPr>
          <w:rFonts w:ascii="Arial" w:hAnsi="Arial" w:cs="Arial"/>
          <w:sz w:val="20"/>
          <w:szCs w:val="20"/>
          <w:lang w:val="es-ES"/>
        </w:rPr>
        <w:t xml:space="preserve"> </w:t>
      </w:r>
      <w:r w:rsidR="005E5D4A">
        <w:rPr>
          <w:rFonts w:ascii="Arial" w:hAnsi="Arial" w:cs="Arial"/>
          <w:sz w:val="20"/>
          <w:szCs w:val="20"/>
        </w:rPr>
        <w:t xml:space="preserve">A </w:t>
      </w:r>
      <w:proofErr w:type="spellStart"/>
      <w:r w:rsidR="005E5D4A">
        <w:rPr>
          <w:rFonts w:ascii="Arial" w:hAnsi="Arial" w:cs="Arial"/>
          <w:bCs/>
          <w:iCs/>
          <w:sz w:val="20"/>
          <w:szCs w:val="20"/>
        </w:rPr>
        <w:t>Frostenson</w:t>
      </w:r>
      <w:proofErr w:type="spellEnd"/>
      <w:r w:rsidR="005E5D4A">
        <w:rPr>
          <w:rFonts w:ascii="Arial" w:hAnsi="Arial" w:cs="Arial"/>
          <w:bCs/>
          <w:iCs/>
          <w:sz w:val="20"/>
          <w:szCs w:val="20"/>
        </w:rPr>
        <w:t xml:space="preserve">, Suecia – </w:t>
      </w:r>
      <w:proofErr w:type="spellStart"/>
      <w:r w:rsidR="005E5D4A">
        <w:rPr>
          <w:rFonts w:ascii="Arial" w:hAnsi="Arial" w:cs="Arial"/>
          <w:bCs/>
          <w:iCs/>
          <w:sz w:val="20"/>
          <w:szCs w:val="20"/>
        </w:rPr>
        <w:t>Tr</w:t>
      </w:r>
      <w:proofErr w:type="spellEnd"/>
      <w:r w:rsidR="005E5D4A">
        <w:rPr>
          <w:rFonts w:ascii="Arial" w:hAnsi="Arial" w:cs="Arial"/>
          <w:bCs/>
          <w:iCs/>
          <w:sz w:val="20"/>
          <w:szCs w:val="20"/>
        </w:rPr>
        <w:t xml:space="preserve"> P</w:t>
      </w:r>
      <w:r w:rsidRPr="005E5D4A">
        <w:rPr>
          <w:rFonts w:ascii="Arial" w:hAnsi="Arial" w:cs="Arial"/>
          <w:bCs/>
          <w:iCs/>
          <w:sz w:val="20"/>
          <w:szCs w:val="20"/>
        </w:rPr>
        <w:t xml:space="preserve"> Sosa</w:t>
      </w:r>
      <w:r w:rsidRPr="005E5D4A">
        <w:rPr>
          <w:rFonts w:ascii="Arial" w:hAnsi="Arial" w:cs="Arial"/>
          <w:sz w:val="20"/>
          <w:szCs w:val="20"/>
          <w:lang w:val="es-ES"/>
        </w:rPr>
        <w:t xml:space="preserve"> - </w:t>
      </w:r>
      <w:r w:rsidR="005E5D4A">
        <w:rPr>
          <w:rFonts w:ascii="Arial" w:hAnsi="Arial" w:cs="Arial"/>
          <w:bCs/>
          <w:iCs/>
          <w:sz w:val="20"/>
          <w:szCs w:val="20"/>
        </w:rPr>
        <w:t>O</w:t>
      </w:r>
      <w:r w:rsidRPr="005E5D4A">
        <w:rPr>
          <w:rFonts w:ascii="Arial" w:hAnsi="Arial" w:cs="Arial"/>
          <w:bCs/>
          <w:iCs/>
          <w:sz w:val="20"/>
          <w:szCs w:val="20"/>
        </w:rPr>
        <w:t xml:space="preserve"> </w:t>
      </w:r>
      <w:proofErr w:type="spellStart"/>
      <w:r w:rsidRPr="005E5D4A">
        <w:rPr>
          <w:rFonts w:ascii="Arial" w:hAnsi="Arial" w:cs="Arial"/>
          <w:bCs/>
          <w:iCs/>
          <w:sz w:val="20"/>
          <w:szCs w:val="20"/>
        </w:rPr>
        <w:t>Widerstrand</w:t>
      </w:r>
      <w:proofErr w:type="spellEnd"/>
      <w:r w:rsidRPr="005E5D4A">
        <w:rPr>
          <w:rFonts w:ascii="Arial" w:hAnsi="Arial" w:cs="Arial"/>
          <w:bCs/>
          <w:iCs/>
          <w:sz w:val="20"/>
          <w:szCs w:val="20"/>
        </w:rPr>
        <w:t>, Suecia</w:t>
      </w:r>
      <w:r w:rsidRPr="005E5D4A">
        <w:rPr>
          <w:rFonts w:ascii="Arial" w:hAnsi="Arial" w:cs="Arial"/>
          <w:sz w:val="20"/>
          <w:szCs w:val="20"/>
          <w:lang w:val="es-ES"/>
        </w:rPr>
        <w:t xml:space="preserve"> </w:t>
      </w:r>
      <w:r w:rsidRPr="005E5D4A">
        <w:rPr>
          <w:rFonts w:ascii="Arial" w:hAnsi="Arial" w:cs="Arial"/>
          <w:b/>
          <w:sz w:val="20"/>
          <w:szCs w:val="20"/>
          <w:lang w:val="es-ES"/>
        </w:rPr>
        <w:t>CF 252</w:t>
      </w:r>
    </w:p>
    <w:p w14:paraId="1589384F" w14:textId="77777777" w:rsidR="00FA7129" w:rsidRPr="005E5D4A" w:rsidRDefault="00FA7129" w:rsidP="005E5D4A">
      <w:pPr>
        <w:pStyle w:val="NormalWeb"/>
        <w:numPr>
          <w:ilvl w:val="0"/>
          <w:numId w:val="18"/>
        </w:numPr>
        <w:spacing w:before="0" w:beforeAutospacing="0" w:after="0" w:afterAutospacing="0"/>
        <w:ind w:left="1068"/>
        <w:rPr>
          <w:rFonts w:ascii="Arial" w:hAnsi="Arial" w:cs="Arial"/>
          <w:sz w:val="20"/>
          <w:szCs w:val="20"/>
          <w:lang w:val="es-ES"/>
        </w:rPr>
      </w:pPr>
      <w:r w:rsidRPr="005E5D4A">
        <w:rPr>
          <w:rFonts w:ascii="Arial" w:hAnsi="Arial" w:cs="Arial"/>
          <w:b/>
          <w:sz w:val="20"/>
          <w:szCs w:val="20"/>
          <w:lang w:val="es-ES"/>
        </w:rPr>
        <w:t>Oh Dios, sé mi visión</w:t>
      </w:r>
      <w:r w:rsidRPr="005E5D4A">
        <w:rPr>
          <w:rFonts w:ascii="Arial" w:hAnsi="Arial" w:cs="Arial"/>
          <w:sz w:val="20"/>
          <w:szCs w:val="20"/>
          <w:lang w:val="es-ES"/>
        </w:rPr>
        <w:t xml:space="preserve"> – Antigua letra </w:t>
      </w:r>
      <w:proofErr w:type="gramStart"/>
      <w:r w:rsidRPr="005E5D4A">
        <w:rPr>
          <w:rFonts w:ascii="Arial" w:hAnsi="Arial" w:cs="Arial"/>
          <w:sz w:val="20"/>
          <w:szCs w:val="20"/>
          <w:lang w:val="es-ES"/>
        </w:rPr>
        <w:t>irlandesa.–</w:t>
      </w:r>
      <w:proofErr w:type="gramEnd"/>
      <w:r w:rsidRPr="005E5D4A">
        <w:rPr>
          <w:rFonts w:ascii="Arial" w:hAnsi="Arial" w:cs="Arial"/>
          <w:sz w:val="20"/>
          <w:szCs w:val="20"/>
          <w:lang w:val="es-ES"/>
        </w:rPr>
        <w:t xml:space="preserve"> </w:t>
      </w:r>
      <w:proofErr w:type="spellStart"/>
      <w:r w:rsidRPr="005E5D4A">
        <w:rPr>
          <w:rFonts w:ascii="Arial" w:hAnsi="Arial" w:cs="Arial"/>
          <w:sz w:val="20"/>
          <w:szCs w:val="20"/>
          <w:lang w:val="es-ES"/>
        </w:rPr>
        <w:t>Tr</w:t>
      </w:r>
      <w:proofErr w:type="spellEnd"/>
      <w:r w:rsidRPr="005E5D4A">
        <w:rPr>
          <w:rFonts w:ascii="Arial" w:hAnsi="Arial" w:cs="Arial"/>
          <w:sz w:val="20"/>
          <w:szCs w:val="20"/>
          <w:lang w:val="es-ES"/>
        </w:rPr>
        <w:t xml:space="preserve"> al castellano de F </w:t>
      </w:r>
      <w:proofErr w:type="spellStart"/>
      <w:r w:rsidRPr="005E5D4A">
        <w:rPr>
          <w:rFonts w:ascii="Arial" w:hAnsi="Arial" w:cs="Arial"/>
          <w:sz w:val="20"/>
          <w:szCs w:val="20"/>
          <w:lang w:val="es-ES"/>
        </w:rPr>
        <w:t>Pagura</w:t>
      </w:r>
      <w:proofErr w:type="spellEnd"/>
      <w:r w:rsidRPr="005E5D4A">
        <w:rPr>
          <w:rFonts w:ascii="Arial" w:hAnsi="Arial" w:cs="Arial"/>
          <w:sz w:val="20"/>
          <w:szCs w:val="20"/>
          <w:lang w:val="es-ES"/>
        </w:rPr>
        <w:t xml:space="preserve"> - </w:t>
      </w:r>
      <w:r w:rsidR="00040287">
        <w:rPr>
          <w:rFonts w:ascii="Arial" w:hAnsi="Arial" w:cs="Arial"/>
          <w:b/>
          <w:sz w:val="20"/>
          <w:szCs w:val="20"/>
          <w:lang w:val="es-ES"/>
        </w:rPr>
        <w:t>MV</w:t>
      </w:r>
      <w:r w:rsidRPr="005E5D4A">
        <w:rPr>
          <w:rFonts w:ascii="Arial" w:hAnsi="Arial" w:cs="Arial"/>
          <w:b/>
          <w:sz w:val="20"/>
          <w:szCs w:val="20"/>
          <w:lang w:val="es-ES"/>
        </w:rPr>
        <w:t xml:space="preserve"> 240</w:t>
      </w:r>
    </w:p>
    <w:p w14:paraId="15893850" w14:textId="77777777" w:rsidR="00FA7129" w:rsidRPr="005E5D4A" w:rsidRDefault="00FA7129" w:rsidP="005E5D4A">
      <w:pPr>
        <w:pStyle w:val="NormalWeb"/>
        <w:numPr>
          <w:ilvl w:val="0"/>
          <w:numId w:val="18"/>
        </w:numPr>
        <w:spacing w:before="0" w:beforeAutospacing="0" w:after="0" w:afterAutospacing="0"/>
        <w:ind w:left="1068"/>
        <w:rPr>
          <w:rFonts w:ascii="Arial" w:hAnsi="Arial" w:cs="Arial"/>
          <w:sz w:val="20"/>
          <w:szCs w:val="20"/>
          <w:lang w:val="es-ES"/>
        </w:rPr>
      </w:pPr>
      <w:r w:rsidRPr="005E5D4A">
        <w:rPr>
          <w:rFonts w:ascii="Arial" w:hAnsi="Arial" w:cs="Arial"/>
          <w:b/>
          <w:sz w:val="20"/>
          <w:szCs w:val="20"/>
          <w:lang w:val="es-ES"/>
        </w:rPr>
        <w:t>Tu palabra es luz</w:t>
      </w:r>
      <w:r w:rsidRPr="005E5D4A">
        <w:rPr>
          <w:rFonts w:ascii="Arial" w:hAnsi="Arial" w:cs="Arial"/>
          <w:sz w:val="20"/>
          <w:szCs w:val="20"/>
          <w:lang w:val="es-ES"/>
        </w:rPr>
        <w:t xml:space="preserve"> (</w:t>
      </w:r>
      <w:r w:rsidRPr="005E5D4A">
        <w:rPr>
          <w:rFonts w:ascii="Arial" w:hAnsi="Arial" w:cs="Arial"/>
          <w:sz w:val="20"/>
          <w:szCs w:val="20"/>
        </w:rPr>
        <w:t>En la Escritura</w:t>
      </w:r>
      <w:r w:rsidRPr="005E5D4A">
        <w:rPr>
          <w:rFonts w:ascii="Arial" w:hAnsi="Arial" w:cs="Arial"/>
          <w:sz w:val="20"/>
          <w:szCs w:val="20"/>
          <w:lang w:val="es-ES"/>
        </w:rPr>
        <w:t xml:space="preserve"> encontramos) - </w:t>
      </w:r>
      <w:r w:rsidRPr="005E5D4A">
        <w:rPr>
          <w:rFonts w:ascii="Arial" w:hAnsi="Arial" w:cs="Arial"/>
          <w:sz w:val="20"/>
          <w:szCs w:val="20"/>
        </w:rPr>
        <w:t xml:space="preserve">Eleazar </w:t>
      </w:r>
      <w:proofErr w:type="spellStart"/>
      <w:r w:rsidRPr="005E5D4A">
        <w:rPr>
          <w:rFonts w:ascii="Arial" w:hAnsi="Arial" w:cs="Arial"/>
          <w:sz w:val="20"/>
          <w:szCs w:val="20"/>
        </w:rPr>
        <w:t>Torreglosa</w:t>
      </w:r>
      <w:proofErr w:type="spellEnd"/>
      <w:r w:rsidRPr="005E5D4A">
        <w:rPr>
          <w:rFonts w:ascii="Arial" w:hAnsi="Arial" w:cs="Arial"/>
          <w:sz w:val="20"/>
          <w:szCs w:val="20"/>
        </w:rPr>
        <w:t>, Colombia</w:t>
      </w:r>
      <w:r w:rsidRPr="005E5D4A">
        <w:rPr>
          <w:rFonts w:ascii="Arial" w:hAnsi="Arial" w:cs="Arial"/>
          <w:sz w:val="20"/>
          <w:szCs w:val="20"/>
          <w:lang w:val="es-ES"/>
        </w:rPr>
        <w:t xml:space="preserve"> - </w:t>
      </w:r>
      <w:r w:rsidRPr="005E5D4A">
        <w:rPr>
          <w:rFonts w:ascii="Arial" w:hAnsi="Arial" w:cs="Arial"/>
          <w:b/>
          <w:sz w:val="20"/>
          <w:szCs w:val="20"/>
          <w:lang w:val="es-ES"/>
        </w:rPr>
        <w:t>CF 432</w:t>
      </w:r>
    </w:p>
    <w:p w14:paraId="15893851" w14:textId="77777777" w:rsidR="00FA7129" w:rsidRPr="005E5D4A" w:rsidRDefault="00FA7129" w:rsidP="005E5D4A">
      <w:pPr>
        <w:pStyle w:val="NormalWeb"/>
        <w:numPr>
          <w:ilvl w:val="0"/>
          <w:numId w:val="18"/>
        </w:numPr>
        <w:spacing w:before="0" w:beforeAutospacing="0" w:after="0" w:afterAutospacing="0"/>
        <w:ind w:left="1068"/>
        <w:rPr>
          <w:rFonts w:ascii="Arial" w:hAnsi="Arial" w:cs="Arial"/>
          <w:b/>
          <w:sz w:val="20"/>
          <w:szCs w:val="20"/>
          <w:lang w:val="es-ES"/>
        </w:rPr>
      </w:pPr>
      <w:r w:rsidRPr="005E5D4A">
        <w:rPr>
          <w:rFonts w:ascii="Arial" w:hAnsi="Arial" w:cs="Arial"/>
          <w:b/>
          <w:sz w:val="20"/>
          <w:szCs w:val="20"/>
          <w:lang w:val="es-ES"/>
        </w:rPr>
        <w:t xml:space="preserve">Ya se irá la noche </w:t>
      </w:r>
      <w:r w:rsidRPr="005E5D4A">
        <w:rPr>
          <w:rFonts w:ascii="Arial" w:hAnsi="Arial" w:cs="Arial"/>
          <w:sz w:val="20"/>
          <w:szCs w:val="20"/>
          <w:lang w:val="es-ES"/>
        </w:rPr>
        <w:t xml:space="preserve">- </w:t>
      </w:r>
      <w:r w:rsidRPr="005E5D4A">
        <w:rPr>
          <w:rFonts w:ascii="Arial" w:hAnsi="Arial" w:cs="Arial"/>
          <w:sz w:val="20"/>
          <w:szCs w:val="20"/>
        </w:rPr>
        <w:t xml:space="preserve">Jorge Daniel Zijlstra </w:t>
      </w:r>
      <w:proofErr w:type="spellStart"/>
      <w:r w:rsidRPr="005E5D4A">
        <w:rPr>
          <w:rFonts w:ascii="Arial" w:hAnsi="Arial" w:cs="Arial"/>
          <w:sz w:val="20"/>
          <w:szCs w:val="20"/>
        </w:rPr>
        <w:t>Arduin</w:t>
      </w:r>
      <w:proofErr w:type="spellEnd"/>
      <w:r w:rsidRPr="005E5D4A">
        <w:rPr>
          <w:rFonts w:ascii="Arial" w:hAnsi="Arial" w:cs="Arial"/>
          <w:sz w:val="20"/>
          <w:szCs w:val="20"/>
        </w:rPr>
        <w:t xml:space="preserve">, </w:t>
      </w:r>
      <w:proofErr w:type="spellStart"/>
      <w:r w:rsidRPr="005E5D4A">
        <w:rPr>
          <w:rFonts w:ascii="Arial" w:hAnsi="Arial" w:cs="Arial"/>
          <w:sz w:val="20"/>
          <w:szCs w:val="20"/>
        </w:rPr>
        <w:t>Pto</w:t>
      </w:r>
      <w:proofErr w:type="spellEnd"/>
      <w:r w:rsidRPr="005E5D4A">
        <w:rPr>
          <w:rFonts w:ascii="Arial" w:hAnsi="Arial" w:cs="Arial"/>
          <w:sz w:val="20"/>
          <w:szCs w:val="20"/>
        </w:rPr>
        <w:t xml:space="preserve"> Rico-</w:t>
      </w:r>
      <w:proofErr w:type="spellStart"/>
      <w:r w:rsidRPr="005E5D4A">
        <w:rPr>
          <w:rFonts w:ascii="Arial" w:hAnsi="Arial" w:cs="Arial"/>
          <w:sz w:val="20"/>
          <w:szCs w:val="20"/>
        </w:rPr>
        <w:t>Argen</w:t>
      </w:r>
      <w:proofErr w:type="spellEnd"/>
      <w:r w:rsidRPr="005E5D4A">
        <w:rPr>
          <w:rFonts w:ascii="Arial" w:hAnsi="Arial" w:cs="Arial"/>
          <w:sz w:val="20"/>
          <w:szCs w:val="20"/>
        </w:rPr>
        <w:t xml:space="preserve"> - Horacio Vivares, </w:t>
      </w:r>
      <w:proofErr w:type="spellStart"/>
      <w:r w:rsidRPr="005E5D4A">
        <w:rPr>
          <w:rFonts w:ascii="Arial" w:hAnsi="Arial" w:cs="Arial"/>
          <w:sz w:val="20"/>
          <w:szCs w:val="20"/>
        </w:rPr>
        <w:t>Arg</w:t>
      </w:r>
      <w:proofErr w:type="spellEnd"/>
      <w:r w:rsidRPr="005E5D4A">
        <w:rPr>
          <w:rFonts w:ascii="Arial" w:hAnsi="Arial" w:cs="Arial"/>
          <w:sz w:val="20"/>
          <w:szCs w:val="20"/>
        </w:rPr>
        <w:t xml:space="preserve"> - </w:t>
      </w:r>
      <w:hyperlink r:id="rId24" w:history="1">
        <w:r w:rsidRPr="005E5D4A">
          <w:rPr>
            <w:rStyle w:val="Hipervnculo"/>
            <w:rFonts w:ascii="Arial" w:hAnsi="Arial" w:cs="Arial"/>
            <w:sz w:val="20"/>
            <w:szCs w:val="20"/>
            <w:lang w:val="es-ES"/>
          </w:rPr>
          <w:t>https://redcrearte.org.ar/ya-se-ira-la-noche/</w:t>
        </w:r>
      </w:hyperlink>
      <w:r w:rsidRPr="005E5D4A">
        <w:rPr>
          <w:rFonts w:ascii="Arial" w:hAnsi="Arial" w:cs="Arial"/>
          <w:sz w:val="20"/>
          <w:szCs w:val="20"/>
        </w:rPr>
        <w:t xml:space="preserve"> - </w:t>
      </w:r>
      <w:r w:rsidRPr="005E5D4A">
        <w:rPr>
          <w:rFonts w:ascii="Arial" w:hAnsi="Arial" w:cs="Arial"/>
          <w:b/>
          <w:sz w:val="20"/>
          <w:szCs w:val="20"/>
        </w:rPr>
        <w:t>Red Crearte</w:t>
      </w:r>
    </w:p>
    <w:p w14:paraId="15893852" w14:textId="77777777" w:rsidR="00EF4380" w:rsidRPr="006A5A68" w:rsidRDefault="00EF4380" w:rsidP="00FA7129">
      <w:pPr>
        <w:spacing w:after="80"/>
        <w:rPr>
          <w:rFonts w:ascii="Arial" w:hAnsi="Arial" w:cs="Arial"/>
          <w:lang w:val="es-AR"/>
        </w:rPr>
      </w:pPr>
    </w:p>
    <w:tbl>
      <w:tblPr>
        <w:tblStyle w:val="Tablaconcuadrcula"/>
        <w:tblW w:w="0" w:type="auto"/>
        <w:tblLook w:val="04A0" w:firstRow="1" w:lastRow="0" w:firstColumn="1" w:lastColumn="0" w:noHBand="0" w:noVBand="1"/>
      </w:tblPr>
      <w:tblGrid>
        <w:gridCol w:w="9854"/>
      </w:tblGrid>
      <w:tr w:rsidR="00FA7129" w:rsidRPr="000762F8" w14:paraId="15893854" w14:textId="77777777" w:rsidTr="00FA7129">
        <w:tc>
          <w:tcPr>
            <w:tcW w:w="10598" w:type="dxa"/>
            <w:tcBorders>
              <w:bottom w:val="single" w:sz="4" w:space="0" w:color="auto"/>
            </w:tcBorders>
            <w:shd w:val="clear" w:color="auto" w:fill="E5B3E1"/>
          </w:tcPr>
          <w:p w14:paraId="15893853" w14:textId="755B9637" w:rsidR="00FA7129" w:rsidRPr="000762F8" w:rsidRDefault="005F5221" w:rsidP="005F5221">
            <w:pPr>
              <w:tabs>
                <w:tab w:val="right" w:pos="8838"/>
              </w:tabs>
              <w:spacing w:before="40" w:after="40"/>
              <w:rPr>
                <w:rFonts w:ascii="Arial" w:hAnsi="Arial" w:cs="Arial"/>
                <w:b/>
              </w:rPr>
            </w:pPr>
            <w:r>
              <w:rPr>
                <w:rFonts w:ascii="Arial" w:hAnsi="Arial" w:cs="Arial"/>
                <w:b/>
              </w:rPr>
              <w:t>17</w:t>
            </w:r>
            <w:r w:rsidR="00FA7129">
              <w:rPr>
                <w:rFonts w:ascii="Arial" w:hAnsi="Arial" w:cs="Arial"/>
                <w:b/>
              </w:rPr>
              <w:t xml:space="preserve"> de marzo</w:t>
            </w:r>
            <w:r w:rsidR="00FA7129" w:rsidRPr="000762F8">
              <w:rPr>
                <w:rFonts w:ascii="Arial" w:hAnsi="Arial" w:cs="Arial"/>
                <w:b/>
              </w:rPr>
              <w:t xml:space="preserve"> 20</w:t>
            </w:r>
            <w:r w:rsidR="00FA7129">
              <w:rPr>
                <w:rFonts w:ascii="Arial" w:hAnsi="Arial" w:cs="Arial"/>
                <w:b/>
              </w:rPr>
              <w:t>2</w:t>
            </w:r>
            <w:r>
              <w:rPr>
                <w:rFonts w:ascii="Arial" w:hAnsi="Arial" w:cs="Arial"/>
                <w:b/>
              </w:rPr>
              <w:t>4</w:t>
            </w:r>
            <w:r w:rsidR="0008307D">
              <w:rPr>
                <w:rFonts w:ascii="Arial" w:hAnsi="Arial" w:cs="Arial"/>
                <w:b/>
              </w:rPr>
              <w:t xml:space="preserve"> </w:t>
            </w:r>
            <w:r w:rsidR="00FA7129" w:rsidRPr="000762F8">
              <w:rPr>
                <w:rFonts w:ascii="Arial" w:hAnsi="Arial" w:cs="Arial"/>
                <w:b/>
              </w:rPr>
              <w:t xml:space="preserve">– </w:t>
            </w:r>
            <w:r w:rsidR="00FA7129">
              <w:rPr>
                <w:rFonts w:ascii="Arial" w:hAnsi="Arial" w:cs="Arial"/>
                <w:b/>
              </w:rPr>
              <w:t>Quinto</w:t>
            </w:r>
            <w:r w:rsidR="00FA7129" w:rsidRPr="000762F8">
              <w:rPr>
                <w:rFonts w:ascii="Arial" w:hAnsi="Arial" w:cs="Arial"/>
                <w:b/>
              </w:rPr>
              <w:t xml:space="preserve"> domingo de Cuaresma</w:t>
            </w:r>
            <w:r w:rsidR="00FA7129" w:rsidRPr="000762F8">
              <w:rPr>
                <w:rFonts w:ascii="Arial" w:hAnsi="Arial" w:cs="Arial"/>
              </w:rPr>
              <w:t xml:space="preserve"> (Morado)</w:t>
            </w:r>
          </w:p>
        </w:tc>
      </w:tr>
    </w:tbl>
    <w:p w14:paraId="15893855" w14:textId="77777777" w:rsidR="00FA7129" w:rsidRPr="000762F8" w:rsidRDefault="00FA7129" w:rsidP="00F84C2A">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6804"/>
      </w:tblGrid>
      <w:tr w:rsidR="00FA7129" w:rsidRPr="000762F8" w14:paraId="1589385C" w14:textId="77777777" w:rsidTr="00DA207B">
        <w:tc>
          <w:tcPr>
            <w:tcW w:w="3085" w:type="dxa"/>
            <w:shd w:val="clear" w:color="auto" w:fill="FF00FF"/>
          </w:tcPr>
          <w:p w14:paraId="15893856" w14:textId="77777777" w:rsidR="00FA7129" w:rsidRPr="002A5114" w:rsidRDefault="00FA7129" w:rsidP="00FA7129">
            <w:pPr>
              <w:rPr>
                <w:noProof/>
                <w:sz w:val="8"/>
                <w:szCs w:val="8"/>
              </w:rPr>
            </w:pPr>
          </w:p>
          <w:p w14:paraId="15893857" w14:textId="77777777" w:rsidR="00FA7129" w:rsidRPr="000762F8" w:rsidRDefault="00FA7129" w:rsidP="00FA7129">
            <w:pPr>
              <w:rPr>
                <w:i/>
                <w:sz w:val="16"/>
                <w:szCs w:val="16"/>
              </w:rPr>
            </w:pPr>
            <w:r w:rsidRPr="00B42DD3">
              <w:rPr>
                <w:noProof/>
              </w:rPr>
              <w:drawing>
                <wp:inline distT="0" distB="0" distL="0" distR="0" wp14:anchorId="15894736" wp14:editId="15894737">
                  <wp:extent cx="1835167" cy="2260600"/>
                  <wp:effectExtent l="0" t="0" r="0" b="6350"/>
                  <wp:docPr id="12" name="Imagen 25" descr="http://www.servicioskoinonia.org/cerezo/dibujosB/23cuaresma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servicioskoinonia.org/cerezo/dibujosB/23cuaresmaB5.jpg"/>
                          <pic:cNvPicPr>
                            <a:picLocks noChangeAspect="1" noChangeArrowheads="1"/>
                          </pic:cNvPicPr>
                        </pic:nvPicPr>
                        <pic:blipFill>
                          <a:blip r:embed="rId25"/>
                          <a:srcRect/>
                          <a:stretch>
                            <a:fillRect/>
                          </a:stretch>
                        </pic:blipFill>
                        <pic:spPr bwMode="auto">
                          <a:xfrm>
                            <a:off x="0" y="0"/>
                            <a:ext cx="1838417" cy="2264603"/>
                          </a:xfrm>
                          <a:prstGeom prst="rect">
                            <a:avLst/>
                          </a:prstGeom>
                          <a:noFill/>
                          <a:ln w="9525">
                            <a:noFill/>
                            <a:miter lim="800000"/>
                            <a:headEnd/>
                            <a:tailEnd/>
                          </a:ln>
                        </pic:spPr>
                      </pic:pic>
                    </a:graphicData>
                  </a:graphic>
                </wp:inline>
              </w:drawing>
            </w:r>
          </w:p>
          <w:p w14:paraId="15893858" w14:textId="77777777" w:rsidR="00FA7129" w:rsidRPr="00FC78CE" w:rsidRDefault="00FA7129" w:rsidP="00FA7129">
            <w:pPr>
              <w:rPr>
                <w:rFonts w:ascii="Arial Narrow" w:hAnsi="Arial Narrow"/>
                <w:i/>
                <w:sz w:val="14"/>
                <w:szCs w:val="14"/>
              </w:rPr>
            </w:pPr>
            <w:r w:rsidRPr="00FC78CE">
              <w:rPr>
                <w:rFonts w:ascii="Arial Narrow" w:hAnsi="Arial Narrow"/>
                <w:i/>
                <w:sz w:val="14"/>
                <w:szCs w:val="14"/>
              </w:rPr>
              <w:t>Cerezo Barredo</w:t>
            </w:r>
          </w:p>
        </w:tc>
        <w:tc>
          <w:tcPr>
            <w:tcW w:w="6804" w:type="dxa"/>
          </w:tcPr>
          <w:p w14:paraId="15893859" w14:textId="77777777" w:rsidR="00FA7129" w:rsidRPr="00A571D3" w:rsidRDefault="00FA7129" w:rsidP="00FA7129">
            <w:pPr>
              <w:spacing w:after="80"/>
              <w:rPr>
                <w:rFonts w:ascii="Arial" w:hAnsi="Arial" w:cs="Arial"/>
                <w:sz w:val="22"/>
                <w:szCs w:val="22"/>
              </w:rPr>
            </w:pPr>
            <w:r w:rsidRPr="00A571D3">
              <w:rPr>
                <w:rFonts w:ascii="Arial" w:hAnsi="Arial" w:cs="Arial"/>
                <w:b/>
                <w:sz w:val="22"/>
                <w:szCs w:val="22"/>
              </w:rPr>
              <w:t>Evangelio de Juan 12.20-33:</w:t>
            </w:r>
            <w:r w:rsidRPr="00A571D3">
              <w:rPr>
                <w:rFonts w:ascii="Arial" w:hAnsi="Arial" w:cs="Arial"/>
                <w:sz w:val="22"/>
                <w:szCs w:val="22"/>
              </w:rPr>
              <w:t xml:space="preserve"> Unos judíos de cultura griega han ido a adorar en Jerusalén y quieren ver a Jesús. Él les responde enigmáticamente: el grano de trigo debe caer en la tierra, morir, y entonces dará abundante cosecha. Llega la hora en que el Hijo va a ser glorificado. Será la gloria saliendo desde la muerte.</w:t>
            </w:r>
          </w:p>
          <w:p w14:paraId="1589385A" w14:textId="77777777" w:rsidR="00FA7129" w:rsidRPr="00A571D3" w:rsidRDefault="00FA7129" w:rsidP="00FA7129">
            <w:pPr>
              <w:spacing w:after="80"/>
              <w:rPr>
                <w:rFonts w:ascii="Arial" w:hAnsi="Arial" w:cs="Arial"/>
                <w:sz w:val="22"/>
                <w:szCs w:val="22"/>
              </w:rPr>
            </w:pPr>
            <w:r w:rsidRPr="00A571D3">
              <w:rPr>
                <w:rFonts w:ascii="Arial" w:hAnsi="Arial" w:cs="Arial"/>
                <w:b/>
                <w:sz w:val="22"/>
                <w:szCs w:val="22"/>
              </w:rPr>
              <w:t>Profeta Jeremías 31.31-34:</w:t>
            </w:r>
            <w:r w:rsidRPr="00A571D3">
              <w:rPr>
                <w:rFonts w:ascii="Arial" w:hAnsi="Arial" w:cs="Arial"/>
                <w:sz w:val="22"/>
                <w:szCs w:val="22"/>
              </w:rPr>
              <w:t xml:space="preserve"> Vendrá un día cuando haré una nueva alianza con este pueblo: pondré mi ley en su corazón y la escribiré en su mente. Yo seré su Dios y serán mi pueblo, y todos y todas me conocerán; yo los perdonaré y no me acordaré más de sus pecados.</w:t>
            </w:r>
          </w:p>
          <w:p w14:paraId="1589385B" w14:textId="77777777" w:rsidR="00FA7129" w:rsidRPr="002A5114" w:rsidRDefault="005F5221" w:rsidP="002A5114">
            <w:pPr>
              <w:spacing w:after="80"/>
              <w:rPr>
                <w:rFonts w:ascii="Arial" w:hAnsi="Arial" w:cs="Arial"/>
                <w:sz w:val="22"/>
                <w:szCs w:val="22"/>
              </w:rPr>
            </w:pPr>
            <w:r w:rsidRPr="00A571D3">
              <w:rPr>
                <w:rFonts w:ascii="Arial" w:hAnsi="Arial" w:cs="Arial"/>
                <w:b/>
                <w:sz w:val="22"/>
                <w:szCs w:val="22"/>
              </w:rPr>
              <w:t>Salmo 51.1-4, 8-12:</w:t>
            </w:r>
            <w:r w:rsidRPr="00A571D3">
              <w:rPr>
                <w:rFonts w:ascii="Arial" w:hAnsi="Arial" w:cs="Arial"/>
                <w:sz w:val="22"/>
                <w:szCs w:val="22"/>
              </w:rPr>
              <w:t xml:space="preserve"> Dios, por tu gran ternura, borra mis culpas, límpiame de mi pecado; pon en mí un corazón limpio, que yo sienta de nuevo el gozo de tu salvación, sostenm</w:t>
            </w:r>
            <w:r w:rsidR="002A5114">
              <w:rPr>
                <w:rFonts w:ascii="Arial" w:hAnsi="Arial" w:cs="Arial"/>
                <w:sz w:val="22"/>
                <w:szCs w:val="22"/>
              </w:rPr>
              <w:t>e con tu espíritu generoso.</w:t>
            </w:r>
          </w:p>
        </w:tc>
      </w:tr>
    </w:tbl>
    <w:p w14:paraId="1589385D" w14:textId="77777777" w:rsidR="00FA7129" w:rsidRDefault="002A5114" w:rsidP="00FA7129">
      <w:pPr>
        <w:rPr>
          <w:rFonts w:ascii="Arial" w:hAnsi="Arial" w:cs="Arial"/>
          <w:sz w:val="22"/>
          <w:szCs w:val="22"/>
        </w:rPr>
      </w:pPr>
      <w:r w:rsidRPr="00A571D3">
        <w:rPr>
          <w:rFonts w:ascii="Arial" w:hAnsi="Arial" w:cs="Arial"/>
          <w:b/>
          <w:sz w:val="22"/>
          <w:szCs w:val="22"/>
        </w:rPr>
        <w:t>Carta a los Hebreos 5.7-9:</w:t>
      </w:r>
      <w:r w:rsidRPr="00A571D3">
        <w:rPr>
          <w:rFonts w:ascii="Arial" w:hAnsi="Arial" w:cs="Arial"/>
          <w:sz w:val="22"/>
          <w:szCs w:val="22"/>
        </w:rPr>
        <w:t xml:space="preserve"> Mientras vivió en el mundo, Cristo oró y suplicó con muchas lágrimas, sufrió aprendiendo obediencia, y así llegó a ser fuente de salvación eterna para quienes lo siguen.</w:t>
      </w:r>
    </w:p>
    <w:p w14:paraId="1589385E" w14:textId="77777777" w:rsidR="002A5114" w:rsidRPr="002A5114" w:rsidRDefault="002A5114" w:rsidP="00FA7129">
      <w:pPr>
        <w:rPr>
          <w:rFonts w:ascii="Arial" w:hAnsi="Arial" w:cs="Arial"/>
          <w:sz w:val="12"/>
          <w:szCs w:val="12"/>
        </w:rPr>
      </w:pPr>
    </w:p>
    <w:p w14:paraId="1589385F" w14:textId="77777777" w:rsidR="00FA7129" w:rsidRPr="000762F8" w:rsidRDefault="005F5221" w:rsidP="00FA7129">
      <w:pPr>
        <w:shd w:val="clear" w:color="auto" w:fill="E5B3E1"/>
        <w:rPr>
          <w:rFonts w:ascii="Arial" w:hAnsi="Arial" w:cs="Arial"/>
          <w:i/>
          <w:iCs/>
          <w:sz w:val="8"/>
          <w:szCs w:val="8"/>
          <w:lang w:val="es-MX"/>
        </w:rPr>
      </w:pPr>
      <w:r>
        <w:rPr>
          <w:rFonts w:ascii="Arial" w:hAnsi="Arial" w:cs="Arial"/>
          <w:b/>
        </w:rPr>
        <w:t>Recursos para la predicación</w:t>
      </w:r>
    </w:p>
    <w:p w14:paraId="15893860" w14:textId="77777777" w:rsidR="00FA7129" w:rsidRPr="000762F8" w:rsidRDefault="00FA7129" w:rsidP="00FA7129">
      <w:pPr>
        <w:pStyle w:val="Carnum"/>
        <w:spacing w:before="120"/>
        <w:jc w:val="left"/>
        <w:rPr>
          <w:rFonts w:ascii="Arial" w:hAnsi="Arial" w:cs="Arial"/>
          <w:b/>
          <w:bCs/>
          <w:sz w:val="8"/>
          <w:szCs w:val="8"/>
        </w:rPr>
      </w:pPr>
    </w:p>
    <w:p w14:paraId="15893861" w14:textId="77777777" w:rsidR="00FA7129" w:rsidRPr="000762F8" w:rsidRDefault="00FA7129" w:rsidP="00FD6BD6">
      <w:pPr>
        <w:pStyle w:val="Carnum"/>
        <w:numPr>
          <w:ilvl w:val="0"/>
          <w:numId w:val="8"/>
        </w:numPr>
        <w:spacing w:after="80"/>
        <w:ind w:left="360"/>
        <w:jc w:val="left"/>
        <w:rPr>
          <w:rFonts w:ascii="Arial" w:hAnsi="Arial" w:cs="Arial"/>
        </w:rPr>
      </w:pPr>
      <w:r w:rsidRPr="000762F8">
        <w:rPr>
          <w:rFonts w:ascii="Arial" w:hAnsi="Arial" w:cs="Arial"/>
          <w:b/>
          <w:bCs/>
        </w:rPr>
        <w:t xml:space="preserve">Juan 12.20-33 </w:t>
      </w:r>
      <w:r w:rsidR="005F5221" w:rsidRPr="005F5221">
        <w:rPr>
          <w:rFonts w:ascii="Arial" w:hAnsi="Arial" w:cs="Arial"/>
          <w:bCs/>
          <w:i/>
        </w:rPr>
        <w:t xml:space="preserve">– Presentación de </w:t>
      </w:r>
      <w:r w:rsidR="005F5221" w:rsidRPr="005F5221">
        <w:rPr>
          <w:rFonts w:ascii="Arial" w:hAnsi="Arial" w:cs="Arial"/>
          <w:i/>
        </w:rPr>
        <w:t>Juan Mateos y Juan Barreto</w:t>
      </w:r>
    </w:p>
    <w:p w14:paraId="15893862" w14:textId="77777777" w:rsidR="00FA7129" w:rsidRPr="000762F8" w:rsidRDefault="00FA7129" w:rsidP="00FA7129">
      <w:pPr>
        <w:pStyle w:val="Carnum"/>
        <w:spacing w:after="80"/>
        <w:jc w:val="left"/>
        <w:rPr>
          <w:rFonts w:ascii="Arial" w:hAnsi="Arial" w:cs="Arial"/>
        </w:rPr>
      </w:pPr>
      <w:r w:rsidRPr="000762F8">
        <w:rPr>
          <w:rFonts w:ascii="Arial" w:hAnsi="Arial" w:cs="Arial"/>
          <w:u w:val="single"/>
        </w:rPr>
        <w:t>La misión universal y condiciones para ello</w:t>
      </w:r>
      <w:r w:rsidRPr="000762F8">
        <w:rPr>
          <w:rFonts w:ascii="Arial" w:hAnsi="Arial" w:cs="Arial"/>
        </w:rPr>
        <w:t xml:space="preserve"> (12.20-26).</w:t>
      </w:r>
    </w:p>
    <w:p w14:paraId="15893863" w14:textId="77777777" w:rsidR="00FA7129" w:rsidRPr="000762F8" w:rsidRDefault="00FA7129" w:rsidP="00FA7129">
      <w:pPr>
        <w:pStyle w:val="Carnum"/>
        <w:spacing w:after="80"/>
        <w:jc w:val="left"/>
        <w:rPr>
          <w:rFonts w:ascii="Arial" w:hAnsi="Arial" w:cs="Arial"/>
        </w:rPr>
      </w:pPr>
      <w:r w:rsidRPr="000762F8">
        <w:rPr>
          <w:rFonts w:ascii="Arial" w:hAnsi="Arial" w:cs="Arial"/>
          <w:u w:val="single"/>
        </w:rPr>
        <w:t xml:space="preserve">Vs </w:t>
      </w:r>
      <w:proofErr w:type="gramStart"/>
      <w:r w:rsidRPr="000762F8">
        <w:rPr>
          <w:rFonts w:ascii="Arial" w:hAnsi="Arial" w:cs="Arial"/>
          <w:u w:val="single"/>
        </w:rPr>
        <w:t>20.</w:t>
      </w:r>
      <w:r w:rsidRPr="000762F8">
        <w:rPr>
          <w:rFonts w:ascii="Arial" w:hAnsi="Arial" w:cs="Arial"/>
        </w:rPr>
        <w:t>“</w:t>
      </w:r>
      <w:proofErr w:type="gramEnd"/>
      <w:r w:rsidRPr="000762F8">
        <w:rPr>
          <w:rFonts w:ascii="Arial" w:hAnsi="Arial" w:cs="Arial"/>
        </w:rPr>
        <w:t>Griego” puede significar no judío. Podían ser prosélitos o simples simpatizantes (</w:t>
      </w:r>
      <w:proofErr w:type="spellStart"/>
      <w:r w:rsidRPr="000762F8">
        <w:rPr>
          <w:rFonts w:ascii="Arial" w:hAnsi="Arial" w:cs="Arial"/>
        </w:rPr>
        <w:t>cf</w:t>
      </w:r>
      <w:proofErr w:type="spellEnd"/>
      <w:r>
        <w:rPr>
          <w:rFonts w:ascii="Arial" w:hAnsi="Arial" w:cs="Arial"/>
        </w:rPr>
        <w:t xml:space="preserve"> </w:t>
      </w:r>
      <w:proofErr w:type="spellStart"/>
      <w:r w:rsidRPr="000762F8">
        <w:rPr>
          <w:rFonts w:ascii="Arial" w:hAnsi="Arial" w:cs="Arial"/>
        </w:rPr>
        <w:t>Hch</w:t>
      </w:r>
      <w:proofErr w:type="spellEnd"/>
      <w:r w:rsidRPr="000762F8">
        <w:rPr>
          <w:rFonts w:ascii="Arial" w:hAnsi="Arial" w:cs="Arial"/>
        </w:rPr>
        <w:t xml:space="preserve"> 8.27, donde el eunuco, que como tal no podía ser prosélito, había ido a Jerusalén para el culto). </w:t>
      </w:r>
      <w:r w:rsidRPr="000762F8">
        <w:rPr>
          <w:rFonts w:ascii="Arial" w:hAnsi="Arial" w:cs="Arial"/>
        </w:rPr>
        <w:lastRenderedPageBreak/>
        <w:t xml:space="preserve">El cortejo que se adhiere a Jesús se hace universal, gente de otros pueblos va detrás de él. Se verifica la frase de los fariseos: todo el mundo ha ido detrás de él. </w:t>
      </w:r>
    </w:p>
    <w:p w14:paraId="15893864" w14:textId="7D696BBD" w:rsidR="00FA7129" w:rsidRPr="000762F8" w:rsidRDefault="00FA7129" w:rsidP="00FA7129">
      <w:pPr>
        <w:pStyle w:val="Carnum"/>
        <w:spacing w:after="80"/>
        <w:jc w:val="left"/>
        <w:rPr>
          <w:rFonts w:ascii="Arial" w:hAnsi="Arial" w:cs="Arial"/>
        </w:rPr>
      </w:pPr>
      <w:r w:rsidRPr="000762F8">
        <w:rPr>
          <w:rFonts w:ascii="Arial" w:hAnsi="Arial" w:cs="Arial"/>
        </w:rPr>
        <w:t>Los que subían para dar culto en el templo descubren a Jesús y renuncian a su propósito. Jesús sustituye al templo, desvía el itinerario de la multitud y</w:t>
      </w:r>
      <w:r>
        <w:rPr>
          <w:rFonts w:ascii="Arial" w:hAnsi="Arial" w:cs="Arial"/>
        </w:rPr>
        <w:t xml:space="preserve"> </w:t>
      </w:r>
      <w:r w:rsidRPr="000762F8">
        <w:rPr>
          <w:rFonts w:ascii="Arial" w:hAnsi="Arial" w:cs="Arial"/>
        </w:rPr>
        <w:t>anuncia el fin de los templos, en particular del de Jerusalén. Sustituye el antiguo culto por el amor fiel al hombre.</w:t>
      </w:r>
      <w:r>
        <w:rPr>
          <w:rFonts w:ascii="Arial" w:hAnsi="Arial" w:cs="Arial"/>
        </w:rPr>
        <w:t xml:space="preserve"> </w:t>
      </w:r>
      <w:r w:rsidRPr="000762F8">
        <w:rPr>
          <w:rFonts w:ascii="Arial" w:hAnsi="Arial" w:cs="Arial"/>
        </w:rPr>
        <w:t>Se</w:t>
      </w:r>
      <w:r w:rsidR="0008307D">
        <w:rPr>
          <w:rFonts w:ascii="Arial" w:hAnsi="Arial" w:cs="Arial"/>
        </w:rPr>
        <w:t xml:space="preserve"> </w:t>
      </w:r>
      <w:r w:rsidRPr="000762F8">
        <w:rPr>
          <w:rFonts w:ascii="Arial" w:hAnsi="Arial" w:cs="Arial"/>
        </w:rPr>
        <w:t>acercan las ovejas que no son del recinto de Israel (10.16) para ser reunidas por Jesús.</w:t>
      </w:r>
    </w:p>
    <w:p w14:paraId="15893865" w14:textId="77777777" w:rsidR="00FA7129" w:rsidRPr="000762F8" w:rsidRDefault="00FA7129" w:rsidP="00FA7129">
      <w:pPr>
        <w:pStyle w:val="Carnum"/>
        <w:spacing w:after="80"/>
        <w:jc w:val="left"/>
        <w:rPr>
          <w:rFonts w:ascii="Arial" w:hAnsi="Arial" w:cs="Arial"/>
        </w:rPr>
      </w:pPr>
      <w:r w:rsidRPr="000762F8">
        <w:rPr>
          <w:rFonts w:ascii="Arial" w:hAnsi="Arial" w:cs="Arial"/>
          <w:u w:val="single"/>
        </w:rPr>
        <w:t>Vs 21-22.</w:t>
      </w:r>
      <w:r w:rsidRPr="000762F8">
        <w:rPr>
          <w:rFonts w:ascii="Arial" w:hAnsi="Arial" w:cs="Arial"/>
        </w:rPr>
        <w:t xml:space="preserve"> Felipe, con Andrés, son los discípulos que inmediatamente después de su encuentro con Jesús fueron a invitar a otros a participar de su experiencia (1.40, 45). El nombre Betsaida</w:t>
      </w:r>
      <w:r>
        <w:rPr>
          <w:rFonts w:ascii="Arial" w:hAnsi="Arial" w:cs="Arial"/>
        </w:rPr>
        <w:t xml:space="preserve"> </w:t>
      </w:r>
      <w:r w:rsidRPr="000762F8">
        <w:rPr>
          <w:rFonts w:ascii="Arial" w:hAnsi="Arial" w:cs="Arial"/>
          <w:i/>
        </w:rPr>
        <w:t>(lugar de pesca)</w:t>
      </w:r>
      <w:r w:rsidRPr="000762F8">
        <w:rPr>
          <w:rFonts w:ascii="Arial" w:hAnsi="Arial" w:cs="Arial"/>
        </w:rPr>
        <w:t xml:space="preserve"> alude sin duda a la actividad en la misión, expresada con la metáfora de la pesca, común en los sinópticos. De hecho, el tercer discípulo natural de Betsaida, Simón Pedro (1.44), aparecerá ejerciendo esta actividad, que simbolizará la misión entre los paganos (21.3). </w:t>
      </w:r>
    </w:p>
    <w:p w14:paraId="15893866" w14:textId="77777777" w:rsidR="00FA7129" w:rsidRPr="000762F8" w:rsidRDefault="00FA7129" w:rsidP="00FA7129">
      <w:pPr>
        <w:pStyle w:val="Carnum"/>
        <w:spacing w:after="80"/>
        <w:jc w:val="left"/>
        <w:rPr>
          <w:rFonts w:ascii="Arial" w:hAnsi="Arial" w:cs="Arial"/>
        </w:rPr>
      </w:pPr>
      <w:r w:rsidRPr="000762F8">
        <w:rPr>
          <w:rFonts w:ascii="Arial" w:hAnsi="Arial" w:cs="Arial"/>
        </w:rPr>
        <w:t xml:space="preserve">La petición que hacen los griegos a Felipe corresponde a la invitación que hizo éste a </w:t>
      </w:r>
      <w:proofErr w:type="spellStart"/>
      <w:r w:rsidRPr="000762F8">
        <w:rPr>
          <w:rFonts w:ascii="Arial" w:hAnsi="Arial" w:cs="Arial"/>
        </w:rPr>
        <w:t>Natanael</w:t>
      </w:r>
      <w:proofErr w:type="spellEnd"/>
      <w:r w:rsidRPr="000762F8">
        <w:rPr>
          <w:rFonts w:ascii="Arial" w:hAnsi="Arial" w:cs="Arial"/>
        </w:rPr>
        <w:t xml:space="preserve">: </w:t>
      </w:r>
      <w:r w:rsidRPr="000762F8">
        <w:rPr>
          <w:rFonts w:ascii="Arial" w:hAnsi="Arial" w:cs="Arial"/>
          <w:i/>
        </w:rPr>
        <w:t>Ven a verlo</w:t>
      </w:r>
      <w:r w:rsidRPr="000762F8">
        <w:rPr>
          <w:rFonts w:ascii="Arial" w:hAnsi="Arial" w:cs="Arial"/>
        </w:rPr>
        <w:t xml:space="preserve">. Pero los griegos no tienen que ser invitados, muestran ellos mismos el deseo de conocer a Jesús. Buscan conocerlo, tener experiencia personal de él </w:t>
      </w:r>
      <w:r w:rsidRPr="000762F8">
        <w:rPr>
          <w:rFonts w:ascii="Arial" w:hAnsi="Arial" w:cs="Arial"/>
          <w:i/>
        </w:rPr>
        <w:t>(ver)</w:t>
      </w:r>
      <w:r w:rsidRPr="000762F8">
        <w:rPr>
          <w:rFonts w:ascii="Arial" w:hAnsi="Arial" w:cs="Arial"/>
        </w:rPr>
        <w:t xml:space="preserve"> en relación con la luz, que es Jesús, y con la gloria (resplandor) que es su amor (1.14).</w:t>
      </w:r>
    </w:p>
    <w:p w14:paraId="15893867" w14:textId="77777777" w:rsidR="00FA7129" w:rsidRPr="000762F8" w:rsidRDefault="00FA7129" w:rsidP="00FA7129">
      <w:pPr>
        <w:pStyle w:val="Carnum"/>
        <w:spacing w:after="80"/>
        <w:jc w:val="left"/>
        <w:rPr>
          <w:rFonts w:ascii="Arial" w:hAnsi="Arial" w:cs="Arial"/>
        </w:rPr>
      </w:pPr>
      <w:r w:rsidRPr="000762F8">
        <w:rPr>
          <w:rFonts w:ascii="Arial" w:hAnsi="Arial" w:cs="Arial"/>
        </w:rPr>
        <w:t xml:space="preserve">Felipe, que había invitado a </w:t>
      </w:r>
      <w:proofErr w:type="spellStart"/>
      <w:r w:rsidRPr="000762F8">
        <w:rPr>
          <w:rFonts w:ascii="Arial" w:hAnsi="Arial" w:cs="Arial"/>
        </w:rPr>
        <w:t>Natanael</w:t>
      </w:r>
      <w:proofErr w:type="spellEnd"/>
      <w:r w:rsidRPr="000762F8">
        <w:rPr>
          <w:rFonts w:ascii="Arial" w:hAnsi="Arial" w:cs="Arial"/>
        </w:rPr>
        <w:t xml:space="preserve"> a acercarse a Jesús, no se atreve a hacer lo mismo con los griegos. Pero tampoco Andrés toma solo la iniciativa; va con Felipe, y va a Jesús a proponerle la cuestión. Refleja este episodio la dificultad con que las comunidades dieron el paso a la evangelización de los paganos. Juan desea hacer ver que esta decisión fue tomada después de haber consultado al Señor.</w:t>
      </w:r>
    </w:p>
    <w:p w14:paraId="15893868" w14:textId="77777777" w:rsidR="00FA7129" w:rsidRPr="000762F8" w:rsidRDefault="00FA7129" w:rsidP="00FA7129">
      <w:pPr>
        <w:pStyle w:val="Carnum"/>
        <w:spacing w:after="80"/>
        <w:jc w:val="left"/>
        <w:rPr>
          <w:rFonts w:ascii="Arial" w:hAnsi="Arial" w:cs="Arial"/>
        </w:rPr>
      </w:pPr>
      <w:r w:rsidRPr="000762F8">
        <w:rPr>
          <w:rFonts w:ascii="Arial" w:hAnsi="Arial" w:cs="Arial"/>
        </w:rPr>
        <w:t>Empieza aquí una nueva convocatoria, que se verifica una vez que existe el grupo de Jesús, cuando él se ha revelado ya como liberador de la muerte. Los paganos quieren participar de la vida y toman la iniciativa. Quieren acercarse a Jesús, anticipando lo que va a suceder cuando sea levantado en alto (12.32).</w:t>
      </w:r>
    </w:p>
    <w:p w14:paraId="15893869" w14:textId="77777777" w:rsidR="00FA7129" w:rsidRPr="000762F8" w:rsidRDefault="00FA7129" w:rsidP="00FA7129">
      <w:pPr>
        <w:pStyle w:val="Carnum"/>
        <w:spacing w:after="80"/>
        <w:jc w:val="left"/>
        <w:rPr>
          <w:rFonts w:ascii="Arial" w:hAnsi="Arial" w:cs="Arial"/>
        </w:rPr>
      </w:pPr>
      <w:r w:rsidRPr="000762F8">
        <w:rPr>
          <w:rFonts w:ascii="Arial" w:hAnsi="Arial" w:cs="Arial"/>
          <w:u w:val="single"/>
        </w:rPr>
        <w:t>Vs 23.</w:t>
      </w:r>
      <w:r w:rsidRPr="000762F8">
        <w:rPr>
          <w:rFonts w:ascii="Arial" w:hAnsi="Arial" w:cs="Arial"/>
        </w:rPr>
        <w:t xml:space="preserve"> Jesús no habla directamente con los griegos, se dirige a sus discípulos, a su comunidad. A ella tocará la misión con los paganos. Declara, en primer lugar y por primera vez, que “la hora” anunciada desde el principio (2.4) ha llegado, y que en ella se manifestará la gloria de “el Hombre”, su amor fiel hasta el don de la vida. La gloria que en él va a manifestarse es la misma del Padre (1.14): va a mostrar el designio creador de Dios, que significa la plenitud humana. Quiere devolver al ser humano su valor fundamental, por encima de toda ideología.</w:t>
      </w:r>
    </w:p>
    <w:p w14:paraId="1589386A" w14:textId="77777777" w:rsidR="00FA7129" w:rsidRPr="000762F8" w:rsidRDefault="00FA7129" w:rsidP="00FA7129">
      <w:pPr>
        <w:pStyle w:val="Carnum"/>
        <w:spacing w:after="80"/>
        <w:jc w:val="left"/>
        <w:rPr>
          <w:rFonts w:ascii="Arial" w:hAnsi="Arial" w:cs="Arial"/>
        </w:rPr>
      </w:pPr>
      <w:r w:rsidRPr="000762F8">
        <w:rPr>
          <w:rFonts w:ascii="Arial" w:hAnsi="Arial" w:cs="Arial"/>
          <w:u w:val="single"/>
        </w:rPr>
        <w:t>Vs 24.</w:t>
      </w:r>
      <w:r w:rsidRPr="000762F8">
        <w:rPr>
          <w:rFonts w:ascii="Arial" w:hAnsi="Arial" w:cs="Arial"/>
        </w:rPr>
        <w:t xml:space="preserve"> No se puede producir vida sin dar la propia. Amar es darse sin escatimar; hasta desaparecer, si es necesario. Jesús va a entregarse por sus propias ovejas (10.11), ha aceptado la muerte y prevé ya el futuro.</w:t>
      </w:r>
    </w:p>
    <w:p w14:paraId="1589386B" w14:textId="77777777" w:rsidR="00FA7129" w:rsidRPr="000762F8" w:rsidRDefault="00FA7129" w:rsidP="00FA7129">
      <w:pPr>
        <w:pStyle w:val="Carnum"/>
        <w:spacing w:after="80"/>
        <w:jc w:val="left"/>
        <w:rPr>
          <w:rFonts w:ascii="Arial" w:hAnsi="Arial" w:cs="Arial"/>
        </w:rPr>
      </w:pPr>
      <w:r w:rsidRPr="000762F8">
        <w:rPr>
          <w:rFonts w:ascii="Arial" w:hAnsi="Arial" w:cs="Arial"/>
        </w:rPr>
        <w:t>En la metáfora del grano que muere en la tierra, la muerte es la condición para que se libere toda la energía vital que contiene, la vida allí encerrada se manifiesta en una forma nueva. Los griegos y la multitud son una anticipación y una promesa de fecundidad. La fecundidad no va a depender de la transmisión de un mensaje doctrinal, sino de una muestra extrema del amor. El amor es el mensaje (5.24).</w:t>
      </w:r>
    </w:p>
    <w:p w14:paraId="1589386C" w14:textId="77777777" w:rsidR="00FA7129" w:rsidRDefault="00FA7129" w:rsidP="00FA7129">
      <w:pPr>
        <w:pStyle w:val="Carnum"/>
        <w:spacing w:after="80"/>
        <w:jc w:val="left"/>
        <w:rPr>
          <w:rFonts w:ascii="Arial" w:hAnsi="Arial" w:cs="Arial"/>
        </w:rPr>
      </w:pPr>
      <w:r w:rsidRPr="000762F8">
        <w:rPr>
          <w:rFonts w:ascii="Arial" w:hAnsi="Arial" w:cs="Arial"/>
          <w:u w:val="single"/>
        </w:rPr>
        <w:t>Vs 25.</w:t>
      </w:r>
      <w:r w:rsidRPr="002B0770">
        <w:rPr>
          <w:rFonts w:ascii="Arial" w:hAnsi="Arial" w:cs="Arial"/>
        </w:rPr>
        <w:t xml:space="preserve"> </w:t>
      </w:r>
      <w:r w:rsidRPr="000762F8">
        <w:rPr>
          <w:rFonts w:ascii="Arial" w:hAnsi="Arial" w:cs="Arial"/>
        </w:rPr>
        <w:t xml:space="preserve">Infundir temor es la gran arma del orden injusto. El temor a perder la vida es el gran obstáculo a la entrega. El apego a la vida lleva a todas las abdicaciones. El amor leal consiste en olvidarse del propio interés y seguridad, en seguir trabajando por la vida, la dignidad y libertad del ser humano en medio y a pesar del sistema de muerte. </w:t>
      </w:r>
    </w:p>
    <w:p w14:paraId="1589386D" w14:textId="77777777" w:rsidR="00FA7129" w:rsidRPr="000762F8" w:rsidRDefault="00FA7129" w:rsidP="00FA7129">
      <w:pPr>
        <w:pStyle w:val="Carnum"/>
        <w:spacing w:after="80"/>
        <w:jc w:val="left"/>
        <w:rPr>
          <w:rFonts w:ascii="Arial" w:hAnsi="Arial" w:cs="Arial"/>
        </w:rPr>
      </w:pPr>
      <w:r w:rsidRPr="000762F8">
        <w:rPr>
          <w:rFonts w:ascii="Arial" w:hAnsi="Arial" w:cs="Arial"/>
        </w:rPr>
        <w:t>El ámbito donde se ha desarrollado la actividad de Jesús y va a continuar la de sus discípulos (15.18) es “el mundo” que lo odia, porque él denuncia que su modo de obrar es perverso (7.7).</w:t>
      </w:r>
    </w:p>
    <w:p w14:paraId="1589386E" w14:textId="77777777" w:rsidR="00FA7129" w:rsidRPr="000762F8" w:rsidRDefault="00FA7129" w:rsidP="00FA7129">
      <w:pPr>
        <w:pStyle w:val="Carnum"/>
        <w:spacing w:after="80"/>
        <w:jc w:val="left"/>
        <w:rPr>
          <w:rFonts w:ascii="Arial" w:hAnsi="Arial" w:cs="Arial"/>
        </w:rPr>
      </w:pPr>
      <w:r w:rsidRPr="000762F8">
        <w:rPr>
          <w:rFonts w:ascii="Arial" w:hAnsi="Arial" w:cs="Arial"/>
          <w:u w:val="single"/>
        </w:rPr>
        <w:t>Vs 26.</w:t>
      </w:r>
      <w:r w:rsidRPr="000762F8">
        <w:rPr>
          <w:rFonts w:ascii="Arial" w:hAnsi="Arial" w:cs="Arial"/>
        </w:rPr>
        <w:t xml:space="preserve"> Ahora Jesús invita a seguirlo en su camino, el del servicio total. Jesús está en la esfera del Espíritu, que es la de Dios. Quien se decide a seguirlo entra en esa esfera divina. Estar donde está Jesús significa permanecer unido a él, permanecer en su amor; pero no de modo estático, sino dinámico, dejándose llevar por el Espíritu, que es amor y entrega. </w:t>
      </w:r>
    </w:p>
    <w:p w14:paraId="1589386F" w14:textId="77777777" w:rsidR="00FA7129" w:rsidRPr="000762F8" w:rsidRDefault="00FA7129" w:rsidP="00FA7129">
      <w:pPr>
        <w:pStyle w:val="Carnum"/>
        <w:spacing w:after="120"/>
        <w:jc w:val="left"/>
        <w:rPr>
          <w:rFonts w:ascii="Arial" w:hAnsi="Arial" w:cs="Arial"/>
        </w:rPr>
      </w:pPr>
      <w:r w:rsidRPr="000762F8">
        <w:rPr>
          <w:rFonts w:ascii="Arial" w:hAnsi="Arial" w:cs="Arial"/>
        </w:rPr>
        <w:t>El lugar de Jesús es, por tanto</w:t>
      </w:r>
      <w:r>
        <w:rPr>
          <w:rFonts w:ascii="Arial" w:hAnsi="Arial" w:cs="Arial"/>
        </w:rPr>
        <w:t>, el de la plenitud del amor</w:t>
      </w:r>
      <w:r w:rsidRPr="000762F8">
        <w:rPr>
          <w:rFonts w:ascii="Arial" w:hAnsi="Arial" w:cs="Arial"/>
        </w:rPr>
        <w:t xml:space="preserve"> que va a demostrar en la cruz, de donde brotará el fruto y desde donde tirará de todos hacia sí. La comunidad, que debe ser fecunda, lo será en ese seguimiento, viviendo en el don continuo y total. La muerte será el último acto del don hecho en cada momento.</w:t>
      </w:r>
    </w:p>
    <w:p w14:paraId="15893870" w14:textId="77777777" w:rsidR="00FA7129" w:rsidRPr="000762F8" w:rsidRDefault="00FA7129" w:rsidP="00FA7129">
      <w:pPr>
        <w:pStyle w:val="Carnum"/>
        <w:spacing w:after="80"/>
        <w:jc w:val="left"/>
        <w:rPr>
          <w:rFonts w:ascii="Arial" w:hAnsi="Arial" w:cs="Arial"/>
        </w:rPr>
      </w:pPr>
      <w:r w:rsidRPr="000762F8">
        <w:rPr>
          <w:rFonts w:ascii="Arial" w:hAnsi="Arial" w:cs="Arial"/>
          <w:u w:val="single"/>
        </w:rPr>
        <w:lastRenderedPageBreak/>
        <w:t>El Hombre levantado en alto, el Mesías rechazado.</w:t>
      </w:r>
      <w:r w:rsidRPr="000762F8">
        <w:rPr>
          <w:rFonts w:ascii="Arial" w:hAnsi="Arial" w:cs="Arial"/>
        </w:rPr>
        <w:t xml:space="preserve"> 12.27-33</w:t>
      </w:r>
    </w:p>
    <w:p w14:paraId="15893871" w14:textId="77777777" w:rsidR="00FA7129" w:rsidRPr="000762F8" w:rsidRDefault="00FA7129" w:rsidP="00FA7129">
      <w:pPr>
        <w:pStyle w:val="Carnum"/>
        <w:spacing w:after="80"/>
        <w:jc w:val="left"/>
        <w:rPr>
          <w:rFonts w:ascii="Arial" w:hAnsi="Arial" w:cs="Arial"/>
        </w:rPr>
      </w:pPr>
      <w:r w:rsidRPr="000762F8">
        <w:rPr>
          <w:rFonts w:ascii="Arial" w:hAnsi="Arial" w:cs="Arial"/>
          <w:u w:val="single"/>
        </w:rPr>
        <w:t>Vs 27.</w:t>
      </w:r>
      <w:r w:rsidRPr="000762F8">
        <w:rPr>
          <w:rFonts w:ascii="Arial" w:hAnsi="Arial" w:cs="Arial"/>
        </w:rPr>
        <w:t xml:space="preserve"> Jesús ha desafiado la institución judía (en medio de “este mundo”, traduzco “este orden”) y su actitud le va a costar la vida. Ahora su ser protesta, se agita, oponiéndose a esa muerte. Él es la vida, la antítesis de la muerte. “La carne” se rebela ante la muerte violenta y, a mayor plenitud de vida, más fuerte es su rebelión.</w:t>
      </w:r>
    </w:p>
    <w:p w14:paraId="15893872" w14:textId="77777777" w:rsidR="00FA7129" w:rsidRPr="000762F8" w:rsidRDefault="00FA7129" w:rsidP="00FA7129">
      <w:pPr>
        <w:pStyle w:val="Carnum"/>
        <w:spacing w:after="80"/>
        <w:jc w:val="left"/>
        <w:rPr>
          <w:rFonts w:ascii="Arial" w:hAnsi="Arial" w:cs="Arial"/>
        </w:rPr>
      </w:pPr>
      <w:r w:rsidRPr="000762F8">
        <w:rPr>
          <w:rFonts w:ascii="Arial" w:hAnsi="Arial" w:cs="Arial"/>
          <w:u w:val="single"/>
        </w:rPr>
        <w:t>Vs 28a.</w:t>
      </w:r>
      <w:r w:rsidRPr="000762F8">
        <w:rPr>
          <w:rFonts w:ascii="Arial" w:hAnsi="Arial" w:cs="Arial"/>
        </w:rPr>
        <w:t xml:space="preserve"> Jesús reacciona contra su estado de ánimo reafirmando su decisión de llevar a cabo su obra; por eso pide al Padre que manifieste su gloria, su amor fiel. Su tentación ha sido recurrir al Padre para obtener una intervención que lo sacara de la situación crítica en que está. Pero rechaza esa tentación y reafirma su fidelidad a la misión recibida (10.17).</w:t>
      </w:r>
    </w:p>
    <w:p w14:paraId="15893873" w14:textId="3A159492" w:rsidR="00C43992" w:rsidRDefault="00FA7129" w:rsidP="00C43992">
      <w:pPr>
        <w:pStyle w:val="Carnum"/>
        <w:jc w:val="left"/>
        <w:rPr>
          <w:rFonts w:ascii="Arial" w:hAnsi="Arial" w:cs="Arial"/>
        </w:rPr>
      </w:pPr>
      <w:r w:rsidRPr="000762F8">
        <w:rPr>
          <w:rFonts w:ascii="Arial" w:hAnsi="Arial" w:cs="Arial"/>
          <w:u w:val="single"/>
        </w:rPr>
        <w:t>Vs 28b</w:t>
      </w:r>
      <w:r w:rsidRPr="000762F8">
        <w:rPr>
          <w:rFonts w:ascii="Arial" w:hAnsi="Arial" w:cs="Arial"/>
        </w:rPr>
        <w:t>. La respuesta desde el cielo confirma la actitud de Jesús. La voz ahora se dirige al pueblo y promete una manifestación de la gloria-amor visible para todos. Será una nueva teofanía que sustituye a las del AT. Y Jesús promete el acceso de todos a esta nueva teofanía, pues cuando él esté levantado, en la altura, atraerá a todos hacia sí, para que allí, donde esté él, estén todos</w:t>
      </w:r>
      <w:r w:rsidR="0008307D">
        <w:rPr>
          <w:rFonts w:ascii="Arial" w:hAnsi="Arial" w:cs="Arial"/>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866"/>
      </w:tblGrid>
      <w:tr w:rsidR="00C43992" w14:paraId="15893879" w14:textId="77777777" w:rsidTr="00E72B0E">
        <w:tc>
          <w:tcPr>
            <w:tcW w:w="6912" w:type="dxa"/>
          </w:tcPr>
          <w:p w14:paraId="15893874" w14:textId="77777777" w:rsidR="00C43992" w:rsidRPr="000762F8" w:rsidRDefault="00C43992" w:rsidP="00C43992">
            <w:pPr>
              <w:pStyle w:val="Carnum"/>
              <w:spacing w:after="80"/>
              <w:jc w:val="left"/>
              <w:rPr>
                <w:rFonts w:ascii="Arial" w:hAnsi="Arial" w:cs="Arial"/>
              </w:rPr>
            </w:pPr>
            <w:r w:rsidRPr="000762F8">
              <w:rPr>
                <w:rFonts w:ascii="Arial" w:hAnsi="Arial" w:cs="Arial"/>
              </w:rPr>
              <w:t>(12.26).</w:t>
            </w:r>
          </w:p>
          <w:p w14:paraId="15893875" w14:textId="77777777" w:rsidR="00C43992" w:rsidRDefault="00C43992" w:rsidP="00C43992">
            <w:pPr>
              <w:pStyle w:val="Carnum"/>
              <w:jc w:val="left"/>
              <w:rPr>
                <w:rFonts w:ascii="Arial" w:hAnsi="Arial" w:cs="Arial"/>
              </w:rPr>
            </w:pPr>
            <w:r w:rsidRPr="000762F8">
              <w:rPr>
                <w:rFonts w:ascii="Arial" w:hAnsi="Arial" w:cs="Arial"/>
                <w:u w:val="single"/>
              </w:rPr>
              <w:t>Vs 31.</w:t>
            </w:r>
            <w:r w:rsidRPr="000762F8">
              <w:rPr>
                <w:rFonts w:ascii="Arial" w:hAnsi="Arial" w:cs="Arial"/>
              </w:rPr>
              <w:t xml:space="preserve"> El orden este, el sistema de poder, es el enemigo de Jesús y de sus discípulos (12.25, </w:t>
            </w:r>
            <w:proofErr w:type="spellStart"/>
            <w:r w:rsidRPr="000762F8">
              <w:rPr>
                <w:rFonts w:ascii="Arial" w:hAnsi="Arial" w:cs="Arial"/>
              </w:rPr>
              <w:t>cf</w:t>
            </w:r>
            <w:proofErr w:type="spellEnd"/>
            <w:r w:rsidRPr="000762F8">
              <w:rPr>
                <w:rFonts w:ascii="Arial" w:hAnsi="Arial" w:cs="Arial"/>
              </w:rPr>
              <w:t xml:space="preserve"> 8.23). En 8.23 se distinguían dos pertenencias, a la esfera “de arriba”, la de Dios, y a la de abajo, que se identificaba con “el orden este”. Una tiene por Padre a Dios, por haber recibido el Espíritu (Jesús), y la otra tiene por padre al Enemigo (“el diablo”), asesino y embustero (los dirigentes, 8.44), el círculo de poder, los dirigentes, hijos y agentes de ese “padre” que </w:t>
            </w:r>
          </w:p>
        </w:tc>
        <w:tc>
          <w:tcPr>
            <w:tcW w:w="2866" w:type="dxa"/>
            <w:shd w:val="clear" w:color="auto" w:fill="FF00FF"/>
          </w:tcPr>
          <w:p w14:paraId="15893876" w14:textId="77777777" w:rsidR="00C43992" w:rsidRDefault="00C43992" w:rsidP="00C43992">
            <w:pPr>
              <w:pStyle w:val="Carnum"/>
              <w:jc w:val="left"/>
              <w:rPr>
                <w:rFonts w:ascii="Arial" w:hAnsi="Arial" w:cs="Arial"/>
                <w:sz w:val="8"/>
                <w:szCs w:val="8"/>
              </w:rPr>
            </w:pPr>
          </w:p>
          <w:p w14:paraId="15893877" w14:textId="77777777" w:rsidR="00C43992" w:rsidRDefault="00C43992" w:rsidP="00C43992">
            <w:pPr>
              <w:pStyle w:val="Carnum"/>
              <w:jc w:val="right"/>
              <w:rPr>
                <w:rFonts w:ascii="Arial" w:hAnsi="Arial" w:cs="Arial"/>
                <w:sz w:val="8"/>
                <w:szCs w:val="8"/>
              </w:rPr>
            </w:pPr>
            <w:r>
              <w:rPr>
                <w:rFonts w:ascii="Arial" w:hAnsi="Arial" w:cs="Arial"/>
                <w:noProof/>
                <w:sz w:val="8"/>
                <w:szCs w:val="8"/>
                <w:lang w:val="es-ES" w:eastAsia="es-ES"/>
              </w:rPr>
              <w:drawing>
                <wp:inline distT="0" distB="0" distL="0" distR="0" wp14:anchorId="15894738" wp14:editId="50F2FDBA">
                  <wp:extent cx="1630474" cy="1187450"/>
                  <wp:effectExtent l="0" t="0" r="8255" b="0"/>
                  <wp:docPr id="30" name="Imagen 30" descr="C:\Users\Usuario\Documents\Documents\LITURGIA\IMAGENES LITURGIA\PINTEREST FANO\J grano de trigo - ac2fd24965a4ae197337eb883f520d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uario\Documents\Documents\LITURGIA\IMAGENES LITURGIA\PINTEREST FANO\J grano de trigo - ac2fd24965a4ae197337eb883f520de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30474" cy="1187450"/>
                          </a:xfrm>
                          <a:prstGeom prst="rect">
                            <a:avLst/>
                          </a:prstGeom>
                          <a:noFill/>
                          <a:ln>
                            <a:noFill/>
                          </a:ln>
                        </pic:spPr>
                      </pic:pic>
                    </a:graphicData>
                  </a:graphic>
                </wp:inline>
              </w:drawing>
            </w:r>
          </w:p>
          <w:p w14:paraId="15893878" w14:textId="77777777" w:rsidR="00C43992" w:rsidRPr="00C43992" w:rsidRDefault="00C43992" w:rsidP="00C43992">
            <w:pPr>
              <w:pStyle w:val="Carnum"/>
              <w:jc w:val="left"/>
              <w:rPr>
                <w:rFonts w:ascii="Arial Narrow" w:hAnsi="Arial Narrow" w:cs="Arial"/>
                <w:i/>
                <w:sz w:val="14"/>
                <w:szCs w:val="14"/>
              </w:rPr>
            </w:pPr>
            <w:r>
              <w:rPr>
                <w:rFonts w:ascii="Arial Narrow" w:hAnsi="Arial Narrow" w:cs="Arial"/>
                <w:i/>
                <w:sz w:val="14"/>
                <w:szCs w:val="14"/>
              </w:rPr>
              <w:t>Pinterest - Fano</w:t>
            </w:r>
          </w:p>
        </w:tc>
      </w:tr>
    </w:tbl>
    <w:p w14:paraId="1589387A" w14:textId="77777777" w:rsidR="00C43992" w:rsidRDefault="00C43992" w:rsidP="00FA7129">
      <w:pPr>
        <w:pStyle w:val="Carnum"/>
        <w:spacing w:after="80"/>
        <w:jc w:val="left"/>
        <w:rPr>
          <w:rFonts w:ascii="Arial" w:hAnsi="Arial" w:cs="Arial"/>
        </w:rPr>
      </w:pPr>
      <w:r w:rsidRPr="000762F8">
        <w:rPr>
          <w:rFonts w:ascii="Arial" w:hAnsi="Arial" w:cs="Arial"/>
        </w:rPr>
        <w:t>designa al dios-dinero (el tesoro del templo (8.44a).</w:t>
      </w:r>
    </w:p>
    <w:p w14:paraId="1589387B" w14:textId="77777777" w:rsidR="00FA7129" w:rsidRPr="000762F8" w:rsidRDefault="00FA7129" w:rsidP="00FA7129">
      <w:pPr>
        <w:pStyle w:val="Carnum"/>
        <w:spacing w:after="80"/>
        <w:jc w:val="left"/>
        <w:rPr>
          <w:rFonts w:ascii="Arial" w:hAnsi="Arial" w:cs="Arial"/>
        </w:rPr>
      </w:pPr>
      <w:r w:rsidRPr="000762F8">
        <w:rPr>
          <w:rFonts w:ascii="Arial" w:hAnsi="Arial" w:cs="Arial"/>
          <w:u w:val="single"/>
        </w:rPr>
        <w:t>Vs 32-33.</w:t>
      </w:r>
      <w:r w:rsidRPr="000762F8">
        <w:rPr>
          <w:rFonts w:ascii="Arial" w:hAnsi="Arial" w:cs="Arial"/>
        </w:rPr>
        <w:t xml:space="preserve"> Ser levantado en alto no significa simplemente morir, sino convertirse en potencia vivificante, salvadora de la muerte. Jesús levantado será un signo visible, la señal de la vida en medio de un campo de muerte, la gran demostración del amor de Dios, que da a su Hijo único para salvar a la humanidad (3.16s).</w:t>
      </w:r>
    </w:p>
    <w:p w14:paraId="1589387C" w14:textId="77777777" w:rsidR="00FA7129" w:rsidRPr="00412FF3" w:rsidRDefault="00FA7129" w:rsidP="00FA7129">
      <w:pPr>
        <w:pStyle w:val="Prrafodelista"/>
        <w:spacing w:after="0" w:line="240" w:lineRule="auto"/>
        <w:ind w:left="4248"/>
        <w:jc w:val="right"/>
        <w:rPr>
          <w:rFonts w:ascii="Arial Narrow" w:hAnsi="Arial Narrow" w:cs="Arial"/>
          <w:i/>
          <w:sz w:val="20"/>
          <w:szCs w:val="20"/>
        </w:rPr>
      </w:pPr>
      <w:r w:rsidRPr="00412FF3">
        <w:rPr>
          <w:rFonts w:ascii="Arial Narrow" w:hAnsi="Arial Narrow" w:cs="Arial"/>
          <w:i/>
          <w:sz w:val="20"/>
          <w:szCs w:val="20"/>
        </w:rPr>
        <w:t xml:space="preserve">Juan Mateos y Juan Barreto, biblistas católicos españoles, </w:t>
      </w:r>
      <w:r w:rsidRPr="00412FF3">
        <w:rPr>
          <w:rFonts w:ascii="Arial Narrow" w:hAnsi="Arial Narrow" w:cs="Arial"/>
          <w:b/>
          <w:i/>
          <w:sz w:val="20"/>
          <w:szCs w:val="20"/>
        </w:rPr>
        <w:t>El Evangelio de Juan</w:t>
      </w:r>
      <w:r w:rsidRPr="00412FF3">
        <w:rPr>
          <w:rFonts w:ascii="Arial Narrow" w:hAnsi="Arial Narrow" w:cs="Arial"/>
          <w:i/>
          <w:sz w:val="20"/>
          <w:szCs w:val="20"/>
        </w:rPr>
        <w:t xml:space="preserve">, </w:t>
      </w:r>
      <w:proofErr w:type="spellStart"/>
      <w:r w:rsidRPr="00412FF3">
        <w:rPr>
          <w:rFonts w:ascii="Arial Narrow" w:hAnsi="Arial Narrow" w:cs="Arial"/>
          <w:i/>
          <w:sz w:val="20"/>
          <w:szCs w:val="20"/>
        </w:rPr>
        <w:t>Edic</w:t>
      </w:r>
      <w:proofErr w:type="spellEnd"/>
      <w:r w:rsidRPr="00412FF3">
        <w:rPr>
          <w:rFonts w:ascii="Arial Narrow" w:hAnsi="Arial Narrow" w:cs="Arial"/>
          <w:i/>
          <w:sz w:val="20"/>
          <w:szCs w:val="20"/>
        </w:rPr>
        <w:t>. Cristiandad, Madrid, 1979. Resumen y adaptación.</w:t>
      </w:r>
    </w:p>
    <w:p w14:paraId="1589387D" w14:textId="77777777" w:rsidR="005F5221" w:rsidRDefault="005F5221" w:rsidP="00FA7129">
      <w:pPr>
        <w:pStyle w:val="Prrafodelista"/>
        <w:spacing w:after="0" w:line="240" w:lineRule="auto"/>
        <w:ind w:left="4248"/>
        <w:jc w:val="right"/>
        <w:rPr>
          <w:rFonts w:ascii="Arial Narrow" w:hAnsi="Arial Narrow" w:cs="Arial"/>
          <w:i/>
          <w:sz w:val="18"/>
          <w:szCs w:val="18"/>
        </w:rPr>
      </w:pPr>
    </w:p>
    <w:p w14:paraId="1589387E" w14:textId="77777777" w:rsidR="00FA7129" w:rsidRPr="005F5221" w:rsidRDefault="00FA7129" w:rsidP="00FD6BD6">
      <w:pPr>
        <w:pStyle w:val="Prrafodelista"/>
        <w:numPr>
          <w:ilvl w:val="0"/>
          <w:numId w:val="13"/>
        </w:numPr>
        <w:spacing w:after="80" w:line="240" w:lineRule="auto"/>
        <w:rPr>
          <w:rFonts w:ascii="Arial" w:hAnsi="Arial" w:cs="Arial"/>
          <w:i/>
        </w:rPr>
      </w:pPr>
      <w:r w:rsidRPr="004A09DD">
        <w:rPr>
          <w:rFonts w:ascii="Arial" w:hAnsi="Arial" w:cs="Arial"/>
          <w:b/>
        </w:rPr>
        <w:t>Profeta Jeremías 31.31-34</w:t>
      </w:r>
      <w:r w:rsidR="005F5221">
        <w:rPr>
          <w:rFonts w:ascii="Arial" w:hAnsi="Arial" w:cs="Arial"/>
          <w:b/>
        </w:rPr>
        <w:t xml:space="preserve"> </w:t>
      </w:r>
      <w:r w:rsidR="005F5221" w:rsidRPr="005F5221">
        <w:rPr>
          <w:rFonts w:ascii="Arial" w:hAnsi="Arial" w:cs="Arial"/>
          <w:i/>
        </w:rPr>
        <w:t xml:space="preserve">– Presentación de </w:t>
      </w:r>
      <w:r w:rsidR="005F5221">
        <w:rPr>
          <w:rFonts w:ascii="Arial" w:hAnsi="Arial" w:cs="Arial"/>
          <w:i/>
        </w:rPr>
        <w:t>Samuel Almada</w:t>
      </w:r>
    </w:p>
    <w:p w14:paraId="1589387F" w14:textId="77777777" w:rsidR="00FA7129" w:rsidRPr="00B81366" w:rsidRDefault="00FA7129" w:rsidP="00FA7129">
      <w:pPr>
        <w:pStyle w:val="Textoindependiente2"/>
        <w:spacing w:after="80"/>
        <w:ind w:firstLine="0"/>
        <w:jc w:val="left"/>
        <w:rPr>
          <w:rFonts w:ascii="Arial" w:hAnsi="Arial" w:cs="Arial"/>
          <w:sz w:val="22"/>
          <w:szCs w:val="22"/>
        </w:rPr>
      </w:pPr>
      <w:r w:rsidRPr="00B81366">
        <w:rPr>
          <w:rFonts w:ascii="Arial" w:hAnsi="Arial" w:cs="Arial"/>
          <w:sz w:val="22"/>
          <w:szCs w:val="22"/>
        </w:rPr>
        <w:t>Es tiempo de cuaresma y se acerca la celebración de la Pascua. Los textos propuestos por el calendario litúrgico ecuménico nos ayudan a recrear la memoria de los creyentes y nuestra experiencia espiritual, tanto individual como comunitaria.</w:t>
      </w:r>
    </w:p>
    <w:p w14:paraId="15893880" w14:textId="77777777" w:rsidR="00FA7129" w:rsidRPr="00B81366" w:rsidRDefault="00FA7129" w:rsidP="00FA7129">
      <w:pPr>
        <w:pStyle w:val="Textoindependiente2"/>
        <w:spacing w:after="120"/>
        <w:ind w:firstLine="0"/>
        <w:jc w:val="left"/>
        <w:rPr>
          <w:rFonts w:ascii="Arial" w:hAnsi="Arial" w:cs="Arial"/>
          <w:sz w:val="22"/>
          <w:szCs w:val="22"/>
        </w:rPr>
      </w:pPr>
      <w:r w:rsidRPr="00B81366">
        <w:rPr>
          <w:rFonts w:ascii="Arial" w:hAnsi="Arial" w:cs="Arial"/>
          <w:sz w:val="22"/>
          <w:szCs w:val="22"/>
        </w:rPr>
        <w:t>El texto de Juan 12</w:t>
      </w:r>
      <w:r>
        <w:rPr>
          <w:rFonts w:ascii="Arial" w:hAnsi="Arial" w:cs="Arial"/>
          <w:sz w:val="22"/>
          <w:szCs w:val="22"/>
        </w:rPr>
        <w:t>.</w:t>
      </w:r>
      <w:r w:rsidRPr="00B81366">
        <w:rPr>
          <w:rFonts w:ascii="Arial" w:hAnsi="Arial" w:cs="Arial"/>
          <w:sz w:val="22"/>
          <w:szCs w:val="22"/>
        </w:rPr>
        <w:t>20-33 se ubica en el contexto de la entrada triunfal de Jesús a Jerusalén, poco antes de la Pascua y de su muerte. Allí se presenta la exaltación / glorificación de Jesús, pero a través de su muerte / sufrimiento (vv. 24-25); esto es una paradoja difícil de comprender. Jesús mismo estaba turbado por esta situación (v. 27).</w:t>
      </w:r>
    </w:p>
    <w:p w14:paraId="15893881" w14:textId="77777777" w:rsidR="00FA7129" w:rsidRPr="00B42DD3" w:rsidRDefault="00FA7129" w:rsidP="00FA7129">
      <w:pPr>
        <w:tabs>
          <w:tab w:val="center" w:pos="4890"/>
        </w:tabs>
        <w:spacing w:after="80"/>
        <w:rPr>
          <w:rFonts w:ascii="Arial" w:hAnsi="Arial" w:cs="Arial"/>
          <w:bCs/>
          <w:sz w:val="22"/>
          <w:szCs w:val="22"/>
          <w:u w:val="single"/>
        </w:rPr>
      </w:pPr>
      <w:r w:rsidRPr="00B42DD3">
        <w:rPr>
          <w:rFonts w:ascii="Arial" w:hAnsi="Arial" w:cs="Arial"/>
          <w:bCs/>
          <w:sz w:val="22"/>
          <w:szCs w:val="22"/>
          <w:u w:val="single"/>
        </w:rPr>
        <w:t>Introducción a Jeremías</w:t>
      </w:r>
    </w:p>
    <w:p w14:paraId="15893882" w14:textId="77777777" w:rsidR="00FA7129" w:rsidRPr="00B42DD3" w:rsidRDefault="00FA7129" w:rsidP="00FA7129">
      <w:pPr>
        <w:spacing w:after="80"/>
        <w:rPr>
          <w:rFonts w:ascii="Arial" w:hAnsi="Arial" w:cs="Arial"/>
          <w:sz w:val="22"/>
          <w:szCs w:val="22"/>
        </w:rPr>
      </w:pPr>
      <w:r w:rsidRPr="00B42DD3">
        <w:rPr>
          <w:rFonts w:ascii="Arial" w:hAnsi="Arial" w:cs="Arial"/>
          <w:sz w:val="22"/>
          <w:szCs w:val="22"/>
        </w:rPr>
        <w:t xml:space="preserve">El libro de Jeremías recoge una amplia variedad de oráculos relacionados con un profeta de Judá de fines del siglo VII y principios del VI a.C. En esta época uno de los imperios más poderosos y crueles de la historia, Asiria, había llegado a su fin luego de varios siglos de dominio sobre extensos territorios de Mesopotamia, Asia Menor y Egipto; y emergía el imperio </w:t>
      </w:r>
      <w:proofErr w:type="spellStart"/>
      <w:r w:rsidRPr="00B42DD3">
        <w:rPr>
          <w:rFonts w:ascii="Arial" w:hAnsi="Arial" w:cs="Arial"/>
          <w:sz w:val="22"/>
          <w:szCs w:val="22"/>
        </w:rPr>
        <w:t>neobabilónico</w:t>
      </w:r>
      <w:proofErr w:type="spellEnd"/>
      <w:r w:rsidRPr="00B42DD3">
        <w:rPr>
          <w:rFonts w:ascii="Arial" w:hAnsi="Arial" w:cs="Arial"/>
          <w:sz w:val="22"/>
          <w:szCs w:val="22"/>
        </w:rPr>
        <w:t>. El reino de Judá y el templo de Jerusalén se encontraban en medio del conflicto de poder entre Babilonia y Egipto por el control de los territorios heredados de los asirios.</w:t>
      </w:r>
    </w:p>
    <w:p w14:paraId="15893883" w14:textId="77777777" w:rsidR="00FA7129" w:rsidRDefault="00FA7129" w:rsidP="00FA7129">
      <w:pPr>
        <w:spacing w:after="80"/>
        <w:rPr>
          <w:rFonts w:ascii="Arial" w:hAnsi="Arial" w:cs="Arial"/>
          <w:sz w:val="22"/>
          <w:szCs w:val="22"/>
        </w:rPr>
      </w:pPr>
      <w:r w:rsidRPr="00B42DD3">
        <w:rPr>
          <w:rFonts w:ascii="Arial" w:hAnsi="Arial" w:cs="Arial"/>
          <w:sz w:val="22"/>
          <w:szCs w:val="22"/>
        </w:rPr>
        <w:t xml:space="preserve">El tenor del mensaje del profeta es muy crítico; denuncia la infidelidad de su pueblo al pacto con Dios y la ingenuidad de confiar en las potencias extranjeras para la salvación del país y la nación. Por tanto, el profeta anuncia que Judá va hacia el desastre y la destrucción del templo de Jerusalén es inminente. Esto sin duda provocaba la antipatía y la animosidad de muchos, y en reiteradas ocasiones el profeta se vio perseguido y maltratado. </w:t>
      </w:r>
    </w:p>
    <w:p w14:paraId="15893884" w14:textId="77777777" w:rsidR="00FA7129" w:rsidRPr="00B42DD3" w:rsidRDefault="00FA7129" w:rsidP="00FA7129">
      <w:pPr>
        <w:spacing w:after="80"/>
        <w:rPr>
          <w:rFonts w:ascii="Arial" w:hAnsi="Arial" w:cs="Arial"/>
          <w:sz w:val="22"/>
          <w:szCs w:val="22"/>
        </w:rPr>
      </w:pPr>
      <w:r w:rsidRPr="00B42DD3">
        <w:rPr>
          <w:rFonts w:ascii="Arial" w:hAnsi="Arial" w:cs="Arial"/>
          <w:sz w:val="22"/>
          <w:szCs w:val="22"/>
        </w:rPr>
        <w:t xml:space="preserve">Las conocidas confesiones del profeta reflejan sensibilidad, pasión y fidelidad a su ministerio profético (ver p. ej. 20.7-18); su sufrimiento lo convirtió en un prototipo de profeta perseguido y humillado, y como consecuencia, en prefiguración de Jesús. </w:t>
      </w:r>
    </w:p>
    <w:p w14:paraId="15893885" w14:textId="77777777" w:rsidR="00FA7129" w:rsidRPr="00B42DD3" w:rsidRDefault="00FA7129" w:rsidP="00FA7129">
      <w:pPr>
        <w:spacing w:after="120"/>
        <w:rPr>
          <w:rFonts w:ascii="Arial" w:hAnsi="Arial" w:cs="Arial"/>
          <w:sz w:val="22"/>
          <w:szCs w:val="22"/>
        </w:rPr>
      </w:pPr>
      <w:r w:rsidRPr="00B42DD3">
        <w:rPr>
          <w:rFonts w:ascii="Arial" w:hAnsi="Arial" w:cs="Arial"/>
          <w:sz w:val="22"/>
          <w:szCs w:val="22"/>
        </w:rPr>
        <w:lastRenderedPageBreak/>
        <w:t>Pero Jeremías no había sido enviado solamente para arrancar y destruir, sino también para edificar y plantar (1.10), y por tanto encontramos bellos pasajes que dan lugar a diversas promesas de esperanza y salvación (cap. 30-33), donde el texto de 31:31-34 representa un punto culminante.</w:t>
      </w:r>
    </w:p>
    <w:p w14:paraId="15893886" w14:textId="77777777" w:rsidR="00FA7129" w:rsidRPr="00B42DD3" w:rsidRDefault="00FA7129" w:rsidP="00FD6BD6">
      <w:pPr>
        <w:pStyle w:val="Ttulo2"/>
        <w:numPr>
          <w:ilvl w:val="0"/>
          <w:numId w:val="13"/>
        </w:numPr>
        <w:spacing w:before="0" w:after="80"/>
        <w:rPr>
          <w:rFonts w:ascii="Arial" w:hAnsi="Arial" w:cs="Arial"/>
          <w:color w:val="auto"/>
          <w:sz w:val="22"/>
          <w:szCs w:val="22"/>
          <w:lang w:val="es-ES_tradnl"/>
        </w:rPr>
      </w:pPr>
      <w:r w:rsidRPr="00B42DD3">
        <w:rPr>
          <w:rFonts w:ascii="Arial" w:hAnsi="Arial" w:cs="Arial"/>
          <w:color w:val="auto"/>
          <w:sz w:val="22"/>
          <w:szCs w:val="22"/>
          <w:lang w:val="es-ES_tradnl"/>
        </w:rPr>
        <w:t>Jeremías 31.31-34</w:t>
      </w:r>
      <w:r w:rsidR="005F5221">
        <w:rPr>
          <w:rFonts w:ascii="Arial" w:hAnsi="Arial" w:cs="Arial"/>
          <w:color w:val="auto"/>
          <w:sz w:val="22"/>
          <w:szCs w:val="22"/>
          <w:lang w:val="es-ES_tradnl"/>
        </w:rPr>
        <w:t xml:space="preserve"> </w:t>
      </w:r>
    </w:p>
    <w:p w14:paraId="15893887" w14:textId="77777777" w:rsidR="00FA7129" w:rsidRPr="00B42DD3" w:rsidRDefault="00FA7129" w:rsidP="00FA7129">
      <w:pPr>
        <w:spacing w:after="80"/>
        <w:rPr>
          <w:rFonts w:ascii="Arial" w:hAnsi="Arial" w:cs="Arial"/>
          <w:sz w:val="22"/>
          <w:szCs w:val="22"/>
        </w:rPr>
      </w:pPr>
      <w:r w:rsidRPr="00B42DD3">
        <w:rPr>
          <w:rFonts w:ascii="Arial" w:hAnsi="Arial" w:cs="Arial"/>
          <w:sz w:val="22"/>
          <w:szCs w:val="22"/>
        </w:rPr>
        <w:t xml:space="preserve">El tema central del texto es la realización de un </w:t>
      </w:r>
      <w:r w:rsidRPr="00B42DD3">
        <w:rPr>
          <w:rFonts w:ascii="Arial" w:hAnsi="Arial" w:cs="Arial"/>
          <w:i/>
          <w:iCs/>
          <w:sz w:val="22"/>
          <w:szCs w:val="22"/>
        </w:rPr>
        <w:t>nuevo pacto</w:t>
      </w:r>
      <w:r w:rsidRPr="00B42DD3">
        <w:rPr>
          <w:rFonts w:ascii="Arial" w:hAnsi="Arial" w:cs="Arial"/>
          <w:sz w:val="22"/>
          <w:szCs w:val="22"/>
        </w:rPr>
        <w:t xml:space="preserve"> en vistas a restablecer la relación del pueblo con su Dios, la cual se había roto a causa de las infidelidades del pueblo y había provocado nefastas consecuencias para la vida de la nación y la situación del país. La ruptura de la alianza es un tema clásico entre los oráculos proféticos de denuncia y juicio, pero junto a esto los profetas también anuncian de diversas maneras la esperanza y la posibilidad de un nuevo comienzo.</w:t>
      </w:r>
    </w:p>
    <w:p w14:paraId="15893888" w14:textId="77777777" w:rsidR="00FA7129" w:rsidRPr="00B42DD3" w:rsidRDefault="00FA7129" w:rsidP="00FA7129">
      <w:pPr>
        <w:spacing w:after="80"/>
        <w:rPr>
          <w:rFonts w:ascii="Arial" w:hAnsi="Arial" w:cs="Arial"/>
          <w:sz w:val="22"/>
          <w:szCs w:val="22"/>
        </w:rPr>
      </w:pPr>
      <w:r w:rsidRPr="00B42DD3">
        <w:rPr>
          <w:rFonts w:ascii="Arial" w:hAnsi="Arial" w:cs="Arial"/>
          <w:sz w:val="22"/>
          <w:szCs w:val="22"/>
        </w:rPr>
        <w:t xml:space="preserve">Un </w:t>
      </w:r>
      <w:r w:rsidRPr="00B42DD3">
        <w:rPr>
          <w:rFonts w:ascii="Arial" w:hAnsi="Arial" w:cs="Arial"/>
          <w:i/>
          <w:iCs/>
          <w:sz w:val="22"/>
          <w:szCs w:val="22"/>
        </w:rPr>
        <w:t>pacto</w:t>
      </w:r>
      <w:r w:rsidRPr="00B42DD3">
        <w:rPr>
          <w:rFonts w:ascii="Arial" w:hAnsi="Arial" w:cs="Arial"/>
          <w:sz w:val="22"/>
          <w:szCs w:val="22"/>
        </w:rPr>
        <w:t xml:space="preserve"> es un compromiso mutuo entre las partes que intervienen e implica la fidelidad y el cumplimiento de lo establecido. La forma de los pactos en la Biblia refleja la estructura de los pactos entre los soberanos y sus vasallos del Antiguo Oriente, y generalmente van acompañados por un resumen de bendiciones y maldiciones que son condicionadas por la fidelidad o infidelidad al mismo.</w:t>
      </w:r>
    </w:p>
    <w:p w14:paraId="15893889" w14:textId="77777777" w:rsidR="00FA7129" w:rsidRDefault="00FA7129" w:rsidP="00FA7129">
      <w:pPr>
        <w:spacing w:after="80"/>
        <w:rPr>
          <w:rFonts w:ascii="Arial" w:hAnsi="Arial" w:cs="Arial"/>
          <w:sz w:val="22"/>
          <w:szCs w:val="22"/>
        </w:rPr>
      </w:pPr>
      <w:r w:rsidRPr="00B42DD3">
        <w:rPr>
          <w:rFonts w:ascii="Arial" w:hAnsi="Arial" w:cs="Arial"/>
          <w:sz w:val="22"/>
          <w:szCs w:val="22"/>
        </w:rPr>
        <w:t xml:space="preserve">En el caso de </w:t>
      </w:r>
      <w:proofErr w:type="spellStart"/>
      <w:r w:rsidRPr="00B42DD3">
        <w:rPr>
          <w:rFonts w:ascii="Arial" w:hAnsi="Arial" w:cs="Arial"/>
          <w:sz w:val="22"/>
          <w:szCs w:val="22"/>
        </w:rPr>
        <w:t>Jr</w:t>
      </w:r>
      <w:proofErr w:type="spellEnd"/>
      <w:r w:rsidRPr="00B42DD3">
        <w:rPr>
          <w:rFonts w:ascii="Arial" w:hAnsi="Arial" w:cs="Arial"/>
          <w:sz w:val="22"/>
          <w:szCs w:val="22"/>
        </w:rPr>
        <w:t xml:space="preserve"> 31.31-34, la referencia es el pacto anterior o primer pacto, el que fue concertado con los ancestros del pueblo de Israel cuando fueron liberados del país de la esclavitud (v. 32). Pero aquél fue invalidado por la conducta de los padres y sus descendientes, y en especial por los representantes de la monarquía y los sacerdotes del templo de Jerusalén; y es por esta razón que la vida institucional del país estaba condenada a un inminente desastre. </w:t>
      </w:r>
    </w:p>
    <w:p w14:paraId="1589388A" w14:textId="77777777" w:rsidR="00FA7129" w:rsidRPr="00B42DD3" w:rsidRDefault="00FA7129" w:rsidP="00FA7129">
      <w:pPr>
        <w:spacing w:after="80"/>
        <w:rPr>
          <w:rFonts w:ascii="Arial" w:hAnsi="Arial" w:cs="Arial"/>
          <w:sz w:val="22"/>
          <w:szCs w:val="22"/>
        </w:rPr>
      </w:pPr>
      <w:r w:rsidRPr="00B42DD3">
        <w:rPr>
          <w:rFonts w:ascii="Arial" w:hAnsi="Arial" w:cs="Arial"/>
          <w:sz w:val="22"/>
          <w:szCs w:val="22"/>
        </w:rPr>
        <w:t>Aquel primer pacto de salvación y liberación no funcionó en las nuevas condiciones de opresión porque hacía mucho tiempo que la nación se había apartado de su Dios y de su proyecto (</w:t>
      </w:r>
      <w:r w:rsidRPr="00B42DD3">
        <w:rPr>
          <w:rFonts w:ascii="Arial" w:hAnsi="Arial" w:cs="Arial"/>
          <w:i/>
          <w:iCs/>
          <w:sz w:val="22"/>
          <w:szCs w:val="22"/>
        </w:rPr>
        <w:t>torá</w:t>
      </w:r>
      <w:r w:rsidRPr="00B42DD3">
        <w:rPr>
          <w:rFonts w:ascii="Arial" w:hAnsi="Arial" w:cs="Arial"/>
          <w:sz w:val="22"/>
          <w:szCs w:val="22"/>
        </w:rPr>
        <w:t>).</w:t>
      </w:r>
    </w:p>
    <w:p w14:paraId="1589388B" w14:textId="77777777" w:rsidR="00FA7129" w:rsidRPr="00B42DD3" w:rsidRDefault="00FA7129" w:rsidP="00FA7129">
      <w:pPr>
        <w:spacing w:after="80"/>
        <w:rPr>
          <w:rFonts w:ascii="Arial" w:hAnsi="Arial" w:cs="Arial"/>
          <w:sz w:val="22"/>
          <w:szCs w:val="22"/>
        </w:rPr>
      </w:pPr>
      <w:r w:rsidRPr="00B42DD3">
        <w:rPr>
          <w:rFonts w:ascii="Arial" w:hAnsi="Arial" w:cs="Arial"/>
          <w:sz w:val="22"/>
          <w:szCs w:val="22"/>
        </w:rPr>
        <w:t xml:space="preserve">Ahora, la esperanza está puesta en un </w:t>
      </w:r>
      <w:r w:rsidRPr="00B42DD3">
        <w:rPr>
          <w:rFonts w:ascii="Arial" w:hAnsi="Arial" w:cs="Arial"/>
          <w:i/>
          <w:iCs/>
          <w:sz w:val="22"/>
          <w:szCs w:val="22"/>
        </w:rPr>
        <w:t>nuevo pacto</w:t>
      </w:r>
      <w:r w:rsidRPr="00B42DD3">
        <w:rPr>
          <w:rFonts w:ascii="Arial" w:hAnsi="Arial" w:cs="Arial"/>
          <w:sz w:val="22"/>
          <w:szCs w:val="22"/>
        </w:rPr>
        <w:t>, un compromiso verdadero, que permita al pueblo resurgir y encaminarse hacia un proyecto de vida sustentable. La característica principal de este nuevo pacto consistirá en la interiorización y apropiación de las instrucciones divinas (</w:t>
      </w:r>
      <w:r w:rsidRPr="00B42DD3">
        <w:rPr>
          <w:rFonts w:ascii="Arial" w:hAnsi="Arial" w:cs="Arial"/>
          <w:i/>
          <w:iCs/>
          <w:sz w:val="22"/>
          <w:szCs w:val="22"/>
        </w:rPr>
        <w:t>torá</w:t>
      </w:r>
      <w:r w:rsidRPr="00B42DD3">
        <w:rPr>
          <w:rFonts w:ascii="Arial" w:hAnsi="Arial" w:cs="Arial"/>
          <w:sz w:val="22"/>
          <w:szCs w:val="22"/>
        </w:rPr>
        <w:t xml:space="preserve">), que serán escritas en el corazón mismo del pueblo (v. 33); y si tenemos en cuenta que en el pensamiento semítico el corazón es la sede de la voluntad y no de los sentimientos, podemos inferir que la novedad del pacto no se refiere tanto al contenido sino a un cambio radical de actitud: </w:t>
      </w:r>
      <w:r w:rsidRPr="00B42DD3">
        <w:rPr>
          <w:rFonts w:ascii="Arial" w:hAnsi="Arial" w:cs="Arial"/>
          <w:i/>
          <w:iCs/>
          <w:sz w:val="22"/>
          <w:szCs w:val="22"/>
        </w:rPr>
        <w:t xml:space="preserve">obediencia y fidelidad </w:t>
      </w:r>
      <w:r w:rsidRPr="00B42DD3">
        <w:rPr>
          <w:rFonts w:ascii="Arial" w:hAnsi="Arial" w:cs="Arial"/>
          <w:sz w:val="22"/>
          <w:szCs w:val="22"/>
        </w:rPr>
        <w:t xml:space="preserve">a </w:t>
      </w:r>
      <w:proofErr w:type="spellStart"/>
      <w:r w:rsidRPr="00B42DD3">
        <w:rPr>
          <w:rFonts w:ascii="Arial" w:hAnsi="Arial" w:cs="Arial"/>
          <w:sz w:val="22"/>
          <w:szCs w:val="22"/>
        </w:rPr>
        <w:t>Yavé</w:t>
      </w:r>
      <w:proofErr w:type="spellEnd"/>
      <w:r w:rsidRPr="00B42DD3">
        <w:rPr>
          <w:rFonts w:ascii="Arial" w:hAnsi="Arial" w:cs="Arial"/>
          <w:sz w:val="22"/>
          <w:szCs w:val="22"/>
        </w:rPr>
        <w:t xml:space="preserve"> y sus enseñanzas.</w:t>
      </w:r>
    </w:p>
    <w:p w14:paraId="1589388C" w14:textId="77777777" w:rsidR="00FA7129" w:rsidRPr="00B42DD3" w:rsidRDefault="00FA7129" w:rsidP="00FA7129">
      <w:pPr>
        <w:spacing w:after="80"/>
        <w:rPr>
          <w:rFonts w:ascii="Arial" w:hAnsi="Arial" w:cs="Arial"/>
          <w:sz w:val="22"/>
          <w:szCs w:val="22"/>
        </w:rPr>
      </w:pPr>
      <w:r w:rsidRPr="00B42DD3">
        <w:rPr>
          <w:rFonts w:ascii="Arial" w:hAnsi="Arial" w:cs="Arial"/>
          <w:sz w:val="22"/>
          <w:szCs w:val="22"/>
        </w:rPr>
        <w:t xml:space="preserve">Esta nueva actitud es la que asegurará la presencia y compañía del Señor junto a su pueblo, aún en las situaciones más difíciles; y hará que el pacto pueda ser </w:t>
      </w:r>
      <w:r w:rsidRPr="00B42DD3">
        <w:rPr>
          <w:rFonts w:ascii="Arial" w:hAnsi="Arial" w:cs="Arial"/>
          <w:i/>
          <w:iCs/>
          <w:sz w:val="22"/>
          <w:szCs w:val="22"/>
        </w:rPr>
        <w:t>definitivo</w:t>
      </w:r>
      <w:r w:rsidRPr="00B42DD3">
        <w:rPr>
          <w:rFonts w:ascii="Arial" w:hAnsi="Arial" w:cs="Arial"/>
          <w:sz w:val="22"/>
          <w:szCs w:val="22"/>
        </w:rPr>
        <w:t xml:space="preserve"> e </w:t>
      </w:r>
      <w:r w:rsidRPr="00B42DD3">
        <w:rPr>
          <w:rFonts w:ascii="Arial" w:hAnsi="Arial" w:cs="Arial"/>
          <w:i/>
          <w:iCs/>
          <w:sz w:val="22"/>
          <w:szCs w:val="22"/>
        </w:rPr>
        <w:t>inquebrantable</w:t>
      </w:r>
      <w:r w:rsidRPr="00B42DD3">
        <w:rPr>
          <w:rFonts w:ascii="Arial" w:hAnsi="Arial" w:cs="Arial"/>
          <w:sz w:val="22"/>
          <w:szCs w:val="22"/>
        </w:rPr>
        <w:t xml:space="preserve"> como se espera </w:t>
      </w:r>
      <w:proofErr w:type="gramStart"/>
      <w:r w:rsidRPr="00B42DD3">
        <w:rPr>
          <w:rFonts w:ascii="Arial" w:hAnsi="Arial" w:cs="Arial"/>
          <w:sz w:val="22"/>
          <w:szCs w:val="22"/>
        </w:rPr>
        <w:t>de acuerdo a</w:t>
      </w:r>
      <w:proofErr w:type="gramEnd"/>
      <w:r w:rsidRPr="00B42DD3">
        <w:rPr>
          <w:rFonts w:ascii="Arial" w:hAnsi="Arial" w:cs="Arial"/>
          <w:sz w:val="22"/>
          <w:szCs w:val="22"/>
        </w:rPr>
        <w:t xml:space="preserve"> 32.40, donde se habla de pacto </w:t>
      </w:r>
      <w:r w:rsidRPr="00B42DD3">
        <w:rPr>
          <w:rFonts w:ascii="Arial" w:hAnsi="Arial" w:cs="Arial"/>
          <w:i/>
          <w:iCs/>
          <w:sz w:val="22"/>
          <w:szCs w:val="22"/>
        </w:rPr>
        <w:t>perpetuo</w:t>
      </w:r>
      <w:r w:rsidRPr="00B42DD3">
        <w:rPr>
          <w:rFonts w:ascii="Arial" w:hAnsi="Arial" w:cs="Arial"/>
          <w:sz w:val="22"/>
          <w:szCs w:val="22"/>
        </w:rPr>
        <w:t xml:space="preserve"> o </w:t>
      </w:r>
      <w:r w:rsidRPr="00B42DD3">
        <w:rPr>
          <w:rFonts w:ascii="Arial" w:hAnsi="Arial" w:cs="Arial"/>
          <w:i/>
          <w:iCs/>
          <w:sz w:val="22"/>
          <w:szCs w:val="22"/>
        </w:rPr>
        <w:t>eterno</w:t>
      </w:r>
      <w:r w:rsidRPr="00B42DD3">
        <w:rPr>
          <w:rFonts w:ascii="Arial" w:hAnsi="Arial" w:cs="Arial"/>
          <w:sz w:val="22"/>
          <w:szCs w:val="22"/>
        </w:rPr>
        <w:t xml:space="preserve">. </w:t>
      </w:r>
    </w:p>
    <w:p w14:paraId="1589388D" w14:textId="77777777" w:rsidR="00FA7129" w:rsidRDefault="00FA7129" w:rsidP="00FA7129">
      <w:pPr>
        <w:spacing w:after="80"/>
        <w:rPr>
          <w:rFonts w:ascii="Arial" w:hAnsi="Arial" w:cs="Arial"/>
          <w:sz w:val="22"/>
          <w:szCs w:val="22"/>
        </w:rPr>
      </w:pPr>
      <w:r w:rsidRPr="00B42DD3">
        <w:rPr>
          <w:rFonts w:ascii="Arial" w:hAnsi="Arial" w:cs="Arial"/>
          <w:sz w:val="22"/>
          <w:szCs w:val="22"/>
        </w:rPr>
        <w:t xml:space="preserve">Una connotación relevante de esta interiorización de la </w:t>
      </w:r>
      <w:r w:rsidRPr="00B42DD3">
        <w:rPr>
          <w:rFonts w:ascii="Arial" w:hAnsi="Arial" w:cs="Arial"/>
          <w:i/>
          <w:iCs/>
          <w:sz w:val="22"/>
          <w:szCs w:val="22"/>
        </w:rPr>
        <w:t>torá</w:t>
      </w:r>
      <w:r w:rsidRPr="00B42DD3">
        <w:rPr>
          <w:rFonts w:ascii="Arial" w:hAnsi="Arial" w:cs="Arial"/>
          <w:sz w:val="22"/>
          <w:szCs w:val="22"/>
        </w:rPr>
        <w:t xml:space="preserve"> por parte de todo el pueblo es que ya no va a ser necesario que alguien enseñe a su prójimo el </w:t>
      </w:r>
      <w:r w:rsidRPr="00B42DD3">
        <w:rPr>
          <w:rFonts w:ascii="Arial" w:hAnsi="Arial" w:cs="Arial"/>
          <w:i/>
          <w:iCs/>
          <w:sz w:val="22"/>
          <w:szCs w:val="22"/>
        </w:rPr>
        <w:t>conocimiento del Señor</w:t>
      </w:r>
      <w:r w:rsidRPr="00B42DD3">
        <w:rPr>
          <w:rFonts w:ascii="Arial" w:hAnsi="Arial" w:cs="Arial"/>
          <w:sz w:val="22"/>
          <w:szCs w:val="22"/>
        </w:rPr>
        <w:t xml:space="preserve">, porque todos lo conocerán directamente y sin intermediarios, desde el más pequeño hasta el más grande (v. 34). </w:t>
      </w:r>
    </w:p>
    <w:p w14:paraId="1589388E" w14:textId="77777777" w:rsidR="00FA7129" w:rsidRPr="00B42DD3" w:rsidRDefault="00FA7129" w:rsidP="00FA7129">
      <w:pPr>
        <w:spacing w:after="80"/>
        <w:rPr>
          <w:rFonts w:ascii="Arial" w:hAnsi="Arial" w:cs="Arial"/>
          <w:sz w:val="22"/>
          <w:szCs w:val="22"/>
        </w:rPr>
      </w:pPr>
      <w:r w:rsidRPr="00B42DD3">
        <w:rPr>
          <w:rFonts w:ascii="Arial" w:hAnsi="Arial" w:cs="Arial"/>
          <w:sz w:val="22"/>
          <w:szCs w:val="22"/>
        </w:rPr>
        <w:t xml:space="preserve">El verbo hebreo </w:t>
      </w:r>
      <w:r w:rsidRPr="00B42DD3">
        <w:rPr>
          <w:rFonts w:ascii="Arial" w:hAnsi="Arial" w:cs="Arial"/>
          <w:i/>
          <w:iCs/>
          <w:sz w:val="22"/>
          <w:szCs w:val="22"/>
        </w:rPr>
        <w:t xml:space="preserve">conocer </w:t>
      </w:r>
      <w:r w:rsidRPr="00B42DD3">
        <w:rPr>
          <w:rFonts w:ascii="Arial" w:hAnsi="Arial" w:cs="Arial"/>
          <w:sz w:val="22"/>
          <w:szCs w:val="22"/>
        </w:rPr>
        <w:t>(</w:t>
      </w:r>
      <w:proofErr w:type="gramStart"/>
      <w:r w:rsidRPr="00B42DD3">
        <w:rPr>
          <w:rFonts w:ascii="Arial" w:hAnsi="Arial" w:cs="Arial"/>
          <w:i/>
          <w:iCs/>
          <w:sz w:val="22"/>
          <w:szCs w:val="22"/>
        </w:rPr>
        <w:t>yd‘</w:t>
      </w:r>
      <w:proofErr w:type="gramEnd"/>
      <w:r w:rsidRPr="00B42DD3">
        <w:rPr>
          <w:rFonts w:ascii="Arial" w:hAnsi="Arial" w:cs="Arial"/>
          <w:sz w:val="22"/>
          <w:szCs w:val="22"/>
        </w:rPr>
        <w:t xml:space="preserve">), cuando se refiere a personas, no alude solamente a una actividad intelectual y receptiva: </w:t>
      </w:r>
      <w:r w:rsidRPr="00B42DD3">
        <w:rPr>
          <w:rFonts w:ascii="Arial" w:hAnsi="Arial" w:cs="Arial"/>
          <w:i/>
          <w:iCs/>
          <w:sz w:val="22"/>
          <w:szCs w:val="22"/>
        </w:rPr>
        <w:t>saber cosas</w:t>
      </w:r>
      <w:r w:rsidRPr="00B42DD3">
        <w:rPr>
          <w:rFonts w:ascii="Arial" w:hAnsi="Arial" w:cs="Arial"/>
          <w:sz w:val="22"/>
          <w:szCs w:val="22"/>
        </w:rPr>
        <w:t xml:space="preserve"> sobre una persona</w:t>
      </w:r>
      <w:r w:rsidRPr="00B42DD3">
        <w:rPr>
          <w:rFonts w:ascii="Arial" w:hAnsi="Arial" w:cs="Arial"/>
          <w:i/>
          <w:iCs/>
          <w:sz w:val="22"/>
          <w:szCs w:val="22"/>
        </w:rPr>
        <w:t xml:space="preserve"> </w:t>
      </w:r>
      <w:r w:rsidRPr="00B42DD3">
        <w:rPr>
          <w:rFonts w:ascii="Arial" w:hAnsi="Arial" w:cs="Arial"/>
          <w:sz w:val="22"/>
          <w:szCs w:val="22"/>
        </w:rPr>
        <w:t>o</w:t>
      </w:r>
      <w:r w:rsidRPr="00B42DD3">
        <w:rPr>
          <w:rFonts w:ascii="Arial" w:hAnsi="Arial" w:cs="Arial"/>
          <w:i/>
          <w:iCs/>
          <w:sz w:val="22"/>
          <w:szCs w:val="22"/>
        </w:rPr>
        <w:t xml:space="preserve"> informarse </w:t>
      </w:r>
      <w:r w:rsidRPr="00B42DD3">
        <w:rPr>
          <w:rFonts w:ascii="Arial" w:hAnsi="Arial" w:cs="Arial"/>
          <w:sz w:val="22"/>
          <w:szCs w:val="22"/>
        </w:rPr>
        <w:t xml:space="preserve">sobre ella, sino que también implica </w:t>
      </w:r>
      <w:r w:rsidRPr="00B42DD3">
        <w:rPr>
          <w:rFonts w:ascii="Arial" w:hAnsi="Arial" w:cs="Arial"/>
          <w:i/>
          <w:iCs/>
          <w:sz w:val="22"/>
          <w:szCs w:val="22"/>
        </w:rPr>
        <w:t>involucramiento y compromiso</w:t>
      </w:r>
      <w:r w:rsidRPr="00B42DD3">
        <w:rPr>
          <w:rFonts w:ascii="Arial" w:hAnsi="Arial" w:cs="Arial"/>
          <w:sz w:val="22"/>
          <w:szCs w:val="22"/>
        </w:rPr>
        <w:t>: reconocimiento, respeto, cuidado, prestar atención.</w:t>
      </w:r>
    </w:p>
    <w:p w14:paraId="1589388F" w14:textId="77777777" w:rsidR="00FA7129" w:rsidRPr="00B42DD3" w:rsidRDefault="00FA7129" w:rsidP="00FA7129">
      <w:pPr>
        <w:spacing w:after="120"/>
        <w:rPr>
          <w:rFonts w:ascii="Arial" w:hAnsi="Arial" w:cs="Arial"/>
          <w:sz w:val="22"/>
          <w:szCs w:val="22"/>
        </w:rPr>
      </w:pPr>
      <w:r w:rsidRPr="00B42DD3">
        <w:rPr>
          <w:rFonts w:ascii="Arial" w:hAnsi="Arial" w:cs="Arial"/>
          <w:sz w:val="22"/>
          <w:szCs w:val="22"/>
        </w:rPr>
        <w:t xml:space="preserve">Finalmente, la concertación del nuevo pacto ofrece como corolario el </w:t>
      </w:r>
      <w:r w:rsidRPr="00B42DD3">
        <w:rPr>
          <w:rFonts w:ascii="Arial" w:hAnsi="Arial" w:cs="Arial"/>
          <w:i/>
          <w:iCs/>
          <w:sz w:val="22"/>
          <w:szCs w:val="22"/>
        </w:rPr>
        <w:t>perdón de los pecados pasados</w:t>
      </w:r>
      <w:r w:rsidRPr="00B42DD3">
        <w:rPr>
          <w:rFonts w:ascii="Arial" w:hAnsi="Arial" w:cs="Arial"/>
          <w:sz w:val="22"/>
          <w:szCs w:val="22"/>
        </w:rPr>
        <w:t>, un primer paso propiciatorio para el nuevo comienzo (v. 34b).</w:t>
      </w:r>
    </w:p>
    <w:p w14:paraId="15893890" w14:textId="77777777" w:rsidR="00FA7129" w:rsidRPr="00B42DD3" w:rsidRDefault="00FA7129" w:rsidP="00FA7129">
      <w:pPr>
        <w:spacing w:after="80"/>
        <w:rPr>
          <w:rFonts w:ascii="Arial" w:hAnsi="Arial" w:cs="Arial"/>
          <w:bCs/>
          <w:sz w:val="22"/>
          <w:szCs w:val="22"/>
          <w:u w:val="single"/>
        </w:rPr>
      </w:pPr>
      <w:r w:rsidRPr="00B42DD3">
        <w:rPr>
          <w:rFonts w:ascii="Arial" w:hAnsi="Arial" w:cs="Arial"/>
          <w:bCs/>
          <w:sz w:val="22"/>
          <w:szCs w:val="22"/>
          <w:u w:val="single"/>
        </w:rPr>
        <w:t>Para la reflexión</w:t>
      </w:r>
    </w:p>
    <w:p w14:paraId="15893891" w14:textId="77777777" w:rsidR="00FA7129" w:rsidRDefault="00FA7129" w:rsidP="00FD6BD6">
      <w:pPr>
        <w:pStyle w:val="Prrafodelista"/>
        <w:numPr>
          <w:ilvl w:val="0"/>
          <w:numId w:val="16"/>
        </w:numPr>
        <w:spacing w:after="80" w:line="240" w:lineRule="auto"/>
        <w:rPr>
          <w:rFonts w:ascii="Arial" w:hAnsi="Arial" w:cs="Arial"/>
        </w:rPr>
      </w:pPr>
      <w:r w:rsidRPr="00B81366">
        <w:rPr>
          <w:rFonts w:ascii="Arial" w:hAnsi="Arial" w:cs="Arial"/>
        </w:rPr>
        <w:t xml:space="preserve">Para evitar lecturas individualistas o intimistas conviene recordar que cuando el texto habla de una interiorización de la </w:t>
      </w:r>
      <w:r w:rsidRPr="00B81366">
        <w:rPr>
          <w:rFonts w:ascii="Arial" w:hAnsi="Arial" w:cs="Arial"/>
          <w:i/>
          <w:iCs/>
        </w:rPr>
        <w:t>torá</w:t>
      </w:r>
      <w:r w:rsidRPr="00B81366">
        <w:rPr>
          <w:rFonts w:ascii="Arial" w:hAnsi="Arial" w:cs="Arial"/>
        </w:rPr>
        <w:t xml:space="preserve"> se refiere a un acontecimiento comunitario que tiene en cuenta al conjunto del pueblo y no a individuos aislados; se trata de un tipo de </w:t>
      </w:r>
      <w:r w:rsidRPr="00B81366">
        <w:rPr>
          <w:rFonts w:ascii="Arial" w:hAnsi="Arial" w:cs="Arial"/>
          <w:i/>
          <w:iCs/>
        </w:rPr>
        <w:t>pacto social</w:t>
      </w:r>
      <w:r w:rsidRPr="00B81366">
        <w:rPr>
          <w:rFonts w:ascii="Arial" w:hAnsi="Arial" w:cs="Arial"/>
        </w:rPr>
        <w:t>.</w:t>
      </w:r>
    </w:p>
    <w:p w14:paraId="15893892" w14:textId="77777777" w:rsidR="00FA7129" w:rsidRPr="00F33986" w:rsidRDefault="00FA7129" w:rsidP="00FA7129">
      <w:pPr>
        <w:pStyle w:val="Prrafodelista"/>
        <w:spacing w:after="80" w:line="240" w:lineRule="auto"/>
        <w:rPr>
          <w:rFonts w:ascii="Arial" w:hAnsi="Arial" w:cs="Arial"/>
          <w:sz w:val="8"/>
          <w:szCs w:val="8"/>
        </w:rPr>
      </w:pPr>
    </w:p>
    <w:p w14:paraId="15893893" w14:textId="77777777" w:rsidR="00FA7129" w:rsidRPr="00F33986" w:rsidRDefault="00FA7129" w:rsidP="00FD6BD6">
      <w:pPr>
        <w:pStyle w:val="Prrafodelista"/>
        <w:numPr>
          <w:ilvl w:val="0"/>
          <w:numId w:val="16"/>
        </w:numPr>
        <w:spacing w:after="80" w:line="240" w:lineRule="auto"/>
        <w:rPr>
          <w:rFonts w:ascii="Arial" w:hAnsi="Arial" w:cs="Arial"/>
        </w:rPr>
      </w:pPr>
      <w:r w:rsidRPr="00B81366">
        <w:rPr>
          <w:rFonts w:ascii="Arial" w:hAnsi="Arial" w:cs="Arial"/>
        </w:rPr>
        <w:t xml:space="preserve">La distribución amplia del </w:t>
      </w:r>
      <w:r w:rsidRPr="00B81366">
        <w:rPr>
          <w:rFonts w:ascii="Arial" w:hAnsi="Arial" w:cs="Arial"/>
          <w:i/>
          <w:iCs/>
        </w:rPr>
        <w:t>conocimiento del Señor</w:t>
      </w:r>
      <w:r w:rsidRPr="00B81366">
        <w:rPr>
          <w:rFonts w:ascii="Arial" w:hAnsi="Arial" w:cs="Arial"/>
        </w:rPr>
        <w:t xml:space="preserve"> a todo el pueblo nos ofrece claves orientadoras de participación, organización y control por parte del pueblo, en lo que concierne a la elaboración e implementación de sus proyectos, tanto en las comunidades particulares como en la sociedad abierta.</w:t>
      </w:r>
    </w:p>
    <w:p w14:paraId="15893894" w14:textId="77777777" w:rsidR="00FA7129" w:rsidRPr="00F33986" w:rsidRDefault="00FA7129" w:rsidP="00FA7129">
      <w:pPr>
        <w:pStyle w:val="Prrafodelista"/>
        <w:spacing w:after="80" w:line="240" w:lineRule="auto"/>
        <w:rPr>
          <w:rFonts w:ascii="Arial" w:hAnsi="Arial" w:cs="Arial"/>
          <w:sz w:val="8"/>
          <w:szCs w:val="8"/>
        </w:rPr>
      </w:pPr>
    </w:p>
    <w:p w14:paraId="15893895" w14:textId="77777777" w:rsidR="00FA7129" w:rsidRPr="00F33986" w:rsidRDefault="00FA7129" w:rsidP="00FD6BD6">
      <w:pPr>
        <w:pStyle w:val="Prrafodelista"/>
        <w:numPr>
          <w:ilvl w:val="0"/>
          <w:numId w:val="16"/>
        </w:numPr>
        <w:spacing w:after="80" w:line="240" w:lineRule="auto"/>
        <w:rPr>
          <w:rFonts w:ascii="Arial" w:hAnsi="Arial" w:cs="Arial"/>
        </w:rPr>
      </w:pPr>
      <w:r w:rsidRPr="00B81366">
        <w:rPr>
          <w:rFonts w:ascii="Arial" w:hAnsi="Arial" w:cs="Arial"/>
        </w:rPr>
        <w:t xml:space="preserve">El énfasis en la </w:t>
      </w:r>
      <w:r w:rsidRPr="00B81366">
        <w:rPr>
          <w:rFonts w:ascii="Arial" w:hAnsi="Arial" w:cs="Arial"/>
          <w:i/>
          <w:iCs/>
        </w:rPr>
        <w:t>voluntad</w:t>
      </w:r>
      <w:r w:rsidRPr="00B81366">
        <w:rPr>
          <w:rFonts w:ascii="Arial" w:hAnsi="Arial" w:cs="Arial"/>
        </w:rPr>
        <w:t xml:space="preserve"> (= corazón) y la alusión a un nuevo pacto con </w:t>
      </w:r>
      <w:proofErr w:type="spellStart"/>
      <w:r w:rsidRPr="00B81366">
        <w:rPr>
          <w:rFonts w:ascii="Arial" w:hAnsi="Arial" w:cs="Arial"/>
        </w:rPr>
        <w:t>Yavé</w:t>
      </w:r>
      <w:proofErr w:type="spellEnd"/>
      <w:r w:rsidRPr="00B81366">
        <w:rPr>
          <w:rFonts w:ascii="Arial" w:hAnsi="Arial" w:cs="Arial"/>
        </w:rPr>
        <w:t xml:space="preserve"> están relacionados con un nuevo </w:t>
      </w:r>
      <w:r w:rsidRPr="00B81366">
        <w:rPr>
          <w:rFonts w:ascii="Arial" w:hAnsi="Arial" w:cs="Arial"/>
          <w:i/>
          <w:iCs/>
        </w:rPr>
        <w:t xml:space="preserve">conocimiento de </w:t>
      </w:r>
      <w:proofErr w:type="spellStart"/>
      <w:r w:rsidRPr="00B81366">
        <w:rPr>
          <w:rFonts w:ascii="Arial" w:hAnsi="Arial" w:cs="Arial"/>
          <w:i/>
          <w:iCs/>
        </w:rPr>
        <w:t>Yavé</w:t>
      </w:r>
      <w:proofErr w:type="spellEnd"/>
      <w:r w:rsidRPr="00B81366">
        <w:rPr>
          <w:rFonts w:ascii="Arial" w:hAnsi="Arial" w:cs="Arial"/>
        </w:rPr>
        <w:t xml:space="preserve"> y su </w:t>
      </w:r>
      <w:r w:rsidRPr="00B81366">
        <w:rPr>
          <w:rFonts w:ascii="Arial" w:hAnsi="Arial" w:cs="Arial"/>
          <w:i/>
          <w:iCs/>
        </w:rPr>
        <w:t>torá</w:t>
      </w:r>
      <w:r w:rsidRPr="00B81366">
        <w:rPr>
          <w:rFonts w:ascii="Arial" w:hAnsi="Arial" w:cs="Arial"/>
        </w:rPr>
        <w:t xml:space="preserve">, que no es el cumplimiento </w:t>
      </w:r>
      <w:r w:rsidRPr="00B81366">
        <w:rPr>
          <w:rFonts w:ascii="Arial" w:hAnsi="Arial" w:cs="Arial"/>
        </w:rPr>
        <w:lastRenderedPageBreak/>
        <w:t xml:space="preserve">mecánico y obligatorio de códigos de preceptos y reglas que sólo conocen, administran e imponen los especialistas y las autoridades. Esto era en definitiva en lo que se había convertido la práctica religiosa y política, y lo que la oportunidad de la crisis permite revisar. </w:t>
      </w:r>
    </w:p>
    <w:p w14:paraId="15893896" w14:textId="77777777" w:rsidR="00FA7129" w:rsidRPr="00F33986" w:rsidRDefault="00FA7129" w:rsidP="00FA7129">
      <w:pPr>
        <w:pStyle w:val="Prrafodelista"/>
        <w:spacing w:after="80" w:line="240" w:lineRule="auto"/>
        <w:rPr>
          <w:rFonts w:ascii="Arial" w:hAnsi="Arial" w:cs="Arial"/>
          <w:sz w:val="8"/>
          <w:szCs w:val="8"/>
        </w:rPr>
      </w:pPr>
    </w:p>
    <w:p w14:paraId="15893897" w14:textId="77777777" w:rsidR="00FA7129" w:rsidRPr="00F33986" w:rsidRDefault="00FA7129" w:rsidP="00FD6BD6">
      <w:pPr>
        <w:pStyle w:val="Prrafodelista"/>
        <w:numPr>
          <w:ilvl w:val="0"/>
          <w:numId w:val="16"/>
        </w:numPr>
        <w:spacing w:after="80" w:line="240" w:lineRule="auto"/>
        <w:rPr>
          <w:rFonts w:ascii="Arial" w:hAnsi="Arial" w:cs="Arial"/>
        </w:rPr>
      </w:pPr>
      <w:r w:rsidRPr="00B81366">
        <w:rPr>
          <w:rFonts w:ascii="Arial" w:hAnsi="Arial" w:cs="Arial"/>
        </w:rPr>
        <w:t xml:space="preserve">Las versiones más conocidas traducen el término </w:t>
      </w:r>
      <w:r w:rsidRPr="00B81366">
        <w:rPr>
          <w:rFonts w:ascii="Arial" w:hAnsi="Arial" w:cs="Arial"/>
          <w:i/>
          <w:iCs/>
        </w:rPr>
        <w:t xml:space="preserve">torá </w:t>
      </w:r>
      <w:r w:rsidRPr="00B81366">
        <w:rPr>
          <w:rFonts w:ascii="Arial" w:hAnsi="Arial" w:cs="Arial"/>
        </w:rPr>
        <w:t xml:space="preserve">por </w:t>
      </w:r>
      <w:r w:rsidRPr="00B81366">
        <w:rPr>
          <w:rFonts w:ascii="Arial" w:hAnsi="Arial" w:cs="Arial"/>
          <w:i/>
          <w:iCs/>
        </w:rPr>
        <w:t>ley</w:t>
      </w:r>
      <w:r w:rsidRPr="00B81366">
        <w:rPr>
          <w:rFonts w:ascii="Arial" w:hAnsi="Arial" w:cs="Arial"/>
        </w:rPr>
        <w:t xml:space="preserve">, algo que tratamos de evitar pues el concepto de </w:t>
      </w:r>
      <w:r w:rsidRPr="00B81366">
        <w:rPr>
          <w:rFonts w:ascii="Arial" w:hAnsi="Arial" w:cs="Arial"/>
          <w:i/>
          <w:iCs/>
        </w:rPr>
        <w:t xml:space="preserve">ley </w:t>
      </w:r>
      <w:r w:rsidRPr="00B81366">
        <w:rPr>
          <w:rFonts w:ascii="Arial" w:hAnsi="Arial" w:cs="Arial"/>
        </w:rPr>
        <w:t xml:space="preserve">es percibido como algo exterior e impuesto. En el contexto de Jeremías, el término </w:t>
      </w:r>
      <w:r w:rsidRPr="00B81366">
        <w:rPr>
          <w:rFonts w:ascii="Arial" w:hAnsi="Arial" w:cs="Arial"/>
          <w:i/>
          <w:iCs/>
        </w:rPr>
        <w:t>torá</w:t>
      </w:r>
      <w:r w:rsidRPr="00B81366">
        <w:rPr>
          <w:rFonts w:ascii="Arial" w:hAnsi="Arial" w:cs="Arial"/>
        </w:rPr>
        <w:t xml:space="preserve"> se utiliza en su sentido básico que es propedéutico (instrucción / enseñanza) o de proyecto constructivo para la comunidad (Constitución / Carta Magna); y no se refiere a escritos sagrados.</w:t>
      </w:r>
    </w:p>
    <w:p w14:paraId="15893898" w14:textId="77777777" w:rsidR="00FA7129" w:rsidRPr="00F33986" w:rsidRDefault="00FA7129" w:rsidP="00FA7129">
      <w:pPr>
        <w:pStyle w:val="Prrafodelista"/>
        <w:spacing w:after="80" w:line="240" w:lineRule="auto"/>
        <w:rPr>
          <w:rFonts w:ascii="Arial" w:hAnsi="Arial" w:cs="Arial"/>
          <w:sz w:val="8"/>
          <w:szCs w:val="8"/>
        </w:rPr>
      </w:pPr>
    </w:p>
    <w:p w14:paraId="15893899" w14:textId="77777777" w:rsidR="00FA7129" w:rsidRDefault="00FA7129" w:rsidP="00FD6BD6">
      <w:pPr>
        <w:pStyle w:val="Prrafodelista"/>
        <w:numPr>
          <w:ilvl w:val="0"/>
          <w:numId w:val="16"/>
        </w:numPr>
        <w:spacing w:after="0" w:line="240" w:lineRule="auto"/>
        <w:rPr>
          <w:rFonts w:ascii="Arial" w:hAnsi="Arial" w:cs="Arial"/>
        </w:rPr>
      </w:pPr>
      <w:r w:rsidRPr="00B81366">
        <w:rPr>
          <w:rFonts w:ascii="Arial" w:hAnsi="Arial" w:cs="Arial"/>
        </w:rPr>
        <w:t>Finalmente, remarcamos que el perdón del pecado y la reconciliación con Dios debe corresponderse con el perdón y la reconciliación con el hermano y con el prójimo en general.</w:t>
      </w:r>
    </w:p>
    <w:p w14:paraId="1589389A" w14:textId="77777777" w:rsidR="000966CB" w:rsidRPr="000966CB" w:rsidRDefault="000966CB" w:rsidP="000966CB">
      <w:pPr>
        <w:ind w:left="360"/>
        <w:rPr>
          <w:rFonts w:ascii="Arial" w:hAnsi="Arial" w:cs="Arial"/>
          <w:sz w:val="12"/>
          <w:szCs w:val="12"/>
        </w:rPr>
      </w:pPr>
    </w:p>
    <w:p w14:paraId="1589389B" w14:textId="77777777" w:rsidR="000966CB" w:rsidRPr="000966CB" w:rsidRDefault="000966CB" w:rsidP="000966CB">
      <w:pPr>
        <w:spacing w:after="80"/>
        <w:rPr>
          <w:rFonts w:ascii="Arial" w:hAnsi="Arial" w:cs="Arial"/>
        </w:rPr>
      </w:pPr>
      <w:r w:rsidRPr="000966CB">
        <w:rPr>
          <w:rFonts w:ascii="Arial" w:hAnsi="Arial" w:cs="Arial"/>
          <w:u w:val="single"/>
        </w:rPr>
        <w:t>El texto de Hebreos 5.5-10</w:t>
      </w:r>
      <w:r w:rsidRPr="000966CB">
        <w:rPr>
          <w:rFonts w:ascii="Arial" w:hAnsi="Arial" w:cs="Arial"/>
        </w:rPr>
        <w:t xml:space="preserve"> </w:t>
      </w:r>
      <w:r w:rsidRPr="00F33986">
        <w:rPr>
          <w:rFonts w:ascii="Arial" w:hAnsi="Arial" w:cs="Arial"/>
        </w:rPr>
        <w:t>presenta a Jesús el Cristo como el Hijo de Dios (v. 5) y para esto alude al Sal 2</w:t>
      </w:r>
      <w:r>
        <w:rPr>
          <w:rFonts w:ascii="Arial" w:hAnsi="Arial" w:cs="Arial"/>
        </w:rPr>
        <w:t>.</w:t>
      </w:r>
      <w:r w:rsidRPr="00F33986">
        <w:rPr>
          <w:rFonts w:ascii="Arial" w:hAnsi="Arial" w:cs="Arial"/>
        </w:rPr>
        <w:t xml:space="preserve">7. También lo llama sacerdote para siempre según el orden de Melquisedec (v. 6), haciéndose eco del Sal 110.4 y del personaje de </w:t>
      </w:r>
      <w:proofErr w:type="spellStart"/>
      <w:r w:rsidRPr="00F33986">
        <w:rPr>
          <w:rFonts w:ascii="Arial" w:hAnsi="Arial" w:cs="Arial"/>
        </w:rPr>
        <w:t>Gn</w:t>
      </w:r>
      <w:proofErr w:type="spellEnd"/>
      <w:r w:rsidRPr="00F33986">
        <w:rPr>
          <w:rFonts w:ascii="Arial" w:hAnsi="Arial" w:cs="Arial"/>
        </w:rPr>
        <w:t xml:space="preserve"> 14.17-20. La analogía entre el sacerdocio de Jesús el Cristo y Melquisedec se desarrolla más ampliamente en Hebreos 7. El texto de Hebreos destaca </w:t>
      </w:r>
      <w:proofErr w:type="gramStart"/>
      <w:r w:rsidRPr="00F33986">
        <w:rPr>
          <w:rFonts w:ascii="Arial" w:hAnsi="Arial" w:cs="Arial"/>
        </w:rPr>
        <w:t>que</w:t>
      </w:r>
      <w:proofErr w:type="gramEnd"/>
      <w:r w:rsidRPr="00F33986">
        <w:rPr>
          <w:rFonts w:ascii="Arial" w:hAnsi="Arial" w:cs="Arial"/>
        </w:rPr>
        <w:t xml:space="preserve"> aunque Jesús era Hijo de Dios y gran Sumo Sacerdote, padeció sufrimientos en su vida y aprendió la obedi</w:t>
      </w:r>
      <w:r>
        <w:rPr>
          <w:rFonts w:ascii="Arial" w:hAnsi="Arial" w:cs="Arial"/>
        </w:rPr>
        <w:t>encia.</w:t>
      </w:r>
    </w:p>
    <w:p w14:paraId="1589389C" w14:textId="77777777" w:rsidR="000966CB" w:rsidRPr="002A5114" w:rsidRDefault="000966CB" w:rsidP="002A5114">
      <w:pPr>
        <w:spacing w:after="120"/>
        <w:ind w:left="1416"/>
        <w:jc w:val="right"/>
        <w:rPr>
          <w:rFonts w:ascii="Arial Narrow" w:hAnsi="Arial Narrow" w:cs="Arial"/>
          <w:i/>
          <w:sz w:val="20"/>
          <w:szCs w:val="20"/>
        </w:rPr>
      </w:pPr>
      <w:r w:rsidRPr="00A571D3">
        <w:rPr>
          <w:rFonts w:ascii="Arial Narrow" w:eastAsiaTheme="minorHAnsi" w:hAnsi="Arial Narrow" w:cs="Arial"/>
          <w:i/>
          <w:sz w:val="20"/>
          <w:szCs w:val="20"/>
          <w:lang w:val="es-AR" w:eastAsia="en-US"/>
        </w:rPr>
        <w:t xml:space="preserve">Samuel Almada, biblista bautista argentino, en </w:t>
      </w:r>
      <w:r w:rsidRPr="00A571D3">
        <w:rPr>
          <w:rFonts w:ascii="Arial Narrow" w:eastAsiaTheme="minorHAnsi" w:hAnsi="Arial Narrow" w:cs="Arial"/>
          <w:b/>
          <w:i/>
          <w:sz w:val="20"/>
          <w:szCs w:val="20"/>
          <w:lang w:val="es-AR" w:eastAsia="en-US"/>
        </w:rPr>
        <w:t>Estudios Exegético-Homiléticos 37</w:t>
      </w:r>
      <w:r w:rsidRPr="00A571D3">
        <w:rPr>
          <w:rFonts w:ascii="Arial Narrow" w:eastAsiaTheme="minorHAnsi" w:hAnsi="Arial Narrow" w:cs="Arial"/>
          <w:i/>
          <w:sz w:val="20"/>
          <w:szCs w:val="20"/>
          <w:lang w:val="es-AR" w:eastAsia="en-US"/>
        </w:rPr>
        <w:t>, ISEDET, abril 2003.</w:t>
      </w:r>
    </w:p>
    <w:p w14:paraId="1589389D" w14:textId="77777777" w:rsidR="00FA7129" w:rsidRPr="00B81366" w:rsidRDefault="00FA7129" w:rsidP="00FA7129">
      <w:pPr>
        <w:pStyle w:val="Prrafodelista"/>
        <w:spacing w:after="0" w:line="240" w:lineRule="auto"/>
        <w:rPr>
          <w:rFonts w:ascii="Arial" w:hAnsi="Arial" w:cs="Arial"/>
          <w:sz w:val="12"/>
          <w:szCs w:val="12"/>
        </w:rPr>
      </w:pPr>
    </w:p>
    <w:p w14:paraId="1589389E" w14:textId="77777777" w:rsidR="005F5221" w:rsidRPr="008B0C2F" w:rsidRDefault="005F5221" w:rsidP="00FD6BD6">
      <w:pPr>
        <w:pStyle w:val="Ttulo2"/>
        <w:numPr>
          <w:ilvl w:val="0"/>
          <w:numId w:val="13"/>
        </w:numPr>
        <w:spacing w:before="0" w:after="80"/>
        <w:rPr>
          <w:rFonts w:ascii="Arial" w:hAnsi="Arial" w:cs="Arial"/>
          <w:color w:val="auto"/>
          <w:sz w:val="22"/>
          <w:szCs w:val="22"/>
          <w:lang w:val="es-ES_tradnl"/>
        </w:rPr>
      </w:pPr>
      <w:r w:rsidRPr="008B0C2F">
        <w:rPr>
          <w:rFonts w:ascii="Arial" w:hAnsi="Arial" w:cs="Arial"/>
          <w:color w:val="auto"/>
          <w:sz w:val="22"/>
          <w:szCs w:val="22"/>
        </w:rPr>
        <w:t>Salmo 51</w:t>
      </w:r>
      <w:r w:rsidR="008B0C2F" w:rsidRPr="008B0C2F">
        <w:rPr>
          <w:rFonts w:ascii="Arial" w:hAnsi="Arial" w:cs="Arial"/>
          <w:color w:val="auto"/>
          <w:sz w:val="22"/>
          <w:szCs w:val="22"/>
        </w:rPr>
        <w:t xml:space="preserve"> </w:t>
      </w:r>
      <w:r w:rsidR="008B0C2F" w:rsidRPr="008B0C2F">
        <w:rPr>
          <w:rFonts w:ascii="Arial" w:hAnsi="Arial" w:cs="Arial"/>
          <w:b w:val="0"/>
          <w:i/>
          <w:color w:val="auto"/>
          <w:sz w:val="22"/>
          <w:szCs w:val="22"/>
        </w:rPr>
        <w:t>– Presentación de Samuel Almada</w:t>
      </w:r>
    </w:p>
    <w:p w14:paraId="1589389F" w14:textId="77777777" w:rsidR="005F5221" w:rsidRPr="00F33986" w:rsidRDefault="008B0C2F" w:rsidP="00E72B0E">
      <w:pPr>
        <w:rPr>
          <w:rFonts w:ascii="Arial" w:hAnsi="Arial" w:cs="Arial"/>
        </w:rPr>
      </w:pPr>
      <w:r w:rsidRPr="008B0C2F">
        <w:rPr>
          <w:rFonts w:ascii="Arial" w:hAnsi="Arial" w:cs="Arial"/>
          <w:sz w:val="22"/>
          <w:szCs w:val="22"/>
        </w:rPr>
        <w:t>El Salmo 51</w:t>
      </w:r>
      <w:r>
        <w:rPr>
          <w:rFonts w:ascii="Arial" w:hAnsi="Arial" w:cs="Arial"/>
          <w:b/>
          <w:sz w:val="22"/>
          <w:szCs w:val="22"/>
        </w:rPr>
        <w:t xml:space="preserve"> </w:t>
      </w:r>
      <w:r w:rsidR="005F5221" w:rsidRPr="00F33986">
        <w:rPr>
          <w:rFonts w:ascii="Arial" w:hAnsi="Arial" w:cs="Arial"/>
        </w:rPr>
        <w:t>es una expresión de arrepentimiento y súplica, a través de la cual el salmista reconoce su pecado y confiesa sus sentimientos de culpa. Pero al mismo tiempo confía en la gracia y misericordia infinitas de Dios, de quien espera su salvación. El pecado le hizo perder el gozo y la alegría; y una transformación profunda de su corazón y su espíritu le devolverá la vida plena. En el v. 12 aparece el verbo “crear” (</w:t>
      </w:r>
      <w:proofErr w:type="spellStart"/>
      <w:r w:rsidR="005F5221" w:rsidRPr="00F33986">
        <w:rPr>
          <w:rFonts w:ascii="Arial" w:hAnsi="Arial" w:cs="Arial"/>
          <w:i/>
          <w:iCs/>
        </w:rPr>
        <w:t>bara</w:t>
      </w:r>
      <w:proofErr w:type="spellEnd"/>
      <w:r w:rsidR="005F5221" w:rsidRPr="00F33986">
        <w:rPr>
          <w:rFonts w:ascii="Arial" w:hAnsi="Arial" w:cs="Arial"/>
          <w:i/>
          <w:iCs/>
        </w:rPr>
        <w:t>’</w:t>
      </w:r>
      <w:r w:rsidR="005F5221" w:rsidRPr="00F33986">
        <w:rPr>
          <w:rFonts w:ascii="Arial" w:hAnsi="Arial" w:cs="Arial"/>
        </w:rPr>
        <w:t xml:space="preserve">) que sólo se utiliza en relación con la obra de Dios (como en </w:t>
      </w:r>
      <w:proofErr w:type="spellStart"/>
      <w:r w:rsidR="005F5221" w:rsidRPr="00F33986">
        <w:rPr>
          <w:rFonts w:ascii="Arial" w:hAnsi="Arial" w:cs="Arial"/>
        </w:rPr>
        <w:t>Gn</w:t>
      </w:r>
      <w:proofErr w:type="spellEnd"/>
      <w:r w:rsidR="005F5221" w:rsidRPr="00F33986">
        <w:rPr>
          <w:rFonts w:ascii="Arial" w:hAnsi="Arial" w:cs="Arial"/>
        </w:rPr>
        <w:t xml:space="preserve"> 1.1): “Crea en mí, </w:t>
      </w:r>
      <w:proofErr w:type="gramStart"/>
      <w:r w:rsidR="005F5221" w:rsidRPr="00F33986">
        <w:rPr>
          <w:rFonts w:ascii="Arial" w:hAnsi="Arial" w:cs="Arial"/>
        </w:rPr>
        <w:t>oh</w:t>
      </w:r>
      <w:proofErr w:type="gramEnd"/>
      <w:r w:rsidR="005F5221" w:rsidRPr="00F33986">
        <w:rPr>
          <w:rFonts w:ascii="Arial" w:hAnsi="Arial" w:cs="Arial"/>
        </w:rPr>
        <w:t xml:space="preserve"> Dios, un corazón limpio...”; por lo cual se entiende que la justificación del pecador es una obra divina y análoga a la obra creadora.</w:t>
      </w:r>
    </w:p>
    <w:p w14:paraId="158938A0" w14:textId="77777777" w:rsidR="00FA7129" w:rsidRPr="00E72B0E" w:rsidRDefault="00FA7129" w:rsidP="00FA7129">
      <w:pPr>
        <w:rPr>
          <w:rFonts w:ascii="Arial" w:hAnsi="Arial" w:cs="Arial"/>
          <w:i/>
          <w:sz w:val="12"/>
          <w:szCs w:val="12"/>
        </w:rPr>
      </w:pPr>
    </w:p>
    <w:p w14:paraId="158938A1" w14:textId="77777777" w:rsidR="000966CB" w:rsidRPr="000966CB" w:rsidRDefault="000966CB" w:rsidP="000966CB">
      <w:pPr>
        <w:pStyle w:val="Prrafodelista"/>
        <w:numPr>
          <w:ilvl w:val="0"/>
          <w:numId w:val="13"/>
        </w:numPr>
        <w:spacing w:after="80"/>
        <w:rPr>
          <w:rFonts w:ascii="Arial" w:hAnsi="Arial" w:cs="Arial"/>
          <w:lang w:val="es-ES"/>
        </w:rPr>
      </w:pPr>
      <w:r w:rsidRPr="000966CB">
        <w:rPr>
          <w:rFonts w:ascii="Arial" w:hAnsi="Arial" w:cs="Arial"/>
          <w:b/>
        </w:rPr>
        <w:t>Hebreos 5.5</w:t>
      </w:r>
      <w:r w:rsidRPr="000966CB">
        <w:rPr>
          <w:rFonts w:ascii="Arial" w:hAnsi="Arial" w:cs="Arial"/>
          <w:b/>
        </w:rPr>
        <w:noBreakHyphen/>
        <w:t>10</w:t>
      </w:r>
      <w:r w:rsidRPr="000966CB">
        <w:rPr>
          <w:rFonts w:ascii="Arial" w:hAnsi="Arial" w:cs="Arial"/>
        </w:rPr>
        <w:t xml:space="preserve"> </w:t>
      </w:r>
      <w:r w:rsidRPr="000966CB">
        <w:rPr>
          <w:rFonts w:ascii="Arial" w:hAnsi="Arial" w:cs="Arial"/>
          <w:i/>
        </w:rPr>
        <w:t xml:space="preserve">– Presentación de </w:t>
      </w:r>
      <w:r w:rsidRPr="000966CB">
        <w:rPr>
          <w:rFonts w:ascii="Arial" w:hAnsi="Arial" w:cs="Arial"/>
          <w:bCs/>
          <w:i/>
        </w:rPr>
        <w:t xml:space="preserve">Pablo Ferrer </w:t>
      </w:r>
    </w:p>
    <w:p w14:paraId="158938A2" w14:textId="77777777" w:rsidR="000966CB" w:rsidRPr="00870D95" w:rsidRDefault="000966CB" w:rsidP="000966CB">
      <w:pPr>
        <w:spacing w:after="80"/>
        <w:rPr>
          <w:rFonts w:ascii="Arial" w:hAnsi="Arial" w:cs="Arial"/>
          <w:sz w:val="22"/>
          <w:szCs w:val="22"/>
          <w:u w:val="single"/>
        </w:rPr>
      </w:pPr>
      <w:r w:rsidRPr="00870D95">
        <w:rPr>
          <w:rFonts w:ascii="Arial" w:hAnsi="Arial" w:cs="Arial"/>
          <w:sz w:val="22"/>
          <w:szCs w:val="22"/>
          <w:u w:val="single"/>
        </w:rPr>
        <w:t xml:space="preserve">Introducción </w:t>
      </w:r>
    </w:p>
    <w:p w14:paraId="158938A3" w14:textId="77777777" w:rsidR="000966CB" w:rsidRPr="00DB540F" w:rsidRDefault="000966CB" w:rsidP="000966CB">
      <w:pPr>
        <w:spacing w:after="80"/>
        <w:rPr>
          <w:rFonts w:ascii="Arial" w:hAnsi="Arial" w:cs="Arial"/>
          <w:sz w:val="22"/>
          <w:szCs w:val="22"/>
        </w:rPr>
      </w:pPr>
      <w:r w:rsidRPr="00DB540F">
        <w:rPr>
          <w:rFonts w:ascii="Arial" w:hAnsi="Arial" w:cs="Arial"/>
          <w:sz w:val="22"/>
          <w:szCs w:val="22"/>
        </w:rPr>
        <w:t xml:space="preserve">La carta a los hebreos ha sido motivo de largas discusiones a lo largo de la historia de toda la iglesia. Esto se debe, en parte, a la dificultad para determinar su posible autor como así también los supuestos destinatarios. De </w:t>
      </w:r>
      <w:proofErr w:type="gramStart"/>
      <w:r w:rsidRPr="00DB540F">
        <w:rPr>
          <w:rFonts w:ascii="Arial" w:hAnsi="Arial" w:cs="Arial"/>
          <w:sz w:val="22"/>
          <w:szCs w:val="22"/>
        </w:rPr>
        <w:t>hecho</w:t>
      </w:r>
      <w:proofErr w:type="gramEnd"/>
      <w:r w:rsidRPr="00DB540F">
        <w:rPr>
          <w:rFonts w:ascii="Arial" w:hAnsi="Arial" w:cs="Arial"/>
          <w:sz w:val="22"/>
          <w:szCs w:val="22"/>
        </w:rPr>
        <w:t xml:space="preserve"> su inserción en el canon no fue tan fácil como en el caso de algunos otros libros del Nuevo Testamento. Así lo muestra por ejemplo el hecho </w:t>
      </w:r>
      <w:proofErr w:type="gramStart"/>
      <w:r w:rsidRPr="00DB540F">
        <w:rPr>
          <w:rFonts w:ascii="Arial" w:hAnsi="Arial" w:cs="Arial"/>
          <w:sz w:val="22"/>
          <w:szCs w:val="22"/>
        </w:rPr>
        <w:t>que</w:t>
      </w:r>
      <w:proofErr w:type="gramEnd"/>
      <w:r w:rsidRPr="00DB540F">
        <w:rPr>
          <w:rFonts w:ascii="Arial" w:hAnsi="Arial" w:cs="Arial"/>
          <w:sz w:val="22"/>
          <w:szCs w:val="22"/>
        </w:rPr>
        <w:t xml:space="preserve"> en la iglesia latina, particularmente en Roma, se la consideró canónica recién en la segunda mitad del siglo cuarto.</w:t>
      </w:r>
    </w:p>
    <w:p w14:paraId="158938A4" w14:textId="77777777" w:rsidR="000966CB" w:rsidRPr="00DB540F" w:rsidRDefault="000966CB" w:rsidP="000966CB">
      <w:pPr>
        <w:spacing w:after="80"/>
        <w:rPr>
          <w:rFonts w:ascii="Arial" w:hAnsi="Arial" w:cs="Arial"/>
          <w:sz w:val="22"/>
          <w:szCs w:val="22"/>
        </w:rPr>
      </w:pPr>
      <w:r w:rsidRPr="00DB540F">
        <w:rPr>
          <w:rFonts w:ascii="Arial" w:hAnsi="Arial" w:cs="Arial"/>
          <w:sz w:val="22"/>
          <w:szCs w:val="22"/>
        </w:rPr>
        <w:t xml:space="preserve">Su estilo literario y su lenguaje refinado hacen pensar en un autor educado tanto en las letras como en las artes de la interpretación bíblica puesto que usa el Antiguo Testamento con mucha libertad. </w:t>
      </w:r>
    </w:p>
    <w:p w14:paraId="158938A5" w14:textId="77777777" w:rsidR="000966CB" w:rsidRPr="00DB540F" w:rsidRDefault="000966CB" w:rsidP="000966CB">
      <w:pPr>
        <w:spacing w:after="80"/>
        <w:rPr>
          <w:rFonts w:ascii="Arial" w:hAnsi="Arial" w:cs="Arial"/>
          <w:sz w:val="22"/>
          <w:szCs w:val="22"/>
        </w:rPr>
      </w:pPr>
      <w:r w:rsidRPr="00DB540F">
        <w:rPr>
          <w:rFonts w:ascii="Arial" w:hAnsi="Arial" w:cs="Arial"/>
          <w:sz w:val="22"/>
          <w:szCs w:val="22"/>
        </w:rPr>
        <w:t>La carta en sí ha sido considerada por algunos como un sermón escrito, no como una carta dirigida a una congregación al estilo de las paulinas. Para otros este escrito es una palabra de exhortación-consuelo-ánimo como el mismo autor lo dice en Hb 13</w:t>
      </w:r>
      <w:r>
        <w:rPr>
          <w:rFonts w:ascii="Arial" w:hAnsi="Arial" w:cs="Arial"/>
          <w:sz w:val="22"/>
          <w:szCs w:val="22"/>
        </w:rPr>
        <w:t>.</w:t>
      </w:r>
      <w:r w:rsidRPr="00DB540F">
        <w:rPr>
          <w:rFonts w:ascii="Arial" w:hAnsi="Arial" w:cs="Arial"/>
          <w:sz w:val="22"/>
          <w:szCs w:val="22"/>
        </w:rPr>
        <w:t>22. Lo que se puede observar es una interesante mezcla de interpretaciones del Antiguo Testamento con exhortaciones concretas sobre situaciones difíciles por las que puede haber estado pasando una generalidad de iglesias.</w:t>
      </w:r>
    </w:p>
    <w:p w14:paraId="158938A6" w14:textId="77777777" w:rsidR="000966CB" w:rsidRPr="00DB540F" w:rsidRDefault="000966CB" w:rsidP="000966CB">
      <w:pPr>
        <w:spacing w:after="120"/>
        <w:rPr>
          <w:rFonts w:ascii="Arial" w:hAnsi="Arial" w:cs="Arial"/>
          <w:sz w:val="22"/>
          <w:szCs w:val="22"/>
        </w:rPr>
      </w:pPr>
      <w:r w:rsidRPr="00DB540F">
        <w:rPr>
          <w:rFonts w:ascii="Arial" w:hAnsi="Arial" w:cs="Arial"/>
          <w:sz w:val="22"/>
          <w:szCs w:val="22"/>
        </w:rPr>
        <w:t>Tampoco es muy cierta la fecha de composición. Posiblemente la cita en 1º Clemente 36</w:t>
      </w:r>
      <w:r>
        <w:rPr>
          <w:rFonts w:ascii="Arial" w:hAnsi="Arial" w:cs="Arial"/>
          <w:sz w:val="22"/>
          <w:szCs w:val="22"/>
        </w:rPr>
        <w:t>.</w:t>
      </w:r>
      <w:r w:rsidRPr="00DB540F">
        <w:rPr>
          <w:rFonts w:ascii="Arial" w:hAnsi="Arial" w:cs="Arial"/>
          <w:sz w:val="22"/>
          <w:szCs w:val="22"/>
        </w:rPr>
        <w:t xml:space="preserve">2-6 sea motivo para poner como tope los años 95-97. Por otro </w:t>
      </w:r>
      <w:proofErr w:type="gramStart"/>
      <w:r w:rsidRPr="00DB540F">
        <w:rPr>
          <w:rFonts w:ascii="Arial" w:hAnsi="Arial" w:cs="Arial"/>
          <w:sz w:val="22"/>
          <w:szCs w:val="22"/>
        </w:rPr>
        <w:t>lado</w:t>
      </w:r>
      <w:proofErr w:type="gramEnd"/>
      <w:r w:rsidRPr="00DB540F">
        <w:rPr>
          <w:rFonts w:ascii="Arial" w:hAnsi="Arial" w:cs="Arial"/>
          <w:sz w:val="22"/>
          <w:szCs w:val="22"/>
        </w:rPr>
        <w:t xml:space="preserve"> hay que pensar que ya se habla de una segunda o hasta tercera generación (2</w:t>
      </w:r>
      <w:r>
        <w:rPr>
          <w:rFonts w:ascii="Arial" w:hAnsi="Arial" w:cs="Arial"/>
          <w:sz w:val="22"/>
          <w:szCs w:val="22"/>
        </w:rPr>
        <w:t>.</w:t>
      </w:r>
      <w:r w:rsidRPr="00DB540F">
        <w:rPr>
          <w:rFonts w:ascii="Arial" w:hAnsi="Arial" w:cs="Arial"/>
          <w:sz w:val="22"/>
          <w:szCs w:val="22"/>
        </w:rPr>
        <w:t>3) con lo cual no se podría pensar en una fecha anterior al 60.</w:t>
      </w:r>
    </w:p>
    <w:p w14:paraId="158938A7" w14:textId="77777777" w:rsidR="000966CB" w:rsidRPr="00870D95" w:rsidRDefault="000966CB" w:rsidP="000966CB">
      <w:pPr>
        <w:spacing w:after="80"/>
        <w:rPr>
          <w:rFonts w:ascii="Arial" w:hAnsi="Arial" w:cs="Arial"/>
          <w:sz w:val="22"/>
          <w:szCs w:val="22"/>
          <w:u w:val="single"/>
        </w:rPr>
      </w:pPr>
      <w:r w:rsidRPr="00870D95">
        <w:rPr>
          <w:rFonts w:ascii="Arial" w:hAnsi="Arial" w:cs="Arial"/>
          <w:sz w:val="22"/>
          <w:szCs w:val="22"/>
          <w:u w:val="single"/>
        </w:rPr>
        <w:t>Comentario</w:t>
      </w:r>
    </w:p>
    <w:p w14:paraId="158938A8" w14:textId="77777777" w:rsidR="000966CB" w:rsidRPr="00DB540F" w:rsidRDefault="000966CB" w:rsidP="000966CB">
      <w:pPr>
        <w:spacing w:after="80"/>
        <w:rPr>
          <w:rFonts w:ascii="Arial" w:hAnsi="Arial" w:cs="Arial"/>
          <w:sz w:val="22"/>
          <w:szCs w:val="22"/>
        </w:rPr>
      </w:pPr>
      <w:r w:rsidRPr="00DB540F">
        <w:rPr>
          <w:rFonts w:ascii="Arial" w:hAnsi="Arial" w:cs="Arial"/>
          <w:sz w:val="22"/>
          <w:szCs w:val="22"/>
        </w:rPr>
        <w:lastRenderedPageBreak/>
        <w:t xml:space="preserve">Hebreos es sumamente original en su propuesta de elaborar y trabajar la figura de Cristo como sacerdote. Tal vez sea este su mayor logro. Sin dudas que al hacerlo también está realizando una composición mítico-teológica del evento divino-humano. La historia es puesta como una gran celebración </w:t>
      </w:r>
      <w:proofErr w:type="spellStart"/>
      <w:r w:rsidRPr="00DB540F">
        <w:rPr>
          <w:rFonts w:ascii="Arial" w:hAnsi="Arial" w:cs="Arial"/>
          <w:sz w:val="22"/>
          <w:szCs w:val="22"/>
        </w:rPr>
        <w:t>cúltica</w:t>
      </w:r>
      <w:proofErr w:type="spellEnd"/>
      <w:r w:rsidRPr="00DB540F">
        <w:rPr>
          <w:rFonts w:ascii="Arial" w:hAnsi="Arial" w:cs="Arial"/>
          <w:sz w:val="22"/>
          <w:szCs w:val="22"/>
        </w:rPr>
        <w:t xml:space="preserve"> y sus participantes son los seres humanos, Cristo y Dios. Es interesante también notar que esta creación simbólica del autor de Hebreos no es una mera figuración sin ningún tipo de arraigo en la contingencia de la comunidad a la que escribe. Por el contrario</w:t>
      </w:r>
      <w:r>
        <w:rPr>
          <w:rFonts w:ascii="Arial" w:hAnsi="Arial" w:cs="Arial"/>
          <w:sz w:val="22"/>
          <w:szCs w:val="22"/>
        </w:rPr>
        <w:t>,</w:t>
      </w:r>
      <w:r w:rsidRPr="00DB540F">
        <w:rPr>
          <w:rFonts w:ascii="Arial" w:hAnsi="Arial" w:cs="Arial"/>
          <w:sz w:val="22"/>
          <w:szCs w:val="22"/>
        </w:rPr>
        <w:t xml:space="preserve"> pareciera ser que el motivo de toda la creación mito-teológica es dotar de base sustentable la resistencia a los sufrimientos por los que pasa una o una serie de comunidades. </w:t>
      </w:r>
    </w:p>
    <w:p w14:paraId="158938A9" w14:textId="77777777" w:rsidR="000966CB" w:rsidRPr="00DB540F" w:rsidRDefault="000966CB" w:rsidP="000966CB">
      <w:pPr>
        <w:spacing w:after="80"/>
        <w:rPr>
          <w:rFonts w:ascii="Arial" w:hAnsi="Arial" w:cs="Arial"/>
          <w:sz w:val="22"/>
          <w:szCs w:val="22"/>
        </w:rPr>
      </w:pPr>
      <w:proofErr w:type="gramStart"/>
      <w:r w:rsidRPr="00DB540F">
        <w:rPr>
          <w:rFonts w:ascii="Arial" w:hAnsi="Arial" w:cs="Arial"/>
          <w:sz w:val="22"/>
          <w:szCs w:val="22"/>
        </w:rPr>
        <w:t>En relación al</w:t>
      </w:r>
      <w:proofErr w:type="gramEnd"/>
      <w:r w:rsidRPr="00DB540F">
        <w:rPr>
          <w:rFonts w:ascii="Arial" w:hAnsi="Arial" w:cs="Arial"/>
          <w:sz w:val="22"/>
          <w:szCs w:val="22"/>
        </w:rPr>
        <w:t xml:space="preserve"> texto tomado por el leccionario para este domingo podemos ver:</w:t>
      </w:r>
    </w:p>
    <w:p w14:paraId="158938AA" w14:textId="77777777" w:rsidR="000966CB" w:rsidRPr="00DB540F" w:rsidRDefault="000966CB" w:rsidP="000966CB">
      <w:pPr>
        <w:spacing w:after="80"/>
        <w:rPr>
          <w:rFonts w:ascii="Arial" w:hAnsi="Arial" w:cs="Arial"/>
          <w:i/>
          <w:sz w:val="22"/>
          <w:szCs w:val="22"/>
        </w:rPr>
      </w:pPr>
      <w:r>
        <w:rPr>
          <w:rFonts w:ascii="Arial" w:hAnsi="Arial" w:cs="Arial"/>
          <w:sz w:val="22"/>
          <w:szCs w:val="22"/>
        </w:rPr>
        <w:t>v</w:t>
      </w:r>
      <w:r w:rsidRPr="00DB540F">
        <w:rPr>
          <w:rFonts w:ascii="Arial" w:hAnsi="Arial" w:cs="Arial"/>
          <w:sz w:val="22"/>
          <w:szCs w:val="22"/>
        </w:rPr>
        <w:t xml:space="preserve"> 5 </w:t>
      </w:r>
      <w:r w:rsidRPr="00DB540F">
        <w:rPr>
          <w:rFonts w:ascii="Arial" w:hAnsi="Arial" w:cs="Arial"/>
          <w:i/>
          <w:sz w:val="22"/>
          <w:szCs w:val="22"/>
        </w:rPr>
        <w:t>Por eso, tampoco Cristo se glorificó a sí mismo haciéndose sumo sacerdote, sino que fue Dios quien le dijo: "Tú eres mi Hijo, yo te he engendrado hoy".</w:t>
      </w:r>
    </w:p>
    <w:p w14:paraId="158938AB" w14:textId="77777777" w:rsidR="000966CB" w:rsidRPr="00DB540F" w:rsidRDefault="000966CB" w:rsidP="000966CB">
      <w:pPr>
        <w:spacing w:after="80"/>
        <w:rPr>
          <w:rFonts w:ascii="Arial" w:hAnsi="Arial" w:cs="Arial"/>
          <w:sz w:val="22"/>
          <w:szCs w:val="22"/>
        </w:rPr>
      </w:pPr>
      <w:r w:rsidRPr="00DB540F">
        <w:rPr>
          <w:rFonts w:ascii="Arial" w:hAnsi="Arial" w:cs="Arial"/>
          <w:sz w:val="22"/>
          <w:szCs w:val="22"/>
        </w:rPr>
        <w:t xml:space="preserve">En la configuración del sacerdocio de Cristo el autor destaca que la función sacerdotal no es algo que se tiene por uno </w:t>
      </w:r>
      <w:proofErr w:type="gramStart"/>
      <w:r w:rsidRPr="00DB540F">
        <w:rPr>
          <w:rFonts w:ascii="Arial" w:hAnsi="Arial" w:cs="Arial"/>
          <w:sz w:val="22"/>
          <w:szCs w:val="22"/>
        </w:rPr>
        <w:t>mismo</w:t>
      </w:r>
      <w:proofErr w:type="gramEnd"/>
      <w:r w:rsidRPr="00DB540F">
        <w:rPr>
          <w:rFonts w:ascii="Arial" w:hAnsi="Arial" w:cs="Arial"/>
          <w:sz w:val="22"/>
          <w:szCs w:val="22"/>
        </w:rPr>
        <w:t xml:space="preserve"> sino que se recibe. No es un logro, no es una conquista, es un don. Podemos ver esta situación en el v</w:t>
      </w:r>
      <w:r>
        <w:rPr>
          <w:rFonts w:ascii="Arial" w:hAnsi="Arial" w:cs="Arial"/>
          <w:sz w:val="22"/>
          <w:szCs w:val="22"/>
        </w:rPr>
        <w:t xml:space="preserve"> </w:t>
      </w:r>
      <w:r w:rsidRPr="00DB540F">
        <w:rPr>
          <w:rFonts w:ascii="Arial" w:hAnsi="Arial" w:cs="Arial"/>
          <w:sz w:val="22"/>
          <w:szCs w:val="22"/>
        </w:rPr>
        <w:t xml:space="preserve">4 donde se habla de cualquier sacerdote que tomado de entre medio de los hombres sólo puede ser su representante en virtud de ser llamado por Dios. </w:t>
      </w:r>
    </w:p>
    <w:p w14:paraId="158938AC" w14:textId="77777777" w:rsidR="000966CB" w:rsidRPr="00DB540F" w:rsidRDefault="000966CB" w:rsidP="000966CB">
      <w:pPr>
        <w:spacing w:after="80"/>
        <w:rPr>
          <w:rFonts w:ascii="Arial" w:hAnsi="Arial" w:cs="Arial"/>
          <w:sz w:val="22"/>
          <w:szCs w:val="22"/>
        </w:rPr>
      </w:pPr>
      <w:r w:rsidRPr="00DB540F">
        <w:rPr>
          <w:rFonts w:ascii="Arial" w:hAnsi="Arial" w:cs="Arial"/>
          <w:sz w:val="22"/>
          <w:szCs w:val="22"/>
        </w:rPr>
        <w:t>La cita en este caso es del Salmo 2</w:t>
      </w:r>
      <w:r>
        <w:rPr>
          <w:rFonts w:ascii="Arial" w:hAnsi="Arial" w:cs="Arial"/>
          <w:sz w:val="22"/>
          <w:szCs w:val="22"/>
        </w:rPr>
        <w:t>.</w:t>
      </w:r>
      <w:r w:rsidRPr="00DB540F">
        <w:rPr>
          <w:rFonts w:ascii="Arial" w:hAnsi="Arial" w:cs="Arial"/>
          <w:sz w:val="22"/>
          <w:szCs w:val="22"/>
        </w:rPr>
        <w:t xml:space="preserve">7 aplicada a Cristo. </w:t>
      </w:r>
    </w:p>
    <w:p w14:paraId="158938AD" w14:textId="77777777" w:rsidR="000966CB" w:rsidRPr="00DB540F" w:rsidRDefault="000966CB" w:rsidP="000966CB">
      <w:pPr>
        <w:spacing w:after="80"/>
        <w:rPr>
          <w:rFonts w:ascii="Arial" w:hAnsi="Arial" w:cs="Arial"/>
          <w:i/>
          <w:sz w:val="22"/>
          <w:szCs w:val="22"/>
        </w:rPr>
      </w:pPr>
      <w:r>
        <w:rPr>
          <w:rFonts w:ascii="Arial" w:hAnsi="Arial" w:cs="Arial"/>
          <w:sz w:val="22"/>
          <w:szCs w:val="22"/>
        </w:rPr>
        <w:t>v</w:t>
      </w:r>
      <w:r w:rsidRPr="00DB540F">
        <w:rPr>
          <w:rFonts w:ascii="Arial" w:hAnsi="Arial" w:cs="Arial"/>
          <w:sz w:val="22"/>
          <w:szCs w:val="22"/>
        </w:rPr>
        <w:t xml:space="preserve"> 6 </w:t>
      </w:r>
      <w:r w:rsidRPr="00DB540F">
        <w:rPr>
          <w:rFonts w:ascii="Arial" w:hAnsi="Arial" w:cs="Arial"/>
          <w:i/>
          <w:sz w:val="22"/>
          <w:szCs w:val="22"/>
        </w:rPr>
        <w:t>Como también dice en otro lugar: "Tú eres sacerdote para siempre, según el orden de Melquisedec".</w:t>
      </w:r>
    </w:p>
    <w:p w14:paraId="158938AE" w14:textId="77777777" w:rsidR="000966CB" w:rsidRPr="00DB540F" w:rsidRDefault="000966CB" w:rsidP="000966CB">
      <w:pPr>
        <w:spacing w:after="80"/>
        <w:rPr>
          <w:rFonts w:ascii="Arial" w:hAnsi="Arial" w:cs="Arial"/>
          <w:sz w:val="22"/>
          <w:szCs w:val="22"/>
        </w:rPr>
      </w:pPr>
      <w:r w:rsidRPr="00DB540F">
        <w:rPr>
          <w:rFonts w:ascii="Arial" w:hAnsi="Arial" w:cs="Arial"/>
          <w:sz w:val="22"/>
          <w:szCs w:val="22"/>
        </w:rPr>
        <w:t>Una nueva cita, esta vez del Salmo 110</w:t>
      </w:r>
      <w:r>
        <w:rPr>
          <w:rFonts w:ascii="Arial" w:hAnsi="Arial" w:cs="Arial"/>
          <w:sz w:val="22"/>
          <w:szCs w:val="22"/>
        </w:rPr>
        <w:t>.</w:t>
      </w:r>
      <w:r w:rsidRPr="00DB540F">
        <w:rPr>
          <w:rFonts w:ascii="Arial" w:hAnsi="Arial" w:cs="Arial"/>
          <w:sz w:val="22"/>
          <w:szCs w:val="22"/>
        </w:rPr>
        <w:t xml:space="preserve">4. Al igual que el caso anterior el autor usa los salmos que en la tradición interpretativa judeocristiana tenían una marcada tendencia mesiánica. En su origen habían sido compuesto para asunciones de </w:t>
      </w:r>
      <w:proofErr w:type="gramStart"/>
      <w:r w:rsidRPr="00DB540F">
        <w:rPr>
          <w:rFonts w:ascii="Arial" w:hAnsi="Arial" w:cs="Arial"/>
          <w:sz w:val="22"/>
          <w:szCs w:val="22"/>
        </w:rPr>
        <w:t>reyes</w:t>
      </w:r>
      <w:proofErr w:type="gramEnd"/>
      <w:r w:rsidRPr="00DB540F">
        <w:rPr>
          <w:rFonts w:ascii="Arial" w:hAnsi="Arial" w:cs="Arial"/>
          <w:sz w:val="22"/>
          <w:szCs w:val="22"/>
        </w:rPr>
        <w:t xml:space="preserve"> pero luego se reutilizan para expectativas mesiánicas. </w:t>
      </w:r>
    </w:p>
    <w:p w14:paraId="158938AF" w14:textId="77777777" w:rsidR="000966CB" w:rsidRPr="00DB540F" w:rsidRDefault="000966CB" w:rsidP="000966CB">
      <w:pPr>
        <w:spacing w:after="80"/>
        <w:rPr>
          <w:rFonts w:ascii="Arial" w:hAnsi="Arial" w:cs="Arial"/>
          <w:sz w:val="22"/>
          <w:szCs w:val="22"/>
        </w:rPr>
      </w:pPr>
      <w:r w:rsidRPr="00DB540F">
        <w:rPr>
          <w:rFonts w:ascii="Arial" w:hAnsi="Arial" w:cs="Arial"/>
          <w:sz w:val="22"/>
          <w:szCs w:val="22"/>
        </w:rPr>
        <w:t>Aparece aquí Melquisedec, de Génesis 14. Esta es una figura enigmática puesto que aparece sólo en Génesis y en el Salmo 110 sin muchas explicaciones. De hecho</w:t>
      </w:r>
      <w:r>
        <w:rPr>
          <w:rFonts w:ascii="Arial" w:hAnsi="Arial" w:cs="Arial"/>
          <w:sz w:val="22"/>
          <w:szCs w:val="22"/>
        </w:rPr>
        <w:t>,</w:t>
      </w:r>
      <w:r w:rsidRPr="00DB540F">
        <w:rPr>
          <w:rFonts w:ascii="Arial" w:hAnsi="Arial" w:cs="Arial"/>
          <w:sz w:val="22"/>
          <w:szCs w:val="22"/>
        </w:rPr>
        <w:t xml:space="preserve"> el valor enigmático de la figura de Melquisedec ya se puede observar en el uso del salmo: “sacerdote </w:t>
      </w:r>
      <w:r w:rsidRPr="00DB540F">
        <w:rPr>
          <w:rFonts w:ascii="Arial" w:hAnsi="Arial" w:cs="Arial"/>
          <w:i/>
          <w:sz w:val="22"/>
          <w:szCs w:val="22"/>
        </w:rPr>
        <w:t>para siempre</w:t>
      </w:r>
      <w:r w:rsidRPr="00DB540F">
        <w:rPr>
          <w:rFonts w:ascii="Arial" w:hAnsi="Arial" w:cs="Arial"/>
          <w:sz w:val="22"/>
          <w:szCs w:val="22"/>
        </w:rPr>
        <w:t>” con lo cual se le otorga una fuerza no sólo a Melquisedec sino a la “</w:t>
      </w:r>
      <w:r w:rsidRPr="00DB540F">
        <w:rPr>
          <w:rFonts w:ascii="Arial" w:hAnsi="Arial" w:cs="Arial"/>
          <w:i/>
          <w:sz w:val="22"/>
          <w:szCs w:val="22"/>
        </w:rPr>
        <w:t>dinastía</w:t>
      </w:r>
      <w:r w:rsidRPr="00DB540F">
        <w:rPr>
          <w:rFonts w:ascii="Arial" w:hAnsi="Arial" w:cs="Arial"/>
          <w:sz w:val="22"/>
          <w:szCs w:val="22"/>
        </w:rPr>
        <w:t>” suya. Esta fuerza enigmática se puede ver en el capítulo 7 de Hebreos donde se destaca la superioridad del sacerdocio “a semejanza de Melquisedec” sobre el sacerdocio a “semejanza de Aarón”. Sin dudas que esta figura de Melquisedec tiene la función de contraponerse a la de Aarón y por medio de esta contraposición enfrentar dos tradiciones, dos autoridades.</w:t>
      </w:r>
    </w:p>
    <w:p w14:paraId="158938B0" w14:textId="77777777" w:rsidR="000966CB" w:rsidRPr="00DB540F" w:rsidRDefault="000966CB" w:rsidP="000966CB">
      <w:pPr>
        <w:spacing w:after="80"/>
        <w:rPr>
          <w:rFonts w:ascii="Arial" w:hAnsi="Arial" w:cs="Arial"/>
          <w:i/>
          <w:sz w:val="22"/>
          <w:szCs w:val="22"/>
        </w:rPr>
      </w:pPr>
      <w:r w:rsidRPr="00DB540F">
        <w:rPr>
          <w:rFonts w:ascii="Arial" w:hAnsi="Arial" w:cs="Arial"/>
          <w:sz w:val="22"/>
          <w:szCs w:val="22"/>
        </w:rPr>
        <w:t xml:space="preserve">v 7 </w:t>
      </w:r>
      <w:r w:rsidRPr="00DB540F">
        <w:rPr>
          <w:rFonts w:ascii="Arial" w:hAnsi="Arial" w:cs="Arial"/>
          <w:i/>
          <w:sz w:val="22"/>
          <w:szCs w:val="22"/>
        </w:rPr>
        <w:t>El cual, en los días de su vida terrena, ofreció ruegos y súplicas con gran clamor y lágrimas al que lo podía librar de la muerte, y fue oído a causa de su temor reverente.</w:t>
      </w:r>
    </w:p>
    <w:p w14:paraId="158938B1" w14:textId="77777777" w:rsidR="000966CB" w:rsidRPr="00DB540F" w:rsidRDefault="000966CB" w:rsidP="000966CB">
      <w:pPr>
        <w:spacing w:after="80"/>
        <w:rPr>
          <w:rFonts w:ascii="Arial" w:hAnsi="Arial" w:cs="Arial"/>
          <w:sz w:val="22"/>
          <w:szCs w:val="22"/>
        </w:rPr>
      </w:pPr>
      <w:r w:rsidRPr="00DB540F">
        <w:rPr>
          <w:rFonts w:ascii="Arial" w:hAnsi="Arial" w:cs="Arial"/>
          <w:sz w:val="22"/>
          <w:szCs w:val="22"/>
        </w:rPr>
        <w:t xml:space="preserve">El pronombre relativo del comienzo, “el cual”, aquí se refiere al sujeto Cristo del v. 5. </w:t>
      </w:r>
    </w:p>
    <w:p w14:paraId="158938B2" w14:textId="77777777" w:rsidR="000966CB" w:rsidRPr="00DB540F" w:rsidRDefault="000966CB" w:rsidP="000966CB">
      <w:pPr>
        <w:spacing w:after="80"/>
        <w:rPr>
          <w:rFonts w:ascii="Arial" w:hAnsi="Arial" w:cs="Arial"/>
          <w:sz w:val="22"/>
          <w:szCs w:val="22"/>
        </w:rPr>
      </w:pPr>
      <w:r w:rsidRPr="00DB540F">
        <w:rPr>
          <w:rFonts w:ascii="Arial" w:hAnsi="Arial" w:cs="Arial"/>
          <w:sz w:val="22"/>
          <w:szCs w:val="22"/>
        </w:rPr>
        <w:t xml:space="preserve">En este pequeño párrafo el autor pone de manifiesto la realidad humana de Cristo. Es un ser que ruega, suplica, clama </w:t>
      </w:r>
      <w:proofErr w:type="gramStart"/>
      <w:r w:rsidRPr="00DB540F">
        <w:rPr>
          <w:rFonts w:ascii="Arial" w:hAnsi="Arial" w:cs="Arial"/>
          <w:sz w:val="22"/>
          <w:szCs w:val="22"/>
        </w:rPr>
        <w:t>fuertemente y finalmente</w:t>
      </w:r>
      <w:proofErr w:type="gramEnd"/>
      <w:r w:rsidRPr="00DB540F">
        <w:rPr>
          <w:rFonts w:ascii="Arial" w:hAnsi="Arial" w:cs="Arial"/>
          <w:sz w:val="22"/>
          <w:szCs w:val="22"/>
        </w:rPr>
        <w:t xml:space="preserve"> llora. Es interesante notar que algunos autores marcan el uso del verbo </w:t>
      </w:r>
      <w:proofErr w:type="spellStart"/>
      <w:r w:rsidRPr="00DB540F">
        <w:rPr>
          <w:rFonts w:ascii="Arial" w:hAnsi="Arial" w:cs="Arial"/>
          <w:i/>
          <w:sz w:val="22"/>
          <w:szCs w:val="22"/>
        </w:rPr>
        <w:t>prosfero</w:t>
      </w:r>
      <w:proofErr w:type="spellEnd"/>
      <w:r w:rsidRPr="00DB540F">
        <w:rPr>
          <w:rFonts w:ascii="Arial" w:hAnsi="Arial" w:cs="Arial"/>
          <w:sz w:val="22"/>
          <w:szCs w:val="22"/>
        </w:rPr>
        <w:t>, entregar, ofrecer (usado generalmente en la LXX para la ofrenda y los dones sacrificiales). Se puede encontrar el mismo en el capítulo 10 para el uso de las ofrendas sacrificiales. En este capítulo 10 se entiende el cuerpo de Cristo como el último y único ofrecimiento válido para el perdón de los pecados, 10</w:t>
      </w:r>
      <w:r>
        <w:rPr>
          <w:rFonts w:ascii="Arial" w:hAnsi="Arial" w:cs="Arial"/>
          <w:sz w:val="22"/>
          <w:szCs w:val="22"/>
        </w:rPr>
        <w:t>.</w:t>
      </w:r>
      <w:r w:rsidRPr="00DB540F">
        <w:rPr>
          <w:rFonts w:ascii="Arial" w:hAnsi="Arial" w:cs="Arial"/>
          <w:sz w:val="22"/>
          <w:szCs w:val="22"/>
        </w:rPr>
        <w:t>5,10. En el capítulo 5 pareciera que el ofrecimiento que se está haciendo es del sufrimiento.</w:t>
      </w:r>
    </w:p>
    <w:p w14:paraId="158938B3" w14:textId="77777777" w:rsidR="000966CB" w:rsidRPr="00DB540F" w:rsidRDefault="000966CB" w:rsidP="000966CB">
      <w:pPr>
        <w:spacing w:after="80"/>
        <w:rPr>
          <w:rFonts w:ascii="Arial" w:hAnsi="Arial" w:cs="Arial"/>
          <w:sz w:val="22"/>
          <w:szCs w:val="22"/>
        </w:rPr>
      </w:pPr>
      <w:r w:rsidRPr="00DB540F">
        <w:rPr>
          <w:rFonts w:ascii="Arial" w:hAnsi="Arial" w:cs="Arial"/>
          <w:sz w:val="22"/>
          <w:szCs w:val="22"/>
        </w:rPr>
        <w:t xml:space="preserve">Otro tema es el del Dios que escucha al sufriente: “y fue escuchado”. No es en este caso el clamor fuerte y abundante la razón por la cual Dios escuchó (¿y en cierta forma recibió el ofrecimiento-ofrenda?) sino la actitud del sufriente: </w:t>
      </w:r>
      <w:proofErr w:type="spellStart"/>
      <w:r w:rsidRPr="00DB540F">
        <w:rPr>
          <w:rFonts w:ascii="Arial" w:hAnsi="Arial" w:cs="Arial"/>
          <w:i/>
          <w:sz w:val="22"/>
          <w:szCs w:val="22"/>
        </w:rPr>
        <w:t>eulabeia</w:t>
      </w:r>
      <w:proofErr w:type="spellEnd"/>
      <w:r w:rsidRPr="00DB540F">
        <w:rPr>
          <w:rFonts w:ascii="Arial" w:hAnsi="Arial" w:cs="Arial"/>
          <w:sz w:val="22"/>
          <w:szCs w:val="22"/>
        </w:rPr>
        <w:t xml:space="preserve">. Término este que puede traducirse por “temor de Dios”, “reverencia”. </w:t>
      </w:r>
    </w:p>
    <w:p w14:paraId="158938B4" w14:textId="77777777" w:rsidR="000966CB" w:rsidRPr="00DB540F" w:rsidRDefault="000966CB" w:rsidP="000966CB">
      <w:pPr>
        <w:spacing w:after="80"/>
        <w:rPr>
          <w:rFonts w:ascii="Arial" w:hAnsi="Arial" w:cs="Arial"/>
          <w:sz w:val="22"/>
          <w:szCs w:val="22"/>
        </w:rPr>
      </w:pPr>
      <w:proofErr w:type="gramStart"/>
      <w:r w:rsidRPr="00DB540F">
        <w:rPr>
          <w:rFonts w:ascii="Arial" w:hAnsi="Arial" w:cs="Arial"/>
          <w:sz w:val="22"/>
          <w:szCs w:val="22"/>
        </w:rPr>
        <w:t>Tenemos que tener</w:t>
      </w:r>
      <w:proofErr w:type="gramEnd"/>
      <w:r w:rsidRPr="00DB540F">
        <w:rPr>
          <w:rFonts w:ascii="Arial" w:hAnsi="Arial" w:cs="Arial"/>
          <w:sz w:val="22"/>
          <w:szCs w:val="22"/>
        </w:rPr>
        <w:t xml:space="preserve"> en cuenta que esta actitud de Cristo no está siendo marcada en este lugar como un ejemplo de humanidad sufriente sino como la tarea propia del sacerdocio. Es éste el tema que viene analizando desde, inclusive, el capítulo 4. Se están dando por lo tanto algunas características de un sacerdote: la cercanía con las situaciones de dolor de cada ser humano, el ruego fuerte por el fin de ellas, la fe en Dios en medio de </w:t>
      </w:r>
      <w:proofErr w:type="gramStart"/>
      <w:r w:rsidRPr="00DB540F">
        <w:rPr>
          <w:rFonts w:ascii="Arial" w:hAnsi="Arial" w:cs="Arial"/>
          <w:sz w:val="22"/>
          <w:szCs w:val="22"/>
        </w:rPr>
        <w:t>las mismas</w:t>
      </w:r>
      <w:proofErr w:type="gramEnd"/>
      <w:r w:rsidRPr="00DB540F">
        <w:rPr>
          <w:rFonts w:ascii="Arial" w:hAnsi="Arial" w:cs="Arial"/>
          <w:sz w:val="22"/>
          <w:szCs w:val="22"/>
        </w:rPr>
        <w:t>.</w:t>
      </w:r>
    </w:p>
    <w:p w14:paraId="158938B5" w14:textId="77777777" w:rsidR="000966CB" w:rsidRPr="00DB540F" w:rsidRDefault="000966CB" w:rsidP="000966CB">
      <w:pPr>
        <w:spacing w:after="80"/>
        <w:rPr>
          <w:rFonts w:ascii="Arial" w:hAnsi="Arial" w:cs="Arial"/>
          <w:i/>
          <w:sz w:val="22"/>
          <w:szCs w:val="22"/>
        </w:rPr>
      </w:pPr>
      <w:r w:rsidRPr="00DB540F">
        <w:rPr>
          <w:rFonts w:ascii="Arial" w:hAnsi="Arial" w:cs="Arial"/>
          <w:sz w:val="22"/>
          <w:szCs w:val="22"/>
        </w:rPr>
        <w:t xml:space="preserve">v 8 </w:t>
      </w:r>
      <w:r w:rsidRPr="00DB540F">
        <w:rPr>
          <w:rFonts w:ascii="Arial" w:hAnsi="Arial" w:cs="Arial"/>
          <w:i/>
          <w:sz w:val="22"/>
          <w:szCs w:val="22"/>
        </w:rPr>
        <w:t>Y, aunque era Hijo, aprendió desde lo que sufrió la obediencia;</w:t>
      </w:r>
    </w:p>
    <w:p w14:paraId="158938B6" w14:textId="77777777" w:rsidR="000966CB" w:rsidRPr="00DB540F" w:rsidRDefault="000966CB" w:rsidP="000966CB">
      <w:pPr>
        <w:spacing w:after="80"/>
        <w:rPr>
          <w:rFonts w:ascii="Arial" w:hAnsi="Arial" w:cs="Arial"/>
          <w:sz w:val="22"/>
          <w:szCs w:val="22"/>
        </w:rPr>
      </w:pPr>
      <w:r w:rsidRPr="00DB540F">
        <w:rPr>
          <w:rFonts w:ascii="Arial" w:hAnsi="Arial" w:cs="Arial"/>
          <w:sz w:val="22"/>
          <w:szCs w:val="22"/>
        </w:rPr>
        <w:t xml:space="preserve">Podemos tomar de este versículo tres partes: el objetivo, un obstáculo para impedirlo y una modalidad. En este sentido tendremos que el objetivo es la obediencia, un obstáculo que intentará </w:t>
      </w:r>
      <w:r w:rsidRPr="00DB540F">
        <w:rPr>
          <w:rFonts w:ascii="Arial" w:hAnsi="Arial" w:cs="Arial"/>
          <w:sz w:val="22"/>
          <w:szCs w:val="22"/>
        </w:rPr>
        <w:lastRenderedPageBreak/>
        <w:t>evitar</w:t>
      </w:r>
      <w:r>
        <w:rPr>
          <w:rFonts w:ascii="Arial" w:hAnsi="Arial" w:cs="Arial"/>
          <w:sz w:val="22"/>
          <w:szCs w:val="22"/>
        </w:rPr>
        <w:t>,</w:t>
      </w:r>
      <w:r w:rsidRPr="00DB540F">
        <w:rPr>
          <w:rFonts w:ascii="Arial" w:hAnsi="Arial" w:cs="Arial"/>
          <w:sz w:val="22"/>
          <w:szCs w:val="22"/>
        </w:rPr>
        <w:t xml:space="preserve"> el objetivo será el sufrimiento y finalmente hay una modalidad que hace que este esquema sea problemático, el que sea Hijo el que lo tiene que sortear.</w:t>
      </w:r>
    </w:p>
    <w:p w14:paraId="158938B7" w14:textId="77777777" w:rsidR="000966CB" w:rsidRPr="00DB540F" w:rsidRDefault="000966CB" w:rsidP="000966CB">
      <w:pPr>
        <w:spacing w:after="80"/>
        <w:rPr>
          <w:rFonts w:ascii="Arial" w:hAnsi="Arial" w:cs="Arial"/>
          <w:sz w:val="22"/>
          <w:szCs w:val="22"/>
        </w:rPr>
      </w:pPr>
      <w:r w:rsidRPr="00DB540F">
        <w:rPr>
          <w:rFonts w:ascii="Arial" w:hAnsi="Arial" w:cs="Arial"/>
          <w:sz w:val="22"/>
          <w:szCs w:val="22"/>
        </w:rPr>
        <w:t>En cuanto al objetivo podemos decir que la obediencia es una preocupación primordial en la carta: 11.8, la obediencia de Abraham, 12</w:t>
      </w:r>
      <w:r>
        <w:rPr>
          <w:rFonts w:ascii="Arial" w:hAnsi="Arial" w:cs="Arial"/>
          <w:sz w:val="22"/>
          <w:szCs w:val="22"/>
        </w:rPr>
        <w:t>.</w:t>
      </w:r>
      <w:r w:rsidRPr="00DB540F">
        <w:rPr>
          <w:rFonts w:ascii="Arial" w:hAnsi="Arial" w:cs="Arial"/>
          <w:sz w:val="22"/>
          <w:szCs w:val="22"/>
        </w:rPr>
        <w:t>9 respecto a nuestra obediencia a Dios, 13</w:t>
      </w:r>
      <w:r>
        <w:rPr>
          <w:rFonts w:ascii="Arial" w:hAnsi="Arial" w:cs="Arial"/>
          <w:sz w:val="22"/>
          <w:szCs w:val="22"/>
        </w:rPr>
        <w:t>.</w:t>
      </w:r>
      <w:r w:rsidRPr="00DB540F">
        <w:rPr>
          <w:rFonts w:ascii="Arial" w:hAnsi="Arial" w:cs="Arial"/>
          <w:sz w:val="22"/>
          <w:szCs w:val="22"/>
        </w:rPr>
        <w:t>17, obedecer a los dirigentes. Pero la carta entiende también que hablar de obediencia es hablar de desobediencia. Sólo se puede obedecer a alguien/algo si se desobedece a alguien-otro. En este sentido encontramos pasajes sobre la desobediencia: 2</w:t>
      </w:r>
      <w:r>
        <w:rPr>
          <w:rFonts w:ascii="Arial" w:hAnsi="Arial" w:cs="Arial"/>
          <w:sz w:val="22"/>
          <w:szCs w:val="22"/>
        </w:rPr>
        <w:t>.</w:t>
      </w:r>
      <w:r w:rsidRPr="00DB540F">
        <w:rPr>
          <w:rFonts w:ascii="Arial" w:hAnsi="Arial" w:cs="Arial"/>
          <w:sz w:val="22"/>
          <w:szCs w:val="22"/>
        </w:rPr>
        <w:t>2 la obediencia de los destinatarios a lo aprendido, 3</w:t>
      </w:r>
      <w:r>
        <w:rPr>
          <w:rFonts w:ascii="Arial" w:hAnsi="Arial" w:cs="Arial"/>
          <w:sz w:val="22"/>
          <w:szCs w:val="22"/>
        </w:rPr>
        <w:t>.</w:t>
      </w:r>
      <w:r w:rsidRPr="00DB540F">
        <w:rPr>
          <w:rFonts w:ascii="Arial" w:hAnsi="Arial" w:cs="Arial"/>
          <w:sz w:val="22"/>
          <w:szCs w:val="22"/>
        </w:rPr>
        <w:t>18 son castigados en el desierto los que desobedecieron, 4</w:t>
      </w:r>
      <w:r>
        <w:rPr>
          <w:rFonts w:ascii="Arial" w:hAnsi="Arial" w:cs="Arial"/>
          <w:sz w:val="22"/>
          <w:szCs w:val="22"/>
        </w:rPr>
        <w:t>.</w:t>
      </w:r>
      <w:r w:rsidRPr="00DB540F">
        <w:rPr>
          <w:rFonts w:ascii="Arial" w:hAnsi="Arial" w:cs="Arial"/>
          <w:sz w:val="22"/>
          <w:szCs w:val="22"/>
        </w:rPr>
        <w:t>6-11 la obediencia como condición para entrar en el reposo, 11</w:t>
      </w:r>
      <w:r>
        <w:rPr>
          <w:rFonts w:ascii="Arial" w:hAnsi="Arial" w:cs="Arial"/>
          <w:sz w:val="22"/>
          <w:szCs w:val="22"/>
        </w:rPr>
        <w:t>.</w:t>
      </w:r>
      <w:r w:rsidRPr="00DB540F">
        <w:rPr>
          <w:rFonts w:ascii="Arial" w:hAnsi="Arial" w:cs="Arial"/>
          <w:sz w:val="22"/>
          <w:szCs w:val="22"/>
        </w:rPr>
        <w:t xml:space="preserve">31 la desobediencia en los tiempos de </w:t>
      </w:r>
      <w:proofErr w:type="spellStart"/>
      <w:r w:rsidRPr="00DB540F">
        <w:rPr>
          <w:rFonts w:ascii="Arial" w:hAnsi="Arial" w:cs="Arial"/>
          <w:sz w:val="22"/>
          <w:szCs w:val="22"/>
        </w:rPr>
        <w:t>Rahab</w:t>
      </w:r>
      <w:proofErr w:type="spellEnd"/>
      <w:r w:rsidRPr="00DB540F">
        <w:rPr>
          <w:rFonts w:ascii="Arial" w:hAnsi="Arial" w:cs="Arial"/>
          <w:sz w:val="22"/>
          <w:szCs w:val="22"/>
        </w:rPr>
        <w:t>.</w:t>
      </w:r>
      <w:r w:rsidRPr="00DB540F">
        <w:rPr>
          <w:rStyle w:val="Refdenotaalpie"/>
          <w:rFonts w:ascii="Arial" w:eastAsiaTheme="majorEastAsia" w:hAnsi="Arial" w:cs="Arial"/>
          <w:sz w:val="22"/>
          <w:szCs w:val="22"/>
        </w:rPr>
        <w:footnoteReference w:id="1"/>
      </w:r>
      <w:r w:rsidRPr="00DB540F">
        <w:rPr>
          <w:rFonts w:ascii="Arial" w:hAnsi="Arial" w:cs="Arial"/>
          <w:sz w:val="22"/>
          <w:szCs w:val="22"/>
        </w:rPr>
        <w:t xml:space="preserve"> </w:t>
      </w:r>
    </w:p>
    <w:p w14:paraId="158938B8" w14:textId="77777777" w:rsidR="000966CB" w:rsidRPr="00DB540F" w:rsidRDefault="000966CB" w:rsidP="000966CB">
      <w:pPr>
        <w:spacing w:after="80"/>
        <w:rPr>
          <w:rFonts w:ascii="Arial" w:hAnsi="Arial" w:cs="Arial"/>
          <w:sz w:val="22"/>
          <w:szCs w:val="22"/>
        </w:rPr>
      </w:pPr>
      <w:r w:rsidRPr="00DB540F">
        <w:rPr>
          <w:rFonts w:ascii="Arial" w:hAnsi="Arial" w:cs="Arial"/>
          <w:sz w:val="22"/>
          <w:szCs w:val="22"/>
        </w:rPr>
        <w:t xml:space="preserve">Hacemos notar que ponemos como “objetivo” el tema de la obediencia </w:t>
      </w:r>
      <w:r w:rsidRPr="00DB540F">
        <w:rPr>
          <w:rFonts w:ascii="Arial" w:hAnsi="Arial" w:cs="Arial"/>
          <w:i/>
          <w:sz w:val="22"/>
          <w:szCs w:val="22"/>
        </w:rPr>
        <w:t>sacando</w:t>
      </w:r>
      <w:r w:rsidRPr="00DB540F">
        <w:rPr>
          <w:rFonts w:ascii="Arial" w:hAnsi="Arial" w:cs="Arial"/>
          <w:sz w:val="22"/>
          <w:szCs w:val="22"/>
        </w:rPr>
        <w:t xml:space="preserve"> el tema del sufrimiento de este lugar. </w:t>
      </w:r>
    </w:p>
    <w:p w14:paraId="158938B9" w14:textId="77777777" w:rsidR="000966CB" w:rsidRPr="00DB540F" w:rsidRDefault="000966CB" w:rsidP="000966CB">
      <w:pPr>
        <w:spacing w:after="80"/>
        <w:rPr>
          <w:rFonts w:ascii="Arial" w:hAnsi="Arial" w:cs="Arial"/>
          <w:sz w:val="22"/>
          <w:szCs w:val="22"/>
        </w:rPr>
      </w:pPr>
      <w:r w:rsidRPr="00DB540F">
        <w:rPr>
          <w:rFonts w:ascii="Arial" w:hAnsi="Arial" w:cs="Arial"/>
          <w:sz w:val="22"/>
          <w:szCs w:val="22"/>
        </w:rPr>
        <w:t>En cuanto al obstáculo que intentará evitar el cumplimiento del objetivo, el sufrimiento, podemos ver que al tratarlo como obstáculo estamos proponiendo evitar tratarlo como medio o como herramienta.</w:t>
      </w:r>
      <w:r w:rsidRPr="00DB540F">
        <w:rPr>
          <w:rStyle w:val="Refdenotaalpie"/>
          <w:rFonts w:ascii="Arial" w:eastAsiaTheme="majorEastAsia" w:hAnsi="Arial" w:cs="Arial"/>
          <w:sz w:val="22"/>
          <w:szCs w:val="22"/>
        </w:rPr>
        <w:footnoteReference w:id="2"/>
      </w:r>
      <w:r w:rsidRPr="00DB540F">
        <w:rPr>
          <w:rFonts w:ascii="Arial" w:hAnsi="Arial" w:cs="Arial"/>
          <w:sz w:val="22"/>
          <w:szCs w:val="22"/>
        </w:rPr>
        <w:t xml:space="preserve"> Dicho de otro modo: el sufrimiento es un hecho que hay que enfrentar para lograr el objetivo que es la obediencia, en </w:t>
      </w:r>
      <w:proofErr w:type="gramStart"/>
      <w:r w:rsidRPr="00DB540F">
        <w:rPr>
          <w:rFonts w:ascii="Arial" w:hAnsi="Arial" w:cs="Arial"/>
          <w:sz w:val="22"/>
          <w:szCs w:val="22"/>
        </w:rPr>
        <w:t>consecuencia</w:t>
      </w:r>
      <w:proofErr w:type="gramEnd"/>
      <w:r w:rsidRPr="00DB540F">
        <w:rPr>
          <w:rFonts w:ascii="Arial" w:hAnsi="Arial" w:cs="Arial"/>
          <w:sz w:val="22"/>
          <w:szCs w:val="22"/>
        </w:rPr>
        <w:t xml:space="preserve"> el sufrimiento no es un medio necesario para llegar a la obediencia. Esta lectura </w:t>
      </w:r>
      <w:r w:rsidRPr="00DB540F">
        <w:rPr>
          <w:rFonts w:ascii="Arial" w:hAnsi="Arial" w:cs="Arial"/>
          <w:i/>
          <w:sz w:val="22"/>
          <w:szCs w:val="22"/>
        </w:rPr>
        <w:t>en este versículo</w:t>
      </w:r>
      <w:r w:rsidRPr="00DB540F">
        <w:rPr>
          <w:rFonts w:ascii="Arial" w:hAnsi="Arial" w:cs="Arial"/>
          <w:sz w:val="22"/>
          <w:szCs w:val="22"/>
        </w:rPr>
        <w:t xml:space="preserve"> es posible al elegir el autor la preposición </w:t>
      </w:r>
      <w:proofErr w:type="spellStart"/>
      <w:r w:rsidRPr="00DB540F">
        <w:rPr>
          <w:rFonts w:ascii="Arial" w:hAnsi="Arial" w:cs="Arial"/>
          <w:i/>
          <w:sz w:val="22"/>
          <w:szCs w:val="22"/>
        </w:rPr>
        <w:t>apo</w:t>
      </w:r>
      <w:proofErr w:type="spellEnd"/>
      <w:r w:rsidRPr="00DB540F">
        <w:rPr>
          <w:rFonts w:ascii="Arial" w:hAnsi="Arial" w:cs="Arial"/>
          <w:i/>
          <w:sz w:val="22"/>
          <w:szCs w:val="22"/>
        </w:rPr>
        <w:t xml:space="preserve"> </w:t>
      </w:r>
      <w:r w:rsidRPr="00DB540F">
        <w:rPr>
          <w:rFonts w:ascii="Arial" w:hAnsi="Arial" w:cs="Arial"/>
          <w:sz w:val="22"/>
          <w:szCs w:val="22"/>
        </w:rPr>
        <w:t xml:space="preserve">que significa “desde” y en este caso indica un lugar figurado desde el cual se viene; en lugar de </w:t>
      </w:r>
      <w:proofErr w:type="spellStart"/>
      <w:r w:rsidRPr="00DB540F">
        <w:rPr>
          <w:rFonts w:ascii="Arial" w:hAnsi="Arial" w:cs="Arial"/>
          <w:i/>
          <w:sz w:val="22"/>
          <w:szCs w:val="22"/>
        </w:rPr>
        <w:t>dia</w:t>
      </w:r>
      <w:proofErr w:type="spellEnd"/>
      <w:r w:rsidRPr="00DB540F">
        <w:rPr>
          <w:rFonts w:ascii="Arial" w:hAnsi="Arial" w:cs="Arial"/>
          <w:sz w:val="22"/>
          <w:szCs w:val="22"/>
        </w:rPr>
        <w:t xml:space="preserve">, que significa “a través de” y señalaría un lugar figurado por el cual </w:t>
      </w:r>
      <w:r w:rsidRPr="00DB540F">
        <w:rPr>
          <w:rFonts w:ascii="Arial" w:hAnsi="Arial" w:cs="Arial"/>
          <w:i/>
          <w:sz w:val="22"/>
          <w:szCs w:val="22"/>
        </w:rPr>
        <w:t xml:space="preserve">hay que pasar </w:t>
      </w:r>
      <w:r w:rsidRPr="00DB540F">
        <w:rPr>
          <w:rFonts w:ascii="Arial" w:hAnsi="Arial" w:cs="Arial"/>
          <w:sz w:val="22"/>
          <w:szCs w:val="22"/>
        </w:rPr>
        <w:t xml:space="preserve">(Hebreos 2:10). La primera preposición indica procedencia, la segunda un medio, una herramienta. </w:t>
      </w:r>
    </w:p>
    <w:p w14:paraId="158938BA" w14:textId="77777777" w:rsidR="000966CB" w:rsidRPr="00DB540F" w:rsidRDefault="000966CB" w:rsidP="000966CB">
      <w:pPr>
        <w:spacing w:after="80"/>
        <w:rPr>
          <w:rFonts w:ascii="Arial" w:hAnsi="Arial" w:cs="Arial"/>
          <w:sz w:val="22"/>
          <w:szCs w:val="22"/>
        </w:rPr>
      </w:pPr>
      <w:r w:rsidRPr="00DB540F">
        <w:rPr>
          <w:rFonts w:ascii="Arial" w:hAnsi="Arial" w:cs="Arial"/>
          <w:sz w:val="22"/>
          <w:szCs w:val="22"/>
        </w:rPr>
        <w:t xml:space="preserve">Sin </w:t>
      </w:r>
      <w:proofErr w:type="gramStart"/>
      <w:r w:rsidRPr="00DB540F">
        <w:rPr>
          <w:rFonts w:ascii="Arial" w:hAnsi="Arial" w:cs="Arial"/>
          <w:sz w:val="22"/>
          <w:szCs w:val="22"/>
        </w:rPr>
        <w:t>embargo</w:t>
      </w:r>
      <w:proofErr w:type="gramEnd"/>
      <w:r w:rsidRPr="00DB540F">
        <w:rPr>
          <w:rFonts w:ascii="Arial" w:hAnsi="Arial" w:cs="Arial"/>
          <w:sz w:val="22"/>
          <w:szCs w:val="22"/>
        </w:rPr>
        <w:t xml:space="preserve"> tenemos que notar que en el resto de la carta se produce una disociación: el sufrimiento de Cristo </w:t>
      </w:r>
      <w:r w:rsidRPr="00DB540F">
        <w:rPr>
          <w:rFonts w:ascii="Arial" w:hAnsi="Arial" w:cs="Arial"/>
          <w:i/>
          <w:sz w:val="22"/>
          <w:szCs w:val="22"/>
        </w:rPr>
        <w:t>era necesario</w:t>
      </w:r>
      <w:r w:rsidRPr="00DB540F">
        <w:rPr>
          <w:rFonts w:ascii="Arial" w:hAnsi="Arial" w:cs="Arial"/>
          <w:sz w:val="22"/>
          <w:szCs w:val="22"/>
        </w:rPr>
        <w:t xml:space="preserve"> como medio de salvación </w:t>
      </w:r>
      <w:r w:rsidRPr="00DB540F">
        <w:rPr>
          <w:rFonts w:ascii="Arial" w:hAnsi="Arial" w:cs="Arial"/>
          <w:i/>
          <w:sz w:val="22"/>
          <w:szCs w:val="22"/>
        </w:rPr>
        <w:t>pero</w:t>
      </w:r>
      <w:r w:rsidRPr="00DB540F">
        <w:rPr>
          <w:rFonts w:ascii="Arial" w:hAnsi="Arial" w:cs="Arial"/>
          <w:sz w:val="22"/>
          <w:szCs w:val="22"/>
        </w:rPr>
        <w:t xml:space="preserve"> el sufrimiento de los seres humanos es un obstáculo a vencer para lograr la obediencia y mantenerse en el camino de Jesús (10</w:t>
      </w:r>
      <w:r>
        <w:rPr>
          <w:rFonts w:ascii="Arial" w:hAnsi="Arial" w:cs="Arial"/>
          <w:sz w:val="22"/>
          <w:szCs w:val="22"/>
        </w:rPr>
        <w:t>.</w:t>
      </w:r>
      <w:r w:rsidRPr="00DB540F">
        <w:rPr>
          <w:rFonts w:ascii="Arial" w:hAnsi="Arial" w:cs="Arial"/>
          <w:sz w:val="22"/>
          <w:szCs w:val="22"/>
        </w:rPr>
        <w:t>32-39, 11</w:t>
      </w:r>
      <w:r>
        <w:rPr>
          <w:rFonts w:ascii="Arial" w:hAnsi="Arial" w:cs="Arial"/>
          <w:sz w:val="22"/>
          <w:szCs w:val="22"/>
        </w:rPr>
        <w:t>.</w:t>
      </w:r>
      <w:r w:rsidRPr="00DB540F">
        <w:rPr>
          <w:rFonts w:ascii="Arial" w:hAnsi="Arial" w:cs="Arial"/>
          <w:sz w:val="22"/>
          <w:szCs w:val="22"/>
        </w:rPr>
        <w:t>32 ss.) Como una excepción a esto último podemos encontrar el sufrimiento como disciplina en 12</w:t>
      </w:r>
      <w:r>
        <w:rPr>
          <w:rFonts w:ascii="Arial" w:hAnsi="Arial" w:cs="Arial"/>
          <w:sz w:val="22"/>
          <w:szCs w:val="22"/>
        </w:rPr>
        <w:t>.</w:t>
      </w:r>
      <w:r w:rsidRPr="00DB540F">
        <w:rPr>
          <w:rFonts w:ascii="Arial" w:hAnsi="Arial" w:cs="Arial"/>
          <w:sz w:val="22"/>
          <w:szCs w:val="22"/>
        </w:rPr>
        <w:t xml:space="preserve">3 ss. </w:t>
      </w:r>
    </w:p>
    <w:p w14:paraId="158938BB" w14:textId="77777777" w:rsidR="000966CB" w:rsidRPr="00DB540F" w:rsidRDefault="000966CB" w:rsidP="000966CB">
      <w:pPr>
        <w:spacing w:after="80"/>
        <w:rPr>
          <w:rFonts w:ascii="Arial" w:hAnsi="Arial" w:cs="Arial"/>
          <w:sz w:val="22"/>
          <w:szCs w:val="22"/>
        </w:rPr>
      </w:pPr>
      <w:r w:rsidRPr="00DB540F">
        <w:rPr>
          <w:rFonts w:ascii="Arial" w:hAnsi="Arial" w:cs="Arial"/>
          <w:sz w:val="22"/>
          <w:szCs w:val="22"/>
        </w:rPr>
        <w:t xml:space="preserve">En cuanto a la modalidad podemos decir que el escrito busca, no sólo en este lugar sino en otros también, mostrar la humildad de Jesús al ser uno como nosotros. De </w:t>
      </w:r>
      <w:proofErr w:type="gramStart"/>
      <w:r w:rsidRPr="00DB540F">
        <w:rPr>
          <w:rFonts w:ascii="Arial" w:hAnsi="Arial" w:cs="Arial"/>
          <w:sz w:val="22"/>
          <w:szCs w:val="22"/>
        </w:rPr>
        <w:t>hecho</w:t>
      </w:r>
      <w:proofErr w:type="gramEnd"/>
      <w:r w:rsidRPr="00DB540F">
        <w:rPr>
          <w:rFonts w:ascii="Arial" w:hAnsi="Arial" w:cs="Arial"/>
          <w:sz w:val="22"/>
          <w:szCs w:val="22"/>
        </w:rPr>
        <w:t xml:space="preserve"> es aquí, en Hebreos, donde Jesús es considerado “hermano” 2</w:t>
      </w:r>
      <w:r>
        <w:rPr>
          <w:rFonts w:ascii="Arial" w:hAnsi="Arial" w:cs="Arial"/>
          <w:sz w:val="22"/>
          <w:szCs w:val="22"/>
        </w:rPr>
        <w:t>.</w:t>
      </w:r>
      <w:r w:rsidRPr="00DB540F">
        <w:rPr>
          <w:rFonts w:ascii="Arial" w:hAnsi="Arial" w:cs="Arial"/>
          <w:sz w:val="22"/>
          <w:szCs w:val="22"/>
        </w:rPr>
        <w:t>11-12. De modo que el título de Hijo no lo lleva como salvaguarda de los sufrimientos.</w:t>
      </w:r>
    </w:p>
    <w:p w14:paraId="158938BC" w14:textId="77777777" w:rsidR="000966CB" w:rsidRPr="00DB540F" w:rsidRDefault="000966CB" w:rsidP="000966CB">
      <w:pPr>
        <w:spacing w:after="80"/>
        <w:rPr>
          <w:rFonts w:ascii="Arial" w:hAnsi="Arial" w:cs="Arial"/>
          <w:i/>
          <w:sz w:val="22"/>
          <w:szCs w:val="22"/>
        </w:rPr>
      </w:pPr>
      <w:r w:rsidRPr="00DB540F">
        <w:rPr>
          <w:rFonts w:ascii="Arial" w:hAnsi="Arial" w:cs="Arial"/>
          <w:sz w:val="22"/>
          <w:szCs w:val="22"/>
        </w:rPr>
        <w:t xml:space="preserve">v. 9 </w:t>
      </w:r>
      <w:r w:rsidRPr="00DB540F">
        <w:rPr>
          <w:rFonts w:ascii="Arial" w:hAnsi="Arial" w:cs="Arial"/>
          <w:i/>
          <w:sz w:val="22"/>
          <w:szCs w:val="22"/>
        </w:rPr>
        <w:t>y habiendo sido perfeccionado, vino a ser autor de eterna salvación para todos los que lo obedecen,</w:t>
      </w:r>
    </w:p>
    <w:p w14:paraId="158938BD" w14:textId="77777777" w:rsidR="000966CB" w:rsidRPr="00DB540F" w:rsidRDefault="000966CB" w:rsidP="000966CB">
      <w:pPr>
        <w:spacing w:after="80"/>
        <w:rPr>
          <w:rFonts w:ascii="Arial" w:hAnsi="Arial" w:cs="Arial"/>
          <w:sz w:val="22"/>
          <w:szCs w:val="22"/>
        </w:rPr>
      </w:pPr>
      <w:r w:rsidRPr="00DB540F">
        <w:rPr>
          <w:rFonts w:ascii="Arial" w:hAnsi="Arial" w:cs="Arial"/>
          <w:sz w:val="22"/>
          <w:szCs w:val="22"/>
        </w:rPr>
        <w:t xml:space="preserve">El perfeccionamiento al que se refiere en este versículo, como vimos en el anterior, es haber logrado el objetivo: la obediencia a una causa y en este caso a la causa de Dios Padre. Por esto es </w:t>
      </w:r>
      <w:proofErr w:type="gramStart"/>
      <w:r w:rsidRPr="00DB540F">
        <w:rPr>
          <w:rFonts w:ascii="Arial" w:hAnsi="Arial" w:cs="Arial"/>
          <w:sz w:val="22"/>
          <w:szCs w:val="22"/>
        </w:rPr>
        <w:t>que</w:t>
      </w:r>
      <w:proofErr w:type="gramEnd"/>
      <w:r w:rsidRPr="00DB540F">
        <w:rPr>
          <w:rFonts w:ascii="Arial" w:hAnsi="Arial" w:cs="Arial"/>
          <w:sz w:val="22"/>
          <w:szCs w:val="22"/>
        </w:rPr>
        <w:t xml:space="preserve"> se transforma en salvación para los que logran el mismo objetivo: obedecerlo.</w:t>
      </w:r>
    </w:p>
    <w:p w14:paraId="158938BE" w14:textId="77777777" w:rsidR="000966CB" w:rsidRPr="00DB540F" w:rsidRDefault="000966CB" w:rsidP="000966CB">
      <w:pPr>
        <w:spacing w:after="80"/>
        <w:rPr>
          <w:rFonts w:ascii="Arial" w:hAnsi="Arial" w:cs="Arial"/>
          <w:i/>
          <w:sz w:val="22"/>
          <w:szCs w:val="22"/>
        </w:rPr>
      </w:pPr>
      <w:r w:rsidRPr="00DB540F">
        <w:rPr>
          <w:rFonts w:ascii="Arial" w:hAnsi="Arial" w:cs="Arial"/>
          <w:sz w:val="22"/>
          <w:szCs w:val="22"/>
        </w:rPr>
        <w:t xml:space="preserve">v. 10 </w:t>
      </w:r>
      <w:r w:rsidRPr="00DB540F">
        <w:rPr>
          <w:rFonts w:ascii="Arial" w:hAnsi="Arial" w:cs="Arial"/>
          <w:i/>
          <w:sz w:val="22"/>
          <w:szCs w:val="22"/>
        </w:rPr>
        <w:t>y fue declarado por Dios sumo sacerdote según el orden de Melquisedec.</w:t>
      </w:r>
    </w:p>
    <w:p w14:paraId="158938BF" w14:textId="77777777" w:rsidR="000966CB" w:rsidRPr="00DB540F" w:rsidRDefault="000966CB" w:rsidP="000966CB">
      <w:pPr>
        <w:spacing w:after="120"/>
        <w:rPr>
          <w:rFonts w:ascii="Arial" w:hAnsi="Arial" w:cs="Arial"/>
          <w:sz w:val="22"/>
          <w:szCs w:val="22"/>
        </w:rPr>
      </w:pPr>
      <w:r w:rsidRPr="00DB540F">
        <w:rPr>
          <w:rFonts w:ascii="Arial" w:hAnsi="Arial" w:cs="Arial"/>
          <w:sz w:val="22"/>
          <w:szCs w:val="22"/>
        </w:rPr>
        <w:t>Aquí termina con el mismo tema que comenzó esta sección: la elección por parte de Dios. Y vuelve a resaltar el tema que luego expondrá más ampliamente en el capítulo 7 acerca de un orden sacerdotal alternativo al existente.</w:t>
      </w:r>
    </w:p>
    <w:p w14:paraId="158938C0" w14:textId="77777777" w:rsidR="000966CB" w:rsidRPr="00870D95" w:rsidRDefault="000966CB" w:rsidP="000966CB">
      <w:pPr>
        <w:spacing w:after="80"/>
        <w:rPr>
          <w:rFonts w:ascii="Arial" w:hAnsi="Arial" w:cs="Arial"/>
          <w:sz w:val="22"/>
          <w:szCs w:val="22"/>
          <w:u w:val="single"/>
        </w:rPr>
      </w:pPr>
      <w:r w:rsidRPr="00870D95">
        <w:rPr>
          <w:rFonts w:ascii="Arial" w:hAnsi="Arial" w:cs="Arial"/>
          <w:sz w:val="22"/>
          <w:szCs w:val="22"/>
          <w:u w:val="single"/>
        </w:rPr>
        <w:t>Reflexión sobre el texto</w:t>
      </w:r>
    </w:p>
    <w:p w14:paraId="158938C1" w14:textId="77777777" w:rsidR="000966CB" w:rsidRPr="00DB540F" w:rsidRDefault="000966CB" w:rsidP="000966CB">
      <w:pPr>
        <w:spacing w:after="80"/>
        <w:rPr>
          <w:rFonts w:ascii="Arial" w:hAnsi="Arial" w:cs="Arial"/>
          <w:bCs/>
          <w:sz w:val="22"/>
          <w:szCs w:val="22"/>
        </w:rPr>
      </w:pPr>
      <w:r w:rsidRPr="00DB540F">
        <w:rPr>
          <w:rFonts w:ascii="Arial" w:hAnsi="Arial" w:cs="Arial"/>
          <w:bCs/>
          <w:sz w:val="22"/>
          <w:szCs w:val="22"/>
        </w:rPr>
        <w:t xml:space="preserve">Predicar sobre Hebreos es una tarea de suma atención para quienes no entendemos la misión de Cristo como un hecho sacrificial. En esta forma de entender el hecho </w:t>
      </w:r>
      <w:proofErr w:type="spellStart"/>
      <w:r w:rsidRPr="00DB540F">
        <w:rPr>
          <w:rFonts w:ascii="Arial" w:hAnsi="Arial" w:cs="Arial"/>
          <w:bCs/>
          <w:sz w:val="22"/>
          <w:szCs w:val="22"/>
        </w:rPr>
        <w:t>crístico</w:t>
      </w:r>
      <w:proofErr w:type="spellEnd"/>
      <w:r w:rsidRPr="00DB540F">
        <w:rPr>
          <w:rFonts w:ascii="Arial" w:hAnsi="Arial" w:cs="Arial"/>
          <w:bCs/>
          <w:sz w:val="22"/>
          <w:szCs w:val="22"/>
        </w:rPr>
        <w:t xml:space="preserve"> Jesús es muerto como </w:t>
      </w:r>
      <w:r w:rsidRPr="00DB540F">
        <w:rPr>
          <w:rFonts w:ascii="Arial" w:hAnsi="Arial" w:cs="Arial"/>
          <w:bCs/>
          <w:i/>
          <w:sz w:val="22"/>
          <w:szCs w:val="22"/>
        </w:rPr>
        <w:t>condición necesaria</w:t>
      </w:r>
      <w:r w:rsidRPr="00DB540F">
        <w:rPr>
          <w:rFonts w:ascii="Arial" w:hAnsi="Arial" w:cs="Arial"/>
          <w:bCs/>
          <w:sz w:val="22"/>
          <w:szCs w:val="22"/>
        </w:rPr>
        <w:t xml:space="preserve"> para el perdón de los pecados humanos. Su sangre es el elemento imprescindible para que Dios perdone a la humanidad. Dios debía matar (en sacrificio, pero matar al fin) para perdonar. Y a esto se le suma que para Dios no era suficiente un animal que cumpliera la función litúrgica, ni siquiera un ser humano (puesto que el pecado humano era grande) y por tal motivo mata-sacrifica su Hijo. </w:t>
      </w:r>
    </w:p>
    <w:p w14:paraId="158938C2" w14:textId="77777777" w:rsidR="000966CB" w:rsidRPr="00DB540F" w:rsidRDefault="000966CB" w:rsidP="000966CB">
      <w:pPr>
        <w:spacing w:after="80"/>
        <w:rPr>
          <w:rFonts w:ascii="Arial" w:hAnsi="Arial" w:cs="Arial"/>
          <w:bCs/>
          <w:sz w:val="22"/>
          <w:szCs w:val="22"/>
        </w:rPr>
      </w:pPr>
      <w:r w:rsidRPr="00DB540F">
        <w:rPr>
          <w:rFonts w:ascii="Arial" w:hAnsi="Arial" w:cs="Arial"/>
          <w:bCs/>
          <w:sz w:val="22"/>
          <w:szCs w:val="22"/>
        </w:rPr>
        <w:lastRenderedPageBreak/>
        <w:t xml:space="preserve">Esta teología sacrificial que pinta un Dios perverso creció y se desarrolló como teología “oficial” en la Edad Media. Pero </w:t>
      </w:r>
      <w:proofErr w:type="gramStart"/>
      <w:r w:rsidRPr="00DB540F">
        <w:rPr>
          <w:rFonts w:ascii="Arial" w:hAnsi="Arial" w:cs="Arial"/>
          <w:bCs/>
          <w:sz w:val="22"/>
          <w:szCs w:val="22"/>
        </w:rPr>
        <w:t>tenemos que tener</w:t>
      </w:r>
      <w:proofErr w:type="gramEnd"/>
      <w:r w:rsidRPr="00DB540F">
        <w:rPr>
          <w:rFonts w:ascii="Arial" w:hAnsi="Arial" w:cs="Arial"/>
          <w:bCs/>
          <w:sz w:val="22"/>
          <w:szCs w:val="22"/>
        </w:rPr>
        <w:t xml:space="preserve"> en cuenta que dentro de los escritos bíblicos hay otras teologías no sacrificiales.</w:t>
      </w:r>
    </w:p>
    <w:p w14:paraId="158938C3" w14:textId="77777777" w:rsidR="000966CB" w:rsidRPr="00DB540F" w:rsidRDefault="000966CB" w:rsidP="000966CB">
      <w:pPr>
        <w:spacing w:after="80"/>
        <w:rPr>
          <w:rFonts w:ascii="Arial" w:hAnsi="Arial" w:cs="Arial"/>
          <w:bCs/>
          <w:sz w:val="22"/>
          <w:szCs w:val="22"/>
        </w:rPr>
      </w:pPr>
      <w:r w:rsidRPr="00DB540F">
        <w:rPr>
          <w:rFonts w:ascii="Arial" w:hAnsi="Arial" w:cs="Arial"/>
          <w:bCs/>
          <w:sz w:val="22"/>
          <w:szCs w:val="22"/>
        </w:rPr>
        <w:t>Tal vez para la predicación, entonces, sería bueno centrar la atención en otro foco en este texto. Y el tema de la obediencia pareciera ser muy importante no sólo en este párrafo sino en la carta en general.</w:t>
      </w:r>
    </w:p>
    <w:p w14:paraId="158938C4" w14:textId="77777777" w:rsidR="000966CB" w:rsidRPr="00DB540F" w:rsidRDefault="000966CB" w:rsidP="000966CB">
      <w:pPr>
        <w:spacing w:after="80"/>
        <w:rPr>
          <w:rFonts w:ascii="Arial" w:hAnsi="Arial" w:cs="Arial"/>
          <w:bCs/>
          <w:sz w:val="22"/>
          <w:szCs w:val="22"/>
        </w:rPr>
      </w:pPr>
      <w:r w:rsidRPr="00DB540F">
        <w:rPr>
          <w:rFonts w:ascii="Arial" w:hAnsi="Arial" w:cs="Arial"/>
          <w:bCs/>
          <w:sz w:val="22"/>
          <w:szCs w:val="22"/>
        </w:rPr>
        <w:t xml:space="preserve">En estos tiempos que vivimos es la obediencia una actitud que está siendo inculcada nuevamente. Pero tal vez en este tiempo la obediencia se enseña como actitud sin objetivo. Dicho de otro </w:t>
      </w:r>
      <w:proofErr w:type="gramStart"/>
      <w:r w:rsidRPr="00DB540F">
        <w:rPr>
          <w:rFonts w:ascii="Arial" w:hAnsi="Arial" w:cs="Arial"/>
          <w:bCs/>
          <w:sz w:val="22"/>
          <w:szCs w:val="22"/>
        </w:rPr>
        <w:t>modo</w:t>
      </w:r>
      <w:proofErr w:type="gramEnd"/>
      <w:r w:rsidRPr="00DB540F">
        <w:rPr>
          <w:rFonts w:ascii="Arial" w:hAnsi="Arial" w:cs="Arial"/>
          <w:bCs/>
          <w:sz w:val="22"/>
          <w:szCs w:val="22"/>
        </w:rPr>
        <w:t xml:space="preserve"> la obediencia </w:t>
      </w:r>
      <w:r w:rsidRPr="00DB540F">
        <w:rPr>
          <w:rFonts w:ascii="Arial" w:hAnsi="Arial" w:cs="Arial"/>
          <w:bCs/>
          <w:i/>
          <w:sz w:val="22"/>
          <w:szCs w:val="22"/>
        </w:rPr>
        <w:t>es</w:t>
      </w:r>
      <w:r w:rsidRPr="00DB540F">
        <w:rPr>
          <w:rFonts w:ascii="Arial" w:hAnsi="Arial" w:cs="Arial"/>
          <w:bCs/>
          <w:sz w:val="22"/>
          <w:szCs w:val="22"/>
        </w:rPr>
        <w:t xml:space="preserve"> el objetivo en sí. No importa a quién o por qué o qué es lo que se obedece. Como una propuesta la carta a los Hebreos muestra a un Jesús que obedece </w:t>
      </w:r>
      <w:proofErr w:type="gramStart"/>
      <w:r w:rsidRPr="00DB540F">
        <w:rPr>
          <w:rFonts w:ascii="Arial" w:hAnsi="Arial" w:cs="Arial"/>
          <w:bCs/>
          <w:sz w:val="22"/>
          <w:szCs w:val="22"/>
        </w:rPr>
        <w:t>sí</w:t>
      </w:r>
      <w:proofErr w:type="gramEnd"/>
      <w:r w:rsidRPr="00DB540F">
        <w:rPr>
          <w:rFonts w:ascii="Arial" w:hAnsi="Arial" w:cs="Arial"/>
          <w:bCs/>
          <w:sz w:val="22"/>
          <w:szCs w:val="22"/>
        </w:rPr>
        <w:t xml:space="preserve"> pero a un ideal, a una misión. Es tal vez ésta la diferencia que hay que marcar en una predicación: obedecer sí, pero…depende a qué o a quién. Jesús en la carta a los Hebreos obedece con la mira solidaria de salvar a sus “hermanos”. En esto consiste su actitud “sacerdotal” (y podríamos agregar humana) en que no tuerce su decisión de ayudar al tener que enfrentar el sufrimiento.</w:t>
      </w:r>
    </w:p>
    <w:p w14:paraId="158938C5" w14:textId="77777777" w:rsidR="000966CB" w:rsidRPr="00DB540F" w:rsidRDefault="000966CB" w:rsidP="000966CB">
      <w:pPr>
        <w:spacing w:after="80"/>
        <w:rPr>
          <w:rFonts w:ascii="Arial" w:hAnsi="Arial" w:cs="Arial"/>
          <w:bCs/>
          <w:sz w:val="22"/>
          <w:szCs w:val="22"/>
        </w:rPr>
      </w:pPr>
      <w:r w:rsidRPr="00DB540F">
        <w:rPr>
          <w:rFonts w:ascii="Arial" w:hAnsi="Arial" w:cs="Arial"/>
          <w:bCs/>
          <w:sz w:val="22"/>
          <w:szCs w:val="22"/>
        </w:rPr>
        <w:t>Esta carta sirve como un testimonio de hermanos que en otros tiempos estaban siendo maltratados por sus creencias, sus ideales (10</w:t>
      </w:r>
      <w:r>
        <w:rPr>
          <w:rFonts w:ascii="Arial" w:hAnsi="Arial" w:cs="Arial"/>
          <w:bCs/>
          <w:sz w:val="22"/>
          <w:szCs w:val="22"/>
        </w:rPr>
        <w:t>.</w:t>
      </w:r>
      <w:r w:rsidRPr="00DB540F">
        <w:rPr>
          <w:rFonts w:ascii="Arial" w:hAnsi="Arial" w:cs="Arial"/>
          <w:bCs/>
          <w:sz w:val="22"/>
          <w:szCs w:val="22"/>
        </w:rPr>
        <w:t xml:space="preserve">32 </w:t>
      </w:r>
      <w:proofErr w:type="spellStart"/>
      <w:r w:rsidRPr="00DB540F">
        <w:rPr>
          <w:rFonts w:ascii="Arial" w:hAnsi="Arial" w:cs="Arial"/>
          <w:bCs/>
          <w:sz w:val="22"/>
          <w:szCs w:val="22"/>
        </w:rPr>
        <w:t>ss</w:t>
      </w:r>
      <w:proofErr w:type="spellEnd"/>
      <w:r w:rsidRPr="00DB540F">
        <w:rPr>
          <w:rFonts w:ascii="Arial" w:hAnsi="Arial" w:cs="Arial"/>
          <w:bCs/>
          <w:sz w:val="22"/>
          <w:szCs w:val="22"/>
        </w:rPr>
        <w:t>). Esos sufrimientos pueden haber puesto en crisis la continuidad en el seguimiento a Jesús (6</w:t>
      </w:r>
      <w:r>
        <w:rPr>
          <w:rFonts w:ascii="Arial" w:hAnsi="Arial" w:cs="Arial"/>
          <w:bCs/>
          <w:sz w:val="22"/>
          <w:szCs w:val="22"/>
        </w:rPr>
        <w:t>.</w:t>
      </w:r>
      <w:r w:rsidRPr="00DB540F">
        <w:rPr>
          <w:rFonts w:ascii="Arial" w:hAnsi="Arial" w:cs="Arial"/>
          <w:bCs/>
          <w:sz w:val="22"/>
          <w:szCs w:val="22"/>
        </w:rPr>
        <w:t>11-12, 10</w:t>
      </w:r>
      <w:r>
        <w:rPr>
          <w:rFonts w:ascii="Arial" w:hAnsi="Arial" w:cs="Arial"/>
          <w:bCs/>
          <w:sz w:val="22"/>
          <w:szCs w:val="22"/>
        </w:rPr>
        <w:t>.</w:t>
      </w:r>
      <w:r w:rsidRPr="00DB540F">
        <w:rPr>
          <w:rFonts w:ascii="Arial" w:hAnsi="Arial" w:cs="Arial"/>
          <w:bCs/>
          <w:sz w:val="22"/>
          <w:szCs w:val="22"/>
        </w:rPr>
        <w:t xml:space="preserve">19-25). La carta afirma que no seguimos a uno que no haya tenido sufrimientos, por el contrario. </w:t>
      </w:r>
    </w:p>
    <w:p w14:paraId="158938C6" w14:textId="77777777" w:rsidR="000966CB" w:rsidRDefault="000966CB" w:rsidP="000966CB">
      <w:pPr>
        <w:spacing w:after="80"/>
        <w:rPr>
          <w:rFonts w:ascii="Arial" w:hAnsi="Arial" w:cs="Arial"/>
          <w:bCs/>
          <w:sz w:val="22"/>
          <w:szCs w:val="22"/>
        </w:rPr>
      </w:pPr>
      <w:r w:rsidRPr="00DB540F">
        <w:rPr>
          <w:rFonts w:ascii="Arial" w:hAnsi="Arial" w:cs="Arial"/>
          <w:bCs/>
          <w:sz w:val="22"/>
          <w:szCs w:val="22"/>
        </w:rPr>
        <w:t xml:space="preserve">Finalmente tendríamos que recordar en la predicación que toda obediencia supone una desobediencia. </w:t>
      </w:r>
      <w:proofErr w:type="gramStart"/>
      <w:r w:rsidRPr="00DB540F">
        <w:rPr>
          <w:rFonts w:ascii="Arial" w:hAnsi="Arial" w:cs="Arial"/>
          <w:bCs/>
          <w:sz w:val="22"/>
          <w:szCs w:val="22"/>
        </w:rPr>
        <w:t>Y</w:t>
      </w:r>
      <w:proofErr w:type="gramEnd"/>
      <w:r w:rsidRPr="00DB540F">
        <w:rPr>
          <w:rFonts w:ascii="Arial" w:hAnsi="Arial" w:cs="Arial"/>
          <w:bCs/>
          <w:sz w:val="22"/>
          <w:szCs w:val="22"/>
        </w:rPr>
        <w:t xml:space="preserve"> por lo tanto</w:t>
      </w:r>
      <w:r>
        <w:rPr>
          <w:rFonts w:ascii="Arial" w:hAnsi="Arial" w:cs="Arial"/>
          <w:bCs/>
          <w:sz w:val="22"/>
          <w:szCs w:val="22"/>
        </w:rPr>
        <w:t>,</w:t>
      </w:r>
      <w:r w:rsidRPr="00DB540F">
        <w:rPr>
          <w:rFonts w:ascii="Arial" w:hAnsi="Arial" w:cs="Arial"/>
          <w:bCs/>
          <w:sz w:val="22"/>
          <w:szCs w:val="22"/>
        </w:rPr>
        <w:t xml:space="preserve"> también hay que enseñar a desobedecer. Desobedecer a los sistemas y personas que proponen el sacrificio del ser humano y de la creación de Dios como camino, desobedecer a toda ideología que discrimine a seres humanos por cualquier razón, desobedecer el imperialismo en cualquiera de sus formas y con cualquiera de sus agentes. Desobedecer al pecado y a sus estructuras es buscar su transformación, su conversión. Desobedecer no es una actitud pasiva de la misma manera que no lo es la obediencia. </w:t>
      </w:r>
    </w:p>
    <w:p w14:paraId="158938C7" w14:textId="77777777" w:rsidR="000966CB" w:rsidRPr="00E72B0E" w:rsidRDefault="000966CB" w:rsidP="00E72B0E">
      <w:pPr>
        <w:ind w:left="3540"/>
        <w:jc w:val="right"/>
        <w:rPr>
          <w:rFonts w:ascii="Arial Narrow" w:hAnsi="Arial Narrow" w:cs="Arial"/>
          <w:bCs/>
          <w:i/>
          <w:sz w:val="20"/>
        </w:rPr>
      </w:pPr>
      <w:r w:rsidRPr="00DB540F">
        <w:rPr>
          <w:rFonts w:ascii="Arial Narrow" w:hAnsi="Arial Narrow" w:cs="Arial"/>
          <w:bCs/>
          <w:i/>
          <w:sz w:val="20"/>
        </w:rPr>
        <w:t xml:space="preserve">Pablo Ferrer, biblista metodista argentino en </w:t>
      </w:r>
      <w:r w:rsidRPr="00DB540F">
        <w:rPr>
          <w:rFonts w:ascii="Arial Narrow" w:hAnsi="Arial Narrow" w:cs="Arial"/>
          <w:b/>
          <w:bCs/>
          <w:i/>
          <w:sz w:val="20"/>
        </w:rPr>
        <w:t xml:space="preserve">Estudios Exegético–Homiléticos 73, </w:t>
      </w:r>
      <w:r w:rsidRPr="00DB540F">
        <w:rPr>
          <w:rFonts w:ascii="Arial Narrow" w:hAnsi="Arial Narrow" w:cs="Arial"/>
          <w:bCs/>
          <w:i/>
          <w:sz w:val="20"/>
        </w:rPr>
        <w:t>Abril de 2006, ISEDET, Buenos Aires, Argentina</w:t>
      </w:r>
    </w:p>
    <w:p w14:paraId="158938C8" w14:textId="77777777" w:rsidR="000966CB" w:rsidRPr="002E03FD" w:rsidRDefault="000966CB" w:rsidP="00FA7129">
      <w:pPr>
        <w:rPr>
          <w:rFonts w:ascii="Arial" w:hAnsi="Arial" w:cs="Arial"/>
          <w:i/>
          <w:sz w:val="18"/>
          <w:szCs w:val="18"/>
        </w:rPr>
      </w:pPr>
    </w:p>
    <w:p w14:paraId="158938C9" w14:textId="77777777" w:rsidR="00FA7129" w:rsidRPr="000762F8" w:rsidRDefault="00FA7129" w:rsidP="00FA7129">
      <w:pPr>
        <w:shd w:val="clear" w:color="auto" w:fill="E5B3E1"/>
      </w:pPr>
      <w:r>
        <w:rPr>
          <w:rFonts w:ascii="Arial" w:hAnsi="Arial" w:cs="Arial"/>
          <w:b/>
        </w:rPr>
        <w:t xml:space="preserve">Recursos </w:t>
      </w:r>
      <w:r w:rsidR="00A571D3">
        <w:rPr>
          <w:rFonts w:ascii="Arial" w:hAnsi="Arial" w:cs="Arial"/>
          <w:b/>
        </w:rPr>
        <w:t>para la acción pastoral</w:t>
      </w:r>
    </w:p>
    <w:p w14:paraId="158938CA" w14:textId="77777777" w:rsidR="00FA7129" w:rsidRPr="003A668A" w:rsidRDefault="00FA7129" w:rsidP="00FA7129">
      <w:pPr>
        <w:shd w:val="clear" w:color="auto" w:fill="EBEAE5"/>
        <w:outlineLvl w:val="4"/>
        <w:rPr>
          <w:rFonts w:ascii="Arial" w:hAnsi="Arial" w:cs="Arial"/>
          <w:b/>
          <w:bCs/>
          <w:vanish/>
          <w:color w:val="504F4F"/>
          <w:sz w:val="12"/>
          <w:szCs w:val="12"/>
          <w:lang w:eastAsia="es-AR"/>
        </w:rPr>
      </w:pPr>
      <w:r w:rsidRPr="003A668A">
        <w:rPr>
          <w:rFonts w:ascii="Arial" w:hAnsi="Arial" w:cs="Arial"/>
          <w:b/>
          <w:vanish/>
          <w:sz w:val="12"/>
          <w:szCs w:val="12"/>
          <w:lang w:eastAsia="es-AR"/>
        </w:rPr>
        <w:t>Top of Form</w:t>
      </w:r>
      <w:r w:rsidRPr="003A668A">
        <w:rPr>
          <w:rFonts w:ascii="Arial" w:hAnsi="Arial" w:cs="Arial"/>
          <w:b/>
          <w:vanish/>
          <w:color w:val="000000"/>
          <w:sz w:val="12"/>
          <w:szCs w:val="12"/>
          <w:lang w:eastAsia="es-AR"/>
        </w:rPr>
        <w:t>[</w:t>
      </w:r>
      <w:hyperlink r:id="rId27" w:history="1">
        <w:r w:rsidRPr="003A668A">
          <w:rPr>
            <w:rFonts w:ascii="Arial" w:hAnsi="Arial" w:cs="Arial"/>
            <w:b/>
            <w:bCs/>
            <w:vanish/>
            <w:color w:val="504F4F"/>
            <w:sz w:val="12"/>
            <w:szCs w:val="12"/>
            <w:lang w:eastAsia="es-AR"/>
          </w:rPr>
          <w:t>cerrar</w:t>
        </w:r>
      </w:hyperlink>
      <w:r w:rsidRPr="003A668A">
        <w:rPr>
          <w:rFonts w:ascii="Arial" w:hAnsi="Arial" w:cs="Arial"/>
          <w:b/>
          <w:vanish/>
          <w:color w:val="000000"/>
          <w:sz w:val="12"/>
          <w:szCs w:val="12"/>
          <w:lang w:eastAsia="es-AR"/>
        </w:rPr>
        <w:t>]</w:t>
      </w:r>
    </w:p>
    <w:p w14:paraId="158938CB" w14:textId="77777777" w:rsidR="00FA7129" w:rsidRPr="003A668A" w:rsidRDefault="00FA7129" w:rsidP="00FA7129">
      <w:pPr>
        <w:pStyle w:val="Prrafodelista"/>
        <w:numPr>
          <w:ilvl w:val="0"/>
          <w:numId w:val="2"/>
        </w:numPr>
        <w:shd w:val="clear" w:color="auto" w:fill="EBEAE5"/>
        <w:spacing w:after="80" w:line="240" w:lineRule="auto"/>
        <w:ind w:left="1416"/>
        <w:outlineLvl w:val="4"/>
        <w:rPr>
          <w:rFonts w:ascii="Arial" w:hAnsi="Arial" w:cs="Arial"/>
          <w:b/>
          <w:bCs/>
          <w:vanish/>
          <w:color w:val="504F4F"/>
          <w:sz w:val="12"/>
          <w:szCs w:val="12"/>
          <w:lang w:eastAsia="es-AR"/>
        </w:rPr>
      </w:pPr>
    </w:p>
    <w:p w14:paraId="158938CC" w14:textId="77777777" w:rsidR="00FA7129" w:rsidRPr="003A668A" w:rsidRDefault="00FA7129" w:rsidP="00FA7129">
      <w:pPr>
        <w:pStyle w:val="Prrafodelista"/>
        <w:numPr>
          <w:ilvl w:val="0"/>
          <w:numId w:val="2"/>
        </w:numPr>
        <w:shd w:val="clear" w:color="auto" w:fill="EBEAE5"/>
        <w:spacing w:after="80" w:line="240" w:lineRule="auto"/>
        <w:ind w:left="1416"/>
        <w:outlineLvl w:val="4"/>
        <w:rPr>
          <w:rFonts w:ascii="Arial" w:hAnsi="Arial" w:cs="Arial"/>
          <w:b/>
          <w:bCs/>
          <w:vanish/>
          <w:color w:val="504F4F"/>
          <w:sz w:val="12"/>
          <w:szCs w:val="12"/>
          <w:lang w:eastAsia="es-AR"/>
        </w:rPr>
      </w:pPr>
      <w:r w:rsidRPr="003A668A">
        <w:rPr>
          <w:rFonts w:ascii="Arial" w:hAnsi="Arial" w:cs="Arial"/>
          <w:b/>
          <w:bCs/>
          <w:vanish/>
          <w:color w:val="504F4F"/>
          <w:sz w:val="12"/>
          <w:szCs w:val="12"/>
          <w:lang w:eastAsia="es-AR"/>
        </w:rPr>
        <w:t>Comparta esta nota con un amigo</w:t>
      </w:r>
    </w:p>
    <w:p w14:paraId="158938CD" w14:textId="77777777" w:rsidR="00FA7129" w:rsidRPr="003A668A" w:rsidRDefault="00FA7129" w:rsidP="00FA7129">
      <w:pPr>
        <w:pBdr>
          <w:top w:val="single" w:sz="6" w:space="1" w:color="auto"/>
        </w:pBdr>
        <w:spacing w:after="80"/>
        <w:ind w:left="1416"/>
        <w:rPr>
          <w:rFonts w:ascii="Arial" w:hAnsi="Arial" w:cs="Arial"/>
          <w:vanish/>
          <w:sz w:val="12"/>
          <w:szCs w:val="12"/>
          <w:lang w:eastAsia="es-AR"/>
        </w:rPr>
      </w:pPr>
      <w:r w:rsidRPr="003A668A">
        <w:rPr>
          <w:rFonts w:ascii="Arial" w:hAnsi="Arial" w:cs="Arial"/>
          <w:vanish/>
          <w:sz w:val="12"/>
          <w:szCs w:val="12"/>
          <w:lang w:eastAsia="es-AR"/>
        </w:rPr>
        <w:t>Bottom of Form</w:t>
      </w:r>
    </w:p>
    <w:p w14:paraId="158938CE" w14:textId="77777777" w:rsidR="00FA7129" w:rsidRPr="003A668A" w:rsidRDefault="00FA7129" w:rsidP="00FA7129">
      <w:pPr>
        <w:spacing w:after="80"/>
        <w:ind w:left="1416"/>
        <w:rPr>
          <w:rFonts w:ascii="Arial" w:hAnsi="Arial" w:cs="Arial"/>
          <w:color w:val="000000"/>
          <w:sz w:val="12"/>
          <w:szCs w:val="12"/>
          <w:lang w:eastAsia="es-AR"/>
        </w:rPr>
      </w:pPr>
      <w:r w:rsidRPr="003A668A">
        <w:rPr>
          <w:rFonts w:ascii="Arial" w:hAnsi="Arial" w:cs="Arial"/>
          <w:b/>
          <w:bCs/>
          <w:vanish/>
          <w:color w:val="504F4F"/>
          <w:sz w:val="12"/>
          <w:szCs w:val="12"/>
          <w:lang w:eastAsia="es-AR"/>
        </w:rPr>
        <w:t>EEEeeeeeeeee</w:t>
      </w:r>
    </w:p>
    <w:p w14:paraId="158938CF" w14:textId="77777777" w:rsidR="00FA7129" w:rsidRPr="000762F8" w:rsidRDefault="00FA7129" w:rsidP="00FD6BD6">
      <w:pPr>
        <w:pStyle w:val="Carnum"/>
        <w:numPr>
          <w:ilvl w:val="0"/>
          <w:numId w:val="8"/>
        </w:numPr>
        <w:spacing w:after="80"/>
        <w:ind w:left="360"/>
        <w:jc w:val="left"/>
        <w:rPr>
          <w:rFonts w:ascii="Arial" w:hAnsi="Arial" w:cs="Arial"/>
        </w:rPr>
      </w:pPr>
      <w:r w:rsidRPr="000762F8">
        <w:rPr>
          <w:rFonts w:ascii="Arial" w:hAnsi="Arial" w:cs="Arial"/>
          <w:b/>
          <w:bCs/>
        </w:rPr>
        <w:t xml:space="preserve">Construir la Iglesia de Jesús </w:t>
      </w:r>
    </w:p>
    <w:p w14:paraId="158938D0" w14:textId="77777777" w:rsidR="00FA7129" w:rsidRPr="000762F8" w:rsidRDefault="00FA7129" w:rsidP="00FA7129">
      <w:pPr>
        <w:pStyle w:val="Prrafodelista"/>
        <w:widowControl w:val="0"/>
        <w:autoSpaceDE w:val="0"/>
        <w:autoSpaceDN w:val="0"/>
        <w:adjustRightInd w:val="0"/>
        <w:spacing w:after="80" w:line="240" w:lineRule="auto"/>
        <w:ind w:left="0"/>
        <w:rPr>
          <w:rFonts w:ascii="Arial" w:hAnsi="Arial" w:cs="Arial"/>
          <w:iCs/>
          <w:lang w:val="es-MX"/>
        </w:rPr>
      </w:pPr>
      <w:r w:rsidRPr="000762F8">
        <w:rPr>
          <w:rFonts w:ascii="Arial" w:hAnsi="Arial" w:cs="Arial"/>
          <w:iCs/>
          <w:lang w:val="es-MX"/>
        </w:rPr>
        <w:t>Hablar de Jesús y de la Iglesia es decisivo, pero también delicado y a veces conflictivo. No todos los cristianos tenemos la misma visión de la realidad eclesial; nuestra perspectiva y talante, nuestro modo de percibir y vivir su misterio es, con frecuencia, no solo diferente, sino contrapuesto. Jesús no separa a ningún creyente de su Iglesia, no le enfrenta a ella. Al menos esta es mi experiencia. En la Iglesia encuentro yo a Jesús como en ninguna parte; en las comunidades cristianas escucho su mensaje y percibo su Espíritu.</w:t>
      </w:r>
    </w:p>
    <w:p w14:paraId="158938D1" w14:textId="77777777" w:rsidR="00FA7129" w:rsidRPr="000762F8" w:rsidRDefault="00FA7129" w:rsidP="00FA7129">
      <w:pPr>
        <w:pStyle w:val="Prrafodelista"/>
        <w:widowControl w:val="0"/>
        <w:autoSpaceDE w:val="0"/>
        <w:autoSpaceDN w:val="0"/>
        <w:adjustRightInd w:val="0"/>
        <w:spacing w:after="80" w:line="240" w:lineRule="auto"/>
        <w:ind w:left="0"/>
        <w:rPr>
          <w:rFonts w:ascii="Arial" w:hAnsi="Arial" w:cs="Arial"/>
          <w:iCs/>
          <w:sz w:val="8"/>
          <w:szCs w:val="8"/>
          <w:lang w:val="es-MX"/>
        </w:rPr>
      </w:pPr>
    </w:p>
    <w:p w14:paraId="158938D2" w14:textId="77777777" w:rsidR="00FA7129" w:rsidRPr="000762F8" w:rsidRDefault="00FA7129" w:rsidP="00FA7129">
      <w:pPr>
        <w:pStyle w:val="Prrafodelista"/>
        <w:widowControl w:val="0"/>
        <w:autoSpaceDE w:val="0"/>
        <w:autoSpaceDN w:val="0"/>
        <w:adjustRightInd w:val="0"/>
        <w:spacing w:after="80" w:line="240" w:lineRule="auto"/>
        <w:ind w:left="0"/>
        <w:rPr>
          <w:rFonts w:ascii="Arial" w:hAnsi="Arial" w:cs="Arial"/>
          <w:iCs/>
          <w:lang w:val="es-MX"/>
        </w:rPr>
      </w:pPr>
      <w:r w:rsidRPr="000762F8">
        <w:rPr>
          <w:rFonts w:ascii="Arial" w:hAnsi="Arial" w:cs="Arial"/>
          <w:iCs/>
          <w:lang w:val="es-MX"/>
        </w:rPr>
        <w:t xml:space="preserve">Algo, sin embargo, está cambiando en mí. Amo a la iglesia tal como es, con sus </w:t>
      </w:r>
      <w:proofErr w:type="spellStart"/>
      <w:r w:rsidRPr="000762F8">
        <w:rPr>
          <w:rFonts w:ascii="Arial" w:hAnsi="Arial" w:cs="Arial"/>
          <w:iCs/>
          <w:lang w:val="es-MX"/>
        </w:rPr>
        <w:t>virtudesy</w:t>
      </w:r>
      <w:proofErr w:type="spellEnd"/>
      <w:r w:rsidRPr="000762F8">
        <w:rPr>
          <w:rFonts w:ascii="Arial" w:hAnsi="Arial" w:cs="Arial"/>
          <w:iCs/>
          <w:lang w:val="es-MX"/>
        </w:rPr>
        <w:t xml:space="preserve"> su pecado, pero ahora, cada vez más, la amo porque amo el proyecto de Jesús para el mundo: el reino de Dios. Por eso quiero verla cada vez más convertida a Jesús. No veo una forma más auténtica de amar a la Iglesia que trabajar por su conversión al evangelio.</w:t>
      </w:r>
    </w:p>
    <w:p w14:paraId="158938D3" w14:textId="77777777" w:rsidR="00FA7129" w:rsidRPr="000762F8" w:rsidRDefault="00FA7129" w:rsidP="00FA7129">
      <w:pPr>
        <w:pStyle w:val="Prrafodelista"/>
        <w:widowControl w:val="0"/>
        <w:autoSpaceDE w:val="0"/>
        <w:autoSpaceDN w:val="0"/>
        <w:adjustRightInd w:val="0"/>
        <w:spacing w:after="80" w:line="240" w:lineRule="auto"/>
        <w:ind w:left="0"/>
        <w:rPr>
          <w:rFonts w:ascii="Arial" w:hAnsi="Arial" w:cs="Arial"/>
          <w:iCs/>
          <w:sz w:val="8"/>
          <w:szCs w:val="8"/>
          <w:lang w:val="es-MX"/>
        </w:rPr>
      </w:pPr>
    </w:p>
    <w:p w14:paraId="158938D4" w14:textId="77777777" w:rsidR="00FA7129" w:rsidRDefault="00FA7129" w:rsidP="00FA7129">
      <w:pPr>
        <w:pStyle w:val="Prrafodelista"/>
        <w:widowControl w:val="0"/>
        <w:autoSpaceDE w:val="0"/>
        <w:autoSpaceDN w:val="0"/>
        <w:adjustRightInd w:val="0"/>
        <w:spacing w:after="80" w:line="240" w:lineRule="auto"/>
        <w:ind w:left="0"/>
        <w:rPr>
          <w:rFonts w:ascii="Arial" w:hAnsi="Arial" w:cs="Arial"/>
          <w:iCs/>
          <w:lang w:val="es-MX"/>
        </w:rPr>
      </w:pPr>
      <w:r w:rsidRPr="000762F8">
        <w:rPr>
          <w:rFonts w:ascii="Arial" w:hAnsi="Arial" w:cs="Arial"/>
          <w:iCs/>
          <w:lang w:val="es-MX"/>
        </w:rPr>
        <w:t xml:space="preserve">Quiero vivir en la Iglesia convirtiéndome a Jesús. Esa ha de ser mi primera contribución. Quiero trabajar por una Iglesia a la que la gente sienta como “amiga de pecadores”. Una Iglesia que busca a los “perdidos”, descuidando tal vez otros aspectos que pueden parecer más importantes. Una Iglesia donde la mujer ocupe el </w:t>
      </w:r>
      <w:proofErr w:type="gramStart"/>
      <w:r w:rsidRPr="000762F8">
        <w:rPr>
          <w:rFonts w:ascii="Arial" w:hAnsi="Arial" w:cs="Arial"/>
          <w:iCs/>
          <w:lang w:val="es-MX"/>
        </w:rPr>
        <w:t>lugar querida realmente</w:t>
      </w:r>
      <w:proofErr w:type="gramEnd"/>
      <w:r w:rsidRPr="000762F8">
        <w:rPr>
          <w:rFonts w:ascii="Arial" w:hAnsi="Arial" w:cs="Arial"/>
          <w:iCs/>
          <w:lang w:val="es-MX"/>
        </w:rPr>
        <w:t xml:space="preserve"> por Jesús. </w:t>
      </w:r>
    </w:p>
    <w:p w14:paraId="158938D5" w14:textId="77777777" w:rsidR="00FA7129" w:rsidRPr="00F33986" w:rsidRDefault="00FA7129" w:rsidP="00FA7129">
      <w:pPr>
        <w:pStyle w:val="Prrafodelista"/>
        <w:widowControl w:val="0"/>
        <w:autoSpaceDE w:val="0"/>
        <w:autoSpaceDN w:val="0"/>
        <w:adjustRightInd w:val="0"/>
        <w:spacing w:after="80" w:line="240" w:lineRule="auto"/>
        <w:ind w:left="0"/>
        <w:rPr>
          <w:rFonts w:ascii="Arial" w:hAnsi="Arial" w:cs="Arial"/>
          <w:iCs/>
          <w:sz w:val="8"/>
          <w:szCs w:val="8"/>
          <w:lang w:val="es-MX"/>
        </w:rPr>
      </w:pPr>
    </w:p>
    <w:p w14:paraId="158938D6" w14:textId="77777777" w:rsidR="00FA7129" w:rsidRPr="000762F8" w:rsidRDefault="00FA7129" w:rsidP="00FA7129">
      <w:pPr>
        <w:pStyle w:val="Prrafodelista"/>
        <w:widowControl w:val="0"/>
        <w:autoSpaceDE w:val="0"/>
        <w:autoSpaceDN w:val="0"/>
        <w:adjustRightInd w:val="0"/>
        <w:spacing w:after="80" w:line="240" w:lineRule="auto"/>
        <w:ind w:left="0"/>
        <w:rPr>
          <w:rFonts w:ascii="Arial" w:hAnsi="Arial" w:cs="Arial"/>
          <w:iCs/>
          <w:lang w:val="es-MX"/>
        </w:rPr>
      </w:pPr>
      <w:r w:rsidRPr="000762F8">
        <w:rPr>
          <w:rFonts w:ascii="Arial" w:hAnsi="Arial" w:cs="Arial"/>
          <w:iCs/>
          <w:lang w:val="es-MX"/>
        </w:rPr>
        <w:t>Una Iglesia preocupada por la felicidad de las personas, que acoge, escucha y acompaña a cuantos sufren. Quiero una Iglesia de corazón grande en la que cada mañana nos pongamos a trabajar por el reino, sabiendo que Dios ha hecho salir su sol sobre buenos y malos.</w:t>
      </w:r>
    </w:p>
    <w:p w14:paraId="158938D7" w14:textId="77777777" w:rsidR="00FA7129" w:rsidRPr="000762F8" w:rsidRDefault="00FA7129" w:rsidP="00FA7129">
      <w:pPr>
        <w:pStyle w:val="Prrafodelista"/>
        <w:widowControl w:val="0"/>
        <w:autoSpaceDE w:val="0"/>
        <w:autoSpaceDN w:val="0"/>
        <w:adjustRightInd w:val="0"/>
        <w:spacing w:after="80" w:line="240" w:lineRule="auto"/>
        <w:ind w:left="0"/>
        <w:rPr>
          <w:rFonts w:ascii="Arial" w:hAnsi="Arial" w:cs="Arial"/>
          <w:iCs/>
          <w:sz w:val="10"/>
          <w:szCs w:val="8"/>
          <w:lang w:val="es-MX"/>
        </w:rPr>
      </w:pPr>
    </w:p>
    <w:p w14:paraId="158938D8" w14:textId="77777777" w:rsidR="00FA7129" w:rsidRDefault="00FA7129" w:rsidP="00FA7129">
      <w:pPr>
        <w:pStyle w:val="Prrafodelista"/>
        <w:widowControl w:val="0"/>
        <w:autoSpaceDE w:val="0"/>
        <w:autoSpaceDN w:val="0"/>
        <w:adjustRightInd w:val="0"/>
        <w:spacing w:after="80" w:line="240" w:lineRule="auto"/>
        <w:ind w:left="0"/>
        <w:rPr>
          <w:rFonts w:ascii="Arial" w:hAnsi="Arial" w:cs="Arial"/>
          <w:iCs/>
          <w:lang w:val="es-MX"/>
        </w:rPr>
      </w:pPr>
      <w:r w:rsidRPr="000762F8">
        <w:rPr>
          <w:rFonts w:ascii="Arial" w:hAnsi="Arial" w:cs="Arial"/>
          <w:iCs/>
          <w:lang w:val="es-MX"/>
        </w:rPr>
        <w:t xml:space="preserve">Sé que no basta con hablar de la “conversión de la Iglesia a Jesús”, aunque pienso que es necesario y urgente proclamarlo una y otra vez. La única forma de vivir en proceso de conversión permanente es que las comunidades cristianas y cada uno de los creyentes nos atrevamos a vivir más abiertos al Espíritu de Jesús. </w:t>
      </w:r>
    </w:p>
    <w:p w14:paraId="158938D9" w14:textId="77777777" w:rsidR="00FA7129" w:rsidRPr="00F33986" w:rsidRDefault="00FA7129" w:rsidP="00FA7129">
      <w:pPr>
        <w:pStyle w:val="Prrafodelista"/>
        <w:widowControl w:val="0"/>
        <w:autoSpaceDE w:val="0"/>
        <w:autoSpaceDN w:val="0"/>
        <w:adjustRightInd w:val="0"/>
        <w:spacing w:after="80" w:line="240" w:lineRule="auto"/>
        <w:ind w:left="0"/>
        <w:rPr>
          <w:rFonts w:ascii="Arial" w:hAnsi="Arial" w:cs="Arial"/>
          <w:iCs/>
          <w:sz w:val="8"/>
          <w:szCs w:val="8"/>
          <w:lang w:val="es-MX"/>
        </w:rPr>
      </w:pPr>
    </w:p>
    <w:p w14:paraId="158938DA" w14:textId="77777777" w:rsidR="00FA7129" w:rsidRPr="000762F8" w:rsidRDefault="00FA7129" w:rsidP="00FA7129">
      <w:pPr>
        <w:pStyle w:val="Prrafodelista"/>
        <w:widowControl w:val="0"/>
        <w:autoSpaceDE w:val="0"/>
        <w:autoSpaceDN w:val="0"/>
        <w:adjustRightInd w:val="0"/>
        <w:spacing w:after="80" w:line="240" w:lineRule="auto"/>
        <w:ind w:left="0"/>
        <w:rPr>
          <w:rFonts w:ascii="Arial" w:hAnsi="Arial" w:cs="Arial"/>
          <w:iCs/>
          <w:lang w:val="es-MX"/>
        </w:rPr>
      </w:pPr>
      <w:r w:rsidRPr="000762F8">
        <w:rPr>
          <w:rFonts w:ascii="Arial" w:hAnsi="Arial" w:cs="Arial"/>
          <w:iCs/>
          <w:lang w:val="es-MX"/>
        </w:rPr>
        <w:t xml:space="preserve">Cuando nos falta ese Espíritu, nos podemos hacer la ilusión de ser cristianos, pero nada nos </w:t>
      </w:r>
      <w:r w:rsidRPr="000762F8">
        <w:rPr>
          <w:rFonts w:ascii="Arial" w:hAnsi="Arial" w:cs="Arial"/>
          <w:iCs/>
          <w:lang w:val="es-MX"/>
        </w:rPr>
        <w:lastRenderedPageBreak/>
        <w:t>diferencia apenas de quienes no lo son; jugamos a hacer de profetas, pero, en realidad, no tenemos nada nuevo que comunicar a nadie. Terminamos con frecuencia repitiendo con lenguaje religioso las “profecías” de este mundo.</w:t>
      </w:r>
    </w:p>
    <w:p w14:paraId="158938DB" w14:textId="77777777" w:rsidR="00FA7129" w:rsidRPr="000762F8" w:rsidRDefault="00FA7129" w:rsidP="00FA7129">
      <w:pPr>
        <w:pStyle w:val="Prrafodelista"/>
        <w:widowControl w:val="0"/>
        <w:autoSpaceDE w:val="0"/>
        <w:autoSpaceDN w:val="0"/>
        <w:adjustRightInd w:val="0"/>
        <w:spacing w:after="80" w:line="240" w:lineRule="auto"/>
        <w:ind w:left="12"/>
        <w:rPr>
          <w:rFonts w:ascii="Arial" w:hAnsi="Arial" w:cs="Arial"/>
          <w:iCs/>
          <w:sz w:val="12"/>
          <w:szCs w:val="12"/>
          <w:lang w:val="es-MX"/>
        </w:rPr>
      </w:pPr>
    </w:p>
    <w:p w14:paraId="158938DD" w14:textId="00A8B410" w:rsidR="00FA7129" w:rsidRPr="00A571D3" w:rsidRDefault="00FA7129" w:rsidP="00D300AC">
      <w:pPr>
        <w:pStyle w:val="Prrafodelista"/>
        <w:widowControl w:val="0"/>
        <w:autoSpaceDE w:val="0"/>
        <w:autoSpaceDN w:val="0"/>
        <w:adjustRightInd w:val="0"/>
        <w:spacing w:after="80" w:line="240" w:lineRule="auto"/>
        <w:ind w:left="1416"/>
        <w:jc w:val="right"/>
        <w:rPr>
          <w:rFonts w:ascii="Arial Narrow" w:hAnsi="Arial Narrow" w:cs="Arial"/>
          <w:i/>
          <w:iCs/>
          <w:sz w:val="20"/>
          <w:szCs w:val="20"/>
          <w:lang w:val="es-MX"/>
        </w:rPr>
      </w:pPr>
      <w:r w:rsidRPr="00A571D3">
        <w:rPr>
          <w:rFonts w:ascii="Arial Narrow" w:hAnsi="Arial Narrow" w:cs="Arial"/>
          <w:i/>
          <w:iCs/>
          <w:sz w:val="20"/>
          <w:szCs w:val="20"/>
          <w:lang w:val="es-MX"/>
        </w:rPr>
        <w:t xml:space="preserve">José Antonio Pagola, sacerdote católico español, n 1938, </w:t>
      </w:r>
      <w:r w:rsidRPr="00A571D3">
        <w:rPr>
          <w:rFonts w:ascii="Arial Narrow" w:eastAsia="Times New Roman" w:hAnsi="Arial Narrow" w:cs="Arial"/>
          <w:b/>
          <w:i/>
          <w:iCs/>
          <w:color w:val="222222"/>
          <w:sz w:val="20"/>
          <w:szCs w:val="20"/>
          <w:lang w:val="es-ES" w:eastAsia="es-AR"/>
        </w:rPr>
        <w:t>Jesús, aproximación histórica</w:t>
      </w:r>
      <w:r w:rsidRPr="00A571D3">
        <w:rPr>
          <w:rFonts w:ascii="Arial Narrow" w:eastAsia="Times New Roman" w:hAnsi="Arial Narrow" w:cs="Arial"/>
          <w:i/>
          <w:color w:val="222222"/>
          <w:sz w:val="20"/>
          <w:szCs w:val="20"/>
          <w:lang w:val="es-ES" w:eastAsia="es-AR"/>
        </w:rPr>
        <w:t>,</w:t>
      </w:r>
      <w:r w:rsidR="00D300AC">
        <w:rPr>
          <w:rFonts w:ascii="Arial Narrow" w:eastAsia="Times New Roman" w:hAnsi="Arial Narrow" w:cs="Arial"/>
          <w:i/>
          <w:color w:val="222222"/>
          <w:sz w:val="20"/>
          <w:szCs w:val="20"/>
          <w:lang w:val="es-ES" w:eastAsia="es-AR"/>
        </w:rPr>
        <w:t xml:space="preserve"> </w:t>
      </w:r>
      <w:r w:rsidRPr="00A571D3">
        <w:rPr>
          <w:rFonts w:ascii="Arial Narrow" w:eastAsia="Times New Roman" w:hAnsi="Arial Narrow" w:cs="Arial"/>
          <w:i/>
          <w:color w:val="222222"/>
          <w:sz w:val="20"/>
          <w:szCs w:val="20"/>
          <w:lang w:val="es-ES" w:eastAsia="es-AR"/>
        </w:rPr>
        <w:t>PPC Cono Sur, Bs As, 2015, p.496.</w:t>
      </w:r>
    </w:p>
    <w:p w14:paraId="158938DE" w14:textId="77777777" w:rsidR="00FA7129" w:rsidRPr="000762F8" w:rsidRDefault="00FA7129" w:rsidP="00A571D3">
      <w:pPr>
        <w:jc w:val="right"/>
        <w:rPr>
          <w:rFonts w:ascii="Arial" w:hAnsi="Arial" w:cs="Arial"/>
          <w:b/>
          <w:lang w:val="es-MX"/>
        </w:rPr>
      </w:pPr>
    </w:p>
    <w:p w14:paraId="158938DF" w14:textId="77777777" w:rsidR="00FA7129" w:rsidRPr="000762F8" w:rsidRDefault="00FA7129" w:rsidP="00FA7129">
      <w:pPr>
        <w:shd w:val="clear" w:color="auto" w:fill="E5B3E1"/>
        <w:spacing w:after="80"/>
        <w:rPr>
          <w:rFonts w:ascii="Arial" w:hAnsi="Arial" w:cs="Arial"/>
          <w:sz w:val="22"/>
          <w:szCs w:val="22"/>
          <w:u w:val="single"/>
        </w:rPr>
      </w:pPr>
      <w:r w:rsidRPr="000762F8">
        <w:rPr>
          <w:rFonts w:ascii="Arial" w:hAnsi="Arial" w:cs="Arial"/>
          <w:b/>
        </w:rPr>
        <w:t>Recursos para la liturgia del culto comunitario</w:t>
      </w:r>
    </w:p>
    <w:p w14:paraId="158938E0" w14:textId="77777777" w:rsidR="00FA7129" w:rsidRPr="00E72B0E" w:rsidRDefault="00FA7129" w:rsidP="00FA7129">
      <w:pPr>
        <w:pStyle w:val="NormalWeb"/>
        <w:spacing w:before="0" w:beforeAutospacing="0" w:after="0" w:afterAutospacing="0"/>
        <w:rPr>
          <w:rStyle w:val="Textoennegrita"/>
          <w:rFonts w:ascii="Arial" w:hAnsi="Arial" w:cs="Arial"/>
          <w:b w:val="0"/>
          <w:bCs w:val="0"/>
          <w:sz w:val="8"/>
          <w:szCs w:val="8"/>
        </w:rPr>
      </w:pPr>
    </w:p>
    <w:p w14:paraId="158938E1" w14:textId="77777777" w:rsidR="00642F89" w:rsidRPr="002A5114" w:rsidRDefault="00FA7129" w:rsidP="002A5114">
      <w:pPr>
        <w:pStyle w:val="Carnum"/>
        <w:numPr>
          <w:ilvl w:val="0"/>
          <w:numId w:val="8"/>
        </w:numPr>
        <w:spacing w:after="120"/>
        <w:ind w:left="360"/>
        <w:jc w:val="left"/>
        <w:rPr>
          <w:rFonts w:ascii="Arial" w:hAnsi="Arial" w:cs="Arial"/>
          <w:bCs/>
        </w:rPr>
      </w:pPr>
      <w:r>
        <w:rPr>
          <w:rFonts w:ascii="Arial" w:hAnsi="Arial" w:cs="Arial"/>
          <w:b/>
          <w:bCs/>
        </w:rPr>
        <w:t xml:space="preserve">Quinto domingo de Cuaresma: </w:t>
      </w:r>
      <w:r w:rsidRPr="00D634AF">
        <w:rPr>
          <w:rFonts w:ascii="Arial" w:hAnsi="Arial" w:cs="Arial"/>
          <w:bCs/>
        </w:rPr>
        <w:t>Reflexionamos sobre nuestra entrega al Señor, y le pedimos que nos utilice para que llegue a otros el mensaje de salvación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3007"/>
      </w:tblGrid>
      <w:tr w:rsidR="00E72B0E" w:rsidRPr="00E32D82" w14:paraId="158938FD" w14:textId="77777777" w:rsidTr="00E32D82">
        <w:tc>
          <w:tcPr>
            <w:tcW w:w="6771" w:type="dxa"/>
          </w:tcPr>
          <w:p w14:paraId="158938E2" w14:textId="77777777" w:rsidR="00E72B0E" w:rsidRPr="00E32D82" w:rsidRDefault="00E72B0E" w:rsidP="00E72B0E">
            <w:pPr>
              <w:pStyle w:val="Prrafodelista"/>
              <w:numPr>
                <w:ilvl w:val="0"/>
                <w:numId w:val="13"/>
              </w:numPr>
              <w:spacing w:after="80"/>
              <w:rPr>
                <w:rFonts w:ascii="Arial" w:eastAsia="Calibri" w:hAnsi="Arial" w:cs="Arial"/>
                <w:b/>
              </w:rPr>
            </w:pPr>
            <w:r w:rsidRPr="00E32D82">
              <w:rPr>
                <w:rFonts w:ascii="Arial" w:eastAsia="Calibri" w:hAnsi="Arial" w:cs="Arial"/>
                <w:b/>
              </w:rPr>
              <w:t>Amar y servir</w:t>
            </w:r>
          </w:p>
          <w:p w14:paraId="158938E3" w14:textId="77777777" w:rsidR="00E72B0E" w:rsidRPr="00E32D82" w:rsidRDefault="00E72B0E" w:rsidP="00E72B0E">
            <w:pPr>
              <w:rPr>
                <w:rFonts w:ascii="Arial" w:eastAsia="Calibri" w:hAnsi="Arial" w:cs="Arial"/>
                <w:color w:val="000000"/>
                <w:sz w:val="22"/>
                <w:szCs w:val="22"/>
                <w:lang w:eastAsia="en-US"/>
              </w:rPr>
            </w:pPr>
            <w:r w:rsidRPr="00E32D82">
              <w:rPr>
                <w:rFonts w:ascii="Arial" w:eastAsia="Calibri" w:hAnsi="Arial" w:cs="Arial"/>
                <w:color w:val="000000"/>
                <w:sz w:val="22"/>
                <w:szCs w:val="22"/>
                <w:lang w:eastAsia="en-US"/>
              </w:rPr>
              <w:t>Cuando el mundo desprecia a un hermano o hermana,</w:t>
            </w:r>
          </w:p>
          <w:p w14:paraId="158938E4" w14:textId="77777777" w:rsidR="00E72B0E" w:rsidRPr="00E32D82" w:rsidRDefault="00E72B0E" w:rsidP="00E72B0E">
            <w:pPr>
              <w:rPr>
                <w:rFonts w:ascii="Arial" w:eastAsia="Calibri" w:hAnsi="Arial" w:cs="Arial"/>
                <w:b/>
                <w:color w:val="000000"/>
                <w:sz w:val="22"/>
                <w:szCs w:val="22"/>
                <w:lang w:eastAsia="en-US"/>
              </w:rPr>
            </w:pPr>
            <w:r w:rsidRPr="00E32D82">
              <w:rPr>
                <w:rFonts w:ascii="Arial" w:eastAsia="Calibri" w:hAnsi="Arial" w:cs="Arial"/>
                <w:b/>
                <w:color w:val="000000"/>
                <w:sz w:val="22"/>
                <w:szCs w:val="22"/>
                <w:lang w:eastAsia="en-US"/>
              </w:rPr>
              <w:t>el cristiano le ama y le sirve.</w:t>
            </w:r>
          </w:p>
          <w:p w14:paraId="158938E5" w14:textId="77777777" w:rsidR="00E72B0E" w:rsidRPr="00E32D82" w:rsidRDefault="00E72B0E" w:rsidP="00E72B0E">
            <w:pPr>
              <w:rPr>
                <w:rFonts w:ascii="Arial" w:eastAsia="Calibri" w:hAnsi="Arial" w:cs="Arial"/>
                <w:color w:val="000000"/>
                <w:sz w:val="22"/>
                <w:szCs w:val="22"/>
                <w:lang w:eastAsia="en-US"/>
              </w:rPr>
            </w:pPr>
            <w:r w:rsidRPr="00E32D82">
              <w:rPr>
                <w:rFonts w:ascii="Arial" w:eastAsia="Calibri" w:hAnsi="Arial" w:cs="Arial"/>
                <w:color w:val="000000"/>
                <w:sz w:val="22"/>
                <w:szCs w:val="22"/>
                <w:lang w:eastAsia="en-US"/>
              </w:rPr>
              <w:t>Cuando el mundo usa la violencia contra este hermano y hermana,</w:t>
            </w:r>
          </w:p>
          <w:p w14:paraId="158938E6" w14:textId="77777777" w:rsidR="00E72B0E" w:rsidRPr="00E32D82" w:rsidRDefault="00E72B0E" w:rsidP="00E72B0E">
            <w:pPr>
              <w:rPr>
                <w:rFonts w:ascii="Arial" w:eastAsia="Calibri" w:hAnsi="Arial" w:cs="Arial"/>
                <w:b/>
                <w:color w:val="000000"/>
                <w:sz w:val="22"/>
                <w:szCs w:val="22"/>
                <w:lang w:eastAsia="en-US"/>
              </w:rPr>
            </w:pPr>
            <w:r w:rsidRPr="00E32D82">
              <w:rPr>
                <w:rFonts w:ascii="Arial" w:eastAsia="Calibri" w:hAnsi="Arial" w:cs="Arial"/>
                <w:b/>
                <w:color w:val="000000"/>
                <w:sz w:val="22"/>
                <w:szCs w:val="22"/>
                <w:lang w:eastAsia="en-US"/>
              </w:rPr>
              <w:t>el cristiano le ayuda y le consuela.</w:t>
            </w:r>
          </w:p>
          <w:p w14:paraId="158938E7" w14:textId="77777777" w:rsidR="00E72B0E" w:rsidRPr="00E32D82" w:rsidRDefault="00E72B0E" w:rsidP="00E72B0E">
            <w:pPr>
              <w:rPr>
                <w:rFonts w:ascii="Arial" w:eastAsia="Calibri" w:hAnsi="Arial" w:cs="Arial"/>
                <w:color w:val="000000"/>
                <w:sz w:val="22"/>
                <w:szCs w:val="22"/>
                <w:lang w:eastAsia="en-US"/>
              </w:rPr>
            </w:pPr>
            <w:r w:rsidRPr="00E32D82">
              <w:rPr>
                <w:rFonts w:ascii="Arial" w:eastAsia="Calibri" w:hAnsi="Arial" w:cs="Arial"/>
                <w:color w:val="000000"/>
                <w:sz w:val="22"/>
                <w:szCs w:val="22"/>
                <w:lang w:eastAsia="en-US"/>
              </w:rPr>
              <w:t>Cuando el mundo lo deshonre y ofenda,</w:t>
            </w:r>
          </w:p>
          <w:p w14:paraId="158938E8" w14:textId="77777777" w:rsidR="00E72B0E" w:rsidRPr="00E32D82" w:rsidRDefault="00E72B0E" w:rsidP="00E72B0E">
            <w:pPr>
              <w:rPr>
                <w:rFonts w:ascii="Arial" w:eastAsia="Calibri" w:hAnsi="Arial" w:cs="Arial"/>
                <w:b/>
                <w:color w:val="000000"/>
                <w:sz w:val="22"/>
                <w:szCs w:val="22"/>
                <w:lang w:eastAsia="en-US"/>
              </w:rPr>
            </w:pPr>
            <w:r w:rsidRPr="00E32D82">
              <w:rPr>
                <w:rFonts w:ascii="Arial" w:eastAsia="Calibri" w:hAnsi="Arial" w:cs="Arial"/>
                <w:b/>
                <w:color w:val="000000"/>
                <w:sz w:val="22"/>
                <w:szCs w:val="22"/>
                <w:lang w:eastAsia="en-US"/>
              </w:rPr>
              <w:t>el cristiano entrega su honor</w:t>
            </w:r>
          </w:p>
          <w:p w14:paraId="158938E9" w14:textId="77777777" w:rsidR="00E72B0E" w:rsidRPr="00E32D82" w:rsidRDefault="00E72B0E" w:rsidP="00E72B0E">
            <w:pPr>
              <w:rPr>
                <w:rFonts w:ascii="Arial" w:eastAsia="Calibri" w:hAnsi="Arial" w:cs="Arial"/>
                <w:b/>
                <w:color w:val="000000"/>
                <w:sz w:val="22"/>
                <w:szCs w:val="22"/>
                <w:lang w:eastAsia="en-US"/>
              </w:rPr>
            </w:pPr>
            <w:r w:rsidRPr="00E32D82">
              <w:rPr>
                <w:rFonts w:ascii="Arial" w:eastAsia="Calibri" w:hAnsi="Arial" w:cs="Arial"/>
                <w:b/>
                <w:color w:val="000000"/>
                <w:sz w:val="22"/>
                <w:szCs w:val="22"/>
                <w:lang w:eastAsia="en-US"/>
              </w:rPr>
              <w:t xml:space="preserve">a cambio del oprobio de su hermano o hermana. </w:t>
            </w:r>
          </w:p>
          <w:p w14:paraId="158938EA" w14:textId="77777777" w:rsidR="00E72B0E" w:rsidRPr="00E32D82" w:rsidRDefault="00E72B0E" w:rsidP="00E72B0E">
            <w:pPr>
              <w:rPr>
                <w:rFonts w:ascii="Arial" w:eastAsia="Calibri" w:hAnsi="Arial" w:cs="Arial"/>
                <w:color w:val="000000"/>
                <w:sz w:val="22"/>
                <w:szCs w:val="22"/>
                <w:lang w:eastAsia="en-US"/>
              </w:rPr>
            </w:pPr>
            <w:r w:rsidRPr="00E32D82">
              <w:rPr>
                <w:rFonts w:ascii="Arial" w:eastAsia="Calibri" w:hAnsi="Arial" w:cs="Arial"/>
                <w:color w:val="000000"/>
                <w:sz w:val="22"/>
                <w:szCs w:val="22"/>
                <w:lang w:eastAsia="en-US"/>
              </w:rPr>
              <w:t>Cuando el mundo busca su provecho,</w:t>
            </w:r>
          </w:p>
          <w:p w14:paraId="158938EB" w14:textId="77777777" w:rsidR="00E72B0E" w:rsidRPr="00E32D82" w:rsidRDefault="00E72B0E" w:rsidP="00E72B0E">
            <w:pPr>
              <w:rPr>
                <w:rFonts w:ascii="Arial" w:eastAsia="Calibri" w:hAnsi="Arial" w:cs="Arial"/>
                <w:b/>
                <w:color w:val="000000"/>
                <w:sz w:val="22"/>
                <w:szCs w:val="22"/>
                <w:lang w:eastAsia="en-US"/>
              </w:rPr>
            </w:pPr>
            <w:r w:rsidRPr="00E32D82">
              <w:rPr>
                <w:rFonts w:ascii="Arial" w:eastAsia="Calibri" w:hAnsi="Arial" w:cs="Arial"/>
                <w:b/>
                <w:color w:val="000000"/>
                <w:sz w:val="22"/>
                <w:szCs w:val="22"/>
                <w:lang w:eastAsia="en-US"/>
              </w:rPr>
              <w:t>el cristiano se niega a hacerlo.</w:t>
            </w:r>
          </w:p>
          <w:p w14:paraId="158938EC" w14:textId="77777777" w:rsidR="00E72B0E" w:rsidRPr="00E32D82" w:rsidRDefault="00E72B0E" w:rsidP="00E72B0E">
            <w:pPr>
              <w:rPr>
                <w:rFonts w:ascii="Arial" w:eastAsia="Calibri" w:hAnsi="Arial" w:cs="Arial"/>
                <w:color w:val="000000"/>
                <w:sz w:val="22"/>
                <w:szCs w:val="22"/>
                <w:lang w:eastAsia="en-US"/>
              </w:rPr>
            </w:pPr>
            <w:r w:rsidRPr="00E32D82">
              <w:rPr>
                <w:rFonts w:ascii="Arial" w:eastAsia="Calibri" w:hAnsi="Arial" w:cs="Arial"/>
                <w:color w:val="000000"/>
                <w:sz w:val="22"/>
                <w:szCs w:val="22"/>
                <w:lang w:eastAsia="en-US"/>
              </w:rPr>
              <w:t xml:space="preserve">Cuando el mundo practica la explotación, </w:t>
            </w:r>
          </w:p>
          <w:p w14:paraId="158938ED" w14:textId="77777777" w:rsidR="00E72B0E" w:rsidRPr="00E32D82" w:rsidRDefault="00E72B0E" w:rsidP="00E72B0E">
            <w:pPr>
              <w:rPr>
                <w:rFonts w:ascii="Arial" w:eastAsia="Calibri" w:hAnsi="Arial" w:cs="Arial"/>
                <w:b/>
                <w:color w:val="000000"/>
                <w:sz w:val="22"/>
                <w:szCs w:val="22"/>
                <w:lang w:eastAsia="en-US"/>
              </w:rPr>
            </w:pPr>
            <w:r w:rsidRPr="00E32D82">
              <w:rPr>
                <w:rFonts w:ascii="Arial" w:eastAsia="Calibri" w:hAnsi="Arial" w:cs="Arial"/>
                <w:b/>
                <w:color w:val="000000"/>
                <w:sz w:val="22"/>
                <w:szCs w:val="22"/>
                <w:lang w:eastAsia="en-US"/>
              </w:rPr>
              <w:t>él o ella se desprende de todo.</w:t>
            </w:r>
          </w:p>
          <w:p w14:paraId="158938EE" w14:textId="77777777" w:rsidR="00E72B0E" w:rsidRPr="00E32D82" w:rsidRDefault="00E72B0E" w:rsidP="00E72B0E">
            <w:pPr>
              <w:rPr>
                <w:rFonts w:ascii="Arial" w:eastAsia="Calibri" w:hAnsi="Arial" w:cs="Arial"/>
                <w:color w:val="000000"/>
                <w:sz w:val="22"/>
                <w:szCs w:val="22"/>
                <w:lang w:eastAsia="en-US"/>
              </w:rPr>
            </w:pPr>
            <w:r w:rsidRPr="00E32D82">
              <w:rPr>
                <w:rFonts w:ascii="Arial" w:eastAsia="Calibri" w:hAnsi="Arial" w:cs="Arial"/>
                <w:color w:val="000000"/>
                <w:sz w:val="22"/>
                <w:szCs w:val="22"/>
                <w:lang w:eastAsia="en-US"/>
              </w:rPr>
              <w:t>Cuando el mundo practica la opresión,</w:t>
            </w:r>
          </w:p>
          <w:p w14:paraId="158938EF" w14:textId="77777777" w:rsidR="00E72B0E" w:rsidRPr="00E32D82" w:rsidRDefault="00E72B0E" w:rsidP="00E72B0E">
            <w:pPr>
              <w:rPr>
                <w:rFonts w:ascii="Arial" w:eastAsia="Calibri" w:hAnsi="Arial" w:cs="Arial"/>
                <w:b/>
                <w:color w:val="000000"/>
                <w:sz w:val="22"/>
                <w:szCs w:val="22"/>
                <w:lang w:eastAsia="en-US"/>
              </w:rPr>
            </w:pPr>
            <w:r w:rsidRPr="00E32D82">
              <w:rPr>
                <w:rFonts w:ascii="Arial" w:eastAsia="Calibri" w:hAnsi="Arial" w:cs="Arial"/>
                <w:b/>
                <w:color w:val="000000"/>
                <w:sz w:val="22"/>
                <w:szCs w:val="22"/>
                <w:lang w:eastAsia="en-US"/>
              </w:rPr>
              <w:t>él o ella se someten para salir victoriosos.</w:t>
            </w:r>
          </w:p>
          <w:p w14:paraId="158938F0" w14:textId="77777777" w:rsidR="00E72B0E" w:rsidRPr="00E32D82" w:rsidRDefault="00E72B0E" w:rsidP="00E72B0E">
            <w:pPr>
              <w:rPr>
                <w:rFonts w:ascii="Arial" w:eastAsia="Calibri" w:hAnsi="Arial" w:cs="Arial"/>
                <w:color w:val="000000"/>
                <w:sz w:val="22"/>
                <w:szCs w:val="22"/>
                <w:lang w:eastAsia="en-US"/>
              </w:rPr>
            </w:pPr>
            <w:r w:rsidRPr="00E32D82">
              <w:rPr>
                <w:rFonts w:ascii="Arial" w:eastAsia="Calibri" w:hAnsi="Arial" w:cs="Arial"/>
                <w:color w:val="000000"/>
                <w:sz w:val="22"/>
                <w:szCs w:val="22"/>
                <w:lang w:eastAsia="en-US"/>
              </w:rPr>
              <w:t>Si el mundo se cierra a la justicia,</w:t>
            </w:r>
          </w:p>
          <w:p w14:paraId="158938F1" w14:textId="77777777" w:rsidR="00E72B0E" w:rsidRPr="00E32D82" w:rsidRDefault="00E72B0E" w:rsidP="00E72B0E">
            <w:pPr>
              <w:rPr>
                <w:rFonts w:ascii="Arial" w:eastAsia="Calibri" w:hAnsi="Arial" w:cs="Arial"/>
                <w:b/>
                <w:color w:val="000000"/>
                <w:sz w:val="22"/>
                <w:szCs w:val="22"/>
                <w:lang w:eastAsia="en-US"/>
              </w:rPr>
            </w:pPr>
            <w:r w:rsidRPr="00E32D82">
              <w:rPr>
                <w:rFonts w:ascii="Arial" w:eastAsia="Calibri" w:hAnsi="Arial" w:cs="Arial"/>
                <w:b/>
                <w:color w:val="000000"/>
                <w:sz w:val="22"/>
                <w:szCs w:val="22"/>
                <w:lang w:eastAsia="en-US"/>
              </w:rPr>
              <w:t>él o ella practican la misericordia.</w:t>
            </w:r>
          </w:p>
          <w:p w14:paraId="158938F2" w14:textId="77777777" w:rsidR="00E72B0E" w:rsidRPr="00E32D82" w:rsidRDefault="00E72B0E" w:rsidP="00E72B0E">
            <w:pPr>
              <w:rPr>
                <w:rFonts w:ascii="Arial" w:eastAsia="Calibri" w:hAnsi="Arial" w:cs="Arial"/>
                <w:color w:val="000000"/>
                <w:sz w:val="22"/>
                <w:szCs w:val="22"/>
                <w:lang w:eastAsia="en-US"/>
              </w:rPr>
            </w:pPr>
            <w:r w:rsidRPr="00E32D82">
              <w:rPr>
                <w:rFonts w:ascii="Arial" w:eastAsia="Calibri" w:hAnsi="Arial" w:cs="Arial"/>
                <w:color w:val="000000"/>
                <w:sz w:val="22"/>
                <w:szCs w:val="22"/>
                <w:lang w:eastAsia="en-US"/>
              </w:rPr>
              <w:t>Si el mundo se envuelve en la mentira,</w:t>
            </w:r>
          </w:p>
          <w:p w14:paraId="158938F3" w14:textId="77777777" w:rsidR="00E72B0E" w:rsidRPr="00E32D82" w:rsidRDefault="00E72B0E" w:rsidP="00E72B0E">
            <w:pPr>
              <w:rPr>
                <w:rFonts w:ascii="Arial" w:eastAsia="Calibri" w:hAnsi="Arial" w:cs="Arial"/>
                <w:b/>
                <w:color w:val="000000"/>
                <w:sz w:val="22"/>
                <w:szCs w:val="22"/>
                <w:lang w:eastAsia="en-US"/>
              </w:rPr>
            </w:pPr>
            <w:r w:rsidRPr="00E32D82">
              <w:rPr>
                <w:rFonts w:ascii="Arial" w:eastAsia="Calibri" w:hAnsi="Arial" w:cs="Arial"/>
                <w:b/>
                <w:color w:val="000000"/>
                <w:sz w:val="22"/>
                <w:szCs w:val="22"/>
                <w:lang w:eastAsia="en-US"/>
              </w:rPr>
              <w:t>él o ella abren la boca para defender a los mudos</w:t>
            </w:r>
          </w:p>
          <w:p w14:paraId="158938F4" w14:textId="77777777" w:rsidR="00E72B0E" w:rsidRPr="00E32D82" w:rsidRDefault="00E72B0E" w:rsidP="00E72B0E">
            <w:pPr>
              <w:spacing w:after="80"/>
              <w:rPr>
                <w:rFonts w:ascii="Arial" w:eastAsia="Calibri" w:hAnsi="Arial" w:cs="Arial"/>
                <w:b/>
                <w:color w:val="000000"/>
                <w:sz w:val="22"/>
                <w:szCs w:val="22"/>
                <w:lang w:eastAsia="en-US"/>
              </w:rPr>
            </w:pPr>
            <w:r w:rsidRPr="00E32D82">
              <w:rPr>
                <w:rFonts w:ascii="Arial" w:eastAsia="Calibri" w:hAnsi="Arial" w:cs="Arial"/>
                <w:b/>
                <w:color w:val="000000"/>
                <w:sz w:val="22"/>
                <w:szCs w:val="22"/>
                <w:lang w:eastAsia="en-US"/>
              </w:rPr>
              <w:t>y dar testimonio de la verdad.</w:t>
            </w:r>
          </w:p>
          <w:p w14:paraId="158938F5" w14:textId="77777777" w:rsidR="00E72B0E" w:rsidRPr="00E32D82" w:rsidRDefault="00E72B0E" w:rsidP="00E72B0E">
            <w:pPr>
              <w:pStyle w:val="Carnum"/>
              <w:jc w:val="right"/>
              <w:rPr>
                <w:rFonts w:ascii="Arial Narrow" w:eastAsia="Calibri" w:hAnsi="Arial Narrow" w:cs="Arial"/>
                <w:bCs/>
                <w:i/>
                <w:iCs/>
                <w:color w:val="000000"/>
                <w:sz w:val="20"/>
                <w:szCs w:val="20"/>
                <w:lang w:val="es-AR" w:eastAsia="en-US"/>
              </w:rPr>
            </w:pPr>
            <w:r w:rsidRPr="00E32D82">
              <w:rPr>
                <w:rFonts w:ascii="Arial Narrow" w:eastAsia="Calibri" w:hAnsi="Arial Narrow" w:cs="Arial"/>
                <w:i/>
                <w:color w:val="000000"/>
                <w:sz w:val="20"/>
                <w:szCs w:val="20"/>
                <w:lang w:eastAsia="en-US"/>
              </w:rPr>
              <w:t> </w:t>
            </w:r>
            <w:r w:rsidRPr="00E32D82">
              <w:rPr>
                <w:rFonts w:ascii="Arial Narrow" w:eastAsia="Calibri" w:hAnsi="Arial Narrow" w:cs="Arial"/>
                <w:bCs/>
                <w:i/>
                <w:iCs/>
                <w:color w:val="000000"/>
                <w:sz w:val="20"/>
                <w:szCs w:val="20"/>
                <w:lang w:val="es-AR" w:eastAsia="en-US"/>
              </w:rPr>
              <w:t>Dietrich Bonhoeffer, de su libro “El precio de la gracia”.</w:t>
            </w:r>
          </w:p>
        </w:tc>
        <w:tc>
          <w:tcPr>
            <w:tcW w:w="3007" w:type="dxa"/>
          </w:tcPr>
          <w:p w14:paraId="158938F6" w14:textId="77777777" w:rsidR="00E72B0E" w:rsidRPr="00E32D82" w:rsidRDefault="00E72B0E" w:rsidP="00E72B0E">
            <w:pPr>
              <w:spacing w:after="80"/>
              <w:rPr>
                <w:rFonts w:ascii="Arial" w:eastAsia="Calibri" w:hAnsi="Arial" w:cs="Arial"/>
                <w:b/>
              </w:rPr>
            </w:pPr>
          </w:p>
          <w:p w14:paraId="158938F7" w14:textId="77777777" w:rsidR="00E32D82" w:rsidRPr="00E32D82" w:rsidRDefault="00E32D82" w:rsidP="00E32D82">
            <w:pPr>
              <w:spacing w:after="80"/>
              <w:jc w:val="center"/>
              <w:rPr>
                <w:rFonts w:ascii="Arial" w:eastAsia="Calibri" w:hAnsi="Arial" w:cs="Arial"/>
                <w:b/>
              </w:rPr>
            </w:pPr>
          </w:p>
          <w:tbl>
            <w:tblPr>
              <w:tblStyle w:val="Tablaconcuadrcula"/>
              <w:tblW w:w="0" w:type="auto"/>
              <w:tblInd w:w="3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tblGrid>
            <w:tr w:rsidR="00E32D82" w:rsidRPr="00E32D82" w14:paraId="158938FB" w14:textId="77777777" w:rsidTr="00E32D82">
              <w:tc>
                <w:tcPr>
                  <w:tcW w:w="2268" w:type="dxa"/>
                  <w:shd w:val="clear" w:color="auto" w:fill="FF00FF"/>
                </w:tcPr>
                <w:p w14:paraId="158938F8" w14:textId="77777777" w:rsidR="00E32D82" w:rsidRPr="00E32D82" w:rsidRDefault="00E32D82" w:rsidP="00E32D82">
                  <w:pPr>
                    <w:jc w:val="center"/>
                    <w:rPr>
                      <w:rFonts w:ascii="Arial Narrow" w:eastAsia="Calibri" w:hAnsi="Arial Narrow" w:cs="Arial"/>
                      <w:b/>
                      <w:i/>
                      <w:sz w:val="16"/>
                      <w:szCs w:val="16"/>
                    </w:rPr>
                  </w:pPr>
                  <w:r w:rsidRPr="00E32D82">
                    <w:rPr>
                      <w:rFonts w:ascii="Arial Narrow" w:eastAsia="Calibri" w:hAnsi="Arial Narrow" w:cs="Arial"/>
                      <w:b/>
                      <w:i/>
                      <w:sz w:val="16"/>
                      <w:szCs w:val="16"/>
                    </w:rPr>
                    <w:t>Crea en mí un corazón limpio</w:t>
                  </w:r>
                </w:p>
                <w:p w14:paraId="158938F9" w14:textId="77777777" w:rsidR="00E32D82" w:rsidRPr="00E32D82" w:rsidRDefault="00E32D82" w:rsidP="00E32D82">
                  <w:pPr>
                    <w:jc w:val="center"/>
                    <w:rPr>
                      <w:rFonts w:ascii="Arial Narrow" w:eastAsia="Calibri" w:hAnsi="Arial Narrow" w:cs="Arial"/>
                      <w:b/>
                      <w:sz w:val="18"/>
                      <w:szCs w:val="18"/>
                    </w:rPr>
                  </w:pPr>
                  <w:r w:rsidRPr="00E32D82">
                    <w:rPr>
                      <w:noProof/>
                    </w:rPr>
                    <w:drawing>
                      <wp:inline distT="0" distB="0" distL="0" distR="0" wp14:anchorId="1589473A" wp14:editId="1589473B">
                        <wp:extent cx="1275160" cy="2266950"/>
                        <wp:effectExtent l="0" t="0" r="1270" b="0"/>
                        <wp:docPr id="83" name="Imagen 83" descr="C:\Users\Usuario\Downloads\IMG-20230714-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uario\Downloads\IMG-20230714-WA001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76717" cy="2269718"/>
                                </a:xfrm>
                                <a:prstGeom prst="rect">
                                  <a:avLst/>
                                </a:prstGeom>
                                <a:noFill/>
                                <a:ln>
                                  <a:noFill/>
                                </a:ln>
                              </pic:spPr>
                            </pic:pic>
                          </a:graphicData>
                        </a:graphic>
                      </wp:inline>
                    </w:drawing>
                  </w:r>
                </w:p>
                <w:p w14:paraId="158938FA" w14:textId="77777777" w:rsidR="00E32D82" w:rsidRPr="00E32D82" w:rsidRDefault="00E32D82" w:rsidP="00E32D82">
                  <w:pPr>
                    <w:jc w:val="right"/>
                    <w:rPr>
                      <w:rFonts w:ascii="Arial Narrow" w:eastAsia="Calibri" w:hAnsi="Arial Narrow" w:cs="Arial"/>
                      <w:b/>
                      <w:i/>
                      <w:sz w:val="14"/>
                      <w:szCs w:val="14"/>
                    </w:rPr>
                  </w:pPr>
                  <w:r w:rsidRPr="00E32D82">
                    <w:rPr>
                      <w:rFonts w:ascii="Arial Narrow" w:eastAsia="Calibri" w:hAnsi="Arial Narrow" w:cs="Arial"/>
                      <w:b/>
                      <w:i/>
                      <w:sz w:val="14"/>
                      <w:szCs w:val="14"/>
                    </w:rPr>
                    <w:t xml:space="preserve">Foto de </w:t>
                  </w:r>
                  <w:proofErr w:type="spellStart"/>
                  <w:r w:rsidRPr="00E32D82">
                    <w:rPr>
                      <w:rFonts w:ascii="Arial Narrow" w:eastAsia="Calibri" w:hAnsi="Arial Narrow" w:cs="Arial"/>
                      <w:b/>
                      <w:i/>
                      <w:sz w:val="14"/>
                      <w:szCs w:val="14"/>
                    </w:rPr>
                    <w:t>Hanni</w:t>
                  </w:r>
                  <w:proofErr w:type="spellEnd"/>
                  <w:r w:rsidRPr="00E32D82">
                    <w:rPr>
                      <w:rFonts w:ascii="Arial Narrow" w:eastAsia="Calibri" w:hAnsi="Arial Narrow" w:cs="Arial"/>
                      <w:b/>
                      <w:i/>
                      <w:sz w:val="14"/>
                      <w:szCs w:val="14"/>
                    </w:rPr>
                    <w:t xml:space="preserve"> </w:t>
                  </w:r>
                  <w:proofErr w:type="spellStart"/>
                  <w:r w:rsidRPr="00E32D82">
                    <w:rPr>
                      <w:rFonts w:ascii="Arial Narrow" w:eastAsia="Calibri" w:hAnsi="Arial Narrow" w:cs="Arial"/>
                      <w:b/>
                      <w:i/>
                      <w:sz w:val="14"/>
                      <w:szCs w:val="14"/>
                    </w:rPr>
                    <w:t>Gut</w:t>
                  </w:r>
                  <w:proofErr w:type="spellEnd"/>
                </w:p>
              </w:tc>
            </w:tr>
          </w:tbl>
          <w:p w14:paraId="158938FC" w14:textId="77777777" w:rsidR="00E32D82" w:rsidRPr="00E32D82" w:rsidRDefault="00E32D82" w:rsidP="00E72B0E">
            <w:pPr>
              <w:spacing w:after="80"/>
              <w:rPr>
                <w:rFonts w:ascii="Arial" w:eastAsia="Calibri" w:hAnsi="Arial" w:cs="Arial"/>
                <w:b/>
              </w:rPr>
            </w:pPr>
          </w:p>
        </w:tc>
      </w:tr>
    </w:tbl>
    <w:p w14:paraId="158938FE" w14:textId="77777777" w:rsidR="00E72B0E" w:rsidRPr="00E72B0E" w:rsidRDefault="00E72B0E" w:rsidP="00E72B0E">
      <w:pPr>
        <w:spacing w:after="80"/>
        <w:rPr>
          <w:rFonts w:ascii="Arial" w:eastAsia="Calibri" w:hAnsi="Arial" w:cs="Arial"/>
          <w:b/>
          <w:highlight w:val="yellow"/>
        </w:rPr>
      </w:pPr>
    </w:p>
    <w:p w14:paraId="158938FF" w14:textId="77777777" w:rsidR="00FA7129" w:rsidRDefault="00FA7129" w:rsidP="00FD6BD6">
      <w:pPr>
        <w:pStyle w:val="Prrafodelista"/>
        <w:numPr>
          <w:ilvl w:val="0"/>
          <w:numId w:val="8"/>
        </w:numPr>
        <w:shd w:val="clear" w:color="auto" w:fill="FFFFFF"/>
        <w:spacing w:after="80"/>
        <w:ind w:left="360"/>
        <w:rPr>
          <w:rFonts w:ascii="Arial" w:eastAsiaTheme="minorEastAsia" w:hAnsi="Arial" w:cs="Arial"/>
          <w:b/>
          <w:bCs/>
          <w:lang w:val="es-ES_tradnl" w:eastAsia="es-AR"/>
        </w:rPr>
      </w:pPr>
      <w:r>
        <w:rPr>
          <w:rFonts w:ascii="Arial" w:eastAsiaTheme="minorEastAsia" w:hAnsi="Arial" w:cs="Arial"/>
          <w:b/>
          <w:bCs/>
          <w:lang w:val="es-ES_tradnl" w:eastAsia="es-AR"/>
        </w:rPr>
        <w:t>Llamado a la confesión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84"/>
      </w:tblGrid>
      <w:tr w:rsidR="00FA7129" w14:paraId="1589390B" w14:textId="77777777" w:rsidTr="001134AC">
        <w:tc>
          <w:tcPr>
            <w:tcW w:w="5070" w:type="dxa"/>
            <w:shd w:val="clear" w:color="auto" w:fill="auto"/>
          </w:tcPr>
          <w:p w14:paraId="15893900" w14:textId="77777777" w:rsidR="00681DAF" w:rsidRDefault="00681DAF" w:rsidP="00FA7129">
            <w:pPr>
              <w:rPr>
                <w:rFonts w:ascii="Arial" w:hAnsi="Arial" w:cs="Arial"/>
                <w:color w:val="1D2129"/>
                <w:sz w:val="22"/>
                <w:szCs w:val="22"/>
              </w:rPr>
            </w:pPr>
            <w:r>
              <w:rPr>
                <w:rFonts w:ascii="Arial" w:hAnsi="Arial" w:cs="Arial"/>
                <w:color w:val="1D2129"/>
                <w:sz w:val="22"/>
                <w:szCs w:val="22"/>
              </w:rPr>
              <w:t xml:space="preserve">No puedes desandar el camino </w:t>
            </w:r>
            <w:r w:rsidR="00FA7129" w:rsidRPr="00A571D3">
              <w:rPr>
                <w:rFonts w:ascii="Arial" w:hAnsi="Arial" w:cs="Arial"/>
                <w:color w:val="1D2129"/>
                <w:sz w:val="22"/>
                <w:szCs w:val="22"/>
              </w:rPr>
              <w:t xml:space="preserve">que has andado, pero puedes caminar diferente </w:t>
            </w:r>
          </w:p>
          <w:p w14:paraId="15893901" w14:textId="77777777" w:rsidR="00FA7129" w:rsidRPr="00A571D3" w:rsidRDefault="00FA7129" w:rsidP="00FA7129">
            <w:pPr>
              <w:rPr>
                <w:rFonts w:ascii="Arial" w:hAnsi="Arial" w:cs="Arial"/>
                <w:color w:val="1D2129"/>
                <w:sz w:val="22"/>
                <w:szCs w:val="22"/>
              </w:rPr>
            </w:pPr>
            <w:r w:rsidRPr="00A571D3">
              <w:rPr>
                <w:rFonts w:ascii="Arial" w:hAnsi="Arial" w:cs="Arial"/>
                <w:color w:val="1D2129"/>
                <w:sz w:val="22"/>
                <w:szCs w:val="22"/>
              </w:rPr>
              <w:t>lo que aún no has caminado.</w:t>
            </w:r>
            <w:r w:rsidRPr="00A571D3">
              <w:rPr>
                <w:rFonts w:ascii="Arial" w:hAnsi="Arial" w:cs="Arial"/>
                <w:color w:val="1D2129"/>
                <w:sz w:val="22"/>
                <w:szCs w:val="22"/>
              </w:rPr>
              <w:br/>
              <w:t>N</w:t>
            </w:r>
            <w:r w:rsidR="00681DAF">
              <w:rPr>
                <w:rFonts w:ascii="Arial" w:hAnsi="Arial" w:cs="Arial"/>
                <w:color w:val="1D2129"/>
                <w:sz w:val="22"/>
                <w:szCs w:val="22"/>
              </w:rPr>
              <w:t xml:space="preserve">o puedes deshacer tus errores, </w:t>
            </w:r>
            <w:r w:rsidRPr="00A571D3">
              <w:rPr>
                <w:rFonts w:ascii="Arial" w:hAnsi="Arial" w:cs="Arial"/>
                <w:color w:val="1D2129"/>
                <w:sz w:val="22"/>
                <w:szCs w:val="22"/>
              </w:rPr>
              <w:t xml:space="preserve">ni volver atrás para remediar las ofensas </w:t>
            </w:r>
          </w:p>
          <w:p w14:paraId="15893902" w14:textId="77777777" w:rsidR="00681DAF" w:rsidRDefault="00FA7129" w:rsidP="00FA7129">
            <w:pPr>
              <w:rPr>
                <w:rFonts w:ascii="Arial" w:hAnsi="Arial" w:cs="Arial"/>
                <w:color w:val="1D2129"/>
                <w:sz w:val="22"/>
                <w:szCs w:val="22"/>
              </w:rPr>
            </w:pPr>
            <w:r w:rsidRPr="00A571D3">
              <w:rPr>
                <w:rFonts w:ascii="Arial" w:hAnsi="Arial" w:cs="Arial"/>
                <w:color w:val="1D2129"/>
                <w:sz w:val="22"/>
                <w:szCs w:val="22"/>
              </w:rPr>
              <w:t>o los dolores infringidos a l</w:t>
            </w:r>
            <w:r w:rsidR="00681DAF">
              <w:rPr>
                <w:rFonts w:ascii="Arial" w:hAnsi="Arial" w:cs="Arial"/>
                <w:color w:val="1D2129"/>
                <w:sz w:val="22"/>
                <w:szCs w:val="22"/>
              </w:rPr>
              <w:t>os demás.</w:t>
            </w:r>
            <w:r w:rsidR="00681DAF">
              <w:rPr>
                <w:rFonts w:ascii="Arial" w:hAnsi="Arial" w:cs="Arial"/>
                <w:color w:val="1D2129"/>
                <w:sz w:val="22"/>
                <w:szCs w:val="22"/>
              </w:rPr>
              <w:br/>
              <w:t xml:space="preserve">No puedes retroceder </w:t>
            </w:r>
            <w:r w:rsidRPr="00A571D3">
              <w:rPr>
                <w:rFonts w:ascii="Arial" w:hAnsi="Arial" w:cs="Arial"/>
                <w:color w:val="1D2129"/>
                <w:sz w:val="22"/>
                <w:szCs w:val="22"/>
              </w:rPr>
              <w:t xml:space="preserve">y cambiar </w:t>
            </w:r>
          </w:p>
          <w:p w14:paraId="15893903" w14:textId="77777777" w:rsidR="00681DAF" w:rsidRDefault="00FA7129" w:rsidP="00FA7129">
            <w:pPr>
              <w:rPr>
                <w:rFonts w:ascii="Arial" w:hAnsi="Arial" w:cs="Arial"/>
                <w:color w:val="1D2129"/>
                <w:sz w:val="22"/>
                <w:szCs w:val="22"/>
              </w:rPr>
            </w:pPr>
            <w:r w:rsidRPr="00A571D3">
              <w:rPr>
                <w:rFonts w:ascii="Arial" w:hAnsi="Arial" w:cs="Arial"/>
                <w:color w:val="1D2129"/>
                <w:sz w:val="22"/>
                <w:szCs w:val="22"/>
              </w:rPr>
              <w:t>l</w:t>
            </w:r>
            <w:r w:rsidR="00681DAF">
              <w:rPr>
                <w:rFonts w:ascii="Arial" w:hAnsi="Arial" w:cs="Arial"/>
                <w:color w:val="1D2129"/>
                <w:sz w:val="22"/>
                <w:szCs w:val="22"/>
              </w:rPr>
              <w:t xml:space="preserve">o que has vivido, pero puedes, </w:t>
            </w:r>
            <w:r w:rsidRPr="00A571D3">
              <w:rPr>
                <w:rFonts w:ascii="Arial" w:hAnsi="Arial" w:cs="Arial"/>
                <w:color w:val="1D2129"/>
                <w:sz w:val="22"/>
                <w:szCs w:val="22"/>
              </w:rPr>
              <w:t xml:space="preserve">en adelante, </w:t>
            </w:r>
          </w:p>
          <w:p w14:paraId="15893904" w14:textId="77777777" w:rsidR="00681DAF" w:rsidRDefault="00FA7129" w:rsidP="00FA7129">
            <w:pPr>
              <w:rPr>
                <w:rFonts w:ascii="Arial" w:hAnsi="Arial" w:cs="Arial"/>
                <w:color w:val="1D2129"/>
                <w:sz w:val="22"/>
                <w:szCs w:val="22"/>
              </w:rPr>
            </w:pPr>
            <w:r w:rsidRPr="00A571D3">
              <w:rPr>
                <w:rFonts w:ascii="Arial" w:hAnsi="Arial" w:cs="Arial"/>
                <w:color w:val="1D2129"/>
                <w:sz w:val="22"/>
                <w:szCs w:val="22"/>
              </w:rPr>
              <w:t>vivir con un nuevo sentido.</w:t>
            </w:r>
            <w:r w:rsidRPr="00A571D3">
              <w:rPr>
                <w:rFonts w:ascii="Arial" w:hAnsi="Arial" w:cs="Arial"/>
                <w:color w:val="1D2129"/>
                <w:sz w:val="22"/>
                <w:szCs w:val="22"/>
              </w:rPr>
              <w:br/>
              <w:t xml:space="preserve">Allí, </w:t>
            </w:r>
            <w:r w:rsidR="00681DAF">
              <w:rPr>
                <w:rFonts w:ascii="Arial" w:hAnsi="Arial" w:cs="Arial"/>
                <w:color w:val="1D2129"/>
                <w:sz w:val="22"/>
                <w:szCs w:val="22"/>
              </w:rPr>
              <w:t>en la huella que has dejado, </w:t>
            </w:r>
            <w:r w:rsidRPr="00A571D3">
              <w:rPr>
                <w:rFonts w:ascii="Arial" w:hAnsi="Arial" w:cs="Arial"/>
                <w:color w:val="1D2129"/>
                <w:sz w:val="22"/>
                <w:szCs w:val="22"/>
              </w:rPr>
              <w:t>aparecen</w:t>
            </w:r>
          </w:p>
          <w:p w14:paraId="15893905" w14:textId="77777777" w:rsidR="00681DAF" w:rsidRDefault="00681DAF" w:rsidP="00FA7129">
            <w:pPr>
              <w:rPr>
                <w:rFonts w:ascii="Arial" w:hAnsi="Arial" w:cs="Arial"/>
                <w:color w:val="1D2129"/>
                <w:sz w:val="22"/>
                <w:szCs w:val="22"/>
              </w:rPr>
            </w:pPr>
            <w:r>
              <w:rPr>
                <w:rFonts w:ascii="Arial" w:hAnsi="Arial" w:cs="Arial"/>
                <w:color w:val="1D2129"/>
                <w:sz w:val="22"/>
                <w:szCs w:val="22"/>
              </w:rPr>
              <w:t xml:space="preserve">tus aciertos y tus errores, </w:t>
            </w:r>
            <w:r w:rsidR="00FA7129" w:rsidRPr="00A571D3">
              <w:rPr>
                <w:rFonts w:ascii="Arial" w:hAnsi="Arial" w:cs="Arial"/>
                <w:color w:val="1D2129"/>
                <w:sz w:val="22"/>
                <w:szCs w:val="22"/>
              </w:rPr>
              <w:t xml:space="preserve">tus alegrías </w:t>
            </w:r>
          </w:p>
          <w:p w14:paraId="15893906" w14:textId="77777777" w:rsidR="00FA7129" w:rsidRPr="00681DAF" w:rsidRDefault="00681DAF" w:rsidP="00FA7129">
            <w:pPr>
              <w:rPr>
                <w:rFonts w:ascii="Arial" w:hAnsi="Arial" w:cs="Arial"/>
                <w:color w:val="1D2129"/>
                <w:sz w:val="22"/>
                <w:szCs w:val="22"/>
              </w:rPr>
            </w:pPr>
            <w:r>
              <w:rPr>
                <w:rFonts w:ascii="Arial" w:hAnsi="Arial" w:cs="Arial"/>
                <w:color w:val="1D2129"/>
                <w:sz w:val="22"/>
                <w:szCs w:val="22"/>
              </w:rPr>
              <w:t xml:space="preserve">y tus frustraciones, </w:t>
            </w:r>
            <w:r w:rsidR="00FA7129" w:rsidRPr="00A571D3">
              <w:rPr>
                <w:rFonts w:ascii="Arial" w:hAnsi="Arial" w:cs="Arial"/>
                <w:color w:val="1D2129"/>
                <w:sz w:val="22"/>
                <w:szCs w:val="22"/>
              </w:rPr>
              <w:t>tus ídolos y tus dioses.</w:t>
            </w:r>
            <w:r w:rsidR="00FA7129" w:rsidRPr="00A571D3">
              <w:rPr>
                <w:rFonts w:ascii="Arial" w:hAnsi="Arial" w:cs="Arial"/>
                <w:color w:val="1D2129"/>
                <w:sz w:val="22"/>
                <w:szCs w:val="22"/>
              </w:rPr>
              <w:br/>
              <w:t>Allí, en las pisadas que has dado,</w:t>
            </w:r>
            <w:r w:rsidR="00FA7129" w:rsidRPr="00A571D3">
              <w:rPr>
                <w:rFonts w:ascii="Arial" w:hAnsi="Arial" w:cs="Arial"/>
                <w:color w:val="1D2129"/>
                <w:sz w:val="22"/>
                <w:szCs w:val="22"/>
              </w:rPr>
              <w:br/>
              <w:t>se asoman tus dudas y tus temores,</w:t>
            </w:r>
            <w:r w:rsidR="00FA7129" w:rsidRPr="00A571D3">
              <w:rPr>
                <w:rFonts w:ascii="Arial" w:hAnsi="Arial" w:cs="Arial"/>
                <w:color w:val="1D2129"/>
                <w:sz w:val="22"/>
                <w:szCs w:val="22"/>
              </w:rPr>
              <w:br/>
              <w:t>tus luchas y tus confusiones.</w:t>
            </w:r>
            <w:r w:rsidR="00FA7129" w:rsidRPr="00A571D3">
              <w:rPr>
                <w:rFonts w:ascii="Arial" w:hAnsi="Arial" w:cs="Arial"/>
                <w:color w:val="1D2129"/>
                <w:sz w:val="22"/>
                <w:szCs w:val="22"/>
              </w:rPr>
              <w:br/>
              <w:t>Allí, en el sendero recorrido,</w:t>
            </w:r>
            <w:r>
              <w:rPr>
                <w:rFonts w:ascii="Arial" w:hAnsi="Arial" w:cs="Arial"/>
                <w:color w:val="1D2129"/>
                <w:sz w:val="22"/>
                <w:szCs w:val="22"/>
              </w:rPr>
              <w:t xml:space="preserve"> aparece tu vida dibujada </w:t>
            </w:r>
            <w:r w:rsidR="00FA7129" w:rsidRPr="00A571D3">
              <w:rPr>
                <w:rFonts w:ascii="Arial" w:hAnsi="Arial" w:cs="Arial"/>
                <w:color w:val="1D2129"/>
                <w:sz w:val="22"/>
                <w:szCs w:val="22"/>
              </w:rPr>
              <w:t>en cada sueño concretado</w:t>
            </w:r>
            <w:r w:rsidR="00FA7129" w:rsidRPr="00A571D3">
              <w:rPr>
                <w:rFonts w:ascii="Arial" w:hAnsi="Arial" w:cs="Arial"/>
                <w:color w:val="1D2129"/>
                <w:sz w:val="22"/>
                <w:szCs w:val="22"/>
              </w:rPr>
              <w:br/>
              <w:t>y en cada ilusión frustrada,</w:t>
            </w:r>
            <w:r w:rsidR="00FA7129" w:rsidRPr="00A571D3">
              <w:rPr>
                <w:rFonts w:ascii="Arial" w:hAnsi="Arial" w:cs="Arial"/>
                <w:color w:val="1D2129"/>
                <w:sz w:val="22"/>
                <w:szCs w:val="22"/>
              </w:rPr>
              <w:br/>
              <w:t>en las risas y en las lágrimas</w:t>
            </w:r>
            <w:r w:rsidR="00FA7129" w:rsidRPr="00A571D3">
              <w:rPr>
                <w:rFonts w:ascii="Arial" w:hAnsi="Arial" w:cs="Arial"/>
                <w:color w:val="1D2129"/>
                <w:sz w:val="22"/>
                <w:szCs w:val="22"/>
              </w:rPr>
              <w:br/>
              <w:t>que has reído y que has llorado.</w:t>
            </w:r>
          </w:p>
        </w:tc>
        <w:tc>
          <w:tcPr>
            <w:tcW w:w="4784" w:type="dxa"/>
            <w:shd w:val="clear" w:color="auto" w:fill="auto"/>
          </w:tcPr>
          <w:p w14:paraId="15893907" w14:textId="77777777" w:rsidR="00FA7129" w:rsidRPr="00A571D3" w:rsidRDefault="00681DAF" w:rsidP="00FA7129">
            <w:pPr>
              <w:shd w:val="clear" w:color="auto" w:fill="FFFFFF"/>
              <w:rPr>
                <w:rFonts w:ascii="Arial" w:hAnsi="Arial" w:cs="Arial"/>
                <w:color w:val="1D2129"/>
                <w:sz w:val="22"/>
                <w:szCs w:val="22"/>
              </w:rPr>
            </w:pPr>
            <w:r>
              <w:rPr>
                <w:rFonts w:ascii="Arial" w:hAnsi="Arial" w:cs="Arial"/>
                <w:color w:val="1D2129"/>
                <w:sz w:val="22"/>
                <w:szCs w:val="22"/>
              </w:rPr>
              <w:t>No siempre fueron correctas las decisiones tomadas. E</w:t>
            </w:r>
            <w:r w:rsidR="00FA7129" w:rsidRPr="00A571D3">
              <w:rPr>
                <w:rFonts w:ascii="Arial" w:hAnsi="Arial" w:cs="Arial"/>
                <w:color w:val="1D2129"/>
                <w:sz w:val="22"/>
                <w:szCs w:val="22"/>
              </w:rPr>
              <w:t>quivocaste a veces la senda</w:t>
            </w:r>
            <w:r w:rsidR="00FA7129" w:rsidRPr="00A571D3">
              <w:rPr>
                <w:rFonts w:ascii="Arial" w:hAnsi="Arial" w:cs="Arial"/>
                <w:color w:val="1D2129"/>
                <w:sz w:val="22"/>
                <w:szCs w:val="22"/>
              </w:rPr>
              <w:br/>
              <w:t>sin saber por dónde andabas.</w:t>
            </w:r>
            <w:r w:rsidR="00FA7129" w:rsidRPr="00A571D3">
              <w:rPr>
                <w:rFonts w:ascii="Arial" w:hAnsi="Arial" w:cs="Arial"/>
                <w:color w:val="1D2129"/>
                <w:sz w:val="22"/>
                <w:szCs w:val="22"/>
              </w:rPr>
              <w:br/>
              <w:t>Hoy piensas: "ay, si pudiera volver".</w:t>
            </w:r>
            <w:r w:rsidR="00FA7129" w:rsidRPr="00A571D3">
              <w:rPr>
                <w:rFonts w:ascii="Arial" w:hAnsi="Arial" w:cs="Arial"/>
                <w:color w:val="1D2129"/>
                <w:sz w:val="22"/>
                <w:szCs w:val="22"/>
              </w:rPr>
              <w:br/>
              <w:t>Pero no puedes.</w:t>
            </w:r>
            <w:r w:rsidR="00FA7129" w:rsidRPr="00A571D3">
              <w:rPr>
                <w:rFonts w:ascii="Arial" w:hAnsi="Arial" w:cs="Arial"/>
                <w:color w:val="1D2129"/>
                <w:sz w:val="22"/>
                <w:szCs w:val="22"/>
              </w:rPr>
              <w:br/>
              <w:t>El pasado está cerrado. Y eso te lastima.</w:t>
            </w:r>
            <w:r w:rsidR="00FA7129" w:rsidRPr="00A571D3">
              <w:rPr>
                <w:rFonts w:ascii="Arial" w:hAnsi="Arial" w:cs="Arial"/>
                <w:color w:val="1D2129"/>
                <w:sz w:val="22"/>
                <w:szCs w:val="22"/>
              </w:rPr>
              <w:br/>
              <w:t>Q</w:t>
            </w:r>
            <w:r>
              <w:rPr>
                <w:rFonts w:ascii="Arial" w:hAnsi="Arial" w:cs="Arial"/>
                <w:color w:val="1D2129"/>
                <w:sz w:val="22"/>
                <w:szCs w:val="22"/>
              </w:rPr>
              <w:t xml:space="preserve">uisieras remediar tantas cosas, </w:t>
            </w:r>
            <w:r w:rsidR="00FA7129" w:rsidRPr="00A571D3">
              <w:rPr>
                <w:rFonts w:ascii="Arial" w:hAnsi="Arial" w:cs="Arial"/>
                <w:color w:val="1D2129"/>
                <w:sz w:val="22"/>
                <w:szCs w:val="22"/>
              </w:rPr>
              <w:t xml:space="preserve">rectificar </w:t>
            </w:r>
            <w:r>
              <w:rPr>
                <w:rFonts w:ascii="Arial" w:hAnsi="Arial" w:cs="Arial"/>
                <w:color w:val="1D2129"/>
                <w:sz w:val="22"/>
                <w:szCs w:val="22"/>
              </w:rPr>
              <w:t xml:space="preserve">algunos pasos, corregir rumbos, revisar decisiones, </w:t>
            </w:r>
            <w:r w:rsidR="00FA7129" w:rsidRPr="00A571D3">
              <w:rPr>
                <w:rFonts w:ascii="Arial" w:hAnsi="Arial" w:cs="Arial"/>
                <w:color w:val="1D2129"/>
                <w:sz w:val="22"/>
                <w:szCs w:val="22"/>
              </w:rPr>
              <w:t>dar abrazos que no has dado,</w:t>
            </w:r>
            <w:r w:rsidR="00FA7129" w:rsidRPr="00A571D3">
              <w:rPr>
                <w:rFonts w:ascii="Arial" w:hAnsi="Arial" w:cs="Arial"/>
                <w:color w:val="1D2129"/>
                <w:sz w:val="22"/>
                <w:szCs w:val="22"/>
              </w:rPr>
              <w:br/>
              <w:t>evitar palabras que deberías haber callado.</w:t>
            </w:r>
            <w:r w:rsidR="00FA7129" w:rsidRPr="00A571D3">
              <w:rPr>
                <w:rFonts w:ascii="Arial" w:hAnsi="Arial" w:cs="Arial"/>
                <w:color w:val="1D2129"/>
                <w:sz w:val="22"/>
                <w:szCs w:val="22"/>
              </w:rPr>
              <w:br/>
              <w:t>¿No es cierto? Pero no puedes.</w:t>
            </w:r>
            <w:r w:rsidR="00FA7129" w:rsidRPr="00A571D3">
              <w:rPr>
                <w:rFonts w:ascii="Arial" w:hAnsi="Arial" w:cs="Arial"/>
                <w:color w:val="1D2129"/>
                <w:sz w:val="22"/>
                <w:szCs w:val="22"/>
              </w:rPr>
              <w:br/>
              <w:t xml:space="preserve">No puedes desandar el camino </w:t>
            </w:r>
          </w:p>
          <w:p w14:paraId="15893908" w14:textId="77777777" w:rsidR="00FA7129" w:rsidRPr="00A571D3" w:rsidRDefault="00FA7129" w:rsidP="00FA7129">
            <w:pPr>
              <w:shd w:val="clear" w:color="auto" w:fill="FFFFFF"/>
              <w:rPr>
                <w:rFonts w:ascii="Arial" w:hAnsi="Arial" w:cs="Arial"/>
                <w:color w:val="1D2129"/>
                <w:sz w:val="22"/>
                <w:szCs w:val="22"/>
              </w:rPr>
            </w:pPr>
            <w:r w:rsidRPr="00A571D3">
              <w:rPr>
                <w:rFonts w:ascii="Arial" w:hAnsi="Arial" w:cs="Arial"/>
                <w:color w:val="1D2129"/>
                <w:sz w:val="22"/>
                <w:szCs w:val="22"/>
              </w:rPr>
              <w:t>que has andado,</w:t>
            </w:r>
            <w:r w:rsidRPr="00A571D3">
              <w:rPr>
                <w:rFonts w:ascii="Arial" w:hAnsi="Arial" w:cs="Arial"/>
                <w:color w:val="1D2129"/>
                <w:sz w:val="22"/>
                <w:szCs w:val="22"/>
              </w:rPr>
              <w:br/>
              <w:t>pero puedes caminar diferente</w:t>
            </w:r>
            <w:r w:rsidRPr="00A571D3">
              <w:rPr>
                <w:rFonts w:ascii="Arial" w:hAnsi="Arial" w:cs="Arial"/>
                <w:color w:val="1D2129"/>
                <w:sz w:val="22"/>
                <w:szCs w:val="22"/>
              </w:rPr>
              <w:br/>
              <w:t>lo que aún no has caminado.</w:t>
            </w:r>
            <w:r w:rsidRPr="00A571D3">
              <w:rPr>
                <w:rFonts w:ascii="Arial" w:hAnsi="Arial" w:cs="Arial"/>
                <w:color w:val="1D2129"/>
                <w:sz w:val="22"/>
                <w:szCs w:val="22"/>
              </w:rPr>
              <w:br/>
              <w:t>¡Anímate y vive lo que te resta vivir!</w:t>
            </w:r>
          </w:p>
          <w:p w14:paraId="15893909" w14:textId="77777777" w:rsidR="00FA7129" w:rsidRPr="00A571D3" w:rsidRDefault="00FA7129" w:rsidP="00FA7129">
            <w:pPr>
              <w:shd w:val="clear" w:color="auto" w:fill="FFFFFF"/>
              <w:spacing w:after="80"/>
              <w:rPr>
                <w:rFonts w:ascii="Arial" w:hAnsi="Arial" w:cs="Arial"/>
                <w:color w:val="1D2129"/>
                <w:sz w:val="22"/>
                <w:szCs w:val="22"/>
              </w:rPr>
            </w:pPr>
            <w:r w:rsidRPr="00A571D3">
              <w:rPr>
                <w:rFonts w:ascii="Arial" w:hAnsi="Arial" w:cs="Arial"/>
                <w:color w:val="1D2129"/>
                <w:sz w:val="22"/>
                <w:szCs w:val="22"/>
              </w:rPr>
              <w:t>Dios no aparta jamás su rostro</w:t>
            </w:r>
            <w:r w:rsidRPr="00A571D3">
              <w:rPr>
                <w:rFonts w:ascii="Arial" w:hAnsi="Arial" w:cs="Arial"/>
                <w:color w:val="1D2129"/>
                <w:sz w:val="22"/>
                <w:szCs w:val="22"/>
              </w:rPr>
              <w:br/>
              <w:t>de que quien busca comenzar</w:t>
            </w:r>
            <w:r w:rsidRPr="00A571D3">
              <w:rPr>
                <w:rFonts w:ascii="Arial" w:hAnsi="Arial" w:cs="Arial"/>
                <w:color w:val="1D2129"/>
                <w:sz w:val="22"/>
                <w:szCs w:val="22"/>
              </w:rPr>
              <w:br/>
              <w:t>una vida nueva de la mano de Jesús.</w:t>
            </w:r>
          </w:p>
          <w:p w14:paraId="1589390A" w14:textId="77777777" w:rsidR="00FA7129" w:rsidRPr="00A571D3" w:rsidRDefault="00FA7129" w:rsidP="00FA7129">
            <w:pPr>
              <w:shd w:val="clear" w:color="auto" w:fill="FFFFFF"/>
              <w:jc w:val="right"/>
              <w:rPr>
                <w:rFonts w:ascii="Arial Narrow" w:hAnsi="Arial Narrow" w:cs="Arial"/>
                <w:i/>
                <w:color w:val="1D2129"/>
                <w:sz w:val="20"/>
                <w:szCs w:val="20"/>
              </w:rPr>
            </w:pPr>
            <w:r w:rsidRPr="00A571D3">
              <w:rPr>
                <w:rFonts w:ascii="Arial Narrow" w:hAnsi="Arial Narrow" w:cs="Arial"/>
                <w:i/>
                <w:color w:val="1D2129"/>
                <w:sz w:val="20"/>
                <w:szCs w:val="20"/>
              </w:rPr>
              <w:t xml:space="preserve">Gerardo </w:t>
            </w:r>
            <w:proofErr w:type="spellStart"/>
            <w:r w:rsidRPr="00A571D3">
              <w:rPr>
                <w:rFonts w:ascii="Arial Narrow" w:hAnsi="Arial Narrow" w:cs="Arial"/>
                <w:i/>
                <w:color w:val="1D2129"/>
                <w:sz w:val="20"/>
                <w:szCs w:val="20"/>
              </w:rPr>
              <w:t>Oberman</w:t>
            </w:r>
            <w:proofErr w:type="spellEnd"/>
          </w:p>
        </w:tc>
      </w:tr>
    </w:tbl>
    <w:p w14:paraId="1589390C" w14:textId="77777777" w:rsidR="00FA7129" w:rsidRPr="00210D70" w:rsidRDefault="00FA7129" w:rsidP="00FA7129">
      <w:pPr>
        <w:shd w:val="clear" w:color="auto" w:fill="FFFFFF"/>
        <w:spacing w:after="80"/>
        <w:rPr>
          <w:rFonts w:ascii="Arial" w:eastAsiaTheme="minorEastAsia" w:hAnsi="Arial" w:cs="Arial"/>
          <w:b/>
          <w:bCs/>
          <w:lang w:val="es-ES_tradnl" w:eastAsia="es-AR"/>
        </w:rPr>
      </w:pPr>
    </w:p>
    <w:p w14:paraId="1589390D" w14:textId="77777777" w:rsidR="005F15EE" w:rsidRPr="005F15EE" w:rsidRDefault="00FA7129" w:rsidP="00FD6BD6">
      <w:pPr>
        <w:pStyle w:val="Prrafodelista"/>
        <w:numPr>
          <w:ilvl w:val="0"/>
          <w:numId w:val="8"/>
        </w:numPr>
        <w:shd w:val="clear" w:color="auto" w:fill="FFFFFF"/>
        <w:spacing w:after="90"/>
        <w:ind w:left="360"/>
        <w:rPr>
          <w:rFonts w:ascii="Arial" w:eastAsiaTheme="minorEastAsia" w:hAnsi="Arial" w:cs="Arial"/>
          <w:b/>
          <w:bCs/>
          <w:lang w:val="es-ES_tradnl" w:eastAsia="es-AR"/>
        </w:rPr>
      </w:pPr>
      <w:r>
        <w:rPr>
          <w:rFonts w:ascii="Arial" w:eastAsiaTheme="minorEastAsia" w:hAnsi="Arial" w:cs="Arial"/>
          <w:b/>
          <w:bCs/>
          <w:lang w:val="es-ES_tradnl" w:eastAsia="es-AR"/>
        </w:rPr>
        <w:lastRenderedPageBreak/>
        <w:t>Oración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5F15EE" w14:paraId="15893930" w14:textId="77777777" w:rsidTr="001134AC">
        <w:tc>
          <w:tcPr>
            <w:tcW w:w="4889" w:type="dxa"/>
            <w:shd w:val="clear" w:color="auto" w:fill="00FF99"/>
          </w:tcPr>
          <w:p w14:paraId="1589390E" w14:textId="77777777" w:rsidR="005F15EE" w:rsidRPr="007404CE" w:rsidRDefault="005F15EE" w:rsidP="005F15EE">
            <w:pPr>
              <w:shd w:val="clear" w:color="auto" w:fill="FFFFFF"/>
              <w:tabs>
                <w:tab w:val="left" w:pos="6201"/>
              </w:tabs>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Señor, bendice mis manos</w:t>
            </w:r>
            <w:r>
              <w:rPr>
                <w:rFonts w:ascii="Arial" w:eastAsiaTheme="minorEastAsia" w:hAnsi="Arial" w:cs="Arial"/>
                <w:sz w:val="22"/>
                <w:szCs w:val="22"/>
                <w:lang w:val="es-ES_tradnl" w:eastAsia="es-AR"/>
              </w:rPr>
              <w:tab/>
            </w:r>
          </w:p>
          <w:p w14:paraId="1589390F" w14:textId="77777777" w:rsidR="005F15EE" w:rsidRPr="007404CE" w:rsidRDefault="005F15EE" w:rsidP="005F15EE">
            <w:pPr>
              <w:shd w:val="clear" w:color="auto" w:fill="FFFFFF"/>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para que sean delicadas y sepan tomar</w:t>
            </w:r>
          </w:p>
          <w:p w14:paraId="15893910" w14:textId="77777777" w:rsidR="005F15EE" w:rsidRPr="007404CE" w:rsidRDefault="005F15EE" w:rsidP="005F15EE">
            <w:pPr>
              <w:shd w:val="clear" w:color="auto" w:fill="FFFFFF"/>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sin jamás aprisionar,</w:t>
            </w:r>
          </w:p>
          <w:p w14:paraId="15893911" w14:textId="77777777" w:rsidR="005F15EE" w:rsidRPr="007404CE" w:rsidRDefault="005F15EE" w:rsidP="005F15EE">
            <w:pPr>
              <w:shd w:val="clear" w:color="auto" w:fill="FFFFFF"/>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que sepan dar sin calcular</w:t>
            </w:r>
          </w:p>
          <w:p w14:paraId="15893912" w14:textId="77777777" w:rsidR="005F15EE" w:rsidRPr="007404CE" w:rsidRDefault="005F15EE" w:rsidP="005F15EE">
            <w:pPr>
              <w:shd w:val="clear" w:color="auto" w:fill="FFFFFF"/>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y tengan la fuerza de bendecir y consolar.</w:t>
            </w:r>
          </w:p>
          <w:p w14:paraId="15893913" w14:textId="77777777" w:rsidR="005F15EE" w:rsidRPr="007404CE" w:rsidRDefault="005F15EE" w:rsidP="005F15EE">
            <w:pPr>
              <w:shd w:val="clear" w:color="auto" w:fill="FFFFFF"/>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Señor, bendice mis ojos</w:t>
            </w:r>
          </w:p>
          <w:p w14:paraId="15893914" w14:textId="77777777" w:rsidR="005F15EE" w:rsidRPr="007404CE" w:rsidRDefault="005F15EE" w:rsidP="005F15EE">
            <w:pPr>
              <w:shd w:val="clear" w:color="auto" w:fill="FFFFFF"/>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para que sepan ver la necesidad</w:t>
            </w:r>
          </w:p>
          <w:p w14:paraId="15893915" w14:textId="77777777" w:rsidR="005F15EE" w:rsidRPr="007404CE" w:rsidRDefault="005F15EE" w:rsidP="005F15EE">
            <w:pPr>
              <w:shd w:val="clear" w:color="auto" w:fill="FFFFFF"/>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y no olviden nunca lo que a nadie deslumbra;</w:t>
            </w:r>
          </w:p>
          <w:p w14:paraId="15893916" w14:textId="77777777" w:rsidR="005F15EE" w:rsidRPr="007404CE" w:rsidRDefault="005F15EE" w:rsidP="005F15EE">
            <w:pPr>
              <w:shd w:val="clear" w:color="auto" w:fill="FFFFFF"/>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que vean detrás de la superficie</w:t>
            </w:r>
          </w:p>
          <w:p w14:paraId="15893917" w14:textId="77777777" w:rsidR="005F15EE" w:rsidRPr="007404CE" w:rsidRDefault="005F15EE" w:rsidP="005F15EE">
            <w:pPr>
              <w:shd w:val="clear" w:color="auto" w:fill="FFFFFF"/>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para que los demás se sientan felices</w:t>
            </w:r>
          </w:p>
          <w:p w14:paraId="15893918" w14:textId="77777777" w:rsidR="005F15EE" w:rsidRPr="007404CE" w:rsidRDefault="005F15EE" w:rsidP="005F15EE">
            <w:pPr>
              <w:shd w:val="clear" w:color="auto" w:fill="FFFFFF"/>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 xml:space="preserve">por mi modo de </w:t>
            </w:r>
            <w:proofErr w:type="gramStart"/>
            <w:r w:rsidRPr="007404CE">
              <w:rPr>
                <w:rFonts w:ascii="Arial" w:eastAsiaTheme="minorEastAsia" w:hAnsi="Arial" w:cs="Arial"/>
                <w:sz w:val="22"/>
                <w:szCs w:val="22"/>
                <w:lang w:val="es-ES_tradnl" w:eastAsia="es-AR"/>
              </w:rPr>
              <w:t>mirarles</w:t>
            </w:r>
            <w:proofErr w:type="gramEnd"/>
            <w:r w:rsidRPr="007404CE">
              <w:rPr>
                <w:rFonts w:ascii="Arial" w:eastAsiaTheme="minorEastAsia" w:hAnsi="Arial" w:cs="Arial"/>
                <w:sz w:val="22"/>
                <w:szCs w:val="22"/>
                <w:lang w:val="es-ES_tradnl" w:eastAsia="es-AR"/>
              </w:rPr>
              <w:t>.</w:t>
            </w:r>
          </w:p>
          <w:p w14:paraId="15893919" w14:textId="77777777" w:rsidR="005F15EE" w:rsidRPr="007404CE" w:rsidRDefault="005F15EE" w:rsidP="005F15EE">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Señor, bendice mis oídos</w:t>
            </w:r>
          </w:p>
          <w:p w14:paraId="1589391A" w14:textId="77777777" w:rsidR="005F15EE" w:rsidRPr="007404CE" w:rsidRDefault="005F15EE" w:rsidP="005F15EE">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para que sepan oír tu voz</w:t>
            </w:r>
          </w:p>
          <w:p w14:paraId="1589391B" w14:textId="77777777" w:rsidR="005F15EE" w:rsidRPr="007404CE" w:rsidRDefault="005F15EE" w:rsidP="005F15EE">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y perciban muy claramente</w:t>
            </w:r>
          </w:p>
          <w:p w14:paraId="1589391C" w14:textId="77777777" w:rsidR="005F15EE" w:rsidRPr="007404CE" w:rsidRDefault="005F15EE" w:rsidP="005F15EE">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el grito de los afligidos;</w:t>
            </w:r>
          </w:p>
          <w:p w14:paraId="1589391D" w14:textId="77777777" w:rsidR="005F15EE" w:rsidRPr="007404CE" w:rsidRDefault="005F15EE" w:rsidP="005F15EE">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que sepan quedarse sordos</w:t>
            </w:r>
          </w:p>
          <w:p w14:paraId="1589391E" w14:textId="77777777" w:rsidR="005F15EE" w:rsidRPr="007404CE" w:rsidRDefault="005F15EE" w:rsidP="005F15EE">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al ruido inútil y la palabrería,</w:t>
            </w:r>
          </w:p>
          <w:p w14:paraId="1589391F" w14:textId="77777777" w:rsidR="005F15EE" w:rsidRPr="005F15EE" w:rsidRDefault="005F15EE" w:rsidP="005F15EE">
            <w:pPr>
              <w:shd w:val="clear" w:color="auto" w:fill="FFFFFF"/>
              <w:ind w:firstLine="360"/>
              <w:rPr>
                <w:rFonts w:ascii="Arial" w:eastAsiaTheme="minorEastAsia" w:hAnsi="Arial" w:cs="Arial"/>
                <w:sz w:val="22"/>
                <w:szCs w:val="22"/>
                <w:lang w:val="es-ES_tradnl" w:eastAsia="es-AR"/>
              </w:rPr>
            </w:pPr>
            <w:r>
              <w:rPr>
                <w:rFonts w:ascii="Arial" w:eastAsiaTheme="minorEastAsia" w:hAnsi="Arial" w:cs="Arial"/>
                <w:sz w:val="22"/>
                <w:szCs w:val="22"/>
                <w:lang w:val="es-ES_tradnl" w:eastAsia="es-AR"/>
              </w:rPr>
              <w:t>pero no a las voces que llaman</w:t>
            </w:r>
          </w:p>
        </w:tc>
        <w:tc>
          <w:tcPr>
            <w:tcW w:w="4889" w:type="dxa"/>
            <w:shd w:val="clear" w:color="auto" w:fill="00FF99"/>
          </w:tcPr>
          <w:p w14:paraId="15893920" w14:textId="77777777" w:rsidR="005F15EE" w:rsidRPr="007404CE" w:rsidRDefault="005F15EE" w:rsidP="005F15EE">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y piden que las oigan y comprendan</w:t>
            </w:r>
          </w:p>
          <w:p w14:paraId="15893921" w14:textId="77777777" w:rsidR="005F15EE" w:rsidRPr="007404CE" w:rsidRDefault="005F15EE" w:rsidP="005F15EE">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aunque turben mi comodidad.</w:t>
            </w:r>
          </w:p>
          <w:p w14:paraId="15893922" w14:textId="77777777" w:rsidR="005F15EE" w:rsidRPr="007404CE" w:rsidRDefault="005F15EE" w:rsidP="005F15EE">
            <w:pPr>
              <w:shd w:val="clear" w:color="auto" w:fill="FFFFFF"/>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Señor, bendice mi boca</w:t>
            </w:r>
          </w:p>
          <w:p w14:paraId="15893923" w14:textId="77777777" w:rsidR="005F15EE" w:rsidRPr="006272DD" w:rsidRDefault="005F15EE" w:rsidP="005F15EE">
            <w:pPr>
              <w:shd w:val="clear" w:color="auto" w:fill="FFFFFF"/>
              <w:rPr>
                <w:rFonts w:ascii="Arial" w:eastAsiaTheme="minorEastAsia" w:hAnsi="Arial" w:cs="Arial"/>
                <w:sz w:val="22"/>
                <w:szCs w:val="22"/>
                <w:lang w:val="pt-BR" w:eastAsia="es-AR"/>
              </w:rPr>
            </w:pPr>
            <w:r w:rsidRPr="006272DD">
              <w:rPr>
                <w:rFonts w:ascii="Arial" w:eastAsiaTheme="minorEastAsia" w:hAnsi="Arial" w:cs="Arial"/>
                <w:sz w:val="22"/>
                <w:szCs w:val="22"/>
                <w:lang w:val="pt-BR" w:eastAsia="es-AR"/>
              </w:rPr>
              <w:t xml:space="preserve">para que </w:t>
            </w:r>
            <w:proofErr w:type="spellStart"/>
            <w:r w:rsidRPr="006272DD">
              <w:rPr>
                <w:rFonts w:ascii="Arial" w:eastAsiaTheme="minorEastAsia" w:hAnsi="Arial" w:cs="Arial"/>
                <w:sz w:val="22"/>
                <w:szCs w:val="22"/>
                <w:lang w:val="pt-BR" w:eastAsia="es-AR"/>
              </w:rPr>
              <w:t>dé</w:t>
            </w:r>
            <w:proofErr w:type="spellEnd"/>
            <w:r w:rsidRPr="006272DD">
              <w:rPr>
                <w:rFonts w:ascii="Arial" w:eastAsiaTheme="minorEastAsia" w:hAnsi="Arial" w:cs="Arial"/>
                <w:sz w:val="22"/>
                <w:szCs w:val="22"/>
                <w:lang w:val="pt-BR" w:eastAsia="es-AR"/>
              </w:rPr>
              <w:t xml:space="preserve"> </w:t>
            </w:r>
            <w:proofErr w:type="spellStart"/>
            <w:r w:rsidRPr="006272DD">
              <w:rPr>
                <w:rFonts w:ascii="Arial" w:eastAsiaTheme="minorEastAsia" w:hAnsi="Arial" w:cs="Arial"/>
                <w:sz w:val="22"/>
                <w:szCs w:val="22"/>
                <w:lang w:val="pt-BR" w:eastAsia="es-AR"/>
              </w:rPr>
              <w:t>testimonio</w:t>
            </w:r>
            <w:proofErr w:type="spellEnd"/>
            <w:r w:rsidRPr="006272DD">
              <w:rPr>
                <w:rFonts w:ascii="Arial" w:eastAsiaTheme="minorEastAsia" w:hAnsi="Arial" w:cs="Arial"/>
                <w:sz w:val="22"/>
                <w:szCs w:val="22"/>
                <w:lang w:val="pt-BR" w:eastAsia="es-AR"/>
              </w:rPr>
              <w:t xml:space="preserve"> </w:t>
            </w:r>
            <w:proofErr w:type="gramStart"/>
            <w:r w:rsidRPr="006272DD">
              <w:rPr>
                <w:rFonts w:ascii="Arial" w:eastAsiaTheme="minorEastAsia" w:hAnsi="Arial" w:cs="Arial"/>
                <w:sz w:val="22"/>
                <w:szCs w:val="22"/>
                <w:lang w:val="pt-BR" w:eastAsia="es-AR"/>
              </w:rPr>
              <w:t>de Ti</w:t>
            </w:r>
            <w:proofErr w:type="gramEnd"/>
          </w:p>
          <w:p w14:paraId="15893924" w14:textId="77777777" w:rsidR="005F15EE" w:rsidRPr="007404CE" w:rsidRDefault="005F15EE" w:rsidP="005F15EE">
            <w:pPr>
              <w:shd w:val="clear" w:color="auto" w:fill="FFFFFF"/>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y no diga nada que hiera o destruya;</w:t>
            </w:r>
          </w:p>
          <w:p w14:paraId="15893925" w14:textId="77777777" w:rsidR="005F15EE" w:rsidRPr="007404CE" w:rsidRDefault="005F15EE" w:rsidP="005F15EE">
            <w:pPr>
              <w:shd w:val="clear" w:color="auto" w:fill="FFFFFF"/>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que sólo pronuncie palabras que alivian,</w:t>
            </w:r>
          </w:p>
          <w:p w14:paraId="15893926" w14:textId="77777777" w:rsidR="005F15EE" w:rsidRPr="007404CE" w:rsidRDefault="005F15EE" w:rsidP="005F15EE">
            <w:pPr>
              <w:shd w:val="clear" w:color="auto" w:fill="FFFFFF"/>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que nunca traicione confidencias y secretos,</w:t>
            </w:r>
          </w:p>
          <w:p w14:paraId="15893927" w14:textId="77777777" w:rsidR="005F15EE" w:rsidRPr="007404CE" w:rsidRDefault="005F15EE" w:rsidP="005F15EE">
            <w:pPr>
              <w:shd w:val="clear" w:color="auto" w:fill="FFFFFF"/>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que consiga despertar sonrisas.</w:t>
            </w:r>
          </w:p>
          <w:p w14:paraId="15893928" w14:textId="77777777" w:rsidR="005F15EE" w:rsidRPr="007404CE" w:rsidRDefault="005F15EE" w:rsidP="005F15EE">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Señor, bendice mi corazón</w:t>
            </w:r>
          </w:p>
          <w:p w14:paraId="15893929" w14:textId="77777777" w:rsidR="005F15EE" w:rsidRPr="007404CE" w:rsidRDefault="005F15EE" w:rsidP="005F15EE">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para que sea templo vivo de tu Espíritu</w:t>
            </w:r>
          </w:p>
          <w:p w14:paraId="1589392A" w14:textId="77777777" w:rsidR="005F15EE" w:rsidRPr="007404CE" w:rsidRDefault="005F15EE" w:rsidP="005F15EE">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y sepa dar calor y refugio;</w:t>
            </w:r>
          </w:p>
          <w:p w14:paraId="1589392B" w14:textId="77777777" w:rsidR="005F15EE" w:rsidRPr="007404CE" w:rsidRDefault="005F15EE" w:rsidP="005F15EE">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que sea generoso en perdonar y comprender</w:t>
            </w:r>
          </w:p>
          <w:p w14:paraId="1589392C" w14:textId="77777777" w:rsidR="005F15EE" w:rsidRPr="007404CE" w:rsidRDefault="005F15EE" w:rsidP="005F15EE">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y aprenda a compartir dolor y alegría</w:t>
            </w:r>
          </w:p>
          <w:p w14:paraId="1589392D" w14:textId="77777777" w:rsidR="005F15EE" w:rsidRPr="007404CE" w:rsidRDefault="005F15EE" w:rsidP="005F15EE">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con un gran amor.</w:t>
            </w:r>
          </w:p>
          <w:p w14:paraId="1589392E" w14:textId="77777777" w:rsidR="005F15EE" w:rsidRPr="007404CE" w:rsidRDefault="005F15EE" w:rsidP="005F15EE">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Dios mío, que puedas disponer de mí</w:t>
            </w:r>
          </w:p>
          <w:p w14:paraId="1589392F" w14:textId="77777777" w:rsidR="005F15EE" w:rsidRPr="005F15EE" w:rsidRDefault="005F15EE" w:rsidP="005F15EE">
            <w:pPr>
              <w:shd w:val="clear" w:color="auto" w:fill="FFFFFF"/>
              <w:ind w:firstLine="360"/>
              <w:rPr>
                <w:rFonts w:ascii="Arial" w:eastAsiaTheme="minorEastAsia" w:hAnsi="Arial" w:cs="Arial"/>
                <w:sz w:val="22"/>
                <w:szCs w:val="22"/>
                <w:lang w:val="es-ES_tradnl" w:eastAsia="es-AR"/>
              </w:rPr>
            </w:pPr>
            <w:r w:rsidRPr="007404CE">
              <w:rPr>
                <w:rFonts w:ascii="Arial" w:eastAsiaTheme="minorEastAsia" w:hAnsi="Arial" w:cs="Arial"/>
                <w:sz w:val="22"/>
                <w:szCs w:val="22"/>
                <w:lang w:val="es-ES_tradnl" w:eastAsia="es-AR"/>
              </w:rPr>
              <w:t xml:space="preserve">con todo lo </w:t>
            </w:r>
            <w:r>
              <w:rPr>
                <w:rFonts w:ascii="Arial" w:eastAsiaTheme="minorEastAsia" w:hAnsi="Arial" w:cs="Arial"/>
                <w:sz w:val="22"/>
                <w:szCs w:val="22"/>
                <w:lang w:val="es-ES_tradnl" w:eastAsia="es-AR"/>
              </w:rPr>
              <w:t>que soy, con todo lo que tengo.</w:t>
            </w:r>
          </w:p>
        </w:tc>
      </w:tr>
    </w:tbl>
    <w:p w14:paraId="15893931" w14:textId="77777777" w:rsidR="00FA7129" w:rsidRPr="005F15EE" w:rsidRDefault="00FA7129" w:rsidP="005F15EE">
      <w:pPr>
        <w:shd w:val="clear" w:color="auto" w:fill="FFFFFF"/>
        <w:ind w:left="2832" w:firstLine="708"/>
        <w:jc w:val="right"/>
        <w:rPr>
          <w:rFonts w:ascii="Arial Narrow" w:eastAsiaTheme="minorEastAsia" w:hAnsi="Arial Narrow" w:cs="Arial"/>
          <w:i/>
          <w:sz w:val="20"/>
          <w:szCs w:val="20"/>
          <w:lang w:val="es-ES_tradnl" w:eastAsia="es-AR"/>
        </w:rPr>
      </w:pPr>
      <w:r w:rsidRPr="005F15EE">
        <w:rPr>
          <w:rFonts w:ascii="Arial Narrow" w:eastAsiaTheme="minorEastAsia" w:hAnsi="Arial Narrow" w:cs="Arial"/>
          <w:i/>
          <w:sz w:val="20"/>
          <w:szCs w:val="20"/>
          <w:lang w:val="es-ES_tradnl" w:eastAsia="es-AR"/>
        </w:rPr>
        <w:t xml:space="preserve">Sabine </w:t>
      </w:r>
      <w:proofErr w:type="spellStart"/>
      <w:r w:rsidRPr="005F15EE">
        <w:rPr>
          <w:rFonts w:ascii="Arial Narrow" w:eastAsiaTheme="minorEastAsia" w:hAnsi="Arial Narrow" w:cs="Arial"/>
          <w:i/>
          <w:sz w:val="20"/>
          <w:szCs w:val="20"/>
          <w:lang w:val="es-ES_tradnl" w:eastAsia="es-AR"/>
        </w:rPr>
        <w:t>Naeg</w:t>
      </w:r>
      <w:r w:rsidR="005F15EE">
        <w:rPr>
          <w:rFonts w:ascii="Arial Narrow" w:eastAsiaTheme="minorEastAsia" w:hAnsi="Arial Narrow" w:cs="Arial"/>
          <w:i/>
          <w:sz w:val="20"/>
          <w:szCs w:val="20"/>
          <w:lang w:val="es-ES_tradnl" w:eastAsia="es-AR"/>
        </w:rPr>
        <w:t>eli</w:t>
      </w:r>
      <w:proofErr w:type="spellEnd"/>
      <w:r w:rsidR="005F15EE">
        <w:rPr>
          <w:rFonts w:ascii="Arial Narrow" w:eastAsiaTheme="minorEastAsia" w:hAnsi="Arial Narrow" w:cs="Arial"/>
          <w:i/>
          <w:sz w:val="20"/>
          <w:szCs w:val="20"/>
          <w:lang w:val="es-ES_tradnl" w:eastAsia="es-AR"/>
        </w:rPr>
        <w:t xml:space="preserve"> - </w:t>
      </w:r>
      <w:r w:rsidRPr="005F15EE">
        <w:rPr>
          <w:rFonts w:ascii="Arial Narrow" w:eastAsiaTheme="minorEastAsia" w:hAnsi="Arial Narrow" w:cs="Arial"/>
          <w:i/>
          <w:sz w:val="20"/>
          <w:szCs w:val="20"/>
          <w:lang w:val="es-ES_tradnl" w:eastAsia="es-AR"/>
        </w:rPr>
        <w:t>Tomado de: Red Crearte</w:t>
      </w:r>
    </w:p>
    <w:p w14:paraId="15893932" w14:textId="5590CE20" w:rsidR="003B3B65" w:rsidRPr="00E32D82" w:rsidRDefault="003B3B65" w:rsidP="003B3B65">
      <w:pPr>
        <w:shd w:val="clear" w:color="auto" w:fill="FFFFFF"/>
        <w:spacing w:after="90"/>
        <w:rPr>
          <w:rFonts w:ascii="Arial" w:hAnsi="Arial" w:cs="Arial"/>
          <w:b/>
          <w:i/>
          <w:sz w:val="22"/>
          <w:szCs w:val="22"/>
        </w:rPr>
      </w:pPr>
      <w:r w:rsidRPr="00E32D82">
        <w:rPr>
          <w:rFonts w:ascii="Arial" w:hAnsi="Arial" w:cs="Arial"/>
          <w:b/>
          <w:i/>
          <w:sz w:val="22"/>
          <w:szCs w:val="22"/>
        </w:rPr>
        <w:t>Afirmación de fe</w:t>
      </w:r>
      <w:r w:rsidR="00EE600C" w:rsidRPr="00E32D82">
        <w:rPr>
          <w:rFonts w:ascii="Arial" w:hAnsi="Arial" w:cs="Arial"/>
          <w:b/>
          <w:i/>
          <w:sz w:val="22"/>
          <w:szCs w:val="22"/>
        </w:rPr>
        <w:t>:</w:t>
      </w:r>
      <w:r w:rsidR="0008307D">
        <w:rPr>
          <w:rFonts w:ascii="Arial" w:hAnsi="Arial" w:cs="Arial"/>
          <w:b/>
          <w:i/>
          <w:sz w:val="22"/>
          <w:szCs w:val="22"/>
        </w:rPr>
        <w:t xml:space="preserve"> </w:t>
      </w:r>
      <w:r w:rsidR="00EE600C" w:rsidRPr="00E32D82">
        <w:rPr>
          <w:rFonts w:ascii="Arial" w:hAnsi="Arial" w:cs="Arial"/>
          <w:sz w:val="22"/>
          <w:szCs w:val="22"/>
        </w:rPr>
        <w:t>Dios está presente en la oscuridad</w:t>
      </w:r>
      <w:r w:rsidRPr="00E32D82">
        <w:rPr>
          <w:rFonts w:ascii="Arial" w:hAnsi="Arial" w:cs="Arial"/>
          <w:b/>
          <w:i/>
          <w:sz w:val="22"/>
          <w:szCs w:val="22"/>
        </w:rPr>
        <w:t xml:space="preserve"> </w:t>
      </w:r>
    </w:p>
    <w:p w14:paraId="15893933" w14:textId="77777777" w:rsidR="00E32D82" w:rsidRDefault="003B3B65" w:rsidP="00681DAF">
      <w:pPr>
        <w:shd w:val="clear" w:color="auto" w:fill="FFFFFF"/>
        <w:rPr>
          <w:rFonts w:ascii="Arial" w:hAnsi="Arial" w:cs="Arial"/>
          <w:sz w:val="22"/>
          <w:szCs w:val="22"/>
        </w:rPr>
      </w:pPr>
      <w:r w:rsidRPr="00E32D82">
        <w:rPr>
          <w:rFonts w:ascii="Arial" w:hAnsi="Arial" w:cs="Arial"/>
          <w:sz w:val="22"/>
          <w:szCs w:val="22"/>
        </w:rPr>
        <w:t>Creemos que Dios está presente en la oscuridad que precede al amanecer;</w:t>
      </w:r>
      <w:r w:rsidRPr="00E32D82">
        <w:rPr>
          <w:rFonts w:ascii="Arial" w:hAnsi="Arial" w:cs="Arial"/>
          <w:sz w:val="22"/>
          <w:szCs w:val="22"/>
        </w:rPr>
        <w:br/>
        <w:t xml:space="preserve">en </w:t>
      </w:r>
      <w:r w:rsidR="005A66C6" w:rsidRPr="00E32D82">
        <w:rPr>
          <w:rFonts w:ascii="Arial" w:hAnsi="Arial" w:cs="Arial"/>
          <w:sz w:val="22"/>
          <w:szCs w:val="22"/>
        </w:rPr>
        <w:t xml:space="preserve">la espera y en la incertidumbre, </w:t>
      </w:r>
      <w:r w:rsidRPr="00E32D82">
        <w:rPr>
          <w:rFonts w:ascii="Arial" w:hAnsi="Arial" w:cs="Arial"/>
          <w:sz w:val="22"/>
          <w:szCs w:val="22"/>
        </w:rPr>
        <w:t>allí donde el miedo y la valentía se unen,</w:t>
      </w:r>
      <w:r w:rsidRPr="00E32D82">
        <w:rPr>
          <w:rFonts w:ascii="Arial" w:hAnsi="Arial" w:cs="Arial"/>
          <w:sz w:val="22"/>
          <w:szCs w:val="22"/>
        </w:rPr>
        <w:br/>
        <w:t>donde el conflicto y la ternura estrechan sus brazos,</w:t>
      </w:r>
      <w:r w:rsidRPr="00E32D82">
        <w:rPr>
          <w:rFonts w:ascii="Arial" w:hAnsi="Arial" w:cs="Arial"/>
          <w:sz w:val="22"/>
          <w:szCs w:val="22"/>
        </w:rPr>
        <w:br/>
        <w:t>donde el sol se alza sobre el alambre de púas.</w:t>
      </w:r>
      <w:r w:rsidRPr="00E32D82">
        <w:rPr>
          <w:rFonts w:ascii="Arial" w:hAnsi="Arial" w:cs="Arial"/>
          <w:sz w:val="22"/>
          <w:szCs w:val="22"/>
        </w:rPr>
        <w:br/>
        <w:t xml:space="preserve">Creemos en un Dios con nosotros, </w:t>
      </w:r>
    </w:p>
    <w:p w14:paraId="15893934" w14:textId="77777777" w:rsidR="00681DAF" w:rsidRPr="00E32D82" w:rsidRDefault="003B3B65" w:rsidP="00681DAF">
      <w:pPr>
        <w:shd w:val="clear" w:color="auto" w:fill="FFFFFF"/>
        <w:rPr>
          <w:rFonts w:ascii="Arial" w:hAnsi="Arial" w:cs="Arial"/>
          <w:sz w:val="22"/>
          <w:szCs w:val="22"/>
        </w:rPr>
      </w:pPr>
      <w:r w:rsidRPr="00E32D82">
        <w:rPr>
          <w:rFonts w:ascii="Arial" w:hAnsi="Arial" w:cs="Arial"/>
          <w:sz w:val="22"/>
          <w:szCs w:val="22"/>
        </w:rPr>
        <w:t>quien se s</w:t>
      </w:r>
      <w:r w:rsidR="005A66C6" w:rsidRPr="00E32D82">
        <w:rPr>
          <w:rFonts w:ascii="Arial" w:hAnsi="Arial" w:cs="Arial"/>
          <w:sz w:val="22"/>
          <w:szCs w:val="22"/>
        </w:rPr>
        <w:t xml:space="preserve">ienta entre nosotros </w:t>
      </w:r>
      <w:r w:rsidRPr="00E32D82">
        <w:rPr>
          <w:rFonts w:ascii="Arial" w:hAnsi="Arial" w:cs="Arial"/>
          <w:sz w:val="22"/>
          <w:szCs w:val="22"/>
        </w:rPr>
        <w:t>pa</w:t>
      </w:r>
      <w:r w:rsidR="00681DAF" w:rsidRPr="00E32D82">
        <w:rPr>
          <w:rFonts w:ascii="Arial" w:hAnsi="Arial" w:cs="Arial"/>
          <w:sz w:val="22"/>
          <w:szCs w:val="22"/>
        </w:rPr>
        <w:t>ra compartir nuestra humanidad.</w:t>
      </w:r>
    </w:p>
    <w:p w14:paraId="15893935" w14:textId="4BC787BE" w:rsidR="00EE600C" w:rsidRPr="00E32D82" w:rsidRDefault="0008307D" w:rsidP="00681DAF">
      <w:pPr>
        <w:shd w:val="clear" w:color="auto" w:fill="FFFFFF"/>
        <w:spacing w:after="80"/>
        <w:rPr>
          <w:rFonts w:ascii="Arial" w:hAnsi="Arial" w:cs="Arial"/>
          <w:sz w:val="22"/>
          <w:szCs w:val="22"/>
        </w:rPr>
      </w:pPr>
      <w:r>
        <w:rPr>
          <w:rFonts w:ascii="Arial" w:hAnsi="Arial" w:cs="Arial"/>
          <w:sz w:val="22"/>
          <w:szCs w:val="22"/>
        </w:rPr>
        <w:t xml:space="preserve"> </w:t>
      </w:r>
      <w:r w:rsidR="003B3B65" w:rsidRPr="00E32D82">
        <w:rPr>
          <w:rFonts w:ascii="Arial" w:hAnsi="Arial" w:cs="Arial"/>
          <w:sz w:val="22"/>
          <w:szCs w:val="22"/>
        </w:rPr>
        <w:t>Afirmamos una fe que nos moviliza más allá del lugar seguro,:</w:t>
      </w:r>
      <w:r w:rsidR="003B3B65" w:rsidRPr="00E32D82">
        <w:rPr>
          <w:rFonts w:ascii="Arial" w:hAnsi="Arial" w:cs="Arial"/>
          <w:sz w:val="22"/>
          <w:szCs w:val="22"/>
        </w:rPr>
        <w:br/>
      </w:r>
      <w:r>
        <w:rPr>
          <w:rFonts w:ascii="Arial" w:hAnsi="Arial" w:cs="Arial"/>
          <w:sz w:val="22"/>
          <w:szCs w:val="22"/>
        </w:rPr>
        <w:t xml:space="preserve"> </w:t>
      </w:r>
      <w:r w:rsidR="003B3B65" w:rsidRPr="00E32D82">
        <w:rPr>
          <w:rFonts w:ascii="Arial" w:hAnsi="Arial" w:cs="Arial"/>
          <w:sz w:val="22"/>
          <w:szCs w:val="22"/>
        </w:rPr>
        <w:t>que nos pone en acción, en vulnerabilidad y en las calles.</w:t>
      </w:r>
      <w:r w:rsidR="003B3B65" w:rsidRPr="00E32D82">
        <w:rPr>
          <w:rFonts w:ascii="Arial" w:hAnsi="Arial" w:cs="Arial"/>
          <w:sz w:val="22"/>
          <w:szCs w:val="22"/>
        </w:rPr>
        <w:br/>
        <w:t>Nos comprometemos a</w:t>
      </w:r>
      <w:r w:rsidR="00681DAF" w:rsidRPr="00E32D82">
        <w:rPr>
          <w:rFonts w:ascii="Arial" w:hAnsi="Arial" w:cs="Arial"/>
          <w:sz w:val="22"/>
          <w:szCs w:val="22"/>
        </w:rPr>
        <w:t xml:space="preserve"> trabajar por la transformación </w:t>
      </w:r>
      <w:r w:rsidR="003B3B65" w:rsidRPr="00E32D82">
        <w:rPr>
          <w:rFonts w:ascii="Arial" w:hAnsi="Arial" w:cs="Arial"/>
          <w:sz w:val="22"/>
          <w:szCs w:val="22"/>
        </w:rPr>
        <w:t>y a colocarnos al frente;</w:t>
      </w:r>
      <w:r w:rsidR="003B3B65" w:rsidRPr="00E32D82">
        <w:rPr>
          <w:rFonts w:ascii="Arial" w:hAnsi="Arial" w:cs="Arial"/>
          <w:sz w:val="22"/>
          <w:szCs w:val="22"/>
        </w:rPr>
        <w:br/>
        <w:t>a asumir nuestra responsabilidad, a tomar riesgos,</w:t>
      </w:r>
      <w:r w:rsidR="003B3B65" w:rsidRPr="00E32D82">
        <w:rPr>
          <w:rFonts w:ascii="Arial" w:hAnsi="Arial" w:cs="Arial"/>
          <w:sz w:val="22"/>
          <w:szCs w:val="22"/>
        </w:rPr>
        <w:br/>
        <w:t>a vivir intensamente y a ​​enfrentar la humillación;</w:t>
      </w:r>
      <w:r w:rsidR="003B3B65" w:rsidRPr="00E32D82">
        <w:rPr>
          <w:rFonts w:ascii="Arial" w:hAnsi="Arial" w:cs="Arial"/>
          <w:sz w:val="22"/>
          <w:szCs w:val="22"/>
        </w:rPr>
        <w:br/>
        <w:t>para estar junto a quienes van quedando afuera,</w:t>
      </w:r>
      <w:r w:rsidR="003B3B65" w:rsidRPr="00E32D82">
        <w:rPr>
          <w:rFonts w:ascii="Arial" w:hAnsi="Arial" w:cs="Arial"/>
          <w:sz w:val="22"/>
          <w:szCs w:val="22"/>
        </w:rPr>
        <w:br/>
        <w:t>a elegir la vida y a</w:t>
      </w:r>
      <w:r w:rsidR="00681DAF" w:rsidRPr="00E32D82">
        <w:rPr>
          <w:rFonts w:ascii="Arial" w:hAnsi="Arial" w:cs="Arial"/>
          <w:sz w:val="22"/>
          <w:szCs w:val="22"/>
        </w:rPr>
        <w:t xml:space="preserve"> dejar que el espíritu nos guíe </w:t>
      </w:r>
      <w:r w:rsidR="003B3B65" w:rsidRPr="00E32D82">
        <w:rPr>
          <w:rFonts w:ascii="Arial" w:hAnsi="Arial" w:cs="Arial"/>
          <w:sz w:val="22"/>
          <w:szCs w:val="22"/>
        </w:rPr>
        <w:t>hacia la nueva comunidad de esperanza de Dios.</w:t>
      </w:r>
      <w:r w:rsidR="003B3B65" w:rsidRPr="00E32D82">
        <w:rPr>
          <w:rFonts w:ascii="Arial" w:hAnsi="Arial" w:cs="Arial"/>
          <w:sz w:val="22"/>
          <w:szCs w:val="22"/>
        </w:rPr>
        <w:br/>
        <w:t>Amén.</w:t>
      </w:r>
      <w:r>
        <w:rPr>
          <w:rFonts w:ascii="Arial" w:hAnsi="Arial" w:cs="Arial"/>
          <w:sz w:val="22"/>
          <w:szCs w:val="22"/>
        </w:rPr>
        <w:t xml:space="preserve"> </w:t>
      </w:r>
    </w:p>
    <w:p w14:paraId="15893936" w14:textId="4BFB7CD9" w:rsidR="003B3B65" w:rsidRPr="00E32D82" w:rsidRDefault="0008307D" w:rsidP="00681DAF">
      <w:pPr>
        <w:shd w:val="clear" w:color="auto" w:fill="FFFFFF"/>
        <w:spacing w:after="90"/>
        <w:rPr>
          <w:rFonts w:ascii="Arial Narrow" w:hAnsi="Arial Narrow" w:cs="Arial"/>
          <w:i/>
          <w:sz w:val="20"/>
          <w:szCs w:val="20"/>
        </w:rPr>
      </w:pPr>
      <w:r>
        <w:rPr>
          <w:rFonts w:ascii="Arial" w:hAnsi="Arial" w:cs="Arial"/>
          <w:sz w:val="22"/>
          <w:szCs w:val="22"/>
        </w:rPr>
        <w:t xml:space="preserve"> </w:t>
      </w:r>
      <w:r w:rsidR="00EE600C" w:rsidRPr="00E32D82">
        <w:rPr>
          <w:rFonts w:ascii="Arial Narrow" w:hAnsi="Arial Narrow" w:cs="Arial"/>
          <w:i/>
          <w:sz w:val="20"/>
          <w:szCs w:val="20"/>
        </w:rPr>
        <w:t xml:space="preserve">Comunidad de IONA. </w:t>
      </w:r>
      <w:proofErr w:type="spellStart"/>
      <w:r w:rsidR="00681DAF" w:rsidRPr="00E32D82">
        <w:rPr>
          <w:rFonts w:ascii="Arial Narrow" w:hAnsi="Arial Narrow" w:cs="Arial"/>
          <w:i/>
          <w:sz w:val="20"/>
          <w:szCs w:val="20"/>
        </w:rPr>
        <w:t>Tr</w:t>
      </w:r>
      <w:proofErr w:type="spellEnd"/>
      <w:r w:rsidR="00681DAF" w:rsidRPr="00E32D82">
        <w:rPr>
          <w:rFonts w:ascii="Arial Narrow" w:hAnsi="Arial Narrow" w:cs="Arial"/>
          <w:i/>
          <w:sz w:val="20"/>
          <w:szCs w:val="20"/>
        </w:rPr>
        <w:t xml:space="preserve">. Gerardo Carlos C. </w:t>
      </w:r>
      <w:proofErr w:type="spellStart"/>
      <w:r w:rsidR="00681DAF" w:rsidRPr="00E32D82">
        <w:rPr>
          <w:rFonts w:ascii="Arial Narrow" w:hAnsi="Arial Narrow" w:cs="Arial"/>
          <w:i/>
          <w:sz w:val="20"/>
          <w:szCs w:val="20"/>
        </w:rPr>
        <w:t>Oberman</w:t>
      </w:r>
      <w:proofErr w:type="spellEnd"/>
    </w:p>
    <w:p w14:paraId="15893937" w14:textId="77777777" w:rsidR="00FA7129" w:rsidRDefault="00FA7129" w:rsidP="00FA7129">
      <w:pPr>
        <w:rPr>
          <w:rFonts w:ascii="Arial" w:hAnsi="Arial" w:cs="Arial"/>
          <w:sz w:val="12"/>
          <w:szCs w:val="12"/>
          <w:lang w:val="es-AR"/>
        </w:rPr>
      </w:pPr>
    </w:p>
    <w:p w14:paraId="15893938" w14:textId="77777777" w:rsidR="00FA7129" w:rsidRDefault="00FA7129" w:rsidP="00FA7129">
      <w:pPr>
        <w:pStyle w:val="NormalWeb"/>
        <w:shd w:val="clear" w:color="auto" w:fill="E5B3E1"/>
        <w:spacing w:before="0" w:beforeAutospacing="0" w:after="0" w:afterAutospacing="0"/>
        <w:jc w:val="both"/>
        <w:rPr>
          <w:rFonts w:ascii="Arial" w:hAnsi="Arial" w:cs="Arial"/>
          <w:b/>
          <w:bCs/>
          <w:sz w:val="22"/>
          <w:szCs w:val="22"/>
          <w:lang w:val="es-ES"/>
        </w:rPr>
      </w:pPr>
      <w:r w:rsidRPr="00BA6846">
        <w:rPr>
          <w:rFonts w:ascii="Arial" w:hAnsi="Arial" w:cs="Arial"/>
          <w:b/>
          <w:bCs/>
          <w:sz w:val="22"/>
          <w:szCs w:val="22"/>
          <w:lang w:val="es-ES"/>
        </w:rPr>
        <w:t>Himnos y canciones</w:t>
      </w:r>
    </w:p>
    <w:p w14:paraId="15893939" w14:textId="77777777" w:rsidR="00FA7129" w:rsidRPr="00117A0B" w:rsidRDefault="00FA7129" w:rsidP="00FA7129">
      <w:pPr>
        <w:pStyle w:val="Textosinformato"/>
        <w:ind w:left="1068"/>
        <w:rPr>
          <w:rFonts w:ascii="Arial" w:hAnsi="Arial" w:cs="Arial"/>
          <w:i/>
          <w:sz w:val="8"/>
          <w:szCs w:val="8"/>
        </w:rPr>
      </w:pPr>
    </w:p>
    <w:p w14:paraId="1589393A" w14:textId="77777777" w:rsidR="00FA7129" w:rsidRPr="00681DAF" w:rsidRDefault="00FA7129" w:rsidP="00681DAF">
      <w:pPr>
        <w:pStyle w:val="NormalWeb"/>
        <w:numPr>
          <w:ilvl w:val="0"/>
          <w:numId w:val="19"/>
        </w:numPr>
        <w:spacing w:before="0" w:beforeAutospacing="0" w:after="0" w:afterAutospacing="0"/>
        <w:rPr>
          <w:rFonts w:ascii="Arial" w:hAnsi="Arial" w:cs="Arial"/>
          <w:b/>
          <w:sz w:val="20"/>
          <w:szCs w:val="20"/>
          <w:lang w:val="es-ES"/>
        </w:rPr>
      </w:pPr>
      <w:proofErr w:type="spellStart"/>
      <w:r w:rsidRPr="00681DAF">
        <w:rPr>
          <w:rFonts w:ascii="Arial" w:hAnsi="Arial" w:cs="Arial"/>
          <w:b/>
          <w:sz w:val="20"/>
          <w:szCs w:val="20"/>
          <w:lang w:val="en-US"/>
        </w:rPr>
        <w:t>Cautívame</w:t>
      </w:r>
      <w:proofErr w:type="spellEnd"/>
      <w:r w:rsidRPr="00681DAF">
        <w:rPr>
          <w:rFonts w:ascii="Arial" w:hAnsi="Arial" w:cs="Arial"/>
          <w:b/>
          <w:sz w:val="20"/>
          <w:szCs w:val="20"/>
          <w:lang w:val="en-US"/>
        </w:rPr>
        <w:t xml:space="preserve">, </w:t>
      </w:r>
      <w:proofErr w:type="spellStart"/>
      <w:r w:rsidRPr="00681DAF">
        <w:rPr>
          <w:rFonts w:ascii="Arial" w:hAnsi="Arial" w:cs="Arial"/>
          <w:b/>
          <w:sz w:val="20"/>
          <w:szCs w:val="20"/>
          <w:lang w:val="en-US"/>
        </w:rPr>
        <w:t>Señor</w:t>
      </w:r>
      <w:proofErr w:type="spellEnd"/>
      <w:r w:rsidRPr="00681DAF">
        <w:rPr>
          <w:rFonts w:ascii="Arial" w:hAnsi="Arial" w:cs="Arial"/>
          <w:sz w:val="20"/>
          <w:szCs w:val="20"/>
          <w:lang w:val="en-US"/>
        </w:rPr>
        <w:t xml:space="preserve"> - George Matheson, 1842-1906, </w:t>
      </w:r>
      <w:proofErr w:type="spellStart"/>
      <w:r w:rsidRPr="00681DAF">
        <w:rPr>
          <w:rFonts w:ascii="Arial" w:hAnsi="Arial" w:cs="Arial"/>
          <w:sz w:val="20"/>
          <w:szCs w:val="20"/>
          <w:lang w:val="en-US"/>
        </w:rPr>
        <w:t>Escocia</w:t>
      </w:r>
      <w:proofErr w:type="spellEnd"/>
      <w:r w:rsidRPr="00681DAF">
        <w:rPr>
          <w:rFonts w:ascii="Arial" w:hAnsi="Arial" w:cs="Arial"/>
          <w:sz w:val="20"/>
          <w:szCs w:val="20"/>
          <w:lang w:val="en-US"/>
        </w:rPr>
        <w:t xml:space="preserve"> – Tr F Pagura, Arg - George W Martin, 1828-1881, RU – Arr. </w:t>
      </w:r>
      <w:r w:rsidRPr="00681DAF">
        <w:rPr>
          <w:rFonts w:ascii="Arial" w:hAnsi="Arial" w:cs="Arial"/>
          <w:sz w:val="20"/>
          <w:szCs w:val="20"/>
        </w:rPr>
        <w:t>A Sullivan, RU</w:t>
      </w:r>
      <w:r w:rsidRPr="00681DAF">
        <w:rPr>
          <w:rFonts w:ascii="Arial" w:hAnsi="Arial" w:cs="Arial"/>
          <w:sz w:val="20"/>
          <w:szCs w:val="20"/>
          <w:lang w:val="es-ES"/>
        </w:rPr>
        <w:t xml:space="preserve"> - </w:t>
      </w:r>
      <w:r w:rsidRPr="00681DAF">
        <w:rPr>
          <w:rFonts w:ascii="Arial" w:hAnsi="Arial" w:cs="Arial"/>
          <w:b/>
          <w:sz w:val="20"/>
          <w:szCs w:val="20"/>
          <w:lang w:val="es-ES"/>
        </w:rPr>
        <w:t>CF 308</w:t>
      </w:r>
    </w:p>
    <w:p w14:paraId="1589393B" w14:textId="77777777" w:rsidR="00FA7129" w:rsidRPr="00681DAF" w:rsidRDefault="00FA7129" w:rsidP="00681DAF">
      <w:pPr>
        <w:pStyle w:val="NormalWeb"/>
        <w:numPr>
          <w:ilvl w:val="0"/>
          <w:numId w:val="19"/>
        </w:numPr>
        <w:spacing w:before="0" w:beforeAutospacing="0" w:after="0" w:afterAutospacing="0"/>
        <w:rPr>
          <w:rFonts w:ascii="Arial" w:hAnsi="Arial" w:cs="Arial"/>
          <w:sz w:val="20"/>
          <w:szCs w:val="20"/>
          <w:lang w:val="es-ES"/>
        </w:rPr>
      </w:pPr>
      <w:r w:rsidRPr="00681DAF">
        <w:rPr>
          <w:rFonts w:ascii="Arial" w:hAnsi="Arial" w:cs="Arial"/>
          <w:b/>
          <w:sz w:val="20"/>
          <w:szCs w:val="20"/>
          <w:lang w:val="es-ES"/>
        </w:rPr>
        <w:t>Caminemos a la luz de Dios</w:t>
      </w:r>
      <w:r w:rsidRPr="00681DAF">
        <w:rPr>
          <w:rFonts w:ascii="Arial" w:hAnsi="Arial" w:cs="Arial"/>
          <w:sz w:val="20"/>
          <w:szCs w:val="20"/>
          <w:lang w:val="es-ES"/>
        </w:rPr>
        <w:t xml:space="preserve"> - </w:t>
      </w:r>
      <w:r w:rsidRPr="00681DAF">
        <w:rPr>
          <w:rFonts w:ascii="Arial" w:hAnsi="Arial" w:cs="Arial"/>
          <w:sz w:val="20"/>
          <w:szCs w:val="20"/>
        </w:rPr>
        <w:t>Anónimo Zulú, Sudáfrica</w:t>
      </w:r>
      <w:r w:rsidRPr="00681DAF">
        <w:rPr>
          <w:rFonts w:ascii="Arial" w:hAnsi="Arial" w:cs="Arial"/>
          <w:sz w:val="20"/>
          <w:szCs w:val="20"/>
          <w:lang w:val="es-ES"/>
        </w:rPr>
        <w:t xml:space="preserve"> - </w:t>
      </w:r>
      <w:hyperlink r:id="rId29" w:history="1">
        <w:r w:rsidRPr="00681DAF">
          <w:rPr>
            <w:rStyle w:val="Hipervnculo"/>
            <w:rFonts w:ascii="Arial" w:hAnsi="Arial" w:cs="Arial"/>
            <w:sz w:val="20"/>
            <w:szCs w:val="20"/>
          </w:rPr>
          <w:t>http://www.clailiturgia.org/si-yahamba-1728.html</w:t>
        </w:r>
        <w:r w:rsidRPr="00681DAF">
          <w:rPr>
            <w:rStyle w:val="Hipervnculo"/>
            <w:rFonts w:ascii="Arial" w:hAnsi="Arial" w:cs="Arial"/>
            <w:sz w:val="20"/>
            <w:szCs w:val="20"/>
            <w:lang w:val="es-ES"/>
          </w:rPr>
          <w:t xml:space="preserve"> - </w:t>
        </w:r>
        <w:r w:rsidRPr="00681DAF">
          <w:rPr>
            <w:rStyle w:val="Hipervnculo"/>
            <w:rFonts w:ascii="Arial" w:hAnsi="Arial" w:cs="Arial"/>
            <w:b/>
            <w:sz w:val="20"/>
            <w:szCs w:val="20"/>
            <w:lang w:val="es-ES"/>
          </w:rPr>
          <w:t>CF 151</w:t>
        </w:r>
      </w:hyperlink>
    </w:p>
    <w:p w14:paraId="1589393C" w14:textId="77777777" w:rsidR="00FA7129" w:rsidRPr="00681DAF" w:rsidRDefault="00FA7129" w:rsidP="00681DAF">
      <w:pPr>
        <w:pStyle w:val="NormalWeb"/>
        <w:numPr>
          <w:ilvl w:val="0"/>
          <w:numId w:val="19"/>
        </w:numPr>
        <w:spacing w:before="0" w:beforeAutospacing="0" w:after="0" w:afterAutospacing="0"/>
        <w:rPr>
          <w:rFonts w:ascii="Arial" w:hAnsi="Arial" w:cs="Arial"/>
          <w:sz w:val="20"/>
          <w:szCs w:val="20"/>
          <w:lang w:val="es-ES"/>
        </w:rPr>
      </w:pPr>
      <w:r w:rsidRPr="00681DAF">
        <w:rPr>
          <w:rFonts w:ascii="Arial" w:hAnsi="Arial" w:cs="Arial"/>
          <w:b/>
          <w:sz w:val="20"/>
          <w:szCs w:val="20"/>
          <w:lang w:val="es-ES"/>
        </w:rPr>
        <w:t>Cristo es la luz de mi ser</w:t>
      </w:r>
      <w:r w:rsidRPr="00681DAF">
        <w:rPr>
          <w:rFonts w:ascii="Arial" w:hAnsi="Arial" w:cs="Arial"/>
          <w:sz w:val="20"/>
          <w:szCs w:val="20"/>
          <w:lang w:val="es-ES"/>
        </w:rPr>
        <w:t xml:space="preserve"> - </w:t>
      </w:r>
      <w:proofErr w:type="spellStart"/>
      <w:r w:rsidRPr="00681DAF">
        <w:rPr>
          <w:rFonts w:ascii="Arial" w:hAnsi="Arial" w:cs="Arial"/>
          <w:sz w:val="20"/>
          <w:szCs w:val="20"/>
        </w:rPr>
        <w:t>Kenya</w:t>
      </w:r>
      <w:proofErr w:type="spellEnd"/>
      <w:r w:rsidRPr="00681DAF">
        <w:rPr>
          <w:rFonts w:ascii="Arial" w:hAnsi="Arial" w:cs="Arial"/>
          <w:sz w:val="20"/>
          <w:szCs w:val="20"/>
        </w:rPr>
        <w:t xml:space="preserve"> - </w:t>
      </w:r>
      <w:proofErr w:type="spellStart"/>
      <w:r w:rsidRPr="00681DAF">
        <w:rPr>
          <w:rFonts w:ascii="Arial" w:hAnsi="Arial" w:cs="Arial"/>
          <w:sz w:val="20"/>
          <w:szCs w:val="20"/>
        </w:rPr>
        <w:t>Trad</w:t>
      </w:r>
      <w:proofErr w:type="spellEnd"/>
      <w:r w:rsidRPr="00681DAF">
        <w:rPr>
          <w:rFonts w:ascii="Arial" w:hAnsi="Arial" w:cs="Arial"/>
          <w:sz w:val="20"/>
          <w:szCs w:val="20"/>
        </w:rPr>
        <w:t>/</w:t>
      </w:r>
      <w:proofErr w:type="spellStart"/>
      <w:r w:rsidRPr="00681DAF">
        <w:rPr>
          <w:rFonts w:ascii="Arial" w:hAnsi="Arial" w:cs="Arial"/>
          <w:sz w:val="20"/>
          <w:szCs w:val="20"/>
        </w:rPr>
        <w:t>Adap</w:t>
      </w:r>
      <w:proofErr w:type="spellEnd"/>
      <w:r w:rsidRPr="00681DAF">
        <w:rPr>
          <w:rFonts w:ascii="Arial" w:hAnsi="Arial" w:cs="Arial"/>
          <w:sz w:val="20"/>
          <w:szCs w:val="20"/>
        </w:rPr>
        <w:t xml:space="preserve">. Gerardo </w:t>
      </w:r>
      <w:proofErr w:type="spellStart"/>
      <w:r w:rsidRPr="00681DAF">
        <w:rPr>
          <w:rFonts w:ascii="Arial" w:hAnsi="Arial" w:cs="Arial"/>
          <w:sz w:val="20"/>
          <w:szCs w:val="20"/>
        </w:rPr>
        <w:t>Oberman</w:t>
      </w:r>
      <w:proofErr w:type="spellEnd"/>
      <w:r w:rsidRPr="00681DAF">
        <w:rPr>
          <w:rFonts w:ascii="Arial" w:hAnsi="Arial" w:cs="Arial"/>
          <w:sz w:val="20"/>
          <w:szCs w:val="20"/>
        </w:rPr>
        <w:t xml:space="preserve"> -</w:t>
      </w:r>
    </w:p>
    <w:p w14:paraId="1589393D" w14:textId="77777777" w:rsidR="00FA7129" w:rsidRPr="00681DAF" w:rsidRDefault="00000000" w:rsidP="00681DAF">
      <w:pPr>
        <w:pStyle w:val="NormalWeb"/>
        <w:spacing w:before="0" w:beforeAutospacing="0" w:after="0" w:afterAutospacing="0"/>
        <w:ind w:left="1428"/>
        <w:rPr>
          <w:rFonts w:ascii="Arial" w:hAnsi="Arial" w:cs="Arial"/>
          <w:sz w:val="20"/>
          <w:szCs w:val="20"/>
          <w:lang w:val="es-ES"/>
        </w:rPr>
      </w:pPr>
      <w:hyperlink r:id="rId30" w:history="1">
        <w:r w:rsidR="00FA7129" w:rsidRPr="00681DAF">
          <w:rPr>
            <w:rStyle w:val="Hipervnculo"/>
            <w:rFonts w:ascii="Arial" w:hAnsi="Arial" w:cs="Arial"/>
            <w:sz w:val="20"/>
            <w:szCs w:val="20"/>
            <w:lang w:val="es-ES"/>
          </w:rPr>
          <w:t>https://redcrearte.org.ar/cristo-es-la-luz-de-mi-ser/</w:t>
        </w:r>
      </w:hyperlink>
      <w:r w:rsidR="00FA7129" w:rsidRPr="00681DAF">
        <w:rPr>
          <w:rFonts w:ascii="Arial" w:hAnsi="Arial" w:cs="Arial"/>
          <w:sz w:val="20"/>
          <w:szCs w:val="20"/>
        </w:rPr>
        <w:t xml:space="preserve"> - </w:t>
      </w:r>
      <w:r w:rsidR="00FA7129" w:rsidRPr="00681DAF">
        <w:rPr>
          <w:rFonts w:ascii="Arial" w:hAnsi="Arial" w:cs="Arial"/>
          <w:b/>
          <w:sz w:val="20"/>
          <w:szCs w:val="20"/>
        </w:rPr>
        <w:t>Red Crearte</w:t>
      </w:r>
    </w:p>
    <w:p w14:paraId="1589393E" w14:textId="77777777" w:rsidR="00FA7129" w:rsidRPr="00681DAF" w:rsidRDefault="00FA7129" w:rsidP="00681DAF">
      <w:pPr>
        <w:pStyle w:val="Textosinformato"/>
        <w:numPr>
          <w:ilvl w:val="0"/>
          <w:numId w:val="19"/>
        </w:numPr>
        <w:rPr>
          <w:rFonts w:ascii="Arial" w:hAnsi="Arial" w:cs="Arial"/>
        </w:rPr>
      </w:pPr>
      <w:r w:rsidRPr="00681DAF">
        <w:rPr>
          <w:rFonts w:ascii="Arial" w:hAnsi="Arial" w:cs="Arial"/>
          <w:b/>
        </w:rPr>
        <w:t>La semilla en tierra</w:t>
      </w:r>
      <w:r w:rsidRPr="00681DAF">
        <w:rPr>
          <w:rFonts w:ascii="Arial" w:hAnsi="Arial" w:cs="Arial"/>
          <w:b/>
          <w:bCs/>
          <w:lang w:val="es-ES"/>
        </w:rPr>
        <w:t xml:space="preserve"> – </w:t>
      </w:r>
      <w:proofErr w:type="spellStart"/>
      <w:r w:rsidRPr="00681DAF">
        <w:rPr>
          <w:rFonts w:ascii="Arial" w:hAnsi="Arial" w:cs="Arial"/>
        </w:rPr>
        <w:t>Anders</w:t>
      </w:r>
      <w:proofErr w:type="spellEnd"/>
      <w:r w:rsidRPr="00681DAF">
        <w:rPr>
          <w:rFonts w:ascii="Arial" w:hAnsi="Arial" w:cs="Arial"/>
        </w:rPr>
        <w:t xml:space="preserve"> </w:t>
      </w:r>
      <w:proofErr w:type="spellStart"/>
      <w:r w:rsidRPr="00681DAF">
        <w:rPr>
          <w:rFonts w:ascii="Arial" w:hAnsi="Arial" w:cs="Arial"/>
        </w:rPr>
        <w:t>Frosterson</w:t>
      </w:r>
      <w:proofErr w:type="spellEnd"/>
      <w:r w:rsidRPr="00681DAF">
        <w:rPr>
          <w:rFonts w:ascii="Arial" w:hAnsi="Arial" w:cs="Arial"/>
        </w:rPr>
        <w:t xml:space="preserve">, Suecia - </w:t>
      </w:r>
      <w:proofErr w:type="spellStart"/>
      <w:r w:rsidRPr="00681DAF">
        <w:rPr>
          <w:rFonts w:ascii="Arial" w:hAnsi="Arial" w:cs="Arial"/>
        </w:rPr>
        <w:t>Trad</w:t>
      </w:r>
      <w:proofErr w:type="spellEnd"/>
      <w:r w:rsidRPr="00681DAF">
        <w:rPr>
          <w:rFonts w:ascii="Arial" w:hAnsi="Arial" w:cs="Arial"/>
        </w:rPr>
        <w:t xml:space="preserve">: Samuel Acedo – </w:t>
      </w:r>
      <w:r w:rsidRPr="00681DAF">
        <w:rPr>
          <w:rFonts w:ascii="Arial" w:hAnsi="Arial" w:cs="Arial"/>
          <w:b/>
        </w:rPr>
        <w:t>CF 74</w:t>
      </w:r>
    </w:p>
    <w:p w14:paraId="1589393F" w14:textId="77777777" w:rsidR="00FA7129" w:rsidRPr="00681DAF" w:rsidRDefault="00FA7129" w:rsidP="00681DAF">
      <w:pPr>
        <w:pStyle w:val="NormalWeb"/>
        <w:numPr>
          <w:ilvl w:val="0"/>
          <w:numId w:val="19"/>
        </w:numPr>
        <w:spacing w:before="0" w:beforeAutospacing="0" w:after="0" w:afterAutospacing="0"/>
        <w:rPr>
          <w:rFonts w:ascii="Arial" w:hAnsi="Arial" w:cs="Arial"/>
          <w:sz w:val="20"/>
          <w:szCs w:val="20"/>
          <w:lang w:val="es-ES"/>
        </w:rPr>
      </w:pPr>
      <w:r w:rsidRPr="00681DAF">
        <w:rPr>
          <w:rFonts w:ascii="Arial" w:hAnsi="Arial" w:cs="Arial"/>
          <w:b/>
          <w:sz w:val="20"/>
          <w:szCs w:val="20"/>
          <w:lang w:val="es-ES"/>
        </w:rPr>
        <w:t>Las manos de tus hijos</w:t>
      </w:r>
      <w:r w:rsidRPr="00681DAF">
        <w:rPr>
          <w:rFonts w:ascii="Arial" w:hAnsi="Arial" w:cs="Arial"/>
          <w:sz w:val="20"/>
          <w:szCs w:val="20"/>
          <w:lang w:val="es-ES"/>
        </w:rPr>
        <w:t xml:space="preserve"> - </w:t>
      </w:r>
      <w:r w:rsidRPr="00681DAF">
        <w:rPr>
          <w:rFonts w:ascii="Arial" w:hAnsi="Arial" w:cs="Arial"/>
          <w:sz w:val="20"/>
          <w:szCs w:val="20"/>
        </w:rPr>
        <w:t xml:space="preserve">Gerardo </w:t>
      </w:r>
      <w:proofErr w:type="spellStart"/>
      <w:r w:rsidRPr="00681DAF">
        <w:rPr>
          <w:rFonts w:ascii="Arial" w:hAnsi="Arial" w:cs="Arial"/>
          <w:sz w:val="20"/>
          <w:szCs w:val="20"/>
        </w:rPr>
        <w:t>Oberman</w:t>
      </w:r>
      <w:proofErr w:type="spellEnd"/>
      <w:r w:rsidRPr="00681DAF">
        <w:rPr>
          <w:rFonts w:ascii="Arial" w:hAnsi="Arial" w:cs="Arial"/>
          <w:sz w:val="20"/>
          <w:szCs w:val="20"/>
        </w:rPr>
        <w:t xml:space="preserve"> - Horacio Vivares -</w:t>
      </w:r>
    </w:p>
    <w:p w14:paraId="15893940" w14:textId="77777777" w:rsidR="00FA7129" w:rsidRPr="00681DAF" w:rsidRDefault="00000000" w:rsidP="00681DAF">
      <w:pPr>
        <w:pStyle w:val="NormalWeb"/>
        <w:spacing w:before="0" w:beforeAutospacing="0" w:after="0" w:afterAutospacing="0"/>
        <w:ind w:left="1428"/>
        <w:rPr>
          <w:rFonts w:ascii="Arial" w:hAnsi="Arial" w:cs="Arial"/>
          <w:sz w:val="20"/>
          <w:szCs w:val="20"/>
          <w:lang w:val="es-ES"/>
        </w:rPr>
      </w:pPr>
      <w:hyperlink r:id="rId31" w:history="1">
        <w:r w:rsidR="00FA7129" w:rsidRPr="00681DAF">
          <w:rPr>
            <w:rStyle w:val="Hipervnculo"/>
            <w:rFonts w:ascii="Arial" w:hAnsi="Arial" w:cs="Arial"/>
            <w:sz w:val="20"/>
            <w:szCs w:val="20"/>
            <w:lang w:val="es-ES"/>
          </w:rPr>
          <w:t>https://redcrearte.org.ar/las-manos-de-tus-hijos-piano/</w:t>
        </w:r>
      </w:hyperlink>
      <w:r w:rsidR="00FA7129" w:rsidRPr="00681DAF">
        <w:rPr>
          <w:rFonts w:ascii="Arial" w:hAnsi="Arial" w:cs="Arial"/>
          <w:sz w:val="20"/>
          <w:szCs w:val="20"/>
        </w:rPr>
        <w:t xml:space="preserve"> - </w:t>
      </w:r>
      <w:r w:rsidR="00FA7129" w:rsidRPr="00681DAF">
        <w:rPr>
          <w:rFonts w:ascii="Arial" w:hAnsi="Arial" w:cs="Arial"/>
          <w:b/>
          <w:sz w:val="20"/>
          <w:szCs w:val="20"/>
        </w:rPr>
        <w:t>Red Crearte</w:t>
      </w:r>
    </w:p>
    <w:p w14:paraId="15893941" w14:textId="77777777" w:rsidR="00FA7129" w:rsidRPr="00681DAF" w:rsidRDefault="00FA7129" w:rsidP="00681DAF">
      <w:pPr>
        <w:pStyle w:val="Textosinformato"/>
        <w:numPr>
          <w:ilvl w:val="0"/>
          <w:numId w:val="19"/>
        </w:numPr>
        <w:rPr>
          <w:rFonts w:ascii="Arial" w:hAnsi="Arial" w:cs="Arial"/>
        </w:rPr>
      </w:pPr>
      <w:r w:rsidRPr="00681DAF">
        <w:rPr>
          <w:rFonts w:ascii="Arial" w:hAnsi="Arial" w:cs="Arial"/>
          <w:b/>
        </w:rPr>
        <w:t>Porfiada esperanza</w:t>
      </w:r>
      <w:r w:rsidRPr="00681DAF">
        <w:rPr>
          <w:rFonts w:ascii="Arial" w:hAnsi="Arial" w:cs="Arial"/>
        </w:rPr>
        <w:t xml:space="preserve"> - </w:t>
      </w:r>
      <w:r w:rsidRPr="00681DAF">
        <w:rPr>
          <w:rFonts w:ascii="Arial" w:hAnsi="Arial" w:cs="Arial"/>
          <w:lang w:val="es-ES"/>
        </w:rPr>
        <w:t xml:space="preserve">Jorge Daniel </w:t>
      </w:r>
      <w:proofErr w:type="spellStart"/>
      <w:r w:rsidRPr="00681DAF">
        <w:rPr>
          <w:rFonts w:ascii="Arial" w:hAnsi="Arial" w:cs="Arial"/>
          <w:lang w:val="es-ES"/>
        </w:rPr>
        <w:t>ZijlstraArduin</w:t>
      </w:r>
      <w:proofErr w:type="spellEnd"/>
      <w:r w:rsidRPr="00681DAF">
        <w:rPr>
          <w:rFonts w:ascii="Arial" w:hAnsi="Arial" w:cs="Arial"/>
          <w:lang w:val="es-ES"/>
        </w:rPr>
        <w:t>, _</w:t>
      </w:r>
      <w:proofErr w:type="spellStart"/>
      <w:r w:rsidRPr="00681DAF">
        <w:rPr>
          <w:rFonts w:ascii="Arial" w:hAnsi="Arial" w:cs="Arial"/>
          <w:lang w:val="es-ES"/>
        </w:rPr>
        <w:t>Arg</w:t>
      </w:r>
      <w:proofErr w:type="spellEnd"/>
      <w:r w:rsidRPr="00681DAF">
        <w:rPr>
          <w:rFonts w:ascii="Arial" w:hAnsi="Arial" w:cs="Arial"/>
          <w:lang w:val="es-ES"/>
        </w:rPr>
        <w:t xml:space="preserve"> – </w:t>
      </w:r>
      <w:proofErr w:type="spellStart"/>
      <w:r w:rsidRPr="00681DAF">
        <w:rPr>
          <w:rFonts w:ascii="Arial" w:hAnsi="Arial" w:cs="Arial"/>
          <w:lang w:val="es-ES"/>
        </w:rPr>
        <w:t>Pto</w:t>
      </w:r>
      <w:proofErr w:type="spellEnd"/>
      <w:r w:rsidRPr="00681DAF">
        <w:rPr>
          <w:rFonts w:ascii="Arial" w:hAnsi="Arial" w:cs="Arial"/>
          <w:lang w:val="es-ES"/>
        </w:rPr>
        <w:t xml:space="preserve"> Rico - </w:t>
      </w:r>
      <w:r w:rsidRPr="00681DAF">
        <w:rPr>
          <w:rFonts w:ascii="Arial" w:hAnsi="Arial" w:cs="Arial"/>
        </w:rPr>
        <w:t xml:space="preserve">Horacio Vivares - Diciembre 2018 - </w:t>
      </w:r>
      <w:hyperlink r:id="rId32" w:history="1">
        <w:r w:rsidRPr="00681DAF">
          <w:rPr>
            <w:rStyle w:val="Hipervnculo"/>
            <w:rFonts w:ascii="Arial" w:eastAsiaTheme="majorEastAsia" w:hAnsi="Arial" w:cs="Arial"/>
          </w:rPr>
          <w:t>https://www.youtube.com/watch?v=S1Uj1KeuMrc</w:t>
        </w:r>
      </w:hyperlink>
      <w:r w:rsidRPr="00681DAF">
        <w:rPr>
          <w:rFonts w:ascii="Arial" w:hAnsi="Arial" w:cs="Arial"/>
        </w:rPr>
        <w:t xml:space="preserve"> – </w:t>
      </w:r>
      <w:r w:rsidRPr="00681DAF">
        <w:rPr>
          <w:rFonts w:ascii="Arial" w:hAnsi="Arial" w:cs="Arial"/>
          <w:b/>
        </w:rPr>
        <w:t>Red Crearte</w:t>
      </w:r>
    </w:p>
    <w:p w14:paraId="15893942" w14:textId="77777777" w:rsidR="00FA7129" w:rsidRPr="00681DAF" w:rsidRDefault="00FA7129" w:rsidP="00681DAF">
      <w:pPr>
        <w:pStyle w:val="Textosinformato"/>
        <w:numPr>
          <w:ilvl w:val="0"/>
          <w:numId w:val="19"/>
        </w:numPr>
        <w:rPr>
          <w:rFonts w:ascii="Arial" w:hAnsi="Arial" w:cs="Arial"/>
        </w:rPr>
      </w:pPr>
      <w:r w:rsidRPr="00681DAF">
        <w:rPr>
          <w:rFonts w:ascii="Arial" w:hAnsi="Arial" w:cs="Arial"/>
          <w:b/>
        </w:rPr>
        <w:t>Todo te está diciendo</w:t>
      </w:r>
      <w:r w:rsidRPr="00681DAF">
        <w:rPr>
          <w:rFonts w:ascii="Arial" w:hAnsi="Arial" w:cs="Arial"/>
        </w:rPr>
        <w:t xml:space="preserve"> (Vuélvete a Dios) - Osvaldo Catena, </w:t>
      </w:r>
      <w:proofErr w:type="spellStart"/>
      <w:r w:rsidRPr="00681DAF">
        <w:rPr>
          <w:rFonts w:ascii="Arial" w:hAnsi="Arial" w:cs="Arial"/>
        </w:rPr>
        <w:t>arg</w:t>
      </w:r>
      <w:proofErr w:type="spellEnd"/>
      <w:r w:rsidRPr="00681DAF">
        <w:rPr>
          <w:rFonts w:ascii="Arial" w:hAnsi="Arial" w:cs="Arial"/>
        </w:rPr>
        <w:t xml:space="preserve"> (1920-1986) - </w:t>
      </w:r>
      <w:r w:rsidRPr="00681DAF">
        <w:rPr>
          <w:rFonts w:ascii="Arial" w:hAnsi="Arial" w:cs="Arial"/>
          <w:b/>
        </w:rPr>
        <w:t>CF 273</w:t>
      </w:r>
    </w:p>
    <w:p w14:paraId="15893943" w14:textId="77777777" w:rsidR="00FA7129" w:rsidRPr="00681DAF" w:rsidRDefault="00FA7129" w:rsidP="00681DAF">
      <w:pPr>
        <w:pStyle w:val="NormalWeb"/>
        <w:numPr>
          <w:ilvl w:val="0"/>
          <w:numId w:val="19"/>
        </w:numPr>
        <w:spacing w:before="0" w:beforeAutospacing="0" w:after="0" w:afterAutospacing="0"/>
        <w:rPr>
          <w:rFonts w:ascii="Arial" w:hAnsi="Arial" w:cs="Arial"/>
          <w:sz w:val="20"/>
          <w:szCs w:val="20"/>
          <w:lang w:val="es-ES"/>
        </w:rPr>
      </w:pPr>
      <w:r w:rsidRPr="00681DAF">
        <w:rPr>
          <w:rFonts w:ascii="Arial" w:hAnsi="Arial" w:cs="Arial"/>
          <w:b/>
          <w:sz w:val="20"/>
          <w:szCs w:val="20"/>
          <w:lang w:val="es-ES"/>
        </w:rPr>
        <w:t>Va Dios mismo en nuestro mismo caminar</w:t>
      </w:r>
      <w:r w:rsidRPr="00681DAF">
        <w:rPr>
          <w:rFonts w:ascii="Arial" w:hAnsi="Arial" w:cs="Arial"/>
          <w:sz w:val="20"/>
          <w:szCs w:val="20"/>
          <w:lang w:val="es-ES"/>
        </w:rPr>
        <w:t xml:space="preserve"> - </w:t>
      </w:r>
      <w:r w:rsidRPr="00681DAF">
        <w:rPr>
          <w:rFonts w:ascii="Arial" w:hAnsi="Arial" w:cs="Arial"/>
          <w:sz w:val="20"/>
          <w:szCs w:val="20"/>
        </w:rPr>
        <w:t xml:space="preserve">José Olivar, España, 1971 - Miguel Manzano, España, 1971 - </w:t>
      </w:r>
      <w:r w:rsidRPr="00681DAF">
        <w:rPr>
          <w:rFonts w:ascii="Arial" w:hAnsi="Arial" w:cs="Arial"/>
          <w:b/>
          <w:sz w:val="20"/>
          <w:szCs w:val="20"/>
          <w:lang w:val="es-ES"/>
        </w:rPr>
        <w:t>CF 317</w:t>
      </w:r>
    </w:p>
    <w:p w14:paraId="15893944" w14:textId="77777777" w:rsidR="00FA7129" w:rsidRPr="00681DAF" w:rsidRDefault="00FA7129" w:rsidP="00681DAF">
      <w:pPr>
        <w:pStyle w:val="NormalWeb"/>
        <w:numPr>
          <w:ilvl w:val="0"/>
          <w:numId w:val="19"/>
        </w:numPr>
        <w:spacing w:before="0" w:beforeAutospacing="0" w:after="0" w:afterAutospacing="0"/>
        <w:rPr>
          <w:rFonts w:ascii="Arial" w:hAnsi="Arial" w:cs="Arial"/>
          <w:sz w:val="20"/>
          <w:szCs w:val="20"/>
          <w:lang w:val="pt-BR"/>
        </w:rPr>
      </w:pPr>
      <w:r w:rsidRPr="00681DAF">
        <w:rPr>
          <w:rFonts w:ascii="Arial" w:hAnsi="Arial" w:cs="Arial"/>
          <w:b/>
          <w:sz w:val="20"/>
          <w:szCs w:val="20"/>
          <w:lang w:val="es-ES"/>
        </w:rPr>
        <w:t>Ven Jesús, nuestra esperanza</w:t>
      </w:r>
      <w:r w:rsidRPr="00681DAF">
        <w:rPr>
          <w:rFonts w:ascii="Arial" w:hAnsi="Arial" w:cs="Arial"/>
          <w:sz w:val="20"/>
          <w:szCs w:val="20"/>
          <w:lang w:val="es-ES"/>
        </w:rPr>
        <w:t xml:space="preserve"> - </w:t>
      </w:r>
      <w:proofErr w:type="spellStart"/>
      <w:r w:rsidRPr="00681DAF">
        <w:rPr>
          <w:rFonts w:ascii="Arial" w:hAnsi="Arial" w:cs="Arial"/>
          <w:sz w:val="20"/>
          <w:szCs w:val="20"/>
        </w:rPr>
        <w:t>Jaci</w:t>
      </w:r>
      <w:proofErr w:type="spellEnd"/>
      <w:r w:rsidRPr="00681DAF">
        <w:rPr>
          <w:rFonts w:ascii="Arial" w:hAnsi="Arial" w:cs="Arial"/>
          <w:sz w:val="20"/>
          <w:szCs w:val="20"/>
        </w:rPr>
        <w:t xml:space="preserve"> </w:t>
      </w:r>
      <w:proofErr w:type="spellStart"/>
      <w:r w:rsidRPr="00681DAF">
        <w:rPr>
          <w:rFonts w:ascii="Arial" w:hAnsi="Arial" w:cs="Arial"/>
          <w:sz w:val="20"/>
          <w:szCs w:val="20"/>
        </w:rPr>
        <w:t>Maraschin</w:t>
      </w:r>
      <w:proofErr w:type="spellEnd"/>
      <w:r w:rsidRPr="00681DAF">
        <w:rPr>
          <w:rFonts w:ascii="Arial" w:hAnsi="Arial" w:cs="Arial"/>
          <w:sz w:val="20"/>
          <w:szCs w:val="20"/>
        </w:rPr>
        <w:t xml:space="preserve">, Brasil. </w:t>
      </w:r>
      <w:proofErr w:type="spellStart"/>
      <w:r w:rsidRPr="00681DAF">
        <w:rPr>
          <w:rFonts w:ascii="Arial" w:hAnsi="Arial" w:cs="Arial"/>
          <w:sz w:val="20"/>
          <w:szCs w:val="20"/>
          <w:lang w:val="pt-BR"/>
        </w:rPr>
        <w:t>Tr</w:t>
      </w:r>
      <w:proofErr w:type="spellEnd"/>
      <w:r w:rsidRPr="00681DAF">
        <w:rPr>
          <w:rFonts w:ascii="Arial" w:hAnsi="Arial" w:cs="Arial"/>
          <w:sz w:val="20"/>
          <w:szCs w:val="20"/>
          <w:lang w:val="pt-BR"/>
        </w:rPr>
        <w:t xml:space="preserve"> Jorge Rodríguez- Marcilio de Oliveira Filho, -Brasil - </w:t>
      </w:r>
      <w:r w:rsidRPr="00681DAF">
        <w:rPr>
          <w:rFonts w:ascii="Arial" w:hAnsi="Arial" w:cs="Arial"/>
          <w:b/>
          <w:sz w:val="20"/>
          <w:szCs w:val="20"/>
          <w:lang w:val="pt-BR"/>
        </w:rPr>
        <w:t>CF 88</w:t>
      </w:r>
    </w:p>
    <w:p w14:paraId="15893945" w14:textId="3BC0072A" w:rsidR="00FA7129" w:rsidRPr="00681DAF" w:rsidRDefault="00FA7129" w:rsidP="00681DAF">
      <w:pPr>
        <w:pStyle w:val="Textosinformato"/>
        <w:numPr>
          <w:ilvl w:val="0"/>
          <w:numId w:val="19"/>
        </w:numPr>
        <w:rPr>
          <w:rFonts w:ascii="Arial" w:hAnsi="Arial" w:cs="Arial"/>
        </w:rPr>
      </w:pPr>
      <w:r w:rsidRPr="00681DAF">
        <w:rPr>
          <w:rFonts w:ascii="Arial" w:hAnsi="Arial" w:cs="Arial"/>
          <w:b/>
        </w:rPr>
        <w:t>Zamba del grano de trigo</w:t>
      </w:r>
      <w:r w:rsidRPr="00681DAF">
        <w:rPr>
          <w:rFonts w:ascii="Arial" w:hAnsi="Arial" w:cs="Arial"/>
        </w:rPr>
        <w:t xml:space="preserve"> – Alejandro Mayol, </w:t>
      </w:r>
      <w:proofErr w:type="spellStart"/>
      <w:r w:rsidRPr="00681DAF">
        <w:rPr>
          <w:rFonts w:ascii="Arial" w:hAnsi="Arial" w:cs="Arial"/>
        </w:rPr>
        <w:t>Arg</w:t>
      </w:r>
      <w:proofErr w:type="spellEnd"/>
      <w:r w:rsidR="0008307D">
        <w:rPr>
          <w:rFonts w:ascii="Arial" w:hAnsi="Arial" w:cs="Arial"/>
        </w:rPr>
        <w:t xml:space="preserve"> </w:t>
      </w:r>
      <w:r w:rsidRPr="00681DAF">
        <w:rPr>
          <w:rFonts w:ascii="Arial" w:hAnsi="Arial" w:cs="Arial"/>
        </w:rPr>
        <w:t xml:space="preserve">- J L Castiñeira de Dios, </w:t>
      </w:r>
      <w:proofErr w:type="spellStart"/>
      <w:r w:rsidRPr="00681DAF">
        <w:rPr>
          <w:rFonts w:ascii="Arial" w:hAnsi="Arial" w:cs="Arial"/>
        </w:rPr>
        <w:t>Arg</w:t>
      </w:r>
      <w:proofErr w:type="spellEnd"/>
      <w:r w:rsidRPr="00681DAF">
        <w:rPr>
          <w:rFonts w:ascii="Arial" w:hAnsi="Arial" w:cs="Arial"/>
        </w:rPr>
        <w:t xml:space="preserve"> – </w:t>
      </w:r>
      <w:r w:rsidRPr="00681DAF">
        <w:rPr>
          <w:rFonts w:ascii="Arial" w:hAnsi="Arial" w:cs="Arial"/>
          <w:b/>
        </w:rPr>
        <w:t>CF 59</w:t>
      </w:r>
    </w:p>
    <w:p w14:paraId="15893946" w14:textId="77777777" w:rsidR="00EE600C" w:rsidRDefault="00EE600C" w:rsidP="00EE600C">
      <w:pPr>
        <w:pStyle w:val="Textosinformato"/>
        <w:rPr>
          <w:rFonts w:ascii="Arial" w:hAnsi="Arial" w:cs="Arial"/>
          <w:b/>
        </w:rPr>
      </w:pPr>
    </w:p>
    <w:p w14:paraId="15893947" w14:textId="77777777" w:rsidR="00FA7129" w:rsidRPr="00CB7E1C" w:rsidRDefault="00FA7129" w:rsidP="00FA7129">
      <w:pPr>
        <w:rPr>
          <w:rFonts w:ascii="Arial" w:hAnsi="Arial" w:cs="Arial"/>
          <w:sz w:val="12"/>
          <w:szCs w:val="12"/>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FA7129" w:rsidRPr="000762F8" w14:paraId="15893949" w14:textId="77777777" w:rsidTr="004E7FD3">
        <w:tc>
          <w:tcPr>
            <w:tcW w:w="10598" w:type="dxa"/>
            <w:shd w:val="clear" w:color="auto" w:fill="E5B3E1"/>
          </w:tcPr>
          <w:p w14:paraId="15893948" w14:textId="77777777" w:rsidR="00FA7129" w:rsidRPr="000762F8" w:rsidRDefault="00FA7129" w:rsidP="00647FBA">
            <w:pPr>
              <w:spacing w:before="40" w:after="40"/>
              <w:rPr>
                <w:rFonts w:ascii="Arial" w:hAnsi="Arial" w:cs="Arial"/>
              </w:rPr>
            </w:pPr>
            <w:r>
              <w:rPr>
                <w:rFonts w:ascii="Arial" w:hAnsi="Arial" w:cs="Arial"/>
                <w:b/>
              </w:rPr>
              <w:lastRenderedPageBreak/>
              <w:t>Domingo 2</w:t>
            </w:r>
            <w:r w:rsidR="00647FBA">
              <w:rPr>
                <w:rFonts w:ascii="Arial" w:hAnsi="Arial" w:cs="Arial"/>
                <w:b/>
              </w:rPr>
              <w:t>4</w:t>
            </w:r>
            <w:r>
              <w:rPr>
                <w:rFonts w:ascii="Arial" w:hAnsi="Arial" w:cs="Arial"/>
                <w:b/>
              </w:rPr>
              <w:t xml:space="preserve"> de Marzo 202</w:t>
            </w:r>
            <w:r w:rsidR="00647FBA">
              <w:rPr>
                <w:rFonts w:ascii="Arial" w:hAnsi="Arial" w:cs="Arial"/>
                <w:b/>
              </w:rPr>
              <w:t>4</w:t>
            </w:r>
            <w:r>
              <w:rPr>
                <w:rFonts w:ascii="Arial" w:hAnsi="Arial" w:cs="Arial"/>
                <w:b/>
              </w:rPr>
              <w:t xml:space="preserve"> </w:t>
            </w:r>
            <w:r w:rsidRPr="000762F8">
              <w:rPr>
                <w:rFonts w:ascii="Arial" w:hAnsi="Arial" w:cs="Arial"/>
                <w:b/>
              </w:rPr>
              <w:t>– Domingo de Ramos</w:t>
            </w:r>
            <w:r>
              <w:rPr>
                <w:rFonts w:ascii="Arial" w:hAnsi="Arial" w:cs="Arial"/>
                <w:b/>
              </w:rPr>
              <w:t xml:space="preserve"> </w:t>
            </w:r>
            <w:r w:rsidRPr="000762F8">
              <w:rPr>
                <w:rFonts w:ascii="Arial" w:hAnsi="Arial" w:cs="Arial"/>
              </w:rPr>
              <w:t>(Morado)</w:t>
            </w:r>
          </w:p>
        </w:tc>
      </w:tr>
    </w:tbl>
    <w:p w14:paraId="1589394A" w14:textId="77777777" w:rsidR="00FA7129" w:rsidRPr="000762F8" w:rsidRDefault="00FA7129" w:rsidP="002572F1">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7371"/>
      </w:tblGrid>
      <w:tr w:rsidR="00FA7129" w:rsidRPr="00943F1D" w14:paraId="15893953" w14:textId="77777777" w:rsidTr="004E7FD3">
        <w:tc>
          <w:tcPr>
            <w:tcW w:w="2518" w:type="dxa"/>
            <w:shd w:val="clear" w:color="auto" w:fill="FF00FF"/>
          </w:tcPr>
          <w:p w14:paraId="1589394B" w14:textId="77777777" w:rsidR="00FA7129" w:rsidRDefault="00FA7129" w:rsidP="00FA7129">
            <w:pPr>
              <w:rPr>
                <w:rFonts w:ascii="Arial" w:hAnsi="Arial" w:cs="Arial"/>
                <w:b/>
                <w:sz w:val="8"/>
                <w:szCs w:val="8"/>
              </w:rPr>
            </w:pPr>
          </w:p>
          <w:p w14:paraId="1589394C" w14:textId="77777777" w:rsidR="002572F1" w:rsidRPr="002572F1" w:rsidRDefault="002572F1" w:rsidP="00FA7129">
            <w:pPr>
              <w:rPr>
                <w:rFonts w:ascii="Arial" w:hAnsi="Arial" w:cs="Arial"/>
                <w:b/>
                <w:sz w:val="8"/>
                <w:szCs w:val="8"/>
              </w:rPr>
            </w:pPr>
            <w:r w:rsidRPr="002572F1">
              <w:rPr>
                <w:noProof/>
                <w:shd w:val="clear" w:color="auto" w:fill="FF00FF"/>
              </w:rPr>
              <w:drawing>
                <wp:inline distT="0" distB="0" distL="0" distR="0" wp14:anchorId="1589473C" wp14:editId="1589473D">
                  <wp:extent cx="1455724" cy="2084832"/>
                  <wp:effectExtent l="0" t="0" r="0" b="0"/>
                  <wp:docPr id="28" name="Imagen 28" descr="http://www.servicioskoinonia.org/cerezo/dibujosB/24ramos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servicioskoinonia.org/cerezo/dibujosB/24ramosB.jpg"/>
                          <pic:cNvPicPr>
                            <a:picLocks noChangeAspect="1" noChangeArrowheads="1"/>
                          </pic:cNvPicPr>
                        </pic:nvPicPr>
                        <pic:blipFill>
                          <a:blip r:embed="rId33"/>
                          <a:srcRect/>
                          <a:stretch>
                            <a:fillRect/>
                          </a:stretch>
                        </pic:blipFill>
                        <pic:spPr bwMode="auto">
                          <a:xfrm>
                            <a:off x="0" y="0"/>
                            <a:ext cx="1468246" cy="2102765"/>
                          </a:xfrm>
                          <a:prstGeom prst="rect">
                            <a:avLst/>
                          </a:prstGeom>
                          <a:noFill/>
                          <a:ln w="9525">
                            <a:noFill/>
                            <a:miter lim="800000"/>
                            <a:headEnd/>
                            <a:tailEnd/>
                          </a:ln>
                        </pic:spPr>
                      </pic:pic>
                    </a:graphicData>
                  </a:graphic>
                </wp:inline>
              </w:drawing>
            </w:r>
          </w:p>
          <w:p w14:paraId="1589394D" w14:textId="77777777" w:rsidR="00FA7129" w:rsidRPr="00943F1D" w:rsidRDefault="00FA7129" w:rsidP="00FA7129">
            <w:pPr>
              <w:rPr>
                <w:rFonts w:ascii="Arial Narrow" w:hAnsi="Arial Narrow" w:cs="Arial"/>
                <w:i/>
                <w:sz w:val="14"/>
                <w:szCs w:val="14"/>
              </w:rPr>
            </w:pPr>
            <w:r w:rsidRPr="00943F1D">
              <w:rPr>
                <w:rFonts w:ascii="Arial Narrow" w:hAnsi="Arial Narrow" w:cs="Arial"/>
                <w:i/>
                <w:sz w:val="14"/>
                <w:szCs w:val="14"/>
              </w:rPr>
              <w:t>Cerezo Barredo</w:t>
            </w:r>
          </w:p>
        </w:tc>
        <w:tc>
          <w:tcPr>
            <w:tcW w:w="7371" w:type="dxa"/>
          </w:tcPr>
          <w:p w14:paraId="1589394E" w14:textId="77777777" w:rsidR="00FA7129" w:rsidRPr="001E49B2" w:rsidRDefault="00FA7129" w:rsidP="00FA7129">
            <w:pPr>
              <w:spacing w:after="80"/>
              <w:rPr>
                <w:rFonts w:ascii="Arial" w:hAnsi="Arial" w:cs="Arial"/>
                <w:sz w:val="22"/>
                <w:szCs w:val="22"/>
              </w:rPr>
            </w:pPr>
            <w:r w:rsidRPr="001E49B2">
              <w:rPr>
                <w:rFonts w:ascii="Arial" w:hAnsi="Arial" w:cs="Arial"/>
                <w:b/>
                <w:sz w:val="22"/>
                <w:szCs w:val="22"/>
              </w:rPr>
              <w:t>Evangelio de Marcos 11.1-11:</w:t>
            </w:r>
            <w:r w:rsidRPr="001E49B2">
              <w:rPr>
                <w:rFonts w:ascii="Arial" w:hAnsi="Arial" w:cs="Arial"/>
                <w:sz w:val="22"/>
                <w:szCs w:val="22"/>
              </w:rPr>
              <w:t xml:space="preserve"> Cuando ya estaban cerca de Jerusalén, Jesús encarga a dos de sus discípulos que busquen un burro que está en la aldea cercana. Jesús monta, muchos tienden sus capas por el camino, otros tienden ramas, y todos gritan: ¡Bendito el que viene en el nombre de Señor, bendito el reino que viene!</w:t>
            </w:r>
          </w:p>
          <w:p w14:paraId="1589394F" w14:textId="77777777" w:rsidR="00FA7129" w:rsidRPr="001E49B2" w:rsidRDefault="00FA7129" w:rsidP="00FA7129">
            <w:pPr>
              <w:spacing w:after="80"/>
              <w:rPr>
                <w:rFonts w:ascii="Arial" w:hAnsi="Arial" w:cs="Arial"/>
                <w:sz w:val="22"/>
                <w:szCs w:val="22"/>
              </w:rPr>
            </w:pPr>
            <w:r w:rsidRPr="001E49B2">
              <w:rPr>
                <w:rFonts w:ascii="Arial" w:hAnsi="Arial" w:cs="Arial"/>
                <w:b/>
                <w:sz w:val="22"/>
                <w:szCs w:val="22"/>
              </w:rPr>
              <w:t xml:space="preserve">Profeta Isaías 50-4-9a: </w:t>
            </w:r>
            <w:r w:rsidRPr="001E49B2">
              <w:rPr>
                <w:rFonts w:ascii="Arial" w:hAnsi="Arial" w:cs="Arial"/>
                <w:sz w:val="22"/>
                <w:szCs w:val="22"/>
              </w:rPr>
              <w:t>El Señor me ha instruido para consolar y alentar a los cansados, me dado entendimiento para escuchar atentamente y me ayuda para enfrentar la tortura y los insultos. El Señor es quien me ayuda, ¿quién podrá condenarme?</w:t>
            </w:r>
          </w:p>
          <w:p w14:paraId="15893950" w14:textId="77777777" w:rsidR="00647FBA" w:rsidRPr="001E49B2" w:rsidRDefault="00647FBA" w:rsidP="00647FBA">
            <w:pPr>
              <w:widowControl w:val="0"/>
              <w:autoSpaceDE w:val="0"/>
              <w:autoSpaceDN w:val="0"/>
              <w:adjustRightInd w:val="0"/>
              <w:rPr>
                <w:rFonts w:ascii="Arial" w:hAnsi="Arial" w:cs="Arial"/>
                <w:sz w:val="22"/>
                <w:szCs w:val="22"/>
              </w:rPr>
            </w:pPr>
            <w:r w:rsidRPr="001E49B2">
              <w:rPr>
                <w:rFonts w:ascii="Arial" w:hAnsi="Arial" w:cs="Arial"/>
                <w:b/>
                <w:sz w:val="22"/>
                <w:szCs w:val="22"/>
              </w:rPr>
              <w:t xml:space="preserve">Salmo 118. 19-26, 28-29: </w:t>
            </w:r>
            <w:r w:rsidRPr="001E49B2">
              <w:rPr>
                <w:rFonts w:ascii="Arial" w:hAnsi="Arial" w:cs="Arial"/>
                <w:sz w:val="22"/>
                <w:szCs w:val="22"/>
              </w:rPr>
              <w:t>Abran las puertas del templo, que vengo a alabar al Señor con todos sus fieles. ¡Bendito el que viene en el nombre del Señor! Este es el día que estábamos esperando…</w:t>
            </w:r>
          </w:p>
          <w:p w14:paraId="15893951" w14:textId="77777777" w:rsidR="00647FBA" w:rsidRPr="001E49B2" w:rsidRDefault="00647FBA" w:rsidP="00647FBA">
            <w:pPr>
              <w:widowControl w:val="0"/>
              <w:autoSpaceDE w:val="0"/>
              <w:autoSpaceDN w:val="0"/>
              <w:adjustRightInd w:val="0"/>
              <w:rPr>
                <w:rFonts w:ascii="Arial" w:hAnsi="Arial" w:cs="Arial"/>
                <w:i/>
                <w:iCs/>
                <w:sz w:val="8"/>
                <w:szCs w:val="8"/>
                <w:lang w:val="es-MX"/>
              </w:rPr>
            </w:pPr>
          </w:p>
          <w:p w14:paraId="15893952" w14:textId="77777777" w:rsidR="00FA7129" w:rsidRPr="00943F1D" w:rsidRDefault="00FA7129" w:rsidP="002572F1">
            <w:pPr>
              <w:rPr>
                <w:rFonts w:ascii="Arial" w:hAnsi="Arial" w:cs="Arial"/>
              </w:rPr>
            </w:pPr>
            <w:r w:rsidRPr="001E49B2">
              <w:rPr>
                <w:rFonts w:ascii="Arial" w:hAnsi="Arial" w:cs="Arial"/>
                <w:b/>
                <w:sz w:val="22"/>
                <w:szCs w:val="22"/>
              </w:rPr>
              <w:t xml:space="preserve">Carta a los Filipenses 2.5-11: </w:t>
            </w:r>
            <w:r w:rsidRPr="001E49B2">
              <w:rPr>
                <w:rFonts w:ascii="Arial" w:hAnsi="Arial" w:cs="Arial"/>
                <w:sz w:val="22"/>
                <w:szCs w:val="22"/>
              </w:rPr>
              <w:t xml:space="preserve">Un himno de las primeras comunidades </w:t>
            </w:r>
          </w:p>
        </w:tc>
      </w:tr>
    </w:tbl>
    <w:p w14:paraId="15893954" w14:textId="77777777" w:rsidR="00FA7129" w:rsidRDefault="002572F1" w:rsidP="00647FBA">
      <w:pPr>
        <w:widowControl w:val="0"/>
        <w:autoSpaceDE w:val="0"/>
        <w:autoSpaceDN w:val="0"/>
        <w:adjustRightInd w:val="0"/>
        <w:rPr>
          <w:rFonts w:ascii="Arial" w:hAnsi="Arial" w:cs="Arial"/>
          <w:i/>
          <w:iCs/>
          <w:sz w:val="12"/>
          <w:szCs w:val="12"/>
          <w:vertAlign w:val="superscript"/>
        </w:rPr>
      </w:pPr>
      <w:r w:rsidRPr="001E49B2">
        <w:rPr>
          <w:rFonts w:ascii="Arial" w:hAnsi="Arial" w:cs="Arial"/>
          <w:sz w:val="22"/>
          <w:szCs w:val="22"/>
        </w:rPr>
        <w:t>cristianas: Cristo Jesús no se aferró a su dignidad, tomó naturaleza de siervo, se humilló a sí mismo, obediente hasta la muerte. Por lo cual Dios le dio el más alto honor…</w:t>
      </w:r>
    </w:p>
    <w:p w14:paraId="15893955" w14:textId="77777777" w:rsidR="002572F1" w:rsidRPr="003828CB" w:rsidRDefault="002572F1" w:rsidP="00647FBA">
      <w:pPr>
        <w:widowControl w:val="0"/>
        <w:autoSpaceDE w:val="0"/>
        <w:autoSpaceDN w:val="0"/>
        <w:adjustRightInd w:val="0"/>
        <w:rPr>
          <w:rFonts w:ascii="Arial" w:hAnsi="Arial" w:cs="Arial"/>
          <w:i/>
          <w:iCs/>
          <w:sz w:val="12"/>
          <w:szCs w:val="12"/>
          <w:vertAlign w:val="superscript"/>
        </w:rPr>
      </w:pPr>
    </w:p>
    <w:p w14:paraId="15893956" w14:textId="77777777" w:rsidR="00FA7129" w:rsidRDefault="00FA7129" w:rsidP="00FA7129">
      <w:pPr>
        <w:widowControl w:val="0"/>
        <w:autoSpaceDE w:val="0"/>
        <w:autoSpaceDN w:val="0"/>
        <w:adjustRightInd w:val="0"/>
        <w:rPr>
          <w:rFonts w:ascii="Arial" w:hAnsi="Arial" w:cs="Arial"/>
          <w:i/>
          <w:iCs/>
          <w:sz w:val="2"/>
          <w:szCs w:val="2"/>
          <w:lang w:val="es-MX"/>
        </w:rPr>
      </w:pPr>
    </w:p>
    <w:p w14:paraId="15893957" w14:textId="77777777" w:rsidR="00FA7129" w:rsidRDefault="00FA7129" w:rsidP="00FA7129">
      <w:pPr>
        <w:widowControl w:val="0"/>
        <w:autoSpaceDE w:val="0"/>
        <w:autoSpaceDN w:val="0"/>
        <w:adjustRightInd w:val="0"/>
        <w:rPr>
          <w:rFonts w:ascii="Arial" w:hAnsi="Arial" w:cs="Arial"/>
          <w:i/>
          <w:iCs/>
          <w:sz w:val="2"/>
          <w:szCs w:val="2"/>
          <w:lang w:val="es-MX"/>
        </w:rPr>
      </w:pPr>
    </w:p>
    <w:p w14:paraId="15893958" w14:textId="77777777" w:rsidR="00FA7129" w:rsidRPr="000762F8" w:rsidRDefault="00FA7129" w:rsidP="00FA7129">
      <w:pPr>
        <w:widowControl w:val="0"/>
        <w:autoSpaceDE w:val="0"/>
        <w:autoSpaceDN w:val="0"/>
        <w:adjustRightInd w:val="0"/>
        <w:rPr>
          <w:rFonts w:ascii="Arial" w:hAnsi="Arial" w:cs="Arial"/>
          <w:i/>
          <w:iCs/>
          <w:sz w:val="2"/>
          <w:szCs w:val="2"/>
          <w:lang w:val="es-MX"/>
        </w:rPr>
      </w:pPr>
      <w:r w:rsidRPr="000762F8">
        <w:rPr>
          <w:rFonts w:ascii="Arial" w:hAnsi="Arial" w:cs="Arial"/>
          <w:i/>
          <w:iCs/>
          <w:sz w:val="2"/>
          <w:szCs w:val="2"/>
          <w:lang w:val="es-MX"/>
        </w:rPr>
        <w:t>1</w:t>
      </w:r>
    </w:p>
    <w:p w14:paraId="15893959" w14:textId="77777777" w:rsidR="00FA7129" w:rsidRDefault="00FA7129" w:rsidP="001E49B2">
      <w:pPr>
        <w:pStyle w:val="Ttulo4"/>
        <w:shd w:val="clear" w:color="auto" w:fill="E5B3E1"/>
        <w:spacing w:before="0"/>
        <w:jc w:val="both"/>
        <w:rPr>
          <w:rFonts w:ascii="Arial" w:hAnsi="Arial" w:cs="Arial"/>
          <w:i w:val="0"/>
          <w:color w:val="auto"/>
        </w:rPr>
      </w:pPr>
      <w:r w:rsidRPr="00BE36FA">
        <w:rPr>
          <w:rFonts w:ascii="Arial" w:hAnsi="Arial" w:cs="Arial"/>
          <w:i w:val="0"/>
          <w:color w:val="auto"/>
        </w:rPr>
        <w:t>Recursos para la predicación</w:t>
      </w:r>
    </w:p>
    <w:p w14:paraId="1589395A" w14:textId="77777777" w:rsidR="00FA7129" w:rsidRPr="00D237AC" w:rsidRDefault="00FA7129" w:rsidP="00FA7129">
      <w:pPr>
        <w:rPr>
          <w:rFonts w:ascii="Arial" w:hAnsi="Arial" w:cs="Arial"/>
          <w:b/>
          <w:sz w:val="12"/>
          <w:szCs w:val="12"/>
          <w:highlight w:val="yellow"/>
        </w:rPr>
      </w:pPr>
    </w:p>
    <w:p w14:paraId="1589395B" w14:textId="77777777" w:rsidR="00647FBA" w:rsidRPr="00647FBA" w:rsidRDefault="00FA7129" w:rsidP="00FD6BD6">
      <w:pPr>
        <w:pStyle w:val="Prrafodelista"/>
        <w:numPr>
          <w:ilvl w:val="0"/>
          <w:numId w:val="13"/>
        </w:numPr>
        <w:spacing w:after="80"/>
        <w:rPr>
          <w:rFonts w:ascii="Arial" w:hAnsi="Arial" w:cs="Arial"/>
          <w:i/>
        </w:rPr>
      </w:pPr>
      <w:r w:rsidRPr="00943F1D">
        <w:rPr>
          <w:rFonts w:ascii="Arial" w:hAnsi="Arial" w:cs="Arial"/>
          <w:b/>
        </w:rPr>
        <w:t>Evangelio de Marcos</w:t>
      </w:r>
      <w:r>
        <w:rPr>
          <w:rFonts w:ascii="Arial" w:hAnsi="Arial" w:cs="Arial"/>
          <w:b/>
        </w:rPr>
        <w:t xml:space="preserve"> </w:t>
      </w:r>
      <w:r w:rsidR="00647FBA" w:rsidRPr="00647FBA">
        <w:rPr>
          <w:rFonts w:ascii="Arial" w:hAnsi="Arial" w:cs="Arial"/>
          <w:i/>
        </w:rPr>
        <w:t xml:space="preserve">– Presentación de Sergio </w:t>
      </w:r>
      <w:proofErr w:type="spellStart"/>
      <w:r w:rsidR="00647FBA" w:rsidRPr="00647FBA">
        <w:rPr>
          <w:rFonts w:ascii="Arial" w:hAnsi="Arial" w:cs="Arial"/>
          <w:i/>
        </w:rPr>
        <w:t>Briglia</w:t>
      </w:r>
      <w:proofErr w:type="spellEnd"/>
    </w:p>
    <w:p w14:paraId="1589395C" w14:textId="77777777" w:rsidR="00FA7129" w:rsidRPr="00647FBA" w:rsidRDefault="00FA7129" w:rsidP="00647FBA">
      <w:pPr>
        <w:spacing w:after="80"/>
        <w:rPr>
          <w:u w:val="single"/>
        </w:rPr>
      </w:pPr>
      <w:r w:rsidRPr="00647FBA">
        <w:rPr>
          <w:rFonts w:ascii="Arial" w:hAnsi="Arial" w:cs="Arial"/>
          <w:u w:val="single"/>
        </w:rPr>
        <w:t>El evangelio del seguimiento</w:t>
      </w:r>
    </w:p>
    <w:p w14:paraId="1589395D" w14:textId="2CDE8A03" w:rsidR="00FA7129" w:rsidRDefault="00FA7129" w:rsidP="00681DAF">
      <w:pPr>
        <w:tabs>
          <w:tab w:val="left" w:pos="5387"/>
        </w:tabs>
        <w:spacing w:after="80"/>
        <w:rPr>
          <w:rFonts w:ascii="Arial" w:eastAsiaTheme="minorHAnsi" w:hAnsi="Arial" w:cs="Arial"/>
          <w:sz w:val="22"/>
          <w:szCs w:val="22"/>
        </w:rPr>
      </w:pPr>
      <w:r w:rsidRPr="00087EBE">
        <w:rPr>
          <w:rFonts w:ascii="Arial" w:eastAsiaTheme="minorHAnsi" w:hAnsi="Arial" w:cs="Arial"/>
          <w:sz w:val="22"/>
          <w:szCs w:val="22"/>
        </w:rPr>
        <w:t>Marcos escribe a una comunidad perseguida. Los</w:t>
      </w:r>
      <w:r w:rsidR="0008307D">
        <w:rPr>
          <w:rFonts w:ascii="Arial" w:eastAsiaTheme="minorHAnsi" w:hAnsi="Arial" w:cs="Arial"/>
          <w:sz w:val="22"/>
          <w:szCs w:val="22"/>
        </w:rPr>
        <w:t xml:space="preserve"> </w:t>
      </w:r>
      <w:r w:rsidRPr="00087EBE">
        <w:rPr>
          <w:rFonts w:ascii="Arial" w:eastAsiaTheme="minorHAnsi" w:hAnsi="Arial" w:cs="Arial"/>
          <w:sz w:val="22"/>
          <w:szCs w:val="22"/>
        </w:rPr>
        <w:t>cristia</w:t>
      </w:r>
      <w:r>
        <w:rPr>
          <w:rFonts w:ascii="Arial" w:eastAsiaTheme="minorHAnsi" w:hAnsi="Arial" w:cs="Arial"/>
          <w:sz w:val="22"/>
          <w:szCs w:val="22"/>
        </w:rPr>
        <w:t>n</w:t>
      </w:r>
      <w:r w:rsidRPr="00087EBE">
        <w:rPr>
          <w:rFonts w:ascii="Arial" w:eastAsiaTheme="minorHAnsi" w:hAnsi="Arial" w:cs="Arial"/>
          <w:sz w:val="22"/>
          <w:szCs w:val="22"/>
        </w:rPr>
        <w:t>os y cristianas, después de vivir con intensidad la experiencia del encuentro con el Cristo, de la e, de la comunidad,</w:t>
      </w:r>
      <w:r>
        <w:rPr>
          <w:rFonts w:ascii="Arial" w:eastAsiaTheme="minorHAnsi" w:hAnsi="Arial" w:cs="Arial"/>
          <w:sz w:val="22"/>
          <w:szCs w:val="22"/>
        </w:rPr>
        <w:t xml:space="preserve"> </w:t>
      </w:r>
      <w:r w:rsidRPr="00087EBE">
        <w:rPr>
          <w:rFonts w:ascii="Arial" w:eastAsiaTheme="minorHAnsi" w:hAnsi="Arial" w:cs="Arial"/>
          <w:sz w:val="22"/>
          <w:szCs w:val="22"/>
        </w:rPr>
        <w:t>de los dones del Espíritu, comienzan a ver el aspecto má</w:t>
      </w:r>
      <w:r>
        <w:rPr>
          <w:rFonts w:ascii="Arial" w:eastAsiaTheme="minorHAnsi" w:hAnsi="Arial" w:cs="Arial"/>
          <w:sz w:val="22"/>
          <w:szCs w:val="22"/>
        </w:rPr>
        <w:t>s</w:t>
      </w:r>
      <w:r w:rsidRPr="00087EBE">
        <w:rPr>
          <w:rFonts w:ascii="Arial" w:eastAsiaTheme="minorHAnsi" w:hAnsi="Arial" w:cs="Arial"/>
          <w:sz w:val="22"/>
          <w:szCs w:val="22"/>
        </w:rPr>
        <w:t xml:space="preserve"> oscuro de este c</w:t>
      </w:r>
      <w:r>
        <w:rPr>
          <w:rFonts w:ascii="Arial" w:eastAsiaTheme="minorHAnsi" w:hAnsi="Arial" w:cs="Arial"/>
          <w:sz w:val="22"/>
          <w:szCs w:val="22"/>
        </w:rPr>
        <w:t>a</w:t>
      </w:r>
      <w:r w:rsidRPr="00087EBE">
        <w:rPr>
          <w:rFonts w:ascii="Arial" w:eastAsiaTheme="minorHAnsi" w:hAnsi="Arial" w:cs="Arial"/>
          <w:sz w:val="22"/>
          <w:szCs w:val="22"/>
        </w:rPr>
        <w:t xml:space="preserve">mino: quienes siguen a Jesús tienen que asumir </w:t>
      </w:r>
      <w:r>
        <w:rPr>
          <w:rFonts w:ascii="Arial" w:eastAsiaTheme="minorHAnsi" w:hAnsi="Arial" w:cs="Arial"/>
          <w:sz w:val="22"/>
          <w:szCs w:val="22"/>
        </w:rPr>
        <w:t xml:space="preserve">también el misterio de la cruz, la persecución. Los miembros de la comunidad </w:t>
      </w:r>
      <w:proofErr w:type="spellStart"/>
      <w:r>
        <w:rPr>
          <w:rFonts w:ascii="Arial" w:eastAsiaTheme="minorHAnsi" w:hAnsi="Arial" w:cs="Arial"/>
          <w:sz w:val="22"/>
          <w:szCs w:val="22"/>
        </w:rPr>
        <w:t>marcana</w:t>
      </w:r>
      <w:proofErr w:type="spellEnd"/>
      <w:r>
        <w:rPr>
          <w:rFonts w:ascii="Arial" w:eastAsiaTheme="minorHAnsi" w:hAnsi="Arial" w:cs="Arial"/>
          <w:sz w:val="22"/>
          <w:szCs w:val="22"/>
        </w:rPr>
        <w:t xml:space="preserve"> tienen miedo. Les cuesta tener que perder su trabajo, ser considerados ciudadanos de segunda clase; temen la posibilidad de padecer torturas, la prisión y quizá la muerte. A estos cristianos atribulados se dirige Marcos. Desde su propia experiencia, quiere acompañar a estas cristianas en su testimonio de la entrega de sí mismas por amor a Jesús.</w:t>
      </w:r>
    </w:p>
    <w:p w14:paraId="1589395E" w14:textId="77777777" w:rsidR="00FA7129" w:rsidRDefault="00FA7129" w:rsidP="00FA7129">
      <w:pPr>
        <w:spacing w:after="80"/>
        <w:rPr>
          <w:rFonts w:ascii="Arial" w:eastAsiaTheme="minorHAnsi" w:hAnsi="Arial" w:cs="Arial"/>
          <w:sz w:val="22"/>
          <w:szCs w:val="22"/>
        </w:rPr>
      </w:pPr>
      <w:r>
        <w:rPr>
          <w:rFonts w:ascii="Arial" w:eastAsiaTheme="minorHAnsi" w:hAnsi="Arial" w:cs="Arial"/>
          <w:sz w:val="22"/>
          <w:szCs w:val="22"/>
        </w:rPr>
        <w:t xml:space="preserve">En 1.16-20, al iniciar su evangelio, nuestro autor nos presenta el llamado de cuatro discípulos: Pedro, Andrés, Jacobo y Juan, que son los primeros en seguir a Jesús. Es el Señor quien los llama: el discípulo cristiano no elige a su </w:t>
      </w:r>
      <w:proofErr w:type="gramStart"/>
      <w:r>
        <w:rPr>
          <w:rFonts w:ascii="Arial" w:eastAsiaTheme="minorHAnsi" w:hAnsi="Arial" w:cs="Arial"/>
          <w:sz w:val="22"/>
          <w:szCs w:val="22"/>
        </w:rPr>
        <w:t>maestro</w:t>
      </w:r>
      <w:proofErr w:type="gramEnd"/>
      <w:r>
        <w:rPr>
          <w:rFonts w:ascii="Arial" w:eastAsiaTheme="minorHAnsi" w:hAnsi="Arial" w:cs="Arial"/>
          <w:sz w:val="22"/>
          <w:szCs w:val="22"/>
        </w:rPr>
        <w:t xml:space="preserve"> sino que es elegido por él. Ambas parejas de hermanos dejan todo, su oficio, su familia, sus posibilidades de “éxito”, para hacerse pescadores de hombres.</w:t>
      </w:r>
    </w:p>
    <w:p w14:paraId="1589395F" w14:textId="77777777" w:rsidR="00FA7129" w:rsidRDefault="00FA7129" w:rsidP="00FA7129">
      <w:pPr>
        <w:spacing w:after="80"/>
        <w:rPr>
          <w:rFonts w:ascii="Arial" w:eastAsiaTheme="minorHAnsi" w:hAnsi="Arial" w:cs="Arial"/>
          <w:sz w:val="22"/>
          <w:szCs w:val="22"/>
        </w:rPr>
      </w:pPr>
      <w:r>
        <w:rPr>
          <w:rFonts w:ascii="Arial" w:eastAsiaTheme="minorHAnsi" w:hAnsi="Arial" w:cs="Arial"/>
          <w:sz w:val="22"/>
          <w:szCs w:val="22"/>
        </w:rPr>
        <w:t>Desde ese momento los cuatro discípulos estarán presentes acompañando a Jesús en cada escena. Casi no hacen ni dicen nada. Están presentes, ven, escuchan y aprenden cuando Jesús predica y sana. En 2.13 se agrega Leví, el cobrador de impuestos, y en 3.13 queda constituido el grupo de los Doce, enviados a realizar los mismos signos que el Maestro.</w:t>
      </w:r>
    </w:p>
    <w:p w14:paraId="15893960" w14:textId="60A24367" w:rsidR="00FA7129" w:rsidRPr="00087EBE" w:rsidRDefault="00FA7129" w:rsidP="00FA7129">
      <w:pPr>
        <w:spacing w:after="120"/>
        <w:rPr>
          <w:rFonts w:ascii="Arial" w:eastAsiaTheme="minorHAnsi" w:hAnsi="Arial" w:cs="Arial"/>
          <w:sz w:val="22"/>
          <w:szCs w:val="22"/>
        </w:rPr>
      </w:pPr>
      <w:r>
        <w:rPr>
          <w:rFonts w:ascii="Arial" w:eastAsiaTheme="minorHAnsi" w:hAnsi="Arial" w:cs="Arial"/>
          <w:sz w:val="22"/>
          <w:szCs w:val="22"/>
        </w:rPr>
        <w:t>A partir de allí, todo el Evangelio es un seguimiento de Jesús. En esta escuela itinerante ellos deben comprender poco a poco quién es Jesús. Al llegar al centro del evangelio, Pedro confesará su fe: “Tú eres el Cristo”. Sin embargo, Marcos</w:t>
      </w:r>
      <w:r w:rsidR="0008307D">
        <w:rPr>
          <w:rFonts w:ascii="Arial" w:eastAsiaTheme="minorHAnsi" w:hAnsi="Arial" w:cs="Arial"/>
          <w:sz w:val="22"/>
          <w:szCs w:val="22"/>
        </w:rPr>
        <w:t xml:space="preserve"> </w:t>
      </w:r>
      <w:r>
        <w:rPr>
          <w:rFonts w:ascii="Arial" w:eastAsiaTheme="minorHAnsi" w:hAnsi="Arial" w:cs="Arial"/>
          <w:sz w:val="22"/>
          <w:szCs w:val="22"/>
        </w:rPr>
        <w:t>nos hará notar inmediatamente que la comprensión de los discípulos es muy limitada. Pedro tiene un “</w:t>
      </w:r>
      <w:proofErr w:type="spellStart"/>
      <w:r>
        <w:rPr>
          <w:rFonts w:ascii="Arial" w:eastAsiaTheme="minorHAnsi" w:hAnsi="Arial" w:cs="Arial"/>
          <w:sz w:val="22"/>
          <w:szCs w:val="22"/>
        </w:rPr>
        <w:t>pre-concepto</w:t>
      </w:r>
      <w:proofErr w:type="spellEnd"/>
      <w:r>
        <w:rPr>
          <w:rFonts w:ascii="Arial" w:eastAsiaTheme="minorHAnsi" w:hAnsi="Arial" w:cs="Arial"/>
          <w:sz w:val="22"/>
          <w:szCs w:val="22"/>
        </w:rPr>
        <w:t>” acerca de lo que significa ser el Mesías. La sección principal del evangelio será un camino de profundización en este misterio. Jesús es el Cristo, pero no el Mesías poderoso, rey de una nación, que solamente trae prosperidad y paz terrenas. Él es el Mesías-Hijo del hombre que anuncia y realiza señales del reino que viene, que estará dispuesto a sufrir y ser despreciado y hasta crucificado, para después resucitar. Quien quiera ser discípulo o discípula debe aceptar este camino, atender y realizar las mismas señales, viviendo ya la resurrección de la vida nueva.</w:t>
      </w:r>
    </w:p>
    <w:p w14:paraId="15893961" w14:textId="77777777" w:rsidR="00FA7129" w:rsidRPr="00647FBA" w:rsidRDefault="00FA7129" w:rsidP="00FD6BD6">
      <w:pPr>
        <w:pStyle w:val="Prrafodelista"/>
        <w:numPr>
          <w:ilvl w:val="0"/>
          <w:numId w:val="13"/>
        </w:numPr>
        <w:spacing w:after="80"/>
        <w:rPr>
          <w:rFonts w:ascii="Arial" w:hAnsi="Arial" w:cs="Arial"/>
        </w:rPr>
      </w:pPr>
      <w:r w:rsidRPr="00647FBA">
        <w:rPr>
          <w:rFonts w:ascii="Arial" w:hAnsi="Arial" w:cs="Arial"/>
          <w:b/>
        </w:rPr>
        <w:t xml:space="preserve">Evangelio de Marcos 11.1-11 </w:t>
      </w:r>
      <w:r w:rsidRPr="00647FBA">
        <w:rPr>
          <w:rFonts w:ascii="Arial" w:hAnsi="Arial" w:cs="Arial"/>
        </w:rPr>
        <w:t>– La entrada en Jerusalén</w:t>
      </w:r>
    </w:p>
    <w:p w14:paraId="15893962" w14:textId="77777777" w:rsidR="00FA7129" w:rsidRPr="00663023" w:rsidRDefault="00FA7129" w:rsidP="00FA7129">
      <w:pPr>
        <w:spacing w:after="80"/>
        <w:rPr>
          <w:rFonts w:ascii="Arial" w:hAnsi="Arial" w:cs="Arial"/>
          <w:sz w:val="22"/>
          <w:szCs w:val="22"/>
        </w:rPr>
      </w:pPr>
      <w:r w:rsidRPr="00663023">
        <w:rPr>
          <w:rFonts w:ascii="Arial" w:hAnsi="Arial" w:cs="Arial"/>
          <w:sz w:val="22"/>
          <w:szCs w:val="22"/>
        </w:rPr>
        <w:t xml:space="preserve">La escena de Jericó señala el corte entre dos etapas: el camino y la llegada a Jerusalén. Jesús camina con sus discípulos hacia Jerusalén por el Monte de los Olivos. Pasan por un poblado muy poco conocido, que quizá no era más que un caserío, y luego por Betania, que está a unos dos </w:t>
      </w:r>
      <w:r w:rsidRPr="00663023">
        <w:rPr>
          <w:rFonts w:ascii="Arial" w:hAnsi="Arial" w:cs="Arial"/>
          <w:sz w:val="22"/>
          <w:szCs w:val="22"/>
        </w:rPr>
        <w:lastRenderedPageBreak/>
        <w:t>kilómetros y medio de Jerusalén. Todas estas indicaciones sobre estos lugares dirigen la mirada hacia la ciudad grande, que en Marcos es la ciudad de los enemigos de Jesús.</w:t>
      </w:r>
    </w:p>
    <w:p w14:paraId="15893963" w14:textId="77777777" w:rsidR="00FA7129" w:rsidRDefault="00FA7129" w:rsidP="00FA7129">
      <w:pPr>
        <w:spacing w:after="80"/>
        <w:rPr>
          <w:rFonts w:ascii="Arial" w:eastAsiaTheme="minorHAnsi" w:hAnsi="Arial" w:cs="Arial"/>
          <w:sz w:val="22"/>
          <w:szCs w:val="22"/>
        </w:rPr>
      </w:pPr>
      <w:r>
        <w:rPr>
          <w:rFonts w:ascii="Arial" w:eastAsiaTheme="minorHAnsi" w:hAnsi="Arial" w:cs="Arial"/>
          <w:sz w:val="22"/>
          <w:szCs w:val="22"/>
        </w:rPr>
        <w:t>Lo primero que hace Jesús es enviar a dos discípulos para que consigan el animal en el que debe hacer su entrada solemne. El evangelio subraya cómo todo sucede de acuerdo con su proyecto: Jesús es el Señor de los acontecimientos. Los enviados encuentran un asno y lo desatan. Alguien pregunta por qué lo desatan, y ellos responden que el Señor lo necesita.</w:t>
      </w:r>
    </w:p>
    <w:p w14:paraId="15893964" w14:textId="77777777" w:rsidR="00FA7129" w:rsidRPr="00663023" w:rsidRDefault="00FA7129" w:rsidP="00FA7129">
      <w:pPr>
        <w:spacing w:after="80"/>
        <w:rPr>
          <w:rFonts w:ascii="Arial" w:eastAsiaTheme="minorHAnsi" w:hAnsi="Arial" w:cs="Arial"/>
          <w:sz w:val="22"/>
          <w:szCs w:val="22"/>
        </w:rPr>
      </w:pPr>
      <w:r>
        <w:rPr>
          <w:rFonts w:ascii="Arial" w:eastAsiaTheme="minorHAnsi" w:hAnsi="Arial" w:cs="Arial"/>
          <w:sz w:val="22"/>
          <w:szCs w:val="22"/>
        </w:rPr>
        <w:t>La escena siguiente recuerda la entronización de Salomón como rey y sucesor de David. El nuevo rey toma la mula de su padre y se dirige al lugar de la unción. En ese gesto todos reconocen a quién pertenece la realeza (</w:t>
      </w:r>
      <w:proofErr w:type="spellStart"/>
      <w:r>
        <w:rPr>
          <w:rFonts w:ascii="Arial" w:eastAsiaTheme="minorHAnsi" w:hAnsi="Arial" w:cs="Arial"/>
          <w:sz w:val="22"/>
          <w:szCs w:val="22"/>
        </w:rPr>
        <w:t>cf</w:t>
      </w:r>
      <w:proofErr w:type="spellEnd"/>
      <w:r>
        <w:rPr>
          <w:rFonts w:ascii="Arial" w:eastAsiaTheme="minorHAnsi" w:hAnsi="Arial" w:cs="Arial"/>
          <w:sz w:val="22"/>
          <w:szCs w:val="22"/>
        </w:rPr>
        <w:t xml:space="preserve"> 1 </w:t>
      </w:r>
      <w:proofErr w:type="gramStart"/>
      <w:r>
        <w:rPr>
          <w:rFonts w:ascii="Arial" w:eastAsiaTheme="minorHAnsi" w:hAnsi="Arial" w:cs="Arial"/>
          <w:sz w:val="22"/>
          <w:szCs w:val="22"/>
        </w:rPr>
        <w:t>Re 1</w:t>
      </w:r>
      <w:proofErr w:type="gramEnd"/>
      <w:r>
        <w:rPr>
          <w:rFonts w:ascii="Arial" w:eastAsiaTheme="minorHAnsi" w:hAnsi="Arial" w:cs="Arial"/>
          <w:sz w:val="22"/>
          <w:szCs w:val="22"/>
        </w:rPr>
        <w:t>.38-40). Tender mantos y esparcir ramas en el camino era un signo de homenaje real (</w:t>
      </w:r>
      <w:proofErr w:type="spellStart"/>
      <w:r>
        <w:rPr>
          <w:rFonts w:ascii="Arial" w:eastAsiaTheme="minorHAnsi" w:hAnsi="Arial" w:cs="Arial"/>
          <w:sz w:val="22"/>
          <w:szCs w:val="22"/>
        </w:rPr>
        <w:t>cf</w:t>
      </w:r>
      <w:proofErr w:type="spellEnd"/>
      <w:r>
        <w:rPr>
          <w:rFonts w:ascii="Arial" w:eastAsiaTheme="minorHAnsi" w:hAnsi="Arial" w:cs="Arial"/>
          <w:sz w:val="22"/>
          <w:szCs w:val="22"/>
        </w:rPr>
        <w:t xml:space="preserve"> 2 </w:t>
      </w:r>
      <w:proofErr w:type="gramStart"/>
      <w:r>
        <w:rPr>
          <w:rFonts w:ascii="Arial" w:eastAsiaTheme="minorHAnsi" w:hAnsi="Arial" w:cs="Arial"/>
          <w:sz w:val="22"/>
          <w:szCs w:val="22"/>
        </w:rPr>
        <w:t>Re 9</w:t>
      </w:r>
      <w:proofErr w:type="gramEnd"/>
      <w:r>
        <w:rPr>
          <w:rFonts w:ascii="Arial" w:eastAsiaTheme="minorHAnsi" w:hAnsi="Arial" w:cs="Arial"/>
          <w:sz w:val="22"/>
          <w:szCs w:val="22"/>
        </w:rPr>
        <w:t>.13). Así lo canta el Sal 118.27: “Formen una procesión con ramas hasta los ángulos del altar”.</w:t>
      </w:r>
    </w:p>
    <w:p w14:paraId="15893965" w14:textId="5457D8DD" w:rsidR="00FA7129" w:rsidRDefault="00FA7129" w:rsidP="00FA7129">
      <w:pPr>
        <w:spacing w:after="80"/>
        <w:rPr>
          <w:rFonts w:ascii="Arial" w:eastAsiaTheme="minorHAnsi" w:hAnsi="Arial" w:cs="Arial"/>
          <w:sz w:val="22"/>
          <w:szCs w:val="22"/>
        </w:rPr>
      </w:pPr>
      <w:r w:rsidRPr="00957B53">
        <w:rPr>
          <w:rFonts w:ascii="Arial" w:eastAsiaTheme="minorHAnsi" w:hAnsi="Arial" w:cs="Arial"/>
          <w:sz w:val="22"/>
          <w:szCs w:val="22"/>
        </w:rPr>
        <w:t>Aunque n</w:t>
      </w:r>
      <w:r>
        <w:rPr>
          <w:rFonts w:ascii="Arial" w:eastAsiaTheme="minorHAnsi" w:hAnsi="Arial" w:cs="Arial"/>
          <w:sz w:val="22"/>
          <w:szCs w:val="22"/>
        </w:rPr>
        <w:t>o</w:t>
      </w:r>
      <w:r w:rsidRPr="00957B53">
        <w:rPr>
          <w:rFonts w:ascii="Arial" w:eastAsiaTheme="minorHAnsi" w:hAnsi="Arial" w:cs="Arial"/>
          <w:sz w:val="22"/>
          <w:szCs w:val="22"/>
        </w:rPr>
        <w:t xml:space="preserve"> hay una referencia a Za</w:t>
      </w:r>
      <w:r>
        <w:rPr>
          <w:rFonts w:ascii="Arial" w:eastAsiaTheme="minorHAnsi" w:hAnsi="Arial" w:cs="Arial"/>
          <w:sz w:val="22"/>
          <w:szCs w:val="22"/>
        </w:rPr>
        <w:t>c</w:t>
      </w:r>
      <w:r w:rsidRPr="00957B53">
        <w:rPr>
          <w:rFonts w:ascii="Arial" w:eastAsiaTheme="minorHAnsi" w:hAnsi="Arial" w:cs="Arial"/>
          <w:sz w:val="22"/>
          <w:szCs w:val="22"/>
        </w:rPr>
        <w:t xml:space="preserve"> 9.9, como en Mt 21.5, aquella página se le ha</w:t>
      </w:r>
      <w:r>
        <w:rPr>
          <w:rFonts w:ascii="Arial" w:eastAsiaTheme="minorHAnsi" w:hAnsi="Arial" w:cs="Arial"/>
          <w:sz w:val="22"/>
          <w:szCs w:val="22"/>
        </w:rPr>
        <w:t>c</w:t>
      </w:r>
      <w:r w:rsidRPr="00957B53">
        <w:rPr>
          <w:rFonts w:ascii="Arial" w:eastAsiaTheme="minorHAnsi" w:hAnsi="Arial" w:cs="Arial"/>
          <w:sz w:val="22"/>
          <w:szCs w:val="22"/>
        </w:rPr>
        <w:t xml:space="preserve">e presente </w:t>
      </w:r>
      <w:r>
        <w:rPr>
          <w:rFonts w:ascii="Arial" w:eastAsiaTheme="minorHAnsi" w:hAnsi="Arial" w:cs="Arial"/>
          <w:sz w:val="22"/>
          <w:szCs w:val="22"/>
        </w:rPr>
        <w:t>a</w:t>
      </w:r>
      <w:r w:rsidRPr="00957B53">
        <w:rPr>
          <w:rFonts w:ascii="Arial" w:eastAsiaTheme="minorHAnsi" w:hAnsi="Arial" w:cs="Arial"/>
          <w:sz w:val="22"/>
          <w:szCs w:val="22"/>
        </w:rPr>
        <w:t>l lector: Jesús apar</w:t>
      </w:r>
      <w:r>
        <w:rPr>
          <w:rFonts w:ascii="Arial" w:eastAsiaTheme="minorHAnsi" w:hAnsi="Arial" w:cs="Arial"/>
          <w:sz w:val="22"/>
          <w:szCs w:val="22"/>
        </w:rPr>
        <w:t>e</w:t>
      </w:r>
      <w:r w:rsidRPr="00957B53">
        <w:rPr>
          <w:rFonts w:ascii="Arial" w:eastAsiaTheme="minorHAnsi" w:hAnsi="Arial" w:cs="Arial"/>
          <w:sz w:val="22"/>
          <w:szCs w:val="22"/>
        </w:rPr>
        <w:t xml:space="preserve">ce montado en un asno, como rey manso y </w:t>
      </w:r>
      <w:r>
        <w:rPr>
          <w:rFonts w:ascii="Arial" w:eastAsiaTheme="minorHAnsi" w:hAnsi="Arial" w:cs="Arial"/>
          <w:sz w:val="22"/>
          <w:szCs w:val="22"/>
        </w:rPr>
        <w:t>humilde</w:t>
      </w:r>
      <w:r w:rsidRPr="00957B53">
        <w:rPr>
          <w:rFonts w:ascii="Arial" w:eastAsiaTheme="minorHAnsi" w:hAnsi="Arial" w:cs="Arial"/>
          <w:sz w:val="22"/>
          <w:szCs w:val="22"/>
        </w:rPr>
        <w:t>, seguido por el</w:t>
      </w:r>
      <w:r>
        <w:rPr>
          <w:rFonts w:ascii="Arial" w:eastAsiaTheme="minorHAnsi" w:hAnsi="Arial" w:cs="Arial"/>
          <w:sz w:val="22"/>
          <w:szCs w:val="22"/>
        </w:rPr>
        <w:t xml:space="preserve"> </w:t>
      </w:r>
      <w:r w:rsidRPr="00957B53">
        <w:rPr>
          <w:rFonts w:ascii="Arial" w:eastAsiaTheme="minorHAnsi" w:hAnsi="Arial" w:cs="Arial"/>
          <w:sz w:val="22"/>
          <w:szCs w:val="22"/>
        </w:rPr>
        <w:t>pueblo.</w:t>
      </w:r>
      <w:r>
        <w:rPr>
          <w:rFonts w:ascii="Arial" w:eastAsiaTheme="minorHAnsi" w:hAnsi="Arial" w:cs="Arial"/>
          <w:sz w:val="22"/>
          <w:szCs w:val="22"/>
        </w:rPr>
        <w:t xml:space="preserve"> </w:t>
      </w:r>
      <w:r w:rsidRPr="00957B53">
        <w:rPr>
          <w:rFonts w:ascii="Arial" w:eastAsiaTheme="minorHAnsi" w:hAnsi="Arial" w:cs="Arial"/>
          <w:sz w:val="22"/>
          <w:szCs w:val="22"/>
        </w:rPr>
        <w:t>La</w:t>
      </w:r>
      <w:r>
        <w:rPr>
          <w:rFonts w:ascii="Arial" w:eastAsiaTheme="minorHAnsi" w:hAnsi="Arial" w:cs="Arial"/>
          <w:sz w:val="22"/>
          <w:szCs w:val="22"/>
        </w:rPr>
        <w:t xml:space="preserve"> m</w:t>
      </w:r>
      <w:r w:rsidRPr="00957B53">
        <w:rPr>
          <w:rFonts w:ascii="Arial" w:eastAsiaTheme="minorHAnsi" w:hAnsi="Arial" w:cs="Arial"/>
          <w:sz w:val="22"/>
          <w:szCs w:val="22"/>
        </w:rPr>
        <w:t>uchedumbre lo</w:t>
      </w:r>
      <w:r>
        <w:rPr>
          <w:rFonts w:ascii="Arial" w:eastAsiaTheme="minorHAnsi" w:hAnsi="Arial" w:cs="Arial"/>
          <w:sz w:val="22"/>
          <w:szCs w:val="22"/>
        </w:rPr>
        <w:t xml:space="preserve"> aclama g</w:t>
      </w:r>
      <w:r w:rsidRPr="00957B53">
        <w:rPr>
          <w:rFonts w:ascii="Arial" w:eastAsiaTheme="minorHAnsi" w:hAnsi="Arial" w:cs="Arial"/>
          <w:sz w:val="22"/>
          <w:szCs w:val="22"/>
        </w:rPr>
        <w:t>r</w:t>
      </w:r>
      <w:r>
        <w:rPr>
          <w:rFonts w:ascii="Arial" w:eastAsiaTheme="minorHAnsi" w:hAnsi="Arial" w:cs="Arial"/>
          <w:sz w:val="22"/>
          <w:szCs w:val="22"/>
        </w:rPr>
        <w:t>i</w:t>
      </w:r>
      <w:r w:rsidRPr="00957B53">
        <w:rPr>
          <w:rFonts w:ascii="Arial" w:eastAsiaTheme="minorHAnsi" w:hAnsi="Arial" w:cs="Arial"/>
          <w:sz w:val="22"/>
          <w:szCs w:val="22"/>
        </w:rPr>
        <w:t xml:space="preserve">tando </w:t>
      </w:r>
      <w:r w:rsidRPr="00957B53">
        <w:rPr>
          <w:rFonts w:ascii="Arial" w:eastAsiaTheme="minorHAnsi" w:hAnsi="Arial" w:cs="Arial"/>
          <w:i/>
          <w:sz w:val="22"/>
          <w:szCs w:val="22"/>
        </w:rPr>
        <w:t>¡Hosanna!</w:t>
      </w:r>
      <w:r w:rsidRPr="00957B53">
        <w:rPr>
          <w:rFonts w:ascii="Arial" w:eastAsiaTheme="minorHAnsi" w:hAnsi="Arial" w:cs="Arial"/>
          <w:sz w:val="22"/>
          <w:szCs w:val="22"/>
        </w:rPr>
        <w:t xml:space="preserve">, expresión hebrea que significa </w:t>
      </w:r>
      <w:r w:rsidRPr="00957B53">
        <w:rPr>
          <w:rFonts w:ascii="Arial" w:eastAsiaTheme="minorHAnsi" w:hAnsi="Arial" w:cs="Arial"/>
          <w:i/>
          <w:sz w:val="22"/>
          <w:szCs w:val="22"/>
        </w:rPr>
        <w:t>“¡Sálvanos!”, “Danos</w:t>
      </w:r>
      <w:r w:rsidR="0008307D">
        <w:rPr>
          <w:rFonts w:ascii="Arial" w:eastAsiaTheme="minorHAnsi" w:hAnsi="Arial" w:cs="Arial"/>
          <w:i/>
          <w:sz w:val="22"/>
          <w:szCs w:val="22"/>
        </w:rPr>
        <w:t xml:space="preserve"> </w:t>
      </w:r>
      <w:r w:rsidRPr="00957B53">
        <w:rPr>
          <w:rFonts w:ascii="Arial" w:eastAsiaTheme="minorHAnsi" w:hAnsi="Arial" w:cs="Arial"/>
          <w:i/>
          <w:sz w:val="22"/>
          <w:szCs w:val="22"/>
        </w:rPr>
        <w:t>la salvación”</w:t>
      </w:r>
      <w:r w:rsidRPr="00957B53">
        <w:rPr>
          <w:rFonts w:ascii="Arial" w:eastAsiaTheme="minorHAnsi" w:hAnsi="Arial" w:cs="Arial"/>
          <w:sz w:val="22"/>
          <w:szCs w:val="22"/>
        </w:rPr>
        <w:t xml:space="preserve">. </w:t>
      </w:r>
      <w:r>
        <w:rPr>
          <w:rFonts w:ascii="Arial" w:eastAsiaTheme="minorHAnsi" w:hAnsi="Arial" w:cs="Arial"/>
          <w:sz w:val="22"/>
          <w:szCs w:val="22"/>
        </w:rPr>
        <w:t xml:space="preserve">Originariamente era un grito de súplica para pedir auxilio, pero luego se convirtió en un grito de alegría por la ayuda recibida y el triunfo obtenido. La expresión está tomada del Sal 118.25. La segunda frase, que es una bendición, pertenece al mismo Sal 118.26. En ella se reconoce a Jesús como Mesías que llega en nombre del Señor. Jesús es aclamado como el Mesías esperado y ya presente como rey. La tercera frase, bendito </w:t>
      </w:r>
      <w:r w:rsidRPr="00C01327">
        <w:rPr>
          <w:rFonts w:ascii="Arial" w:eastAsiaTheme="minorHAnsi" w:hAnsi="Arial" w:cs="Arial"/>
          <w:i/>
          <w:sz w:val="22"/>
          <w:szCs w:val="22"/>
        </w:rPr>
        <w:t>el reino que viene de nuestr</w:t>
      </w:r>
      <w:r>
        <w:rPr>
          <w:rFonts w:ascii="Arial" w:eastAsiaTheme="minorHAnsi" w:hAnsi="Arial" w:cs="Arial"/>
          <w:i/>
          <w:sz w:val="22"/>
          <w:szCs w:val="22"/>
        </w:rPr>
        <w:t>o</w:t>
      </w:r>
      <w:r w:rsidRPr="00C01327">
        <w:rPr>
          <w:rFonts w:ascii="Arial" w:eastAsiaTheme="minorHAnsi" w:hAnsi="Arial" w:cs="Arial"/>
          <w:i/>
          <w:sz w:val="22"/>
          <w:szCs w:val="22"/>
        </w:rPr>
        <w:t xml:space="preserve"> padre David</w:t>
      </w:r>
      <w:r>
        <w:rPr>
          <w:rFonts w:ascii="Arial" w:eastAsiaTheme="minorHAnsi" w:hAnsi="Arial" w:cs="Arial"/>
          <w:sz w:val="22"/>
          <w:szCs w:val="22"/>
        </w:rPr>
        <w:t xml:space="preserve">, no se encuentra ni en la Biblia ni en la literatura rabínica y debe haber surgido en ambiente cristiano. El </w:t>
      </w:r>
      <w:proofErr w:type="spellStart"/>
      <w:r>
        <w:rPr>
          <w:rFonts w:ascii="Arial" w:eastAsiaTheme="minorHAnsi" w:hAnsi="Arial" w:cs="Arial"/>
          <w:sz w:val="22"/>
          <w:szCs w:val="22"/>
        </w:rPr>
        <w:t>útimo</w:t>
      </w:r>
      <w:proofErr w:type="spellEnd"/>
      <w:r>
        <w:rPr>
          <w:rFonts w:ascii="Arial" w:eastAsiaTheme="minorHAnsi" w:hAnsi="Arial" w:cs="Arial"/>
          <w:sz w:val="22"/>
          <w:szCs w:val="22"/>
        </w:rPr>
        <w:t xml:space="preserve"> </w:t>
      </w:r>
      <w:r w:rsidRPr="00C01327">
        <w:rPr>
          <w:rFonts w:ascii="Arial" w:eastAsiaTheme="minorHAnsi" w:hAnsi="Arial" w:cs="Arial"/>
          <w:i/>
          <w:sz w:val="22"/>
          <w:szCs w:val="22"/>
        </w:rPr>
        <w:t>¡Hosanna</w:t>
      </w:r>
      <w:r>
        <w:rPr>
          <w:rFonts w:ascii="Arial" w:eastAsiaTheme="minorHAnsi" w:hAnsi="Arial" w:cs="Arial"/>
          <w:sz w:val="22"/>
          <w:szCs w:val="22"/>
        </w:rPr>
        <w:t xml:space="preserve"> </w:t>
      </w:r>
      <w:r w:rsidRPr="00C01327">
        <w:rPr>
          <w:rFonts w:ascii="Arial" w:eastAsiaTheme="minorHAnsi" w:hAnsi="Arial" w:cs="Arial"/>
          <w:i/>
          <w:sz w:val="22"/>
          <w:szCs w:val="22"/>
        </w:rPr>
        <w:t>en la</w:t>
      </w:r>
      <w:r>
        <w:rPr>
          <w:rFonts w:ascii="Arial" w:eastAsiaTheme="minorHAnsi" w:hAnsi="Arial" w:cs="Arial"/>
          <w:i/>
          <w:sz w:val="22"/>
          <w:szCs w:val="22"/>
        </w:rPr>
        <w:t xml:space="preserve">s </w:t>
      </w:r>
      <w:r w:rsidRPr="00C01327">
        <w:rPr>
          <w:rFonts w:ascii="Arial" w:eastAsiaTheme="minorHAnsi" w:hAnsi="Arial" w:cs="Arial"/>
          <w:i/>
          <w:sz w:val="22"/>
          <w:szCs w:val="22"/>
        </w:rPr>
        <w:t>alturas</w:t>
      </w:r>
      <w:r>
        <w:rPr>
          <w:rFonts w:ascii="Arial" w:eastAsiaTheme="minorHAnsi" w:hAnsi="Arial" w:cs="Arial"/>
          <w:i/>
          <w:sz w:val="22"/>
          <w:szCs w:val="22"/>
        </w:rPr>
        <w:t>!</w:t>
      </w:r>
      <w:r>
        <w:rPr>
          <w:rFonts w:ascii="Arial" w:eastAsiaTheme="minorHAnsi" w:hAnsi="Arial" w:cs="Arial"/>
          <w:sz w:val="22"/>
          <w:szCs w:val="22"/>
        </w:rPr>
        <w:t xml:space="preserve"> pareciera ser un llamado de auxilio pidiendo a Dios que intervenga desde lo alto.</w:t>
      </w:r>
    </w:p>
    <w:p w14:paraId="15893966" w14:textId="0BE52C31" w:rsidR="00FA7129" w:rsidRDefault="00FA7129" w:rsidP="00FA7129">
      <w:pPr>
        <w:spacing w:after="80"/>
        <w:rPr>
          <w:rFonts w:ascii="Arial" w:eastAsiaTheme="minorHAnsi" w:hAnsi="Arial" w:cs="Arial"/>
          <w:sz w:val="22"/>
          <w:szCs w:val="22"/>
        </w:rPr>
      </w:pPr>
      <w:r>
        <w:rPr>
          <w:rFonts w:ascii="Arial" w:eastAsiaTheme="minorHAnsi" w:hAnsi="Arial" w:cs="Arial"/>
          <w:sz w:val="22"/>
          <w:szCs w:val="22"/>
        </w:rPr>
        <w:t>Después de las aclamaciones, Jesús entra en</w:t>
      </w:r>
      <w:r w:rsidR="001E49B2">
        <w:rPr>
          <w:rFonts w:ascii="Arial" w:eastAsiaTheme="minorHAnsi" w:hAnsi="Arial" w:cs="Arial"/>
          <w:sz w:val="22"/>
          <w:szCs w:val="22"/>
        </w:rPr>
        <w:t xml:space="preserve"> la ciudad, se dirige al templo</w:t>
      </w:r>
      <w:r>
        <w:rPr>
          <w:rFonts w:ascii="Arial" w:eastAsiaTheme="minorHAnsi" w:hAnsi="Arial" w:cs="Arial"/>
          <w:sz w:val="22"/>
          <w:szCs w:val="22"/>
        </w:rPr>
        <w:t xml:space="preserve"> y</w:t>
      </w:r>
      <w:r w:rsidR="001E49B2">
        <w:rPr>
          <w:rFonts w:ascii="Arial" w:eastAsiaTheme="minorHAnsi" w:hAnsi="Arial" w:cs="Arial"/>
          <w:sz w:val="22"/>
          <w:szCs w:val="22"/>
        </w:rPr>
        <w:t>,</w:t>
      </w:r>
      <w:r>
        <w:rPr>
          <w:rFonts w:ascii="Arial" w:eastAsiaTheme="minorHAnsi" w:hAnsi="Arial" w:cs="Arial"/>
          <w:sz w:val="22"/>
          <w:szCs w:val="22"/>
        </w:rPr>
        <w:t xml:space="preserve"> después de mirarlo</w:t>
      </w:r>
      <w:r w:rsidR="0008307D">
        <w:rPr>
          <w:rFonts w:ascii="Arial" w:eastAsiaTheme="minorHAnsi" w:hAnsi="Arial" w:cs="Arial"/>
          <w:sz w:val="22"/>
          <w:szCs w:val="22"/>
        </w:rPr>
        <w:t xml:space="preserve"> </w:t>
      </w:r>
      <w:r>
        <w:rPr>
          <w:rFonts w:ascii="Arial" w:eastAsiaTheme="minorHAnsi" w:hAnsi="Arial" w:cs="Arial"/>
          <w:sz w:val="22"/>
          <w:szCs w:val="22"/>
        </w:rPr>
        <w:t>todo</w:t>
      </w:r>
      <w:r w:rsidR="001E49B2">
        <w:rPr>
          <w:rFonts w:ascii="Arial" w:eastAsiaTheme="minorHAnsi" w:hAnsi="Arial" w:cs="Arial"/>
          <w:sz w:val="22"/>
          <w:szCs w:val="22"/>
        </w:rPr>
        <w:t>,</w:t>
      </w:r>
      <w:r>
        <w:rPr>
          <w:rFonts w:ascii="Arial" w:eastAsiaTheme="minorHAnsi" w:hAnsi="Arial" w:cs="Arial"/>
          <w:sz w:val="22"/>
          <w:szCs w:val="22"/>
        </w:rPr>
        <w:t xml:space="preserve"> vuelve a su refugio de Betania.</w:t>
      </w:r>
    </w:p>
    <w:p w14:paraId="15893967" w14:textId="77777777" w:rsidR="00FA7129" w:rsidRDefault="00FA7129" w:rsidP="00FA7129">
      <w:pPr>
        <w:spacing w:after="80"/>
        <w:rPr>
          <w:rFonts w:ascii="Arial" w:eastAsiaTheme="minorHAnsi" w:hAnsi="Arial" w:cs="Arial"/>
          <w:sz w:val="22"/>
          <w:szCs w:val="22"/>
        </w:rPr>
      </w:pPr>
      <w:r>
        <w:rPr>
          <w:rFonts w:ascii="Arial" w:eastAsiaTheme="minorHAnsi" w:hAnsi="Arial" w:cs="Arial"/>
          <w:sz w:val="22"/>
          <w:szCs w:val="22"/>
        </w:rPr>
        <w:t>Jesús observa todo con una mirada profunda. Está preocupado por lo que ve en el templo de Jerusalén y que al día siguiente habrá de pur</w:t>
      </w:r>
      <w:r w:rsidR="001E49B2">
        <w:rPr>
          <w:rFonts w:ascii="Arial" w:eastAsiaTheme="minorHAnsi" w:hAnsi="Arial" w:cs="Arial"/>
          <w:sz w:val="22"/>
          <w:szCs w:val="22"/>
        </w:rPr>
        <w:t>i</w:t>
      </w:r>
      <w:r>
        <w:rPr>
          <w:rFonts w:ascii="Arial" w:eastAsiaTheme="minorHAnsi" w:hAnsi="Arial" w:cs="Arial"/>
          <w:sz w:val="22"/>
          <w:szCs w:val="22"/>
        </w:rPr>
        <w:t>ficar. Los Doce son testigos de lo que están viviendo y serán los futuros transmisores de las acciones mesiánicas del Salvador. El relato de la entrada en Jerusalén apunta ya hacia el otro gran comienzo jerosolimitano: el proceso judicial y la cruz.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3007"/>
      </w:tblGrid>
      <w:tr w:rsidR="00C71581" w14:paraId="15893970" w14:textId="77777777" w:rsidTr="004E7FD3">
        <w:tc>
          <w:tcPr>
            <w:tcW w:w="6771" w:type="dxa"/>
          </w:tcPr>
          <w:p w14:paraId="15893968" w14:textId="77777777" w:rsidR="00EA50B5" w:rsidRPr="00EA50B5" w:rsidRDefault="00EA50B5" w:rsidP="00EA50B5">
            <w:pPr>
              <w:jc w:val="right"/>
              <w:rPr>
                <w:rFonts w:ascii="Arial Narrow" w:eastAsiaTheme="minorHAnsi" w:hAnsi="Arial Narrow"/>
                <w:i/>
                <w:sz w:val="20"/>
                <w:szCs w:val="20"/>
              </w:rPr>
            </w:pPr>
            <w:r w:rsidRPr="00EA50B5">
              <w:rPr>
                <w:rFonts w:ascii="Arial Narrow" w:eastAsiaTheme="minorHAnsi" w:hAnsi="Arial Narrow"/>
                <w:i/>
                <w:sz w:val="20"/>
                <w:szCs w:val="20"/>
                <w:lang w:val="es-ES"/>
              </w:rPr>
              <w:t xml:space="preserve">Sergio </w:t>
            </w:r>
            <w:proofErr w:type="spellStart"/>
            <w:r w:rsidRPr="00EA50B5">
              <w:rPr>
                <w:rFonts w:ascii="Arial Narrow" w:eastAsiaTheme="minorHAnsi" w:hAnsi="Arial Narrow"/>
                <w:i/>
                <w:sz w:val="20"/>
                <w:szCs w:val="20"/>
                <w:lang w:val="es-ES"/>
              </w:rPr>
              <w:t>Briglia</w:t>
            </w:r>
            <w:proofErr w:type="spellEnd"/>
            <w:r w:rsidRPr="00EA50B5">
              <w:rPr>
                <w:rFonts w:ascii="Arial Narrow" w:eastAsiaTheme="minorHAnsi" w:hAnsi="Arial Narrow"/>
                <w:i/>
                <w:sz w:val="20"/>
                <w:szCs w:val="20"/>
                <w:lang w:val="es-ES"/>
              </w:rPr>
              <w:t>, biblista católico argentino, 1959-2012</w:t>
            </w:r>
            <w:r w:rsidRPr="001E49B2">
              <w:rPr>
                <w:rFonts w:ascii="Arial Narrow" w:eastAsiaTheme="minorHAnsi" w:hAnsi="Arial Narrow"/>
                <w:i/>
                <w:sz w:val="20"/>
                <w:szCs w:val="20"/>
              </w:rPr>
              <w:t xml:space="preserve">en </w:t>
            </w:r>
            <w:r w:rsidRPr="001E49B2">
              <w:rPr>
                <w:rFonts w:ascii="Arial Narrow" w:eastAsiaTheme="minorHAnsi" w:hAnsi="Arial Narrow"/>
                <w:b/>
                <w:i/>
                <w:sz w:val="20"/>
                <w:szCs w:val="20"/>
              </w:rPr>
              <w:t>Comentario Bíblico Latinoamericano</w:t>
            </w:r>
            <w:r w:rsidRPr="001E49B2">
              <w:rPr>
                <w:rFonts w:ascii="Arial Narrow" w:eastAsiaTheme="minorHAnsi" w:hAnsi="Arial Narrow"/>
                <w:i/>
                <w:sz w:val="20"/>
                <w:szCs w:val="20"/>
              </w:rPr>
              <w:t>, Verbo Di</w:t>
            </w:r>
            <w:r>
              <w:rPr>
                <w:rFonts w:ascii="Arial Narrow" w:eastAsiaTheme="minorHAnsi" w:hAnsi="Arial Narrow"/>
                <w:i/>
                <w:sz w:val="20"/>
                <w:szCs w:val="20"/>
              </w:rPr>
              <w:t>vino, España, 2003. R</w:t>
            </w:r>
            <w:r w:rsidRPr="001E49B2">
              <w:rPr>
                <w:rFonts w:ascii="Arial Narrow" w:eastAsiaTheme="minorHAnsi" w:hAnsi="Arial Narrow"/>
                <w:i/>
                <w:sz w:val="20"/>
                <w:szCs w:val="20"/>
              </w:rPr>
              <w:t>esumen y adaptación de GBH.</w:t>
            </w:r>
          </w:p>
          <w:p w14:paraId="15893969" w14:textId="77777777" w:rsidR="00EA50B5" w:rsidRPr="00174427" w:rsidRDefault="00EA50B5" w:rsidP="00EA50B5">
            <w:pPr>
              <w:rPr>
                <w:rFonts w:ascii="Arial Narrow" w:eastAsiaTheme="minorHAnsi" w:hAnsi="Arial Narrow"/>
                <w:i/>
                <w:sz w:val="22"/>
                <w:szCs w:val="22"/>
              </w:rPr>
            </w:pPr>
          </w:p>
          <w:p w14:paraId="1589396A" w14:textId="77777777" w:rsidR="00EA50B5" w:rsidRPr="00943F1D" w:rsidRDefault="00EA50B5" w:rsidP="00EA50B5">
            <w:pPr>
              <w:pStyle w:val="Prrafodelista"/>
              <w:numPr>
                <w:ilvl w:val="0"/>
                <w:numId w:val="13"/>
              </w:numPr>
              <w:spacing w:after="80"/>
              <w:rPr>
                <w:rFonts w:ascii="Arial Narrow" w:hAnsi="Arial Narrow"/>
                <w:i/>
                <w:sz w:val="18"/>
                <w:szCs w:val="18"/>
              </w:rPr>
            </w:pPr>
            <w:r w:rsidRPr="00943F1D">
              <w:rPr>
                <w:rFonts w:ascii="Arial" w:hAnsi="Arial" w:cs="Arial"/>
                <w:b/>
              </w:rPr>
              <w:t>Profeta Isaías 50-4-9</w:t>
            </w:r>
            <w:r>
              <w:rPr>
                <w:rFonts w:ascii="Arial" w:hAnsi="Arial" w:cs="Arial"/>
                <w:b/>
              </w:rPr>
              <w:t xml:space="preserve"> </w:t>
            </w:r>
            <w:r w:rsidRPr="00647FBA">
              <w:rPr>
                <w:rFonts w:ascii="Arial" w:hAnsi="Arial" w:cs="Arial"/>
                <w:i/>
              </w:rPr>
              <w:t>– Presentación de Samuel Almada</w:t>
            </w:r>
          </w:p>
          <w:p w14:paraId="1589396B" w14:textId="77777777" w:rsidR="00EA50B5" w:rsidRPr="00075FAE" w:rsidRDefault="00EA50B5" w:rsidP="00EA50B5">
            <w:pPr>
              <w:pStyle w:val="Ttulo2"/>
              <w:spacing w:before="0" w:after="80"/>
              <w:rPr>
                <w:rFonts w:ascii="Arial" w:hAnsi="Arial" w:cs="Arial"/>
                <w:b w:val="0"/>
                <w:color w:val="auto"/>
                <w:sz w:val="22"/>
                <w:szCs w:val="22"/>
                <w:u w:val="single"/>
                <w:lang w:val="es-ES_tradnl"/>
              </w:rPr>
            </w:pPr>
            <w:r w:rsidRPr="00075FAE">
              <w:rPr>
                <w:rFonts w:ascii="Arial" w:hAnsi="Arial" w:cs="Arial"/>
                <w:b w:val="0"/>
                <w:color w:val="auto"/>
                <w:sz w:val="22"/>
                <w:szCs w:val="22"/>
                <w:u w:val="single"/>
                <w:lang w:val="es-ES_tradnl"/>
              </w:rPr>
              <w:t xml:space="preserve">Los poemas del Siervo de </w:t>
            </w:r>
            <w:proofErr w:type="spellStart"/>
            <w:r w:rsidRPr="00075FAE">
              <w:rPr>
                <w:rFonts w:ascii="Arial" w:hAnsi="Arial" w:cs="Arial"/>
                <w:b w:val="0"/>
                <w:color w:val="auto"/>
                <w:sz w:val="22"/>
                <w:szCs w:val="22"/>
                <w:u w:val="single"/>
                <w:lang w:val="es-ES_tradnl"/>
              </w:rPr>
              <w:t>Yavé</w:t>
            </w:r>
            <w:proofErr w:type="spellEnd"/>
            <w:r w:rsidRPr="00075FAE">
              <w:rPr>
                <w:rFonts w:ascii="Arial" w:hAnsi="Arial" w:cs="Arial"/>
                <w:b w:val="0"/>
                <w:color w:val="auto"/>
                <w:sz w:val="22"/>
                <w:szCs w:val="22"/>
                <w:u w:val="single"/>
                <w:lang w:val="es-ES_tradnl"/>
              </w:rPr>
              <w:t xml:space="preserve"> en el Segundo Isaías</w:t>
            </w:r>
          </w:p>
          <w:p w14:paraId="1589396C" w14:textId="77777777" w:rsidR="00C71581" w:rsidRPr="00EA50B5" w:rsidRDefault="00EA50B5" w:rsidP="00EA50B5">
            <w:pPr>
              <w:rPr>
                <w:rFonts w:ascii="Arial" w:hAnsi="Arial" w:cs="Arial"/>
                <w:sz w:val="22"/>
                <w:szCs w:val="22"/>
              </w:rPr>
            </w:pPr>
            <w:r w:rsidRPr="00174427">
              <w:rPr>
                <w:rFonts w:ascii="Arial" w:hAnsi="Arial" w:cs="Arial"/>
                <w:sz w:val="22"/>
                <w:szCs w:val="22"/>
              </w:rPr>
              <w:t>El Segundo Isaías (</w:t>
            </w:r>
            <w:proofErr w:type="spellStart"/>
            <w:r w:rsidRPr="00174427">
              <w:rPr>
                <w:rFonts w:ascii="Arial" w:hAnsi="Arial" w:cs="Arial"/>
                <w:sz w:val="22"/>
                <w:szCs w:val="22"/>
              </w:rPr>
              <w:t>Is</w:t>
            </w:r>
            <w:proofErr w:type="spellEnd"/>
            <w:r w:rsidRPr="00174427">
              <w:rPr>
                <w:rFonts w:ascii="Arial" w:hAnsi="Arial" w:cs="Arial"/>
                <w:sz w:val="22"/>
                <w:szCs w:val="22"/>
              </w:rPr>
              <w:t xml:space="preserve"> 40-55) es conocido también como el Libro de la Consolación de Israel (ver 40</w:t>
            </w:r>
            <w:r>
              <w:rPr>
                <w:rFonts w:ascii="Arial" w:hAnsi="Arial" w:cs="Arial"/>
                <w:sz w:val="22"/>
                <w:szCs w:val="22"/>
              </w:rPr>
              <w:t>.</w:t>
            </w:r>
            <w:r w:rsidRPr="00174427">
              <w:rPr>
                <w:rFonts w:ascii="Arial" w:hAnsi="Arial" w:cs="Arial"/>
                <w:sz w:val="22"/>
                <w:szCs w:val="22"/>
              </w:rPr>
              <w:t xml:space="preserve">1 </w:t>
            </w:r>
            <w:proofErr w:type="spellStart"/>
            <w:r w:rsidRPr="00174427">
              <w:rPr>
                <w:rFonts w:ascii="Arial" w:hAnsi="Arial" w:cs="Arial"/>
                <w:sz w:val="22"/>
                <w:szCs w:val="22"/>
              </w:rPr>
              <w:t>ss</w:t>
            </w:r>
            <w:proofErr w:type="spellEnd"/>
            <w:r w:rsidRPr="00174427">
              <w:rPr>
                <w:rFonts w:ascii="Arial" w:hAnsi="Arial" w:cs="Arial"/>
                <w:sz w:val="22"/>
                <w:szCs w:val="22"/>
              </w:rPr>
              <w:t xml:space="preserve">) y su mensaje central está orientado a reconstruir la esperanza del pueblo luego de la destrucción de Judá y del Templo, el destierro y la dispersión. Esta obra contiene cuatro notables poemas que hablan sobre el Siervo de </w:t>
            </w:r>
            <w:proofErr w:type="spellStart"/>
            <w:r w:rsidRPr="00174427">
              <w:rPr>
                <w:rFonts w:ascii="Arial" w:hAnsi="Arial" w:cs="Arial"/>
                <w:sz w:val="22"/>
                <w:szCs w:val="22"/>
              </w:rPr>
              <w:t>Yavé</w:t>
            </w:r>
            <w:proofErr w:type="spellEnd"/>
            <w:r w:rsidRPr="00174427">
              <w:rPr>
                <w:rFonts w:ascii="Arial" w:hAnsi="Arial" w:cs="Arial"/>
                <w:sz w:val="22"/>
                <w:szCs w:val="22"/>
              </w:rPr>
              <w:t xml:space="preserve"> y se encuentran en</w:t>
            </w:r>
            <w:r w:rsidRPr="00174427">
              <w:rPr>
                <w:rFonts w:ascii="Arial" w:hAnsi="Arial" w:cs="Arial"/>
                <w:spacing w:val="-3"/>
                <w:sz w:val="22"/>
                <w:szCs w:val="22"/>
              </w:rPr>
              <w:t xml:space="preserve"> 42</w:t>
            </w:r>
            <w:r>
              <w:rPr>
                <w:rFonts w:ascii="Arial" w:hAnsi="Arial" w:cs="Arial"/>
                <w:spacing w:val="-3"/>
                <w:sz w:val="22"/>
                <w:szCs w:val="22"/>
              </w:rPr>
              <w:t>.</w:t>
            </w:r>
            <w:r w:rsidRPr="00174427">
              <w:rPr>
                <w:rFonts w:ascii="Arial" w:hAnsi="Arial" w:cs="Arial"/>
                <w:spacing w:val="-3"/>
                <w:sz w:val="22"/>
                <w:szCs w:val="22"/>
              </w:rPr>
              <w:t>1-4 (5-7); 49</w:t>
            </w:r>
            <w:r>
              <w:rPr>
                <w:rFonts w:ascii="Arial" w:hAnsi="Arial" w:cs="Arial"/>
                <w:spacing w:val="-3"/>
                <w:sz w:val="22"/>
                <w:szCs w:val="22"/>
              </w:rPr>
              <w:t>.</w:t>
            </w:r>
            <w:r w:rsidRPr="00174427">
              <w:rPr>
                <w:rFonts w:ascii="Arial" w:hAnsi="Arial" w:cs="Arial"/>
                <w:spacing w:val="-3"/>
                <w:sz w:val="22"/>
                <w:szCs w:val="22"/>
              </w:rPr>
              <w:t>1-6 (7-9a); 50</w:t>
            </w:r>
            <w:r>
              <w:rPr>
                <w:rFonts w:ascii="Arial" w:hAnsi="Arial" w:cs="Arial"/>
                <w:spacing w:val="-3"/>
                <w:sz w:val="22"/>
                <w:szCs w:val="22"/>
              </w:rPr>
              <w:t>.</w:t>
            </w:r>
            <w:r w:rsidRPr="00174427">
              <w:rPr>
                <w:rFonts w:ascii="Arial" w:hAnsi="Arial" w:cs="Arial"/>
                <w:spacing w:val="-3"/>
                <w:sz w:val="22"/>
                <w:szCs w:val="22"/>
              </w:rPr>
              <w:t>4-9a (10-</w:t>
            </w:r>
          </w:p>
        </w:tc>
        <w:tc>
          <w:tcPr>
            <w:tcW w:w="3007" w:type="dxa"/>
            <w:shd w:val="clear" w:color="auto" w:fill="FF00FF"/>
          </w:tcPr>
          <w:p w14:paraId="1589396D" w14:textId="77777777" w:rsidR="00C71581" w:rsidRDefault="00C71581" w:rsidP="00C71581">
            <w:pPr>
              <w:rPr>
                <w:rFonts w:ascii="Arial" w:eastAsiaTheme="minorHAnsi" w:hAnsi="Arial" w:cs="Arial"/>
                <w:sz w:val="8"/>
                <w:szCs w:val="8"/>
              </w:rPr>
            </w:pPr>
          </w:p>
          <w:p w14:paraId="1589396E" w14:textId="77777777" w:rsidR="00C71581" w:rsidRDefault="00C71581" w:rsidP="00C71581">
            <w:pPr>
              <w:rPr>
                <w:rFonts w:ascii="Arial" w:eastAsiaTheme="minorHAnsi" w:hAnsi="Arial" w:cs="Arial"/>
                <w:sz w:val="8"/>
                <w:szCs w:val="8"/>
              </w:rPr>
            </w:pPr>
            <w:r>
              <w:rPr>
                <w:noProof/>
              </w:rPr>
              <w:drawing>
                <wp:inline distT="0" distB="0" distL="0" distR="0" wp14:anchorId="1589473E" wp14:editId="1589473F">
                  <wp:extent cx="1755648" cy="1865376"/>
                  <wp:effectExtent l="0" t="0" r="0" b="1905"/>
                  <wp:docPr id="241" name="Imagen 241" descr="Piso semana santa concepto vector gratui... | Free Vector #Freepik #freevector #cartel #plantilla #santa #celebr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iso semana santa concepto vector gratui... | Free Vector #Freepik #freevector #cartel #plantilla #santa #celebracio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59075" cy="1869017"/>
                          </a:xfrm>
                          <a:prstGeom prst="rect">
                            <a:avLst/>
                          </a:prstGeom>
                          <a:noFill/>
                          <a:ln>
                            <a:noFill/>
                          </a:ln>
                        </pic:spPr>
                      </pic:pic>
                    </a:graphicData>
                  </a:graphic>
                </wp:inline>
              </w:drawing>
            </w:r>
          </w:p>
          <w:p w14:paraId="1589396F" w14:textId="77777777" w:rsidR="00EA50B5" w:rsidRPr="00EA50B5" w:rsidRDefault="00EA50B5" w:rsidP="00C71581">
            <w:pPr>
              <w:rPr>
                <w:rFonts w:ascii="Arial Narrow" w:eastAsiaTheme="minorHAnsi" w:hAnsi="Arial Narrow" w:cs="Arial"/>
                <w:i/>
                <w:sz w:val="14"/>
                <w:szCs w:val="14"/>
              </w:rPr>
            </w:pPr>
            <w:r w:rsidRPr="00EA50B5">
              <w:rPr>
                <w:rFonts w:ascii="Arial Narrow" w:eastAsiaTheme="minorHAnsi" w:hAnsi="Arial Narrow" w:cs="Arial"/>
                <w:i/>
                <w:sz w:val="14"/>
                <w:szCs w:val="14"/>
              </w:rPr>
              <w:t>Pinterest</w:t>
            </w:r>
          </w:p>
        </w:tc>
      </w:tr>
    </w:tbl>
    <w:p w14:paraId="15893971" w14:textId="77777777" w:rsidR="00C71581" w:rsidRPr="00957B53" w:rsidRDefault="00EA50B5" w:rsidP="00FA7129">
      <w:pPr>
        <w:spacing w:after="80"/>
        <w:rPr>
          <w:rFonts w:ascii="Arial" w:eastAsiaTheme="minorHAnsi" w:hAnsi="Arial" w:cs="Arial"/>
          <w:sz w:val="22"/>
          <w:szCs w:val="22"/>
        </w:rPr>
      </w:pPr>
      <w:r w:rsidRPr="00174427">
        <w:rPr>
          <w:rFonts w:ascii="Arial" w:hAnsi="Arial" w:cs="Arial"/>
          <w:spacing w:val="-3"/>
          <w:sz w:val="22"/>
          <w:szCs w:val="22"/>
        </w:rPr>
        <w:t>11); 52</w:t>
      </w:r>
      <w:r>
        <w:rPr>
          <w:rFonts w:ascii="Arial" w:hAnsi="Arial" w:cs="Arial"/>
          <w:spacing w:val="-3"/>
          <w:sz w:val="22"/>
          <w:szCs w:val="22"/>
        </w:rPr>
        <w:t>.</w:t>
      </w:r>
      <w:r w:rsidRPr="00174427">
        <w:rPr>
          <w:rFonts w:ascii="Arial" w:hAnsi="Arial" w:cs="Arial"/>
          <w:spacing w:val="-3"/>
          <w:sz w:val="22"/>
          <w:szCs w:val="22"/>
        </w:rPr>
        <w:t>13</w:t>
      </w:r>
      <w:r>
        <w:rPr>
          <w:rFonts w:ascii="Arial" w:hAnsi="Arial" w:cs="Arial"/>
          <w:spacing w:val="-3"/>
          <w:sz w:val="22"/>
          <w:szCs w:val="22"/>
        </w:rPr>
        <w:t>–</w:t>
      </w:r>
      <w:r w:rsidRPr="00174427">
        <w:rPr>
          <w:rFonts w:ascii="Arial" w:hAnsi="Arial" w:cs="Arial"/>
          <w:spacing w:val="-3"/>
          <w:sz w:val="22"/>
          <w:szCs w:val="22"/>
        </w:rPr>
        <w:t>5</w:t>
      </w:r>
      <w:r>
        <w:rPr>
          <w:rFonts w:ascii="Arial" w:hAnsi="Arial" w:cs="Arial"/>
          <w:spacing w:val="-3"/>
          <w:sz w:val="22"/>
          <w:szCs w:val="22"/>
        </w:rPr>
        <w:t>3.</w:t>
      </w:r>
      <w:r w:rsidRPr="00174427">
        <w:rPr>
          <w:rFonts w:ascii="Arial" w:hAnsi="Arial" w:cs="Arial"/>
          <w:spacing w:val="-3"/>
          <w:sz w:val="22"/>
          <w:szCs w:val="22"/>
        </w:rPr>
        <w:t xml:space="preserve">12 (señalamos entre paréntesis los versículos cuya pertenencia al poema se discute). Estos poemas </w:t>
      </w:r>
      <w:r w:rsidRPr="00174427">
        <w:rPr>
          <w:rFonts w:ascii="Arial" w:hAnsi="Arial" w:cs="Arial"/>
          <w:sz w:val="22"/>
          <w:szCs w:val="22"/>
        </w:rPr>
        <w:t>destacan diferentes perfiles del Siervo y en parte aportan una voz crítica al tono optimista y esperanzador de la obra en su conjunto.</w:t>
      </w:r>
    </w:p>
    <w:p w14:paraId="15893972" w14:textId="77777777" w:rsidR="00FA7129" w:rsidRPr="00174427" w:rsidRDefault="00FA7129" w:rsidP="00FA7129">
      <w:pPr>
        <w:spacing w:after="80"/>
        <w:rPr>
          <w:rFonts w:ascii="Arial" w:hAnsi="Arial" w:cs="Arial"/>
          <w:sz w:val="22"/>
          <w:szCs w:val="22"/>
        </w:rPr>
      </w:pPr>
      <w:r w:rsidRPr="00174427">
        <w:rPr>
          <w:rFonts w:ascii="Arial" w:hAnsi="Arial" w:cs="Arial"/>
          <w:sz w:val="22"/>
          <w:szCs w:val="22"/>
        </w:rPr>
        <w:t>En el primer poema (42</w:t>
      </w:r>
      <w:r>
        <w:rPr>
          <w:rFonts w:ascii="Arial" w:hAnsi="Arial" w:cs="Arial"/>
          <w:sz w:val="22"/>
          <w:szCs w:val="22"/>
        </w:rPr>
        <w:t>.</w:t>
      </w:r>
      <w:r w:rsidRPr="00174427">
        <w:rPr>
          <w:rFonts w:ascii="Arial" w:hAnsi="Arial" w:cs="Arial"/>
          <w:sz w:val="22"/>
          <w:szCs w:val="22"/>
        </w:rPr>
        <w:t>1-7), el Señor presenta a su Siervo impartiendo su enseñanza y la justicia entre las naciones; el Siervo es llamado a ser “alianza del pueblo y luz de las gentes, para abrir los ojos ciegos, sacar del calabozo al preso, de la cárcel a los que viven en tinieblas” (vv. 6-7).</w:t>
      </w:r>
    </w:p>
    <w:p w14:paraId="15893973" w14:textId="77777777" w:rsidR="00FA7129" w:rsidRPr="00174427" w:rsidRDefault="00FA7129" w:rsidP="00FA7129">
      <w:pPr>
        <w:spacing w:after="80"/>
        <w:rPr>
          <w:rFonts w:ascii="Arial" w:hAnsi="Arial" w:cs="Arial"/>
          <w:spacing w:val="-3"/>
          <w:sz w:val="22"/>
          <w:szCs w:val="22"/>
        </w:rPr>
      </w:pPr>
      <w:r w:rsidRPr="00174427">
        <w:rPr>
          <w:rFonts w:ascii="Arial" w:hAnsi="Arial" w:cs="Arial"/>
          <w:spacing w:val="-3"/>
          <w:sz w:val="22"/>
          <w:szCs w:val="22"/>
        </w:rPr>
        <w:t>En el segundo poema (49</w:t>
      </w:r>
      <w:r>
        <w:rPr>
          <w:rFonts w:ascii="Arial" w:hAnsi="Arial" w:cs="Arial"/>
          <w:spacing w:val="-3"/>
          <w:sz w:val="22"/>
          <w:szCs w:val="22"/>
        </w:rPr>
        <w:t>.</w:t>
      </w:r>
      <w:r w:rsidRPr="00174427">
        <w:rPr>
          <w:rFonts w:ascii="Arial" w:hAnsi="Arial" w:cs="Arial"/>
          <w:spacing w:val="-3"/>
          <w:sz w:val="22"/>
          <w:szCs w:val="22"/>
        </w:rPr>
        <w:t>1-6) el que habla no es el Señor sino el Siervo que interpela a su audiencia, defiende su causa al estilo de los profetas y se presenta como cono</w:t>
      </w:r>
      <w:r w:rsidRPr="00174427">
        <w:rPr>
          <w:rFonts w:ascii="Arial" w:hAnsi="Arial" w:cs="Arial"/>
          <w:spacing w:val="-3"/>
          <w:sz w:val="22"/>
          <w:szCs w:val="22"/>
        </w:rPr>
        <w:softHyphen/>
        <w:t xml:space="preserve">cido por </w:t>
      </w:r>
      <w:proofErr w:type="spellStart"/>
      <w:r w:rsidRPr="00174427">
        <w:rPr>
          <w:rFonts w:ascii="Arial" w:hAnsi="Arial" w:cs="Arial"/>
          <w:spacing w:val="-3"/>
          <w:sz w:val="22"/>
          <w:szCs w:val="22"/>
        </w:rPr>
        <w:t>Yavé</w:t>
      </w:r>
      <w:proofErr w:type="spellEnd"/>
      <w:r w:rsidRPr="00174427">
        <w:rPr>
          <w:rFonts w:ascii="Arial" w:hAnsi="Arial" w:cs="Arial"/>
          <w:spacing w:val="-3"/>
          <w:sz w:val="22"/>
          <w:szCs w:val="22"/>
        </w:rPr>
        <w:t xml:space="preserve"> desde antes de su nacimiento. Aquí se invoca el oráculo de </w:t>
      </w:r>
      <w:proofErr w:type="spellStart"/>
      <w:r w:rsidRPr="00174427">
        <w:rPr>
          <w:rFonts w:ascii="Arial" w:hAnsi="Arial" w:cs="Arial"/>
          <w:spacing w:val="-3"/>
          <w:sz w:val="22"/>
          <w:szCs w:val="22"/>
        </w:rPr>
        <w:t>Yavé</w:t>
      </w:r>
      <w:proofErr w:type="spellEnd"/>
      <w:r w:rsidRPr="00174427">
        <w:rPr>
          <w:rFonts w:ascii="Arial" w:hAnsi="Arial" w:cs="Arial"/>
          <w:spacing w:val="-3"/>
          <w:sz w:val="22"/>
          <w:szCs w:val="22"/>
        </w:rPr>
        <w:t xml:space="preserve"> para la presentación del Siervo y su misión: “Me dijo: </w:t>
      </w:r>
      <w:proofErr w:type="spellStart"/>
      <w:r w:rsidRPr="00174427">
        <w:rPr>
          <w:rFonts w:ascii="Arial" w:hAnsi="Arial" w:cs="Arial"/>
          <w:spacing w:val="-3"/>
          <w:sz w:val="22"/>
          <w:szCs w:val="22"/>
        </w:rPr>
        <w:t>tu</w:t>
      </w:r>
      <w:proofErr w:type="spellEnd"/>
      <w:r w:rsidRPr="00174427">
        <w:rPr>
          <w:rFonts w:ascii="Arial" w:hAnsi="Arial" w:cs="Arial"/>
          <w:spacing w:val="-3"/>
          <w:sz w:val="22"/>
          <w:szCs w:val="22"/>
        </w:rPr>
        <w:t xml:space="preserve"> eres mi siervo, Israel, en quien me gloriaré” (v. 3), “... para levantar las tribus de Jacob y hacer volver los preservados de Israel. Te voy a poner por luz de las gentes, para que mi salvación alcance hasta los confines de la tierra” (v. 6).</w:t>
      </w:r>
    </w:p>
    <w:p w14:paraId="15893974" w14:textId="77777777" w:rsidR="00FA7129" w:rsidRPr="00174427" w:rsidRDefault="00FA7129" w:rsidP="00FA7129">
      <w:pPr>
        <w:spacing w:after="80"/>
        <w:rPr>
          <w:rFonts w:ascii="Arial" w:hAnsi="Arial" w:cs="Arial"/>
          <w:spacing w:val="-3"/>
          <w:sz w:val="22"/>
          <w:szCs w:val="22"/>
        </w:rPr>
      </w:pPr>
      <w:r w:rsidRPr="00174427">
        <w:rPr>
          <w:rFonts w:ascii="Arial" w:hAnsi="Arial" w:cs="Arial"/>
          <w:spacing w:val="-3"/>
          <w:sz w:val="22"/>
          <w:szCs w:val="22"/>
        </w:rPr>
        <w:lastRenderedPageBreak/>
        <w:t>El tercer poema (50</w:t>
      </w:r>
      <w:r>
        <w:rPr>
          <w:rFonts w:ascii="Arial" w:hAnsi="Arial" w:cs="Arial"/>
          <w:spacing w:val="-3"/>
          <w:sz w:val="22"/>
          <w:szCs w:val="22"/>
        </w:rPr>
        <w:t>.</w:t>
      </w:r>
      <w:r w:rsidRPr="00174427">
        <w:rPr>
          <w:rFonts w:ascii="Arial" w:hAnsi="Arial" w:cs="Arial"/>
          <w:spacing w:val="-3"/>
          <w:sz w:val="22"/>
          <w:szCs w:val="22"/>
        </w:rPr>
        <w:t xml:space="preserve">4-9) es una expresión reflexiva de un profeta o sabio de la comunidad que reclama autoridad sobre la base de su experiencia de sufrimientos y paciencia. Aquí el sujeto no aparece como instrumento de </w:t>
      </w:r>
      <w:proofErr w:type="spellStart"/>
      <w:r w:rsidRPr="00174427">
        <w:rPr>
          <w:rFonts w:ascii="Arial" w:hAnsi="Arial" w:cs="Arial"/>
          <w:spacing w:val="-3"/>
          <w:sz w:val="22"/>
          <w:szCs w:val="22"/>
        </w:rPr>
        <w:t>Yavé</w:t>
      </w:r>
      <w:proofErr w:type="spellEnd"/>
      <w:r w:rsidRPr="00174427">
        <w:rPr>
          <w:rFonts w:ascii="Arial" w:hAnsi="Arial" w:cs="Arial"/>
          <w:spacing w:val="-3"/>
          <w:sz w:val="22"/>
          <w:szCs w:val="22"/>
        </w:rPr>
        <w:t xml:space="preserve"> de la misma manera que el Siervo de los otros tres pasajes y no alude al sufrimiento como medio para su misión.</w:t>
      </w:r>
    </w:p>
    <w:p w14:paraId="15893975" w14:textId="77777777" w:rsidR="00FA7129" w:rsidRPr="00174427" w:rsidRDefault="00FA7129" w:rsidP="00FA7129">
      <w:pPr>
        <w:spacing w:after="80"/>
        <w:rPr>
          <w:rFonts w:ascii="Arial" w:hAnsi="Arial" w:cs="Arial"/>
          <w:spacing w:val="-3"/>
          <w:sz w:val="22"/>
          <w:szCs w:val="22"/>
        </w:rPr>
      </w:pPr>
      <w:r>
        <w:rPr>
          <w:rFonts w:ascii="Arial" w:hAnsi="Arial" w:cs="Arial"/>
          <w:spacing w:val="-3"/>
          <w:sz w:val="22"/>
          <w:szCs w:val="22"/>
        </w:rPr>
        <w:t>El cuarto poema (52.</w:t>
      </w:r>
      <w:r w:rsidRPr="00174427">
        <w:rPr>
          <w:rFonts w:ascii="Arial" w:hAnsi="Arial" w:cs="Arial"/>
          <w:spacing w:val="-3"/>
          <w:sz w:val="22"/>
          <w:szCs w:val="22"/>
        </w:rPr>
        <w:t>13</w:t>
      </w:r>
      <w:r>
        <w:rPr>
          <w:rFonts w:ascii="Arial" w:hAnsi="Arial" w:cs="Arial"/>
          <w:spacing w:val="-3"/>
          <w:sz w:val="22"/>
          <w:szCs w:val="22"/>
        </w:rPr>
        <w:t>–</w:t>
      </w:r>
      <w:r w:rsidRPr="00174427">
        <w:rPr>
          <w:rFonts w:ascii="Arial" w:hAnsi="Arial" w:cs="Arial"/>
          <w:spacing w:val="-3"/>
          <w:sz w:val="22"/>
          <w:szCs w:val="22"/>
        </w:rPr>
        <w:t>53</w:t>
      </w:r>
      <w:r>
        <w:rPr>
          <w:rFonts w:ascii="Arial" w:hAnsi="Arial" w:cs="Arial"/>
          <w:spacing w:val="-3"/>
          <w:sz w:val="22"/>
          <w:szCs w:val="22"/>
        </w:rPr>
        <w:t>.</w:t>
      </w:r>
      <w:r w:rsidRPr="00174427">
        <w:rPr>
          <w:rFonts w:ascii="Arial" w:hAnsi="Arial" w:cs="Arial"/>
          <w:spacing w:val="-3"/>
          <w:sz w:val="22"/>
          <w:szCs w:val="22"/>
        </w:rPr>
        <w:t>12) es uno de los más conocidos y utilizados; tiene características distintivas de los anteriores y representa con mayor probabilidad una elabora</w:t>
      </w:r>
      <w:r w:rsidRPr="00174427">
        <w:rPr>
          <w:rFonts w:ascii="Arial" w:hAnsi="Arial" w:cs="Arial"/>
          <w:spacing w:val="-3"/>
          <w:sz w:val="22"/>
          <w:szCs w:val="22"/>
        </w:rPr>
        <w:softHyphen/>
        <w:t>ción más tardía. En éste se introducen novedades en cuanto a la expectativa mesiánica, y principalmente sobre la interpretación del sufrimiento y su sentido expiatorio y vicario; refleja una revisión de la teología tradicional a partir de la experiencia traumática del destierro.</w:t>
      </w:r>
    </w:p>
    <w:p w14:paraId="15893976" w14:textId="77777777" w:rsidR="00FA7129" w:rsidRPr="00174427" w:rsidRDefault="00FA7129" w:rsidP="00FA7129">
      <w:pPr>
        <w:spacing w:after="80"/>
        <w:rPr>
          <w:rFonts w:ascii="Arial" w:hAnsi="Arial" w:cs="Arial"/>
          <w:sz w:val="22"/>
          <w:szCs w:val="22"/>
        </w:rPr>
      </w:pPr>
      <w:r w:rsidRPr="00174427">
        <w:rPr>
          <w:rFonts w:ascii="Arial" w:hAnsi="Arial" w:cs="Arial"/>
          <w:sz w:val="22"/>
          <w:szCs w:val="22"/>
        </w:rPr>
        <w:t>El tercero y cuarto poema son los que más coinciden en la imagen del sufriente y la reflexión sobre el sufrimiento, algo que está casi ausente en los poemas anteriores; y es por esta razón que son utilizados en la preparación de la semana de Pascua. Estos dos últimos poemas neutralizan el tono más triunfalista de los dos primeros, y por eso conviene tener en cuenta el conjunto.</w:t>
      </w:r>
    </w:p>
    <w:p w14:paraId="15893977" w14:textId="77777777" w:rsidR="00FA7129" w:rsidRPr="00075FAE" w:rsidRDefault="00FA7129" w:rsidP="00FA7129">
      <w:pPr>
        <w:spacing w:after="120"/>
        <w:rPr>
          <w:rFonts w:ascii="Arial" w:hAnsi="Arial" w:cs="Arial"/>
          <w:sz w:val="22"/>
          <w:szCs w:val="22"/>
        </w:rPr>
      </w:pPr>
      <w:r w:rsidRPr="00174427">
        <w:rPr>
          <w:rFonts w:ascii="Arial" w:hAnsi="Arial" w:cs="Arial"/>
          <w:sz w:val="22"/>
          <w:szCs w:val="22"/>
        </w:rPr>
        <w:t xml:space="preserve">La identidad del Siervo de </w:t>
      </w:r>
      <w:proofErr w:type="spellStart"/>
      <w:r w:rsidRPr="00174427">
        <w:rPr>
          <w:rFonts w:ascii="Arial" w:hAnsi="Arial" w:cs="Arial"/>
          <w:sz w:val="22"/>
          <w:szCs w:val="22"/>
        </w:rPr>
        <w:t>Yavé</w:t>
      </w:r>
      <w:proofErr w:type="spellEnd"/>
      <w:r w:rsidRPr="00174427">
        <w:rPr>
          <w:rFonts w:ascii="Arial" w:hAnsi="Arial" w:cs="Arial"/>
          <w:sz w:val="22"/>
          <w:szCs w:val="22"/>
        </w:rPr>
        <w:t xml:space="preserve"> en el Segundo Isaías y en los poemas citados apunta al pueblo de Israel o a una parte </w:t>
      </w:r>
      <w:proofErr w:type="gramStart"/>
      <w:r w:rsidRPr="00174427">
        <w:rPr>
          <w:rFonts w:ascii="Arial" w:hAnsi="Arial" w:cs="Arial"/>
          <w:sz w:val="22"/>
          <w:szCs w:val="22"/>
        </w:rPr>
        <w:t>del mismo</w:t>
      </w:r>
      <w:proofErr w:type="gramEnd"/>
      <w:r w:rsidRPr="00174427">
        <w:rPr>
          <w:rFonts w:ascii="Arial" w:hAnsi="Arial" w:cs="Arial"/>
          <w:sz w:val="22"/>
          <w:szCs w:val="22"/>
        </w:rPr>
        <w:t>, y a las críticas circunstancias que estaban viviendo. Éste es el sentido básico del texto en su contexto y sobre el cual las diferentes tradiciones, tanto judías como cristianas, fueron construyendo nuevas interpretaciones. En la semana de Pascua con estos poemas también se recuerda a Jesús como el Siervo que encarna los sufrimientos y miserias del pueblo, y a través de quien esperamos la victoria.</w:t>
      </w:r>
    </w:p>
    <w:p w14:paraId="15893978" w14:textId="77777777" w:rsidR="00FA7129" w:rsidRPr="00075FAE" w:rsidRDefault="00FA7129" w:rsidP="00FA7129">
      <w:pPr>
        <w:pStyle w:val="Ttulo2"/>
        <w:spacing w:before="0" w:after="80"/>
        <w:rPr>
          <w:rFonts w:ascii="Arial" w:hAnsi="Arial" w:cs="Arial"/>
          <w:color w:val="auto"/>
          <w:sz w:val="22"/>
          <w:szCs w:val="22"/>
          <w:u w:val="single"/>
          <w:lang w:val="es-ES_tradnl"/>
        </w:rPr>
      </w:pPr>
      <w:r w:rsidRPr="00075FAE">
        <w:rPr>
          <w:rFonts w:ascii="Arial" w:hAnsi="Arial" w:cs="Arial"/>
          <w:color w:val="auto"/>
          <w:sz w:val="22"/>
          <w:szCs w:val="22"/>
          <w:u w:val="single"/>
          <w:lang w:val="es-ES_tradnl"/>
        </w:rPr>
        <w:t>Isaías 50.4-9</w:t>
      </w:r>
    </w:p>
    <w:p w14:paraId="15893979" w14:textId="77777777" w:rsidR="00FA7129" w:rsidRPr="00174427" w:rsidRDefault="00FA7129" w:rsidP="00FA7129">
      <w:pPr>
        <w:spacing w:after="80"/>
        <w:rPr>
          <w:rFonts w:ascii="Arial" w:hAnsi="Arial" w:cs="Arial"/>
          <w:sz w:val="22"/>
          <w:szCs w:val="22"/>
        </w:rPr>
      </w:pPr>
      <w:r w:rsidRPr="00174427">
        <w:rPr>
          <w:rFonts w:ascii="Arial" w:hAnsi="Arial" w:cs="Arial"/>
          <w:sz w:val="22"/>
          <w:szCs w:val="22"/>
        </w:rPr>
        <w:t xml:space="preserve">El capítulo 50 comienza con una disputa de </w:t>
      </w:r>
      <w:proofErr w:type="spellStart"/>
      <w:r w:rsidRPr="00174427">
        <w:rPr>
          <w:rFonts w:ascii="Arial" w:hAnsi="Arial" w:cs="Arial"/>
          <w:sz w:val="22"/>
          <w:szCs w:val="22"/>
        </w:rPr>
        <w:t>Yavé</w:t>
      </w:r>
      <w:proofErr w:type="spellEnd"/>
      <w:r w:rsidRPr="00174427">
        <w:rPr>
          <w:rFonts w:ascii="Arial" w:hAnsi="Arial" w:cs="Arial"/>
          <w:sz w:val="22"/>
          <w:szCs w:val="22"/>
        </w:rPr>
        <w:t xml:space="preserve"> con los desterrados y dispersos acerca de su capacidad y voluntad de salvar (vv. 1-3). Así se afirma que no fue </w:t>
      </w:r>
      <w:proofErr w:type="spellStart"/>
      <w:r w:rsidRPr="00174427">
        <w:rPr>
          <w:rFonts w:ascii="Arial" w:hAnsi="Arial" w:cs="Arial"/>
          <w:sz w:val="22"/>
          <w:szCs w:val="22"/>
        </w:rPr>
        <w:t>Yavé</w:t>
      </w:r>
      <w:proofErr w:type="spellEnd"/>
      <w:r w:rsidRPr="00174427">
        <w:rPr>
          <w:rFonts w:ascii="Arial" w:hAnsi="Arial" w:cs="Arial"/>
          <w:sz w:val="22"/>
          <w:szCs w:val="22"/>
        </w:rPr>
        <w:t xml:space="preserve"> quien quiso divorciarse de su pueblo o venderlos para desentenderse de ellos, sino que siempre los </w:t>
      </w:r>
      <w:proofErr w:type="gramStart"/>
      <w:r w:rsidRPr="00174427">
        <w:rPr>
          <w:rFonts w:ascii="Arial" w:hAnsi="Arial" w:cs="Arial"/>
          <w:sz w:val="22"/>
          <w:szCs w:val="22"/>
        </w:rPr>
        <w:t>buscó</w:t>
      </w:r>
      <w:proofErr w:type="gramEnd"/>
      <w:r w:rsidRPr="00174427">
        <w:rPr>
          <w:rFonts w:ascii="Arial" w:hAnsi="Arial" w:cs="Arial"/>
          <w:sz w:val="22"/>
          <w:szCs w:val="22"/>
        </w:rPr>
        <w:t xml:space="preserve"> aunque muchas veces no encontraba respuesta; y ahora sigue estando dispuesto a tender nuevamente su mano para rescatarlos y restaurar la comunidad.</w:t>
      </w:r>
    </w:p>
    <w:p w14:paraId="1589397A" w14:textId="77777777" w:rsidR="00FA7129" w:rsidRPr="00174427" w:rsidRDefault="00FA7129" w:rsidP="00FA7129">
      <w:pPr>
        <w:spacing w:after="80"/>
        <w:rPr>
          <w:rFonts w:ascii="Arial" w:hAnsi="Arial" w:cs="Arial"/>
          <w:sz w:val="22"/>
          <w:szCs w:val="22"/>
        </w:rPr>
      </w:pPr>
      <w:r w:rsidRPr="00174427">
        <w:rPr>
          <w:rFonts w:ascii="Arial" w:hAnsi="Arial" w:cs="Arial"/>
          <w:sz w:val="22"/>
          <w:szCs w:val="22"/>
        </w:rPr>
        <w:t xml:space="preserve">Allí se inserta el tercer poema (vv. 4-9) que empieza a esbozar una respuesta con más detalles sobre esta salvación tan deseada, estableciendo un perfil del sujeto (“Siervo de </w:t>
      </w:r>
      <w:proofErr w:type="spellStart"/>
      <w:r w:rsidRPr="00174427">
        <w:rPr>
          <w:rFonts w:ascii="Arial" w:hAnsi="Arial" w:cs="Arial"/>
          <w:sz w:val="22"/>
          <w:szCs w:val="22"/>
        </w:rPr>
        <w:t>Yavé</w:t>
      </w:r>
      <w:proofErr w:type="spellEnd"/>
      <w:r w:rsidRPr="00174427">
        <w:rPr>
          <w:rFonts w:ascii="Arial" w:hAnsi="Arial" w:cs="Arial"/>
          <w:sz w:val="22"/>
          <w:szCs w:val="22"/>
        </w:rPr>
        <w:t>”), su misión y sus medios.</w:t>
      </w:r>
    </w:p>
    <w:p w14:paraId="1589397B" w14:textId="77777777" w:rsidR="00FA7129" w:rsidRPr="00174427" w:rsidRDefault="00FA7129" w:rsidP="00FA7129">
      <w:pPr>
        <w:spacing w:after="80"/>
        <w:rPr>
          <w:rFonts w:ascii="Arial" w:hAnsi="Arial" w:cs="Arial"/>
          <w:spacing w:val="-3"/>
          <w:sz w:val="22"/>
          <w:szCs w:val="22"/>
        </w:rPr>
      </w:pPr>
      <w:r w:rsidRPr="00174427">
        <w:rPr>
          <w:rFonts w:ascii="Arial" w:hAnsi="Arial" w:cs="Arial"/>
          <w:spacing w:val="-3"/>
          <w:sz w:val="22"/>
          <w:szCs w:val="22"/>
        </w:rPr>
        <w:t>El sujeto aparece como uno de los profetas cuya vocación lo había llevado a ser resistido y rechazado por su pueblo, teniendo que endurecer su rostro frente a los ultrajes y burlas (vv. 5-7). También recuerda a un discípulo que se transforma en maestro y que reclama su autoridad sobre la base de sus sufrimientos y paciencia (vv. 4-6).</w:t>
      </w:r>
    </w:p>
    <w:p w14:paraId="1589397C" w14:textId="77777777" w:rsidR="00FA7129" w:rsidRPr="00174427" w:rsidRDefault="00FA7129" w:rsidP="00FA7129">
      <w:pPr>
        <w:spacing w:after="80"/>
        <w:rPr>
          <w:rFonts w:ascii="Arial" w:hAnsi="Arial" w:cs="Arial"/>
          <w:spacing w:val="-3"/>
          <w:sz w:val="22"/>
          <w:szCs w:val="22"/>
        </w:rPr>
      </w:pPr>
      <w:r w:rsidRPr="00174427">
        <w:rPr>
          <w:rFonts w:ascii="Arial" w:hAnsi="Arial" w:cs="Arial"/>
          <w:spacing w:val="-3"/>
          <w:sz w:val="22"/>
          <w:szCs w:val="22"/>
        </w:rPr>
        <w:t xml:space="preserve">Tanto el </w:t>
      </w:r>
      <w:r w:rsidRPr="00174427">
        <w:rPr>
          <w:rFonts w:ascii="Arial" w:hAnsi="Arial" w:cs="Arial"/>
          <w:i/>
          <w:iCs/>
          <w:spacing w:val="-3"/>
          <w:sz w:val="22"/>
          <w:szCs w:val="22"/>
        </w:rPr>
        <w:t xml:space="preserve">profeta </w:t>
      </w:r>
      <w:r w:rsidRPr="00174427">
        <w:rPr>
          <w:rFonts w:ascii="Arial" w:hAnsi="Arial" w:cs="Arial"/>
          <w:spacing w:val="-3"/>
          <w:sz w:val="22"/>
          <w:szCs w:val="22"/>
        </w:rPr>
        <w:t xml:space="preserve">como el </w:t>
      </w:r>
      <w:r w:rsidRPr="00174427">
        <w:rPr>
          <w:rFonts w:ascii="Arial" w:hAnsi="Arial" w:cs="Arial"/>
          <w:i/>
          <w:iCs/>
          <w:spacing w:val="-3"/>
          <w:sz w:val="22"/>
          <w:szCs w:val="22"/>
        </w:rPr>
        <w:t xml:space="preserve">discípulo </w:t>
      </w:r>
      <w:r w:rsidRPr="00174427">
        <w:rPr>
          <w:rFonts w:ascii="Arial" w:hAnsi="Arial" w:cs="Arial"/>
          <w:spacing w:val="-3"/>
          <w:sz w:val="22"/>
          <w:szCs w:val="22"/>
        </w:rPr>
        <w:t xml:space="preserve">que se transforma en maestro, transmiten una </w:t>
      </w:r>
      <w:r w:rsidRPr="00174427">
        <w:rPr>
          <w:rFonts w:ascii="Arial" w:hAnsi="Arial" w:cs="Arial"/>
          <w:i/>
          <w:iCs/>
          <w:spacing w:val="-3"/>
          <w:sz w:val="22"/>
          <w:szCs w:val="22"/>
        </w:rPr>
        <w:t>palabra</w:t>
      </w:r>
      <w:r w:rsidRPr="00174427">
        <w:rPr>
          <w:rFonts w:ascii="Arial" w:hAnsi="Arial" w:cs="Arial"/>
          <w:spacing w:val="-3"/>
          <w:sz w:val="22"/>
          <w:szCs w:val="22"/>
        </w:rPr>
        <w:t xml:space="preserve"> </w:t>
      </w:r>
      <w:r w:rsidRPr="00174427">
        <w:rPr>
          <w:rFonts w:ascii="Arial" w:hAnsi="Arial" w:cs="Arial"/>
          <w:i/>
          <w:iCs/>
          <w:spacing w:val="-3"/>
          <w:sz w:val="22"/>
          <w:szCs w:val="22"/>
        </w:rPr>
        <w:t xml:space="preserve">recibida </w:t>
      </w:r>
      <w:r w:rsidRPr="00174427">
        <w:rPr>
          <w:rFonts w:ascii="Arial" w:hAnsi="Arial" w:cs="Arial"/>
          <w:spacing w:val="-3"/>
          <w:sz w:val="22"/>
          <w:szCs w:val="22"/>
        </w:rPr>
        <w:t>(oráculo o enseñanza), y por tanto la condición fundamental del Siervo es saber escuchar la “palabra despertadora” (literal, v. 4) que cada mañana abre el oído del profeta / discípulo y lo transforma en sujeto y agente de la acción divina.</w:t>
      </w:r>
    </w:p>
    <w:p w14:paraId="1589397D" w14:textId="77777777" w:rsidR="00FA7129" w:rsidRPr="00174427" w:rsidRDefault="00FA7129" w:rsidP="00FA7129">
      <w:pPr>
        <w:spacing w:after="80"/>
        <w:rPr>
          <w:rFonts w:ascii="Arial" w:hAnsi="Arial" w:cs="Arial"/>
          <w:spacing w:val="-3"/>
          <w:sz w:val="22"/>
          <w:szCs w:val="22"/>
        </w:rPr>
      </w:pPr>
      <w:r w:rsidRPr="00174427">
        <w:rPr>
          <w:rFonts w:ascii="Arial" w:hAnsi="Arial" w:cs="Arial"/>
          <w:spacing w:val="-3"/>
          <w:sz w:val="22"/>
          <w:szCs w:val="22"/>
        </w:rPr>
        <w:t xml:space="preserve">La misión del profeta o maestro se resume en </w:t>
      </w:r>
      <w:r w:rsidRPr="00174427">
        <w:rPr>
          <w:rFonts w:ascii="Arial" w:hAnsi="Arial" w:cs="Arial"/>
          <w:i/>
          <w:iCs/>
          <w:spacing w:val="-3"/>
          <w:sz w:val="22"/>
          <w:szCs w:val="22"/>
        </w:rPr>
        <w:t xml:space="preserve">saber reconfortar al cansado </w:t>
      </w:r>
      <w:r w:rsidRPr="00174427">
        <w:rPr>
          <w:rFonts w:ascii="Arial" w:hAnsi="Arial" w:cs="Arial"/>
          <w:spacing w:val="-3"/>
          <w:sz w:val="22"/>
          <w:szCs w:val="22"/>
        </w:rPr>
        <w:t xml:space="preserve">(v. 4); y su propia experiencia le da autoridad para transmitir un mensaje alentador. En el v. 6 el locutor describe con mucha crudeza su martirio y sufrimiento, pero no como actitudes de sometimiento pasivo si tenemos en cuenta los versículos siguientes. Los tres versículos siguientes (7, 8 y 9), de manera recurrente, comienzan con una expresión de confianza en la ayuda de </w:t>
      </w:r>
      <w:proofErr w:type="spellStart"/>
      <w:r w:rsidRPr="00174427">
        <w:rPr>
          <w:rFonts w:ascii="Arial" w:hAnsi="Arial" w:cs="Arial"/>
          <w:spacing w:val="-3"/>
          <w:sz w:val="22"/>
          <w:szCs w:val="22"/>
        </w:rPr>
        <w:t>Yavé</w:t>
      </w:r>
      <w:proofErr w:type="spellEnd"/>
      <w:r w:rsidRPr="00174427">
        <w:rPr>
          <w:rFonts w:ascii="Arial" w:hAnsi="Arial" w:cs="Arial"/>
          <w:spacing w:val="-3"/>
          <w:sz w:val="22"/>
          <w:szCs w:val="22"/>
        </w:rPr>
        <w:t xml:space="preserve"> y en la reivindicación del sufrido mensajero.</w:t>
      </w:r>
    </w:p>
    <w:p w14:paraId="1589397E" w14:textId="77777777" w:rsidR="00FA7129" w:rsidRPr="00174427" w:rsidRDefault="00FA7129" w:rsidP="00FA7129">
      <w:pPr>
        <w:spacing w:after="80"/>
        <w:rPr>
          <w:rFonts w:ascii="Arial" w:hAnsi="Arial" w:cs="Arial"/>
          <w:spacing w:val="-3"/>
          <w:sz w:val="22"/>
          <w:szCs w:val="22"/>
        </w:rPr>
      </w:pPr>
      <w:r w:rsidRPr="00174427">
        <w:rPr>
          <w:rFonts w:ascii="Arial" w:hAnsi="Arial" w:cs="Arial"/>
          <w:spacing w:val="-3"/>
          <w:sz w:val="22"/>
          <w:szCs w:val="22"/>
        </w:rPr>
        <w:t xml:space="preserve">En los vv. 8-9, el discurso de confianza en la ayuda de </w:t>
      </w:r>
      <w:proofErr w:type="spellStart"/>
      <w:r w:rsidRPr="00174427">
        <w:rPr>
          <w:rFonts w:ascii="Arial" w:hAnsi="Arial" w:cs="Arial"/>
          <w:spacing w:val="-3"/>
          <w:sz w:val="22"/>
          <w:szCs w:val="22"/>
        </w:rPr>
        <w:t>Yavé</w:t>
      </w:r>
      <w:proofErr w:type="spellEnd"/>
      <w:r w:rsidRPr="00174427">
        <w:rPr>
          <w:rFonts w:ascii="Arial" w:hAnsi="Arial" w:cs="Arial"/>
          <w:spacing w:val="-3"/>
          <w:sz w:val="22"/>
          <w:szCs w:val="22"/>
        </w:rPr>
        <w:t xml:space="preserve"> se sitúa en el plano jurídico. La escena es la de un tribunal donde </w:t>
      </w:r>
      <w:proofErr w:type="spellStart"/>
      <w:r w:rsidRPr="00174427">
        <w:rPr>
          <w:rFonts w:ascii="Arial" w:hAnsi="Arial" w:cs="Arial"/>
          <w:spacing w:val="-3"/>
          <w:sz w:val="22"/>
          <w:szCs w:val="22"/>
        </w:rPr>
        <w:t>Yavé</w:t>
      </w:r>
      <w:proofErr w:type="spellEnd"/>
      <w:r w:rsidRPr="00174427">
        <w:rPr>
          <w:rFonts w:ascii="Arial" w:hAnsi="Arial" w:cs="Arial"/>
          <w:spacing w:val="-3"/>
          <w:sz w:val="22"/>
          <w:szCs w:val="22"/>
        </w:rPr>
        <w:t xml:space="preserve"> defiende a su Siervo frente a un querellante. Por el contexto del Segundo Isaías se entiende que el enfrentamiento u oposición principal es entre un poder político poderoso y sus Dioses (Babilonia) y el Dios de los desterrados y cautivos (los israelitas).</w:t>
      </w:r>
    </w:p>
    <w:p w14:paraId="1589397F" w14:textId="77777777" w:rsidR="00FA7129" w:rsidRPr="00174427" w:rsidRDefault="00FA7129" w:rsidP="00FA7129">
      <w:pPr>
        <w:spacing w:after="120"/>
        <w:rPr>
          <w:rFonts w:ascii="Arial" w:hAnsi="Arial" w:cs="Arial"/>
          <w:spacing w:val="-3"/>
          <w:sz w:val="22"/>
          <w:szCs w:val="22"/>
        </w:rPr>
      </w:pPr>
      <w:r w:rsidRPr="00174427">
        <w:rPr>
          <w:rFonts w:ascii="Arial" w:hAnsi="Arial" w:cs="Arial"/>
          <w:spacing w:val="-3"/>
          <w:sz w:val="22"/>
          <w:szCs w:val="22"/>
        </w:rPr>
        <w:t xml:space="preserve">La ubicación del poema en este contexto también lo transforma en un discurso de Israel, o parte </w:t>
      </w:r>
      <w:proofErr w:type="gramStart"/>
      <w:r w:rsidRPr="00174427">
        <w:rPr>
          <w:rFonts w:ascii="Arial" w:hAnsi="Arial" w:cs="Arial"/>
          <w:spacing w:val="-3"/>
          <w:sz w:val="22"/>
          <w:szCs w:val="22"/>
        </w:rPr>
        <w:t>del mismo</w:t>
      </w:r>
      <w:proofErr w:type="gramEnd"/>
      <w:r w:rsidRPr="00174427">
        <w:rPr>
          <w:rFonts w:ascii="Arial" w:hAnsi="Arial" w:cs="Arial"/>
          <w:spacing w:val="-3"/>
          <w:sz w:val="22"/>
          <w:szCs w:val="22"/>
        </w:rPr>
        <w:t xml:space="preserve"> (por ejemplo, el representado por las comunidades desterradas en Babilonia), que habla de sí mismo, su sufrimiento y su misión respecto de las otras diásporas (toda la nación). Es una invitación a la confianza en el poder salvador de </w:t>
      </w:r>
      <w:proofErr w:type="spellStart"/>
      <w:r w:rsidRPr="00174427">
        <w:rPr>
          <w:rFonts w:ascii="Arial" w:hAnsi="Arial" w:cs="Arial"/>
          <w:spacing w:val="-3"/>
          <w:sz w:val="22"/>
          <w:szCs w:val="22"/>
        </w:rPr>
        <w:t>Yavé</w:t>
      </w:r>
      <w:proofErr w:type="spellEnd"/>
      <w:r w:rsidRPr="00174427">
        <w:rPr>
          <w:rFonts w:ascii="Arial" w:hAnsi="Arial" w:cs="Arial"/>
          <w:spacing w:val="-3"/>
          <w:sz w:val="22"/>
          <w:szCs w:val="22"/>
        </w:rPr>
        <w:t xml:space="preserve"> frente a la incredulidad de muchos israelitas y su simpatía hacia otros cultos.</w:t>
      </w:r>
    </w:p>
    <w:p w14:paraId="15893980" w14:textId="77777777" w:rsidR="00FA7129" w:rsidRPr="00075FAE" w:rsidRDefault="00FA7129" w:rsidP="00FA7129">
      <w:pPr>
        <w:pStyle w:val="Ttulo2"/>
        <w:spacing w:before="0" w:after="80"/>
        <w:rPr>
          <w:rFonts w:ascii="Arial" w:hAnsi="Arial" w:cs="Arial"/>
          <w:b w:val="0"/>
          <w:color w:val="auto"/>
          <w:spacing w:val="-3"/>
          <w:sz w:val="22"/>
          <w:szCs w:val="22"/>
          <w:u w:val="single"/>
          <w:lang w:val="es-ES_tradnl"/>
        </w:rPr>
      </w:pPr>
      <w:r w:rsidRPr="00075FAE">
        <w:rPr>
          <w:rFonts w:ascii="Arial" w:hAnsi="Arial" w:cs="Arial"/>
          <w:b w:val="0"/>
          <w:color w:val="auto"/>
          <w:spacing w:val="-3"/>
          <w:sz w:val="22"/>
          <w:szCs w:val="22"/>
          <w:u w:val="single"/>
          <w:lang w:val="es-ES_tradnl"/>
        </w:rPr>
        <w:lastRenderedPageBreak/>
        <w:t>Para la reflexión</w:t>
      </w:r>
    </w:p>
    <w:p w14:paraId="15893981" w14:textId="77777777" w:rsidR="00FA7129" w:rsidRPr="00174427" w:rsidRDefault="00FA7129" w:rsidP="001E49B2">
      <w:pPr>
        <w:spacing w:after="40"/>
        <w:ind w:left="708"/>
        <w:rPr>
          <w:rFonts w:ascii="Arial" w:hAnsi="Arial" w:cs="Arial"/>
          <w:sz w:val="22"/>
          <w:szCs w:val="22"/>
        </w:rPr>
      </w:pPr>
      <w:r w:rsidRPr="00174427">
        <w:rPr>
          <w:rFonts w:ascii="Arial" w:hAnsi="Arial" w:cs="Arial"/>
          <w:sz w:val="22"/>
          <w:szCs w:val="22"/>
        </w:rPr>
        <w:t xml:space="preserve">¿De qué manera hoy una comunidad puede reconfortar al cansado? ¿Cuál es la </w:t>
      </w:r>
      <w:r w:rsidRPr="00174427">
        <w:rPr>
          <w:rFonts w:ascii="Arial" w:hAnsi="Arial" w:cs="Arial"/>
          <w:i/>
          <w:iCs/>
          <w:sz w:val="22"/>
          <w:szCs w:val="22"/>
        </w:rPr>
        <w:t>palabra despertadora</w:t>
      </w:r>
      <w:r w:rsidRPr="00174427">
        <w:rPr>
          <w:rFonts w:ascii="Arial" w:hAnsi="Arial" w:cs="Arial"/>
          <w:sz w:val="22"/>
          <w:szCs w:val="22"/>
        </w:rPr>
        <w:t>?</w:t>
      </w:r>
    </w:p>
    <w:p w14:paraId="15893982" w14:textId="77777777" w:rsidR="00FA7129" w:rsidRPr="00174427" w:rsidRDefault="00FA7129" w:rsidP="001E49B2">
      <w:pPr>
        <w:spacing w:after="40"/>
        <w:ind w:left="708"/>
        <w:rPr>
          <w:rFonts w:ascii="Arial" w:hAnsi="Arial" w:cs="Arial"/>
          <w:sz w:val="22"/>
          <w:szCs w:val="22"/>
        </w:rPr>
      </w:pPr>
      <w:r w:rsidRPr="00174427">
        <w:rPr>
          <w:rFonts w:ascii="Arial" w:hAnsi="Arial" w:cs="Arial"/>
          <w:sz w:val="22"/>
          <w:szCs w:val="22"/>
        </w:rPr>
        <w:t>¿Cómo el sufrimiento y la humillación podrían llegar a motivar la confianza y cambios promisorios?</w:t>
      </w:r>
    </w:p>
    <w:p w14:paraId="15893983" w14:textId="77777777" w:rsidR="00FA7129" w:rsidRDefault="00FA7129" w:rsidP="001E49B2">
      <w:pPr>
        <w:pStyle w:val="Textoindependiente2"/>
        <w:ind w:left="708" w:firstLine="0"/>
        <w:jc w:val="left"/>
        <w:rPr>
          <w:rFonts w:ascii="Arial" w:hAnsi="Arial" w:cs="Arial"/>
          <w:spacing w:val="-3"/>
          <w:sz w:val="22"/>
          <w:szCs w:val="22"/>
        </w:rPr>
      </w:pPr>
      <w:r w:rsidRPr="00174427">
        <w:rPr>
          <w:rFonts w:ascii="Arial" w:hAnsi="Arial" w:cs="Arial"/>
          <w:spacing w:val="-3"/>
          <w:sz w:val="22"/>
          <w:szCs w:val="22"/>
        </w:rPr>
        <w:t>¿Cuál es nuestra actitud frente a los poderosos, y qué papel juega nuestra confianza en Dios en relación con la opresión que aquellos producen?</w:t>
      </w:r>
    </w:p>
    <w:p w14:paraId="15893984" w14:textId="77777777" w:rsidR="00FA7129" w:rsidRPr="001C275E" w:rsidRDefault="00FA7129" w:rsidP="00FA7129">
      <w:pPr>
        <w:pStyle w:val="Textoindependiente2"/>
        <w:ind w:firstLine="0"/>
        <w:jc w:val="left"/>
        <w:rPr>
          <w:rFonts w:ascii="Arial" w:hAnsi="Arial" w:cs="Arial"/>
          <w:spacing w:val="-3"/>
          <w:sz w:val="12"/>
          <w:szCs w:val="12"/>
        </w:rPr>
      </w:pPr>
    </w:p>
    <w:p w14:paraId="15893985" w14:textId="77777777" w:rsidR="00647FBA" w:rsidRDefault="00FA7129" w:rsidP="00FD6BD6">
      <w:pPr>
        <w:pStyle w:val="Prrafodelista"/>
        <w:numPr>
          <w:ilvl w:val="0"/>
          <w:numId w:val="13"/>
        </w:numPr>
        <w:spacing w:after="0" w:line="240" w:lineRule="auto"/>
        <w:rPr>
          <w:rFonts w:ascii="Arial" w:hAnsi="Arial" w:cs="Arial"/>
        </w:rPr>
      </w:pPr>
      <w:r w:rsidRPr="00647FBA">
        <w:rPr>
          <w:rFonts w:ascii="Arial" w:hAnsi="Arial" w:cs="Arial"/>
          <w:b/>
        </w:rPr>
        <w:t>Filipenses 2.5-11</w:t>
      </w:r>
      <w:r w:rsidR="00647FBA" w:rsidRPr="00647FBA">
        <w:rPr>
          <w:rFonts w:ascii="Arial" w:hAnsi="Arial" w:cs="Arial"/>
          <w:b/>
        </w:rPr>
        <w:t xml:space="preserve"> </w:t>
      </w:r>
      <w:r w:rsidR="00647FBA" w:rsidRPr="00647FBA">
        <w:rPr>
          <w:rFonts w:ascii="Arial" w:hAnsi="Arial" w:cs="Arial"/>
          <w:i/>
        </w:rPr>
        <w:t>– Presentación de Samuel Almada</w:t>
      </w:r>
      <w:r w:rsidR="00647FBA" w:rsidRPr="00647FBA">
        <w:rPr>
          <w:rFonts w:ascii="Arial" w:hAnsi="Arial" w:cs="Arial"/>
        </w:rPr>
        <w:t xml:space="preserve"> </w:t>
      </w:r>
    </w:p>
    <w:p w14:paraId="15893986" w14:textId="77777777" w:rsidR="0078097D" w:rsidRPr="0078097D" w:rsidRDefault="0078097D" w:rsidP="0078097D">
      <w:pPr>
        <w:rPr>
          <w:rFonts w:ascii="Arial" w:hAnsi="Arial" w:cs="Arial"/>
          <w:sz w:val="8"/>
          <w:szCs w:val="8"/>
        </w:rPr>
      </w:pPr>
    </w:p>
    <w:p w14:paraId="15893987" w14:textId="77777777" w:rsidR="00FA7129" w:rsidRPr="00647FBA" w:rsidRDefault="00647FBA" w:rsidP="00647FBA">
      <w:pPr>
        <w:rPr>
          <w:rFonts w:ascii="Arial" w:hAnsi="Arial" w:cs="Arial"/>
        </w:rPr>
      </w:pPr>
      <w:r>
        <w:rPr>
          <w:rFonts w:ascii="Arial" w:hAnsi="Arial" w:cs="Arial"/>
          <w:lang w:val="es-AR"/>
        </w:rPr>
        <w:t>E</w:t>
      </w:r>
      <w:r w:rsidR="00FA7129" w:rsidRPr="00647FBA">
        <w:rPr>
          <w:rFonts w:ascii="Arial" w:hAnsi="Arial" w:cs="Arial"/>
        </w:rPr>
        <w:t xml:space="preserve">s un </w:t>
      </w:r>
      <w:r w:rsidR="00FA7129" w:rsidRPr="00647FBA">
        <w:rPr>
          <w:rFonts w:ascii="Arial" w:hAnsi="Arial" w:cs="Arial"/>
          <w:i/>
          <w:iCs/>
        </w:rPr>
        <w:t>himno</w:t>
      </w:r>
      <w:r w:rsidR="00FA7129" w:rsidRPr="00647FBA">
        <w:rPr>
          <w:rFonts w:ascii="Arial" w:hAnsi="Arial" w:cs="Arial"/>
        </w:rPr>
        <w:t xml:space="preserve"> que probablemente formaba parte del culto cristiano primitivo. En él se expresa la humillación (vv. 6-8) y la exaltación de Cristo (vv. 9-11), destacando </w:t>
      </w:r>
      <w:proofErr w:type="gramStart"/>
      <w:r w:rsidR="00FA7129" w:rsidRPr="00647FBA">
        <w:rPr>
          <w:rFonts w:ascii="Arial" w:hAnsi="Arial" w:cs="Arial"/>
        </w:rPr>
        <w:t>que</w:t>
      </w:r>
      <w:proofErr w:type="gramEnd"/>
      <w:r w:rsidR="00FA7129" w:rsidRPr="00647FBA">
        <w:rPr>
          <w:rFonts w:ascii="Arial" w:hAnsi="Arial" w:cs="Arial"/>
        </w:rPr>
        <w:t xml:space="preserve"> para llegar a la mayor exaltación, Jesús tuvo que pasar por la más ignominiosa humillación y despojo total de sí mismo. Por el contexto, este himno forma parte de la exhortación a una comunidad en la que existen ciertas rivalidades y conflictos de poderes, para que procuren la comunión en el Espíritu, actúen con verdadera humildad y busquen el bien común en vez del provecho propio.</w:t>
      </w:r>
    </w:p>
    <w:p w14:paraId="15893988" w14:textId="77777777" w:rsidR="00FA7129" w:rsidRPr="001C275E" w:rsidRDefault="00FA7129" w:rsidP="00FA7129">
      <w:pPr>
        <w:rPr>
          <w:rFonts w:ascii="Arial" w:hAnsi="Arial" w:cs="Arial"/>
          <w:sz w:val="12"/>
          <w:szCs w:val="12"/>
        </w:rPr>
      </w:pPr>
    </w:p>
    <w:p w14:paraId="15893989" w14:textId="77777777" w:rsidR="00FA7129" w:rsidRPr="00174427" w:rsidRDefault="00FA7129" w:rsidP="00FD6BD6">
      <w:pPr>
        <w:pStyle w:val="Prrafodelista"/>
        <w:numPr>
          <w:ilvl w:val="0"/>
          <w:numId w:val="13"/>
        </w:numPr>
        <w:spacing w:after="80"/>
        <w:rPr>
          <w:rFonts w:ascii="Arial" w:hAnsi="Arial" w:cs="Arial"/>
        </w:rPr>
      </w:pPr>
      <w:r w:rsidRPr="00174427">
        <w:rPr>
          <w:rFonts w:ascii="Arial" w:hAnsi="Arial" w:cs="Arial"/>
          <w:b/>
        </w:rPr>
        <w:t>Salmo 118</w:t>
      </w:r>
      <w:r w:rsidRPr="00174427">
        <w:rPr>
          <w:rFonts w:ascii="Arial" w:hAnsi="Arial" w:cs="Arial"/>
        </w:rPr>
        <w:t xml:space="preserve"> </w:t>
      </w:r>
      <w:r w:rsidR="00647FBA" w:rsidRPr="00647FBA">
        <w:rPr>
          <w:rFonts w:ascii="Arial" w:hAnsi="Arial" w:cs="Arial"/>
          <w:i/>
        </w:rPr>
        <w:t>– Presentación de Samuel Almada</w:t>
      </w:r>
    </w:p>
    <w:p w14:paraId="1589398A" w14:textId="77777777" w:rsidR="00FA7129" w:rsidRDefault="00647FBA" w:rsidP="00FA7129">
      <w:pPr>
        <w:spacing w:after="120"/>
        <w:rPr>
          <w:rFonts w:ascii="Arial" w:hAnsi="Arial" w:cs="Arial"/>
          <w:sz w:val="22"/>
          <w:szCs w:val="22"/>
        </w:rPr>
      </w:pPr>
      <w:r w:rsidRPr="00647FBA">
        <w:rPr>
          <w:rFonts w:ascii="Arial" w:hAnsi="Arial" w:cs="Arial"/>
          <w:sz w:val="22"/>
          <w:szCs w:val="22"/>
        </w:rPr>
        <w:t>El Salmo 118</w:t>
      </w:r>
      <w:r w:rsidRPr="00174427">
        <w:rPr>
          <w:rFonts w:ascii="Arial" w:hAnsi="Arial" w:cs="Arial"/>
        </w:rPr>
        <w:t xml:space="preserve"> </w:t>
      </w:r>
      <w:r w:rsidR="00FA7129" w:rsidRPr="00174427">
        <w:rPr>
          <w:rFonts w:ascii="Arial" w:hAnsi="Arial" w:cs="Arial"/>
          <w:sz w:val="22"/>
          <w:szCs w:val="22"/>
        </w:rPr>
        <w:t xml:space="preserve">es una </w:t>
      </w:r>
      <w:r w:rsidR="00FA7129" w:rsidRPr="00174427">
        <w:rPr>
          <w:rFonts w:ascii="Arial" w:hAnsi="Arial" w:cs="Arial"/>
          <w:i/>
          <w:iCs/>
          <w:sz w:val="22"/>
          <w:szCs w:val="22"/>
        </w:rPr>
        <w:t>liturgia de acción de gracias</w:t>
      </w:r>
      <w:r w:rsidR="00FA7129" w:rsidRPr="00174427">
        <w:rPr>
          <w:rFonts w:ascii="Arial" w:hAnsi="Arial" w:cs="Arial"/>
          <w:sz w:val="22"/>
          <w:szCs w:val="22"/>
        </w:rPr>
        <w:t xml:space="preserve"> por la salvación recibida de </w:t>
      </w:r>
      <w:proofErr w:type="spellStart"/>
      <w:r w:rsidR="00FA7129" w:rsidRPr="00174427">
        <w:rPr>
          <w:rFonts w:ascii="Arial" w:hAnsi="Arial" w:cs="Arial"/>
          <w:sz w:val="22"/>
          <w:szCs w:val="22"/>
        </w:rPr>
        <w:t>Yavé</w:t>
      </w:r>
      <w:proofErr w:type="spellEnd"/>
      <w:r w:rsidR="00FA7129" w:rsidRPr="00174427">
        <w:rPr>
          <w:rFonts w:ascii="Arial" w:hAnsi="Arial" w:cs="Arial"/>
          <w:sz w:val="22"/>
          <w:szCs w:val="22"/>
        </w:rPr>
        <w:t xml:space="preserve">. Los vv. 19 y ss. representan el momento cuando la procesión se encuentra a las puertas del templo, aquí llamadas </w:t>
      </w:r>
      <w:r w:rsidR="00FA7129" w:rsidRPr="00174427">
        <w:rPr>
          <w:rFonts w:ascii="Arial" w:hAnsi="Arial" w:cs="Arial"/>
          <w:i/>
          <w:iCs/>
          <w:sz w:val="22"/>
          <w:szCs w:val="22"/>
        </w:rPr>
        <w:t>puertas de justicia</w:t>
      </w:r>
      <w:r w:rsidR="00FA7129" w:rsidRPr="00174427">
        <w:rPr>
          <w:rFonts w:ascii="Arial" w:hAnsi="Arial" w:cs="Arial"/>
          <w:sz w:val="22"/>
          <w:szCs w:val="22"/>
        </w:rPr>
        <w:t xml:space="preserve">, por donde sólo los que practican lo que es justo están en condiciones de entrar (comparar con los Salmos 15 y 24). Destacamos el v. 22 que hace referencia a la piedra que fue desechada por los constructores y que se transformó en piedra fundamental del edificio; este tema será retomado en el NT para referirlo al rechazo que recibió Jesús de los líderes de su tiempo. La aclamación ritual de los vv. 25-26 se utiliza para evocar la entrada triunfal de Jesús a Jerusalén el domingo de Ramos: “Salva </w:t>
      </w:r>
      <w:proofErr w:type="spellStart"/>
      <w:r w:rsidR="00FA7129" w:rsidRPr="00174427">
        <w:rPr>
          <w:rFonts w:ascii="Arial" w:hAnsi="Arial" w:cs="Arial"/>
          <w:sz w:val="22"/>
          <w:szCs w:val="22"/>
        </w:rPr>
        <w:t>Yavé</w:t>
      </w:r>
      <w:proofErr w:type="spellEnd"/>
      <w:r w:rsidR="00FA7129" w:rsidRPr="00174427">
        <w:rPr>
          <w:rFonts w:ascii="Arial" w:hAnsi="Arial" w:cs="Arial"/>
          <w:sz w:val="22"/>
          <w:szCs w:val="22"/>
        </w:rPr>
        <w:t>” (</w:t>
      </w:r>
      <w:proofErr w:type="spellStart"/>
      <w:proofErr w:type="gramStart"/>
      <w:r w:rsidR="00FA7129" w:rsidRPr="00174427">
        <w:rPr>
          <w:rFonts w:ascii="Arial" w:hAnsi="Arial" w:cs="Arial"/>
          <w:i/>
          <w:iCs/>
          <w:sz w:val="22"/>
          <w:szCs w:val="22"/>
        </w:rPr>
        <w:t>hoshi‘</w:t>
      </w:r>
      <w:proofErr w:type="gramEnd"/>
      <w:r w:rsidR="00FA7129" w:rsidRPr="00174427">
        <w:rPr>
          <w:rFonts w:ascii="Arial" w:hAnsi="Arial" w:cs="Arial"/>
          <w:i/>
          <w:iCs/>
          <w:sz w:val="22"/>
          <w:szCs w:val="22"/>
        </w:rPr>
        <w:t>ah</w:t>
      </w:r>
      <w:proofErr w:type="spellEnd"/>
      <w:r w:rsidR="00FA7129" w:rsidRPr="00174427">
        <w:rPr>
          <w:rFonts w:ascii="Arial" w:hAnsi="Arial" w:cs="Arial"/>
          <w:i/>
          <w:iCs/>
          <w:sz w:val="22"/>
          <w:szCs w:val="22"/>
        </w:rPr>
        <w:t xml:space="preserve"> </w:t>
      </w:r>
      <w:proofErr w:type="spellStart"/>
      <w:r w:rsidR="00FA7129" w:rsidRPr="00174427">
        <w:rPr>
          <w:rFonts w:ascii="Arial" w:hAnsi="Arial" w:cs="Arial"/>
          <w:i/>
          <w:iCs/>
          <w:sz w:val="22"/>
          <w:szCs w:val="22"/>
        </w:rPr>
        <w:t>na</w:t>
      </w:r>
      <w:proofErr w:type="spellEnd"/>
      <w:r w:rsidR="00FA7129" w:rsidRPr="00174427">
        <w:rPr>
          <w:rFonts w:ascii="Arial" w:hAnsi="Arial" w:cs="Arial"/>
          <w:i/>
          <w:iCs/>
          <w:sz w:val="22"/>
          <w:szCs w:val="22"/>
        </w:rPr>
        <w:t>’</w:t>
      </w:r>
      <w:r w:rsidR="00FA7129" w:rsidRPr="00174427">
        <w:rPr>
          <w:rFonts w:ascii="Arial" w:hAnsi="Arial" w:cs="Arial"/>
          <w:sz w:val="22"/>
          <w:szCs w:val="22"/>
        </w:rPr>
        <w:t xml:space="preserve"> = Hosanna); “Bendito el que viene en el nombre de </w:t>
      </w:r>
      <w:proofErr w:type="spellStart"/>
      <w:r w:rsidR="00FA7129" w:rsidRPr="00174427">
        <w:rPr>
          <w:rFonts w:ascii="Arial" w:hAnsi="Arial" w:cs="Arial"/>
          <w:sz w:val="22"/>
          <w:szCs w:val="22"/>
        </w:rPr>
        <w:t>Yavé</w:t>
      </w:r>
      <w:proofErr w:type="spellEnd"/>
      <w:r w:rsidR="00FA7129" w:rsidRPr="00174427">
        <w:rPr>
          <w:rFonts w:ascii="Arial" w:hAnsi="Arial" w:cs="Arial"/>
          <w:sz w:val="22"/>
          <w:szCs w:val="22"/>
        </w:rPr>
        <w:t>” (ver Mt 21</w:t>
      </w:r>
      <w:r w:rsidR="00FA7129">
        <w:rPr>
          <w:rFonts w:ascii="Arial" w:hAnsi="Arial" w:cs="Arial"/>
          <w:sz w:val="22"/>
          <w:szCs w:val="22"/>
        </w:rPr>
        <w:t>.</w:t>
      </w:r>
      <w:r w:rsidR="00FA7129" w:rsidRPr="00174427">
        <w:rPr>
          <w:rFonts w:ascii="Arial" w:hAnsi="Arial" w:cs="Arial"/>
          <w:sz w:val="22"/>
          <w:szCs w:val="22"/>
        </w:rPr>
        <w:t>9; Mc 11</w:t>
      </w:r>
      <w:r w:rsidR="00FA7129">
        <w:rPr>
          <w:rFonts w:ascii="Arial" w:hAnsi="Arial" w:cs="Arial"/>
          <w:sz w:val="22"/>
          <w:szCs w:val="22"/>
        </w:rPr>
        <w:t>.</w:t>
      </w:r>
      <w:r w:rsidR="00FA7129" w:rsidRPr="00174427">
        <w:rPr>
          <w:rFonts w:ascii="Arial" w:hAnsi="Arial" w:cs="Arial"/>
          <w:sz w:val="22"/>
          <w:szCs w:val="22"/>
        </w:rPr>
        <w:t xml:space="preserve">9; </w:t>
      </w:r>
      <w:proofErr w:type="spellStart"/>
      <w:r w:rsidR="00FA7129" w:rsidRPr="00174427">
        <w:rPr>
          <w:rFonts w:ascii="Arial" w:hAnsi="Arial" w:cs="Arial"/>
          <w:sz w:val="22"/>
          <w:szCs w:val="22"/>
        </w:rPr>
        <w:t>Lc</w:t>
      </w:r>
      <w:proofErr w:type="spellEnd"/>
      <w:r w:rsidR="00FA7129" w:rsidRPr="00174427">
        <w:rPr>
          <w:rFonts w:ascii="Arial" w:hAnsi="Arial" w:cs="Arial"/>
          <w:sz w:val="22"/>
          <w:szCs w:val="22"/>
        </w:rPr>
        <w:t xml:space="preserve"> 13</w:t>
      </w:r>
      <w:r w:rsidR="00FA7129">
        <w:rPr>
          <w:rFonts w:ascii="Arial" w:hAnsi="Arial" w:cs="Arial"/>
          <w:sz w:val="22"/>
          <w:szCs w:val="22"/>
        </w:rPr>
        <w:t>.</w:t>
      </w:r>
      <w:r w:rsidR="00FA7129" w:rsidRPr="00174427">
        <w:rPr>
          <w:rFonts w:ascii="Arial" w:hAnsi="Arial" w:cs="Arial"/>
          <w:sz w:val="22"/>
          <w:szCs w:val="22"/>
        </w:rPr>
        <w:t xml:space="preserve">35; </w:t>
      </w:r>
      <w:proofErr w:type="spellStart"/>
      <w:r w:rsidR="00FA7129" w:rsidRPr="00174427">
        <w:rPr>
          <w:rFonts w:ascii="Arial" w:hAnsi="Arial" w:cs="Arial"/>
          <w:sz w:val="22"/>
          <w:szCs w:val="22"/>
        </w:rPr>
        <w:t>Jn</w:t>
      </w:r>
      <w:proofErr w:type="spellEnd"/>
      <w:r w:rsidR="00FA7129" w:rsidRPr="00174427">
        <w:rPr>
          <w:rFonts w:ascii="Arial" w:hAnsi="Arial" w:cs="Arial"/>
          <w:sz w:val="22"/>
          <w:szCs w:val="22"/>
        </w:rPr>
        <w:t xml:space="preserve"> 12</w:t>
      </w:r>
      <w:r w:rsidR="00FA7129">
        <w:rPr>
          <w:rFonts w:ascii="Arial" w:hAnsi="Arial" w:cs="Arial"/>
          <w:sz w:val="22"/>
          <w:szCs w:val="22"/>
        </w:rPr>
        <w:t>.</w:t>
      </w:r>
      <w:r w:rsidR="00FA7129" w:rsidRPr="00174427">
        <w:rPr>
          <w:rFonts w:ascii="Arial" w:hAnsi="Arial" w:cs="Arial"/>
          <w:sz w:val="22"/>
          <w:szCs w:val="22"/>
        </w:rPr>
        <w:t>13)</w:t>
      </w:r>
      <w:r w:rsidR="00FA7129">
        <w:rPr>
          <w:rFonts w:ascii="Arial" w:hAnsi="Arial" w:cs="Arial"/>
          <w:sz w:val="22"/>
          <w:szCs w:val="22"/>
        </w:rPr>
        <w:t>.</w:t>
      </w:r>
    </w:p>
    <w:p w14:paraId="1589398B" w14:textId="77777777" w:rsidR="00FA7129" w:rsidRPr="001E49B2" w:rsidRDefault="00FA7129" w:rsidP="001E49B2">
      <w:pPr>
        <w:spacing w:after="80"/>
        <w:ind w:left="1416"/>
        <w:jc w:val="right"/>
        <w:rPr>
          <w:rFonts w:ascii="Arial Narrow" w:eastAsiaTheme="minorHAnsi" w:hAnsi="Arial Narrow" w:cs="Arial"/>
          <w:i/>
          <w:sz w:val="20"/>
          <w:szCs w:val="20"/>
          <w:lang w:val="es-AR" w:eastAsia="en-US"/>
        </w:rPr>
      </w:pPr>
      <w:r w:rsidRPr="001E49B2">
        <w:rPr>
          <w:rFonts w:ascii="Arial Narrow" w:eastAsiaTheme="minorHAnsi" w:hAnsi="Arial Narrow" w:cs="Arial"/>
          <w:i/>
          <w:sz w:val="20"/>
          <w:szCs w:val="20"/>
          <w:lang w:val="es-AR" w:eastAsia="en-US"/>
        </w:rPr>
        <w:t xml:space="preserve">Samuel Almada, biblista bautista argentino, en </w:t>
      </w:r>
      <w:r w:rsidRPr="001E49B2">
        <w:rPr>
          <w:rFonts w:ascii="Arial Narrow" w:eastAsiaTheme="minorHAnsi" w:hAnsi="Arial Narrow" w:cs="Arial"/>
          <w:b/>
          <w:i/>
          <w:sz w:val="20"/>
          <w:szCs w:val="20"/>
          <w:lang w:val="es-AR" w:eastAsia="en-US"/>
        </w:rPr>
        <w:t>Estudios Exegético-Homiléticos 37</w:t>
      </w:r>
      <w:r w:rsidRPr="001E49B2">
        <w:rPr>
          <w:rFonts w:ascii="Arial Narrow" w:eastAsiaTheme="minorHAnsi" w:hAnsi="Arial Narrow" w:cs="Arial"/>
          <w:i/>
          <w:sz w:val="20"/>
          <w:szCs w:val="20"/>
          <w:lang w:val="es-AR" w:eastAsia="en-US"/>
        </w:rPr>
        <w:t>, ISEDET, abril 2003.</w:t>
      </w:r>
    </w:p>
    <w:p w14:paraId="1589398C" w14:textId="77777777" w:rsidR="00FA7129" w:rsidRPr="000A7396" w:rsidRDefault="00FA7129" w:rsidP="00FA7129">
      <w:pPr>
        <w:widowControl w:val="0"/>
        <w:autoSpaceDE w:val="0"/>
        <w:autoSpaceDN w:val="0"/>
        <w:adjustRightInd w:val="0"/>
        <w:rPr>
          <w:rFonts w:ascii="Arial" w:hAnsi="Arial" w:cs="Arial"/>
          <w:b/>
          <w:sz w:val="12"/>
          <w:szCs w:val="12"/>
        </w:rPr>
      </w:pPr>
    </w:p>
    <w:p w14:paraId="1589398D" w14:textId="77777777" w:rsidR="00FA7129" w:rsidRPr="000A7396" w:rsidRDefault="00FA7129" w:rsidP="00FA7129">
      <w:pPr>
        <w:shd w:val="clear" w:color="auto" w:fill="E5B3E1"/>
      </w:pPr>
      <w:r>
        <w:rPr>
          <w:rFonts w:ascii="Arial" w:hAnsi="Arial" w:cs="Arial"/>
          <w:b/>
        </w:rPr>
        <w:t xml:space="preserve">Recursos </w:t>
      </w:r>
      <w:r w:rsidRPr="00266A1E">
        <w:rPr>
          <w:rFonts w:ascii="Arial" w:hAnsi="Arial" w:cs="Arial"/>
          <w:b/>
        </w:rPr>
        <w:t>para la acción pastoral</w:t>
      </w:r>
    </w:p>
    <w:p w14:paraId="1589398E" w14:textId="77777777" w:rsidR="00F83FE6" w:rsidRPr="00F83FE6" w:rsidRDefault="00F83FE6" w:rsidP="00F83FE6">
      <w:pPr>
        <w:shd w:val="clear" w:color="auto" w:fill="FFFFFF"/>
        <w:tabs>
          <w:tab w:val="left" w:pos="4250"/>
        </w:tabs>
        <w:outlineLvl w:val="0"/>
        <w:rPr>
          <w:rFonts w:ascii="Arial" w:hAnsi="Arial" w:cs="Arial"/>
          <w:b/>
          <w:sz w:val="12"/>
          <w:szCs w:val="12"/>
        </w:rPr>
      </w:pPr>
    </w:p>
    <w:p w14:paraId="1589398F" w14:textId="77777777" w:rsidR="00F83FE6" w:rsidRPr="00F83FE6" w:rsidRDefault="00F83FE6" w:rsidP="00F83FE6">
      <w:pPr>
        <w:pStyle w:val="Prrafodelista"/>
        <w:numPr>
          <w:ilvl w:val="0"/>
          <w:numId w:val="13"/>
        </w:numPr>
        <w:shd w:val="clear" w:color="auto" w:fill="FFFFFF"/>
        <w:tabs>
          <w:tab w:val="left" w:pos="4250"/>
        </w:tabs>
        <w:spacing w:after="80"/>
        <w:outlineLvl w:val="0"/>
        <w:rPr>
          <w:rFonts w:ascii="Arial" w:eastAsia="Times New Roman" w:hAnsi="Arial" w:cs="Arial"/>
          <w:i/>
          <w:color w:val="000000"/>
          <w:kern w:val="36"/>
          <w:lang w:eastAsia="es-ES"/>
        </w:rPr>
      </w:pPr>
      <w:r w:rsidRPr="00F83FE6">
        <w:rPr>
          <w:rFonts w:ascii="Arial" w:hAnsi="Arial" w:cs="Arial"/>
          <w:b/>
        </w:rPr>
        <w:t xml:space="preserve">Trabajo en equipo </w:t>
      </w:r>
      <w:r w:rsidRPr="00F83FE6">
        <w:rPr>
          <w:rFonts w:ascii="Arial" w:hAnsi="Arial" w:cs="Arial"/>
          <w:i/>
        </w:rPr>
        <w:t xml:space="preserve">– por </w:t>
      </w:r>
      <w:r w:rsidRPr="00F83FE6">
        <w:rPr>
          <w:rFonts w:ascii="Arial" w:eastAsia="Times New Roman" w:hAnsi="Arial" w:cs="Arial"/>
          <w:i/>
          <w:color w:val="000000"/>
          <w:kern w:val="36"/>
          <w:lang w:val="es-ES" w:eastAsia="es-ES"/>
        </w:rPr>
        <w:t>Anselm</w:t>
      </w:r>
      <w:r w:rsidRPr="00F83FE6">
        <w:rPr>
          <w:rFonts w:ascii="Arial" w:eastAsia="Times New Roman" w:hAnsi="Arial" w:cs="Arial"/>
          <w:i/>
          <w:color w:val="000000"/>
          <w:kern w:val="36"/>
          <w:lang w:eastAsia="es-ES"/>
        </w:rPr>
        <w:t xml:space="preserve"> </w:t>
      </w:r>
      <w:proofErr w:type="spellStart"/>
      <w:r w:rsidRPr="00F83FE6">
        <w:rPr>
          <w:rFonts w:ascii="Arial" w:eastAsia="Times New Roman" w:hAnsi="Arial" w:cs="Arial"/>
          <w:i/>
          <w:color w:val="000000"/>
          <w:kern w:val="36"/>
          <w:lang w:val="es-ES" w:eastAsia="es-ES"/>
        </w:rPr>
        <w:t>Grün</w:t>
      </w:r>
      <w:proofErr w:type="spellEnd"/>
      <w:r w:rsidRPr="00F83FE6">
        <w:rPr>
          <w:rFonts w:ascii="Arial" w:eastAsia="Times New Roman" w:hAnsi="Arial" w:cs="Arial"/>
          <w:i/>
          <w:color w:val="000000"/>
          <w:kern w:val="36"/>
          <w:lang w:eastAsia="es-ES"/>
        </w:rPr>
        <w:tab/>
      </w:r>
    </w:p>
    <w:p w14:paraId="15893990" w14:textId="77777777" w:rsidR="00F83FE6" w:rsidRPr="00F83FE6" w:rsidRDefault="00F83FE6" w:rsidP="00F83FE6">
      <w:pPr>
        <w:spacing w:after="80"/>
        <w:rPr>
          <w:rFonts w:ascii="Arial" w:hAnsi="Arial" w:cs="Arial"/>
          <w:sz w:val="22"/>
          <w:szCs w:val="22"/>
          <w:u w:val="single"/>
        </w:rPr>
      </w:pPr>
      <w:r w:rsidRPr="00F83FE6">
        <w:rPr>
          <w:rFonts w:ascii="Arial" w:hAnsi="Arial" w:cs="Arial"/>
          <w:sz w:val="22"/>
          <w:szCs w:val="22"/>
          <w:u w:val="single"/>
        </w:rPr>
        <w:t>Fortalezas y debilidades</w:t>
      </w:r>
    </w:p>
    <w:p w14:paraId="15893991" w14:textId="77777777" w:rsidR="00F83FE6" w:rsidRPr="00F83FE6" w:rsidRDefault="00F83FE6" w:rsidP="00F83FE6">
      <w:pPr>
        <w:spacing w:after="80"/>
        <w:rPr>
          <w:rFonts w:ascii="Arial" w:hAnsi="Arial" w:cs="Arial"/>
          <w:sz w:val="22"/>
          <w:szCs w:val="22"/>
        </w:rPr>
      </w:pPr>
      <w:r w:rsidRPr="00F83FE6">
        <w:rPr>
          <w:rFonts w:ascii="Arial" w:hAnsi="Arial" w:cs="Arial"/>
          <w:sz w:val="22"/>
          <w:szCs w:val="22"/>
        </w:rPr>
        <w:t xml:space="preserve">Hoy, la mayor parte de las </w:t>
      </w:r>
      <w:proofErr w:type="gramStart"/>
      <w:r w:rsidRPr="00F83FE6">
        <w:rPr>
          <w:rFonts w:ascii="Arial" w:hAnsi="Arial" w:cs="Arial"/>
          <w:sz w:val="22"/>
          <w:szCs w:val="22"/>
        </w:rPr>
        <w:t>veces,</w:t>
      </w:r>
      <w:proofErr w:type="gramEnd"/>
      <w:r w:rsidRPr="00F83FE6">
        <w:rPr>
          <w:rFonts w:ascii="Arial" w:hAnsi="Arial" w:cs="Arial"/>
          <w:sz w:val="22"/>
          <w:szCs w:val="22"/>
        </w:rPr>
        <w:t xml:space="preserve"> se trabaja en equipo. Es importante la selección cuidadosa de los miembros del equipo y es necesario que cada uno sea capaz de saber involucrarse en el mismo. La diversidad de caracteres puede ser una oportunidad para un equipo. No tienen por qué pensar todos lo mismo. Precisamente, cuando en un equipo hay distintos caracteres, puede crearse una tensión sana, que le da creatividad. Los diferentes puntos de vista pueden enriquecer el trabajo en equipo.</w:t>
      </w:r>
    </w:p>
    <w:p w14:paraId="15893992" w14:textId="4A3BA022" w:rsidR="00F83FE6" w:rsidRPr="00F83FE6" w:rsidRDefault="00F83FE6" w:rsidP="00F83FE6">
      <w:pPr>
        <w:spacing w:after="80"/>
        <w:rPr>
          <w:rFonts w:ascii="Arial" w:hAnsi="Arial" w:cs="Arial"/>
          <w:sz w:val="22"/>
          <w:szCs w:val="22"/>
        </w:rPr>
      </w:pPr>
      <w:r w:rsidRPr="00F83FE6">
        <w:rPr>
          <w:rFonts w:ascii="Arial" w:hAnsi="Arial" w:cs="Arial"/>
          <w:sz w:val="22"/>
          <w:szCs w:val="22"/>
        </w:rPr>
        <w:t>Pero también hay formas de ser que no congenian, que bloquean al equipo. Esto nos lo muestra la historia de la Iglesia primitiva. Lucas nos narra, en los Hechos de los Apóstoles, lo bien que han trabajado juntos Pablo y</w:t>
      </w:r>
      <w:r w:rsidR="0008307D">
        <w:rPr>
          <w:rFonts w:ascii="Arial" w:hAnsi="Arial" w:cs="Arial"/>
          <w:sz w:val="22"/>
          <w:szCs w:val="22"/>
        </w:rPr>
        <w:t xml:space="preserve"> </w:t>
      </w:r>
      <w:r w:rsidRPr="00F83FE6">
        <w:rPr>
          <w:rFonts w:ascii="Arial" w:hAnsi="Arial" w:cs="Arial"/>
          <w:sz w:val="22"/>
          <w:szCs w:val="22"/>
        </w:rPr>
        <w:t xml:space="preserve">Bernabé. Tuvieron grandes éxitos en su primer viaje misionero. Bernabé había introducido a Pablo en el círculo de los apóstoles, en Jerusalén, y </w:t>
      </w:r>
      <w:proofErr w:type="gramStart"/>
      <w:r w:rsidRPr="00F83FE6">
        <w:rPr>
          <w:rFonts w:ascii="Arial" w:hAnsi="Arial" w:cs="Arial"/>
          <w:sz w:val="22"/>
          <w:szCs w:val="22"/>
        </w:rPr>
        <w:t>les</w:t>
      </w:r>
      <w:proofErr w:type="gramEnd"/>
      <w:r w:rsidRPr="00F83FE6">
        <w:rPr>
          <w:rFonts w:ascii="Arial" w:hAnsi="Arial" w:cs="Arial"/>
          <w:sz w:val="22"/>
          <w:szCs w:val="22"/>
        </w:rPr>
        <w:t xml:space="preserve"> había quitado los temores frente al perseguidor de cristianos. Pero más tarde se produce una disputa entre ellos, que conduce a una nueva composición del equipo. </w:t>
      </w:r>
    </w:p>
    <w:p w14:paraId="15893993" w14:textId="77777777" w:rsidR="00F83FE6" w:rsidRPr="00F83FE6" w:rsidRDefault="00F83FE6" w:rsidP="00F83FE6">
      <w:pPr>
        <w:spacing w:after="80"/>
        <w:rPr>
          <w:rFonts w:ascii="Arial" w:hAnsi="Arial" w:cs="Arial"/>
          <w:sz w:val="22"/>
          <w:szCs w:val="22"/>
        </w:rPr>
      </w:pPr>
      <w:r w:rsidRPr="00F83FE6">
        <w:rPr>
          <w:rFonts w:ascii="Arial" w:hAnsi="Arial" w:cs="Arial"/>
          <w:sz w:val="22"/>
          <w:szCs w:val="22"/>
        </w:rPr>
        <w:t>“</w:t>
      </w:r>
      <w:r w:rsidRPr="00F83FE6">
        <w:rPr>
          <w:rFonts w:ascii="Arial" w:hAnsi="Arial" w:cs="Arial"/>
          <w:i/>
          <w:sz w:val="22"/>
          <w:szCs w:val="22"/>
        </w:rPr>
        <w:t>Bernabé quería llevar con ellos también a Juan, llamado Marcos, pero Pablo consideraba que no debían llevar consigo a quien los había abandonado en Panfilia, cuando debía haber compartido sus trabajos</w:t>
      </w:r>
      <w:r w:rsidRPr="00F83FE6">
        <w:rPr>
          <w:rFonts w:ascii="Arial" w:hAnsi="Arial" w:cs="Arial"/>
          <w:sz w:val="22"/>
          <w:szCs w:val="22"/>
        </w:rPr>
        <w:t>” (</w:t>
      </w:r>
      <w:proofErr w:type="spellStart"/>
      <w:r w:rsidRPr="00F83FE6">
        <w:rPr>
          <w:rFonts w:ascii="Arial" w:hAnsi="Arial" w:cs="Arial"/>
          <w:sz w:val="22"/>
          <w:szCs w:val="22"/>
        </w:rPr>
        <w:t>Hch</w:t>
      </w:r>
      <w:proofErr w:type="spellEnd"/>
      <w:r w:rsidRPr="00F83FE6">
        <w:rPr>
          <w:rFonts w:ascii="Arial" w:hAnsi="Arial" w:cs="Arial"/>
          <w:sz w:val="22"/>
          <w:szCs w:val="22"/>
        </w:rPr>
        <w:t xml:space="preserve"> 15.37-40). No está claro por qué Marcos se había separado de Bernabé y Pablo. Lucas solo dice que ambos tienen a Marcos como ayudante (</w:t>
      </w:r>
      <w:proofErr w:type="spellStart"/>
      <w:r w:rsidRPr="00F83FE6">
        <w:rPr>
          <w:rFonts w:ascii="Arial" w:hAnsi="Arial" w:cs="Arial"/>
          <w:sz w:val="22"/>
          <w:szCs w:val="22"/>
        </w:rPr>
        <w:t>Hch</w:t>
      </w:r>
      <w:proofErr w:type="spellEnd"/>
      <w:r w:rsidRPr="00F83FE6">
        <w:rPr>
          <w:rFonts w:ascii="Arial" w:hAnsi="Arial" w:cs="Arial"/>
          <w:sz w:val="22"/>
          <w:szCs w:val="22"/>
        </w:rPr>
        <w:t xml:space="preserve"> 13.5), anotando brevemente que </w:t>
      </w:r>
      <w:r w:rsidRPr="00F83FE6">
        <w:rPr>
          <w:rFonts w:ascii="Arial" w:hAnsi="Arial" w:cs="Arial"/>
          <w:i/>
          <w:sz w:val="22"/>
          <w:szCs w:val="22"/>
        </w:rPr>
        <w:t xml:space="preserve">se separó de ellos y se volvió a Jerusalén </w:t>
      </w:r>
      <w:r w:rsidRPr="00F83FE6">
        <w:rPr>
          <w:rFonts w:ascii="Arial" w:hAnsi="Arial" w:cs="Arial"/>
          <w:sz w:val="22"/>
          <w:szCs w:val="22"/>
        </w:rPr>
        <w:t>(</w:t>
      </w:r>
      <w:proofErr w:type="spellStart"/>
      <w:r w:rsidR="008335E9" w:rsidRPr="008335E9">
        <w:rPr>
          <w:rFonts w:ascii="Arial" w:hAnsi="Arial" w:cs="Arial"/>
          <w:sz w:val="22"/>
          <w:szCs w:val="22"/>
        </w:rPr>
        <w:t>Hch</w:t>
      </w:r>
      <w:proofErr w:type="spellEnd"/>
      <w:r w:rsidRPr="00F83FE6">
        <w:rPr>
          <w:rFonts w:ascii="Arial" w:hAnsi="Arial" w:cs="Arial"/>
          <w:i/>
          <w:sz w:val="22"/>
          <w:szCs w:val="22"/>
        </w:rPr>
        <w:t xml:space="preserve"> </w:t>
      </w:r>
      <w:r w:rsidRPr="00F83FE6">
        <w:rPr>
          <w:rFonts w:ascii="Arial" w:hAnsi="Arial" w:cs="Arial"/>
          <w:sz w:val="22"/>
          <w:szCs w:val="22"/>
        </w:rPr>
        <w:t>13.13). Tal vez el viaje misionero le parece demasiado peligroso o agotador. De cualquier forma, abandona el equipo. Acaso tiene el sentimiento de que no van a encajar bien. Bernabé, en cambio, tiene la impresión de que para él y para Pablo era un enriquecimiento. Pero Pablo era intransigente y ya no quiere trabajar con él.</w:t>
      </w:r>
    </w:p>
    <w:p w14:paraId="15893994" w14:textId="77777777" w:rsidR="00F83FE6" w:rsidRPr="00F83FE6" w:rsidRDefault="00F83FE6" w:rsidP="00F83FE6">
      <w:pPr>
        <w:spacing w:after="80"/>
        <w:rPr>
          <w:rFonts w:ascii="Arial" w:hAnsi="Arial" w:cs="Arial"/>
          <w:sz w:val="22"/>
          <w:szCs w:val="22"/>
        </w:rPr>
      </w:pPr>
      <w:r w:rsidRPr="00F83FE6">
        <w:rPr>
          <w:rFonts w:ascii="Arial" w:hAnsi="Arial" w:cs="Arial"/>
          <w:sz w:val="22"/>
          <w:szCs w:val="22"/>
        </w:rPr>
        <w:lastRenderedPageBreak/>
        <w:t>Y así se forman dos nuevos equipos: Bernabé y Marcos evangeliza</w:t>
      </w:r>
      <w:r w:rsidR="008335E9">
        <w:rPr>
          <w:rFonts w:ascii="Arial" w:hAnsi="Arial" w:cs="Arial"/>
          <w:sz w:val="22"/>
          <w:szCs w:val="22"/>
        </w:rPr>
        <w:t>n</w:t>
      </w:r>
      <w:r w:rsidRPr="00F83FE6">
        <w:rPr>
          <w:rFonts w:ascii="Arial" w:hAnsi="Arial" w:cs="Arial"/>
          <w:sz w:val="22"/>
          <w:szCs w:val="22"/>
        </w:rPr>
        <w:t xml:space="preserve"> en Chipre, Pablo y Silas viajan a Siria y a Cilicia (</w:t>
      </w:r>
      <w:proofErr w:type="spellStart"/>
      <w:r w:rsidRPr="00F83FE6">
        <w:rPr>
          <w:rFonts w:ascii="Arial" w:hAnsi="Arial" w:cs="Arial"/>
          <w:sz w:val="22"/>
          <w:szCs w:val="22"/>
        </w:rPr>
        <w:t>Hch</w:t>
      </w:r>
      <w:proofErr w:type="spellEnd"/>
      <w:r w:rsidRPr="00F83FE6">
        <w:rPr>
          <w:rFonts w:ascii="Arial" w:hAnsi="Arial" w:cs="Arial"/>
          <w:sz w:val="22"/>
          <w:szCs w:val="22"/>
        </w:rPr>
        <w:t xml:space="preserve"> 15.36-41). Ambos parten con la bendición de la comunidad. Aunque los cuatro ya no trabajan juntos siguen siendo enviados por la comunidad. Esta es una bonita imagen para la composición de un equipo. Hay personas que sencillamente no encajan entre sí. En el caso de Pablo, podemos decir que era un triunfador. Junto a él, el débil Marcos no tiene sitio. Este se siente marginado. Bernabé, con su carácter reconciliador, quiere recuperar a Marcos. Para Pablo, por el contrario, eso era imposible: tenía grandes exigencias para sí mismo, y también para los demás, y por eso a la larga no podía trabajar con Marcos.</w:t>
      </w:r>
    </w:p>
    <w:p w14:paraId="15893995" w14:textId="77777777" w:rsidR="00F83FE6" w:rsidRPr="00F83FE6" w:rsidRDefault="00F83FE6" w:rsidP="00F83FE6">
      <w:pPr>
        <w:spacing w:after="80"/>
        <w:rPr>
          <w:rFonts w:ascii="Arial" w:hAnsi="Arial" w:cs="Arial"/>
          <w:sz w:val="22"/>
          <w:szCs w:val="22"/>
        </w:rPr>
      </w:pPr>
      <w:r w:rsidRPr="00F83FE6">
        <w:rPr>
          <w:rFonts w:ascii="Arial" w:hAnsi="Arial" w:cs="Arial"/>
          <w:sz w:val="22"/>
          <w:szCs w:val="22"/>
        </w:rPr>
        <w:t>No hagamos juicios morales sobre esta situación. No tiene sentido amonestar a los discípulos para que se acepten unos a otros. Es más importante admitir que con determinadas personas sencillamente no logro conectar. Debemos esforzarnos e</w:t>
      </w:r>
      <w:r w:rsidR="008335E9">
        <w:rPr>
          <w:rFonts w:ascii="Arial" w:hAnsi="Arial" w:cs="Arial"/>
          <w:sz w:val="22"/>
          <w:szCs w:val="22"/>
        </w:rPr>
        <w:t>n trabajar juntos como equipo; p</w:t>
      </w:r>
      <w:r w:rsidRPr="00F83FE6">
        <w:rPr>
          <w:rFonts w:ascii="Arial" w:hAnsi="Arial" w:cs="Arial"/>
          <w:sz w:val="22"/>
          <w:szCs w:val="22"/>
        </w:rPr>
        <w:t xml:space="preserve">ero también es parte de la honestidad y de la humildad, reconocer que existen límites para la cooperación en el trabajo. Pero es importante que todos los colaboradores, incluso si se separan y trabajan en otros equipos en la iglesia, representen los intereses comunes del conjunto de la comunidad y cuenten con el respaldo de esta. </w:t>
      </w:r>
    </w:p>
    <w:p w14:paraId="15893996" w14:textId="77777777" w:rsidR="00F83FE6" w:rsidRPr="00F83FE6" w:rsidRDefault="00F83FE6" w:rsidP="00F83FE6">
      <w:pPr>
        <w:spacing w:after="80"/>
        <w:rPr>
          <w:rFonts w:ascii="Arial" w:hAnsi="Arial" w:cs="Arial"/>
          <w:sz w:val="22"/>
          <w:szCs w:val="22"/>
        </w:rPr>
      </w:pPr>
      <w:r w:rsidRPr="00F83FE6">
        <w:rPr>
          <w:rFonts w:ascii="Arial" w:hAnsi="Arial" w:cs="Arial"/>
          <w:sz w:val="22"/>
          <w:szCs w:val="22"/>
        </w:rPr>
        <w:t>Hay dos razones por las que las personas no encajan bien en un equipo. La primera razón es biográfica. Algunos miembros del equipo me recuerdan, por ejemplo, al padre autoritario que siempre me impidió decidir por mí mismo. Otros me recuerdan a la madre depresiva que siempre me acaparaba y buscaba provocarme cargos de conciencia. Podemos investigar la historia de nuestra vida para hacernos capaces de admitir a las personas que nos recuerdan las experiencias negativas de nuestra infancia. Entonces, por una parte, es importante trabajarse a sí mismo y, por la otra, admitir que con determinadas personas sencillamente nos es difícil conectar.</w:t>
      </w:r>
    </w:p>
    <w:p w14:paraId="15893997" w14:textId="77777777" w:rsidR="00F83FE6" w:rsidRPr="00F83FE6" w:rsidRDefault="00F83FE6" w:rsidP="00F83FE6">
      <w:pPr>
        <w:spacing w:after="80"/>
        <w:rPr>
          <w:rFonts w:ascii="Arial" w:hAnsi="Arial" w:cs="Arial"/>
          <w:sz w:val="22"/>
          <w:szCs w:val="22"/>
        </w:rPr>
      </w:pPr>
      <w:r w:rsidRPr="00F83FE6">
        <w:rPr>
          <w:rFonts w:ascii="Arial" w:hAnsi="Arial" w:cs="Arial"/>
          <w:sz w:val="22"/>
          <w:szCs w:val="22"/>
        </w:rPr>
        <w:t xml:space="preserve">La segunda razón por la que las personas no encajan en un equipo reside en los distintos temperamentos y formas de ser que cada uno representa. Las diferentes formas de ser pueden complementarse entre sí, pero también pueden bloquearse. En un equipo de trabajo de seis personas, a veces nos bloqueábamos unos a otros. Para mí no iba suficientemente rápido y me sentía ralentizado por los demás. Para otros yo iba demasiado rápido y pasaba por alto sus preocupaciones que me parecían triviales. </w:t>
      </w:r>
    </w:p>
    <w:p w14:paraId="15893998" w14:textId="77777777" w:rsidR="00F83FE6" w:rsidRPr="00F83FE6" w:rsidRDefault="00F83FE6" w:rsidP="00F83FE6">
      <w:pPr>
        <w:spacing w:after="80"/>
        <w:rPr>
          <w:rFonts w:ascii="Arial" w:hAnsi="Arial" w:cs="Arial"/>
          <w:sz w:val="22"/>
          <w:szCs w:val="22"/>
        </w:rPr>
      </w:pPr>
      <w:r w:rsidRPr="00F83FE6">
        <w:rPr>
          <w:rFonts w:ascii="Arial" w:hAnsi="Arial" w:cs="Arial"/>
          <w:sz w:val="22"/>
          <w:szCs w:val="22"/>
        </w:rPr>
        <w:t>No debemos clasificar los temperamentos. Cada temperamento tiene sus fortalezas y sus debilidades. Debemos aportar nuestras fortalezas al trabajo conjunto y en cuanto a nuestras debilidades, estar atentos a las fortalezas de los demás. No se trata de compararse sino de respetarse. Cuando dejemos de evaluarnos, comenzaremos a escucharnos, a relativizar nuestro propio punto de vista y a abrirnos a otras posibilidades y caminos.</w:t>
      </w:r>
    </w:p>
    <w:p w14:paraId="15893999" w14:textId="77777777" w:rsidR="00F83FE6" w:rsidRPr="00F83FE6" w:rsidRDefault="00F83FE6" w:rsidP="00F83FE6">
      <w:pPr>
        <w:spacing w:after="80"/>
        <w:rPr>
          <w:rFonts w:ascii="Arial" w:hAnsi="Arial" w:cs="Arial"/>
          <w:sz w:val="22"/>
          <w:szCs w:val="22"/>
        </w:rPr>
      </w:pPr>
      <w:r w:rsidRPr="00F83FE6">
        <w:rPr>
          <w:rFonts w:ascii="Arial" w:hAnsi="Arial" w:cs="Arial"/>
          <w:sz w:val="22"/>
          <w:szCs w:val="22"/>
        </w:rPr>
        <w:t>El pastor o el líder de un equipo tiene en cuenta a cada uno/a de sus integrantes, no los elige por mandato, sino que lo hará según corresponda a su carácter y circunstancias, y como mejor pueden conectar entre sí. Renuncia al llamamiento moral (que unos tengan que cargar con los otros), sino que empatiza con cada uno de los hermanos y se pregunta qué necesitan, incluyendo el conocer qué hermanos necesitan cerca y con quiénes armonizan bien, para que todos estén en paz y el rebaño crezca. En un rebaño de ovejas el pastor también trata de separar a las ovejas que no pueden soportarse entre ellas. Un equipo y una comunidad son siempre algo vivo, y por tanto se necesita atención para posibilitar la vida y crecimiento del equipo.</w:t>
      </w:r>
    </w:p>
    <w:p w14:paraId="1589399A" w14:textId="77777777" w:rsidR="00F83FE6" w:rsidRPr="00F83FE6" w:rsidRDefault="00F83FE6" w:rsidP="00F83FE6">
      <w:pPr>
        <w:spacing w:after="80"/>
        <w:rPr>
          <w:rFonts w:ascii="Arial" w:hAnsi="Arial" w:cs="Arial"/>
          <w:sz w:val="22"/>
          <w:szCs w:val="22"/>
          <w:u w:val="single"/>
        </w:rPr>
      </w:pPr>
      <w:r w:rsidRPr="00F83FE6">
        <w:rPr>
          <w:rFonts w:ascii="Arial" w:hAnsi="Arial" w:cs="Arial"/>
          <w:sz w:val="22"/>
          <w:szCs w:val="22"/>
          <w:u w:val="single"/>
        </w:rPr>
        <w:t>Cómo constituir el equipo</w:t>
      </w:r>
    </w:p>
    <w:p w14:paraId="1589399B" w14:textId="77777777" w:rsidR="00F83FE6" w:rsidRPr="00F83FE6" w:rsidRDefault="00F83FE6" w:rsidP="00F83FE6">
      <w:pPr>
        <w:spacing w:after="80"/>
        <w:rPr>
          <w:rFonts w:ascii="Arial" w:hAnsi="Arial" w:cs="Arial"/>
          <w:sz w:val="22"/>
          <w:szCs w:val="22"/>
        </w:rPr>
      </w:pPr>
      <w:r w:rsidRPr="00F83FE6">
        <w:rPr>
          <w:rFonts w:ascii="Arial" w:hAnsi="Arial" w:cs="Arial"/>
          <w:sz w:val="22"/>
          <w:szCs w:val="22"/>
        </w:rPr>
        <w:t xml:space="preserve">En la constitución de un equipo debe primar la calidad sobre la cantidad. A veces un equipo demasiado grande es incapaz de trabajar bien. Es demasiado pesado. Hay una historia en la Biblia que nos lo muestra claramente. Gedeón es llamado por Dios para liberar a su pueblo de la opresión y empobrecimiento de los madianitas. Y convoca a personas de todas las tribus de Israel a seguirlo en la lucha contra Madián. Pero Dios le dice que hay demasiada gente. Entonces Gedeón invita a todos los que tengan miedo a irse a su casa, y como consecuencia se van 22.000 personas. Pero todavía quedan 10.000. </w:t>
      </w:r>
    </w:p>
    <w:p w14:paraId="1589399C" w14:textId="77777777" w:rsidR="00F83FE6" w:rsidRPr="00F83FE6" w:rsidRDefault="00F83FE6" w:rsidP="00F83FE6">
      <w:pPr>
        <w:spacing w:after="80"/>
        <w:rPr>
          <w:rFonts w:ascii="Arial" w:hAnsi="Arial" w:cs="Arial"/>
          <w:sz w:val="22"/>
          <w:szCs w:val="22"/>
        </w:rPr>
      </w:pPr>
      <w:r w:rsidRPr="00F83FE6">
        <w:rPr>
          <w:rFonts w:ascii="Arial" w:hAnsi="Arial" w:cs="Arial"/>
          <w:sz w:val="22"/>
          <w:szCs w:val="22"/>
        </w:rPr>
        <w:t xml:space="preserve">Entonces, dirigido por Dios, Gedeón los lleva a todos junto al agua y los observa mientras beben. 300 hombres lamen el agua con la lengua, como los perros. Los otros se arrodillan y beben el agua llevándosela a la boca con la mano. Gedeón lleva consigo solamente a los 300 primeros hombres, y con ellos vence a los madianitas, soplando el cuerno y rompiendo un cántaro que </w:t>
      </w:r>
      <w:r w:rsidRPr="00F83FE6">
        <w:rPr>
          <w:rFonts w:ascii="Arial" w:hAnsi="Arial" w:cs="Arial"/>
          <w:sz w:val="22"/>
          <w:szCs w:val="22"/>
        </w:rPr>
        <w:lastRenderedPageBreak/>
        <w:t>contiene una antorcha encendida. No necesitan espada para derrotar a los madianitas, porque éstos se desconciertan tanto que luchan entre sí. Vencen no con la espada sino con la creatividad.</w:t>
      </w:r>
    </w:p>
    <w:p w14:paraId="1589399D" w14:textId="77777777" w:rsidR="00F83FE6" w:rsidRPr="00F83FE6" w:rsidRDefault="00F83FE6" w:rsidP="00F83FE6">
      <w:pPr>
        <w:spacing w:after="80"/>
        <w:rPr>
          <w:rFonts w:ascii="Arial" w:hAnsi="Arial" w:cs="Arial"/>
          <w:sz w:val="22"/>
          <w:szCs w:val="22"/>
        </w:rPr>
      </w:pPr>
      <w:r w:rsidRPr="00F83FE6">
        <w:rPr>
          <w:rFonts w:ascii="Arial" w:hAnsi="Arial" w:cs="Arial"/>
          <w:sz w:val="22"/>
          <w:szCs w:val="22"/>
        </w:rPr>
        <w:t>Hemos conocido en las últimas décadas pequeños equipos que han encontrado soluciones creativas, ya sean dirigidos por Martin Luther King o el Mahatma Gandhi o Nelson Mandela. Siempre han sido equipos de pocas personas, que comenzaron con sencillez y juntas desarrollaron nuevas ideas. En la Biblia, Gedeón escucha las sugerencias de Dios. Es bueno que el equipo esté abierto a la inspiración que viene del Espíritu Santo. Entonces será más creativo que si se apoya en su propia fuerza.</w:t>
      </w:r>
    </w:p>
    <w:p w14:paraId="1589399E" w14:textId="77777777" w:rsidR="00F83FE6" w:rsidRPr="00F83FE6" w:rsidRDefault="00F83FE6" w:rsidP="00F83FE6">
      <w:pPr>
        <w:spacing w:after="80"/>
        <w:rPr>
          <w:rFonts w:ascii="Arial" w:hAnsi="Arial" w:cs="Arial"/>
          <w:sz w:val="22"/>
          <w:szCs w:val="22"/>
          <w:u w:val="single"/>
        </w:rPr>
      </w:pPr>
      <w:r w:rsidRPr="00F83FE6">
        <w:rPr>
          <w:rFonts w:ascii="Arial" w:hAnsi="Arial" w:cs="Arial"/>
          <w:sz w:val="22"/>
          <w:szCs w:val="22"/>
          <w:u w:val="single"/>
        </w:rPr>
        <w:t>Armonizar las personalidades entre sí</w:t>
      </w:r>
    </w:p>
    <w:p w14:paraId="1589399F" w14:textId="77777777" w:rsidR="00F83FE6" w:rsidRPr="00F83FE6" w:rsidRDefault="00F83FE6" w:rsidP="00F83FE6">
      <w:pPr>
        <w:spacing w:after="80"/>
        <w:rPr>
          <w:rFonts w:ascii="Arial" w:hAnsi="Arial" w:cs="Arial"/>
          <w:sz w:val="22"/>
          <w:szCs w:val="22"/>
        </w:rPr>
      </w:pPr>
      <w:r w:rsidRPr="00F83FE6">
        <w:rPr>
          <w:rFonts w:ascii="Arial" w:hAnsi="Arial" w:cs="Arial"/>
          <w:sz w:val="22"/>
          <w:szCs w:val="22"/>
        </w:rPr>
        <w:t xml:space="preserve">Jesús llama a varios grupos a seguirlo, y entre ellos vemos al grupo de los doce. ¡Qué diferentes son los tipos de persona a quienes llama, según su profesión, su posición y su origen! Hay sencillos pescadores como Simón y Andrés que pescan solo con redes. Luego están Santiago y Juan que, con su padre, dirigen una pequeña flota pesquera, mostrando un mayor nivel social. Luego Mateo, recaudador de impuestos, un pecador que explota a los más humildes exigiéndoles tributos excesivamente altos. La mayoría de estos discípulos son de Galilea, solo Judas Iscariote era de Judea. Hay quienes son judíos tradicionales y había otros influenciados por la cultura griega, como Andrés y Felipe que llevan nombres griegos. Y están los zelotes, </w:t>
      </w:r>
      <w:proofErr w:type="gramStart"/>
      <w:r w:rsidRPr="00F83FE6">
        <w:rPr>
          <w:rFonts w:ascii="Arial" w:hAnsi="Arial" w:cs="Arial"/>
          <w:sz w:val="22"/>
          <w:szCs w:val="22"/>
        </w:rPr>
        <w:t>seguramente</w:t>
      </w:r>
      <w:proofErr w:type="gramEnd"/>
      <w:r w:rsidRPr="00F83FE6">
        <w:rPr>
          <w:rFonts w:ascii="Arial" w:hAnsi="Arial" w:cs="Arial"/>
          <w:sz w:val="22"/>
          <w:szCs w:val="22"/>
        </w:rPr>
        <w:t xml:space="preserve"> Simón y probablemente Judas, que luchaban violentamente contra los romanos. </w:t>
      </w:r>
    </w:p>
    <w:p w14:paraId="158939A0" w14:textId="49392AAE" w:rsidR="00F83FE6" w:rsidRPr="00F83FE6" w:rsidRDefault="00F83FE6" w:rsidP="00F83FE6">
      <w:pPr>
        <w:spacing w:after="80"/>
        <w:rPr>
          <w:rFonts w:ascii="Arial" w:hAnsi="Arial" w:cs="Arial"/>
          <w:sz w:val="22"/>
          <w:szCs w:val="22"/>
        </w:rPr>
      </w:pPr>
      <w:r w:rsidRPr="00F83FE6">
        <w:rPr>
          <w:rFonts w:ascii="Arial" w:hAnsi="Arial" w:cs="Arial"/>
          <w:sz w:val="22"/>
          <w:szCs w:val="22"/>
        </w:rPr>
        <w:t>Tenemos entonces personas apasionadas que se enojan rápidamente y hasta pueden ser agresivas. Es sorprendente que Jesús pudiera formar una comunidad con personas tan diferentes. Pero es también una imagen de esperanza para nosotros. La iglesia es hoy tan variada como la pequeña comunidad de los doce discípulos. Pero cuando existe un líder que es capaz, como Jesús, de conectarlas entre sí, estas pueden trabajar juntas.</w:t>
      </w:r>
      <w:r w:rsidR="0008307D">
        <w:rPr>
          <w:rFonts w:ascii="Arial" w:hAnsi="Arial" w:cs="Arial"/>
          <w:sz w:val="22"/>
          <w:szCs w:val="22"/>
        </w:rPr>
        <w:t xml:space="preserve"> </w:t>
      </w:r>
    </w:p>
    <w:p w14:paraId="158939A1" w14:textId="77777777" w:rsidR="00F83FE6" w:rsidRPr="00F83FE6" w:rsidRDefault="00F83FE6" w:rsidP="00F83FE6">
      <w:pPr>
        <w:spacing w:after="80"/>
        <w:rPr>
          <w:rFonts w:ascii="Arial" w:hAnsi="Arial" w:cs="Arial"/>
          <w:sz w:val="22"/>
          <w:szCs w:val="22"/>
        </w:rPr>
      </w:pPr>
      <w:r w:rsidRPr="00F83FE6">
        <w:rPr>
          <w:rFonts w:ascii="Arial" w:hAnsi="Arial" w:cs="Arial"/>
          <w:sz w:val="22"/>
          <w:szCs w:val="22"/>
        </w:rPr>
        <w:t>Recordemos por otro lado que un miembro del grupo traicionó a Jesús. Esto es doloroso, pero debemos contar con esta realidad. Unir a personas distintas es siempre un lindo desafío. Pero a veces algunas desertan de estos ideales o quieren dividir el grupo. El líder y todos los integrantes del equipo orarán por quien quiere irse. Tal vez ese hermano o hermana llegue a la paz consigo mismo y reconsideren su decisión. Y aunque se separen, también debemos decirles que él o ella pueden encontrar una nueva oportunidad de servicio en otro espacio en la misma comunidad.</w:t>
      </w:r>
    </w:p>
    <w:p w14:paraId="158939A2" w14:textId="77777777" w:rsidR="00F83FE6" w:rsidRDefault="00F83FE6" w:rsidP="00F83FE6">
      <w:pPr>
        <w:jc w:val="right"/>
        <w:rPr>
          <w:rFonts w:ascii="Arial Narrow" w:hAnsi="Arial Narrow" w:cs="Arial"/>
          <w:b/>
          <w:i/>
          <w:kern w:val="36"/>
          <w:sz w:val="20"/>
          <w:szCs w:val="20"/>
        </w:rPr>
      </w:pPr>
      <w:r>
        <w:rPr>
          <w:rFonts w:ascii="Arial Narrow" w:hAnsi="Arial Narrow" w:cs="Arial"/>
          <w:i/>
          <w:sz w:val="20"/>
          <w:szCs w:val="20"/>
        </w:rPr>
        <w:t xml:space="preserve">Anselm </w:t>
      </w:r>
      <w:proofErr w:type="spellStart"/>
      <w:r>
        <w:rPr>
          <w:rFonts w:ascii="Arial Narrow" w:hAnsi="Arial Narrow" w:cs="Arial"/>
          <w:i/>
          <w:sz w:val="20"/>
          <w:szCs w:val="20"/>
        </w:rPr>
        <w:t>Grün</w:t>
      </w:r>
      <w:proofErr w:type="spellEnd"/>
      <w:r w:rsidRPr="000422EA">
        <w:rPr>
          <w:rFonts w:ascii="Arial Narrow" w:hAnsi="Arial Narrow" w:cs="Arial"/>
          <w:i/>
          <w:kern w:val="36"/>
          <w:sz w:val="20"/>
          <w:szCs w:val="20"/>
        </w:rPr>
        <w:t xml:space="preserve">, </w:t>
      </w:r>
      <w:hyperlink r:id="rId35" w:tooltip="Monje" w:history="1">
        <w:r w:rsidRPr="000422EA">
          <w:rPr>
            <w:rFonts w:ascii="Arial Narrow" w:hAnsi="Arial Narrow" w:cs="Arial"/>
            <w:i/>
            <w:sz w:val="20"/>
            <w:szCs w:val="20"/>
          </w:rPr>
          <w:t>monje</w:t>
        </w:r>
      </w:hyperlink>
      <w:r w:rsidRPr="00F81F72">
        <w:rPr>
          <w:rFonts w:ascii="Arial Narrow" w:hAnsi="Arial Narrow" w:cs="Arial"/>
          <w:i/>
          <w:sz w:val="20"/>
          <w:szCs w:val="20"/>
        </w:rPr>
        <w:t> y </w:t>
      </w:r>
      <w:hyperlink r:id="rId36" w:tooltip="Sacerdote" w:history="1">
        <w:r w:rsidRPr="000422EA">
          <w:rPr>
            <w:rFonts w:ascii="Arial Narrow" w:hAnsi="Arial Narrow" w:cs="Arial"/>
            <w:i/>
            <w:sz w:val="20"/>
            <w:szCs w:val="20"/>
          </w:rPr>
          <w:t>sacerdote</w:t>
        </w:r>
      </w:hyperlink>
      <w:r w:rsidRPr="000422EA">
        <w:rPr>
          <w:rFonts w:ascii="Arial Narrow" w:hAnsi="Arial Narrow" w:cs="Arial"/>
          <w:i/>
          <w:kern w:val="36"/>
          <w:sz w:val="20"/>
          <w:szCs w:val="20"/>
        </w:rPr>
        <w:t xml:space="preserve"> católico alemán, n 1945. </w:t>
      </w:r>
      <w:r w:rsidRPr="000422EA">
        <w:rPr>
          <w:rFonts w:ascii="Arial Narrow" w:hAnsi="Arial Narrow" w:cs="Arial"/>
          <w:b/>
          <w:i/>
          <w:kern w:val="36"/>
          <w:sz w:val="20"/>
          <w:szCs w:val="20"/>
        </w:rPr>
        <w:t>La vida no es solo para el f</w:t>
      </w:r>
      <w:r>
        <w:rPr>
          <w:rFonts w:ascii="Arial Narrow" w:hAnsi="Arial Narrow" w:cs="Arial"/>
          <w:b/>
          <w:i/>
          <w:kern w:val="36"/>
          <w:sz w:val="20"/>
          <w:szCs w:val="20"/>
        </w:rPr>
        <w:t xml:space="preserve">in de semana. </w:t>
      </w:r>
    </w:p>
    <w:p w14:paraId="158939A3" w14:textId="77777777" w:rsidR="00F83FE6" w:rsidRPr="00EC2197" w:rsidRDefault="00F83FE6" w:rsidP="00EC2197">
      <w:pPr>
        <w:spacing w:after="80"/>
        <w:jc w:val="right"/>
        <w:rPr>
          <w:rFonts w:ascii="Arial Narrow" w:hAnsi="Arial Narrow" w:cs="Arial"/>
          <w:i/>
          <w:kern w:val="36"/>
          <w:sz w:val="20"/>
          <w:szCs w:val="20"/>
        </w:rPr>
      </w:pPr>
      <w:r>
        <w:rPr>
          <w:rFonts w:ascii="Arial Narrow" w:hAnsi="Arial Narrow" w:cs="Arial"/>
          <w:b/>
          <w:i/>
          <w:kern w:val="36"/>
          <w:sz w:val="20"/>
          <w:szCs w:val="20"/>
        </w:rPr>
        <w:t>Có</w:t>
      </w:r>
      <w:r w:rsidRPr="000422EA">
        <w:rPr>
          <w:rFonts w:ascii="Arial Narrow" w:hAnsi="Arial Narrow" w:cs="Arial"/>
          <w:b/>
          <w:i/>
          <w:kern w:val="36"/>
          <w:sz w:val="20"/>
          <w:szCs w:val="20"/>
        </w:rPr>
        <w:t>mo el trabajo nos hace sentir vivos.</w:t>
      </w:r>
      <w:r w:rsidRPr="000422EA">
        <w:rPr>
          <w:rFonts w:ascii="Arial Narrow" w:hAnsi="Arial Narrow" w:cs="Arial"/>
          <w:i/>
          <w:kern w:val="36"/>
          <w:sz w:val="20"/>
          <w:szCs w:val="20"/>
        </w:rPr>
        <w:t xml:space="preserve"> Ágape, Buenos Aires, 2022, </w:t>
      </w:r>
      <w:proofErr w:type="spellStart"/>
      <w:r w:rsidRPr="000422EA">
        <w:rPr>
          <w:rFonts w:ascii="Arial Narrow" w:hAnsi="Arial Narrow" w:cs="Arial"/>
          <w:i/>
          <w:kern w:val="36"/>
          <w:sz w:val="20"/>
          <w:szCs w:val="20"/>
        </w:rPr>
        <w:t>pp</w:t>
      </w:r>
      <w:proofErr w:type="spellEnd"/>
      <w:r w:rsidRPr="000422EA">
        <w:rPr>
          <w:rFonts w:ascii="Arial Narrow" w:hAnsi="Arial Narrow" w:cs="Arial"/>
          <w:i/>
          <w:kern w:val="36"/>
          <w:sz w:val="20"/>
          <w:szCs w:val="20"/>
        </w:rPr>
        <w:t xml:space="preserve"> 91-108.</w:t>
      </w:r>
      <w:r>
        <w:rPr>
          <w:rFonts w:ascii="Arial Narrow" w:hAnsi="Arial Narrow" w:cs="Arial"/>
          <w:i/>
          <w:kern w:val="36"/>
          <w:sz w:val="20"/>
          <w:szCs w:val="20"/>
        </w:rPr>
        <w:t xml:space="preserve"> Resumen y adaptación de GBH.</w:t>
      </w:r>
    </w:p>
    <w:p w14:paraId="158939A4" w14:textId="77777777" w:rsidR="00FA7129" w:rsidRPr="006617B4" w:rsidRDefault="00FA7129" w:rsidP="00FA7129">
      <w:pPr>
        <w:pBdr>
          <w:top w:val="single" w:sz="6" w:space="1" w:color="auto"/>
        </w:pBdr>
        <w:spacing w:after="80"/>
        <w:rPr>
          <w:rFonts w:ascii="Arial" w:hAnsi="Arial" w:cs="Arial"/>
          <w:vanish/>
          <w:sz w:val="12"/>
          <w:szCs w:val="12"/>
          <w:lang w:eastAsia="es-AR"/>
        </w:rPr>
      </w:pPr>
      <w:r w:rsidRPr="006617B4">
        <w:rPr>
          <w:rFonts w:ascii="Arial" w:hAnsi="Arial" w:cs="Arial"/>
          <w:vanish/>
          <w:sz w:val="12"/>
          <w:szCs w:val="12"/>
          <w:lang w:eastAsia="es-AR"/>
        </w:rPr>
        <w:t>Bottom of Form</w:t>
      </w:r>
    </w:p>
    <w:p w14:paraId="158939A5" w14:textId="77777777" w:rsidR="00FA7129" w:rsidRPr="006617B4" w:rsidRDefault="00FA7129" w:rsidP="00FA7129">
      <w:pPr>
        <w:rPr>
          <w:rFonts w:ascii="Arial" w:hAnsi="Arial" w:cs="Arial"/>
          <w:b/>
          <w:sz w:val="12"/>
          <w:szCs w:val="12"/>
        </w:rPr>
      </w:pPr>
    </w:p>
    <w:p w14:paraId="158939A6" w14:textId="77777777" w:rsidR="00FA7129" w:rsidRPr="00D237AC" w:rsidRDefault="00FA7129" w:rsidP="00FA7129">
      <w:pPr>
        <w:shd w:val="clear" w:color="auto" w:fill="E5B3E1"/>
        <w:spacing w:after="80"/>
        <w:rPr>
          <w:rFonts w:ascii="Arial" w:hAnsi="Arial" w:cs="Arial"/>
          <w:b/>
        </w:rPr>
      </w:pPr>
      <w:r w:rsidRPr="000762F8">
        <w:rPr>
          <w:rFonts w:ascii="Arial" w:hAnsi="Arial" w:cs="Arial"/>
          <w:b/>
        </w:rPr>
        <w:t>Recursos para la liturgia del culto comunitario</w:t>
      </w:r>
    </w:p>
    <w:p w14:paraId="158939A7" w14:textId="77777777" w:rsidR="00FA7129" w:rsidRPr="00D72C07" w:rsidRDefault="00FA7129" w:rsidP="00FD6BD6">
      <w:pPr>
        <w:pStyle w:val="Prrafodelista"/>
        <w:numPr>
          <w:ilvl w:val="0"/>
          <w:numId w:val="8"/>
        </w:numPr>
        <w:spacing w:after="80"/>
        <w:ind w:left="360"/>
        <w:rPr>
          <w:rFonts w:ascii="Arial" w:hAnsi="Arial" w:cs="Arial"/>
          <w:b/>
        </w:rPr>
      </w:pPr>
      <w:r>
        <w:rPr>
          <w:rFonts w:ascii="Arial" w:hAnsi="Arial" w:cs="Arial"/>
          <w:b/>
        </w:rPr>
        <w:t>Poema: Llega Jesús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3"/>
        <w:gridCol w:w="4801"/>
      </w:tblGrid>
      <w:tr w:rsidR="00FA7129" w14:paraId="158939B6" w14:textId="77777777" w:rsidTr="00FA7129">
        <w:tc>
          <w:tcPr>
            <w:tcW w:w="5070" w:type="dxa"/>
          </w:tcPr>
          <w:p w14:paraId="158939A8" w14:textId="77777777" w:rsidR="00FA7129" w:rsidRPr="001E49B2" w:rsidRDefault="00FA7129" w:rsidP="00FA7129">
            <w:pPr>
              <w:shd w:val="clear" w:color="auto" w:fill="FFFFFF"/>
              <w:spacing w:after="80"/>
              <w:rPr>
                <w:rFonts w:ascii="Arial" w:hAnsi="Arial" w:cs="Arial"/>
                <w:sz w:val="22"/>
                <w:szCs w:val="22"/>
              </w:rPr>
            </w:pPr>
            <w:r w:rsidRPr="001E49B2">
              <w:rPr>
                <w:rFonts w:ascii="Arial" w:hAnsi="Arial" w:cs="Arial"/>
                <w:sz w:val="22"/>
                <w:szCs w:val="22"/>
              </w:rPr>
              <w:t>Llega Jesús a la ciudad:</w:t>
            </w:r>
            <w:r w:rsidRPr="001E49B2">
              <w:rPr>
                <w:rFonts w:ascii="Arial" w:hAnsi="Arial" w:cs="Arial"/>
                <w:sz w:val="22"/>
                <w:szCs w:val="22"/>
              </w:rPr>
              <w:br/>
              <w:t>la capital del pacto abre sus brazos</w:t>
            </w:r>
            <w:r w:rsidRPr="001E49B2">
              <w:rPr>
                <w:rFonts w:ascii="Arial" w:hAnsi="Arial" w:cs="Arial"/>
                <w:sz w:val="22"/>
                <w:szCs w:val="22"/>
              </w:rPr>
              <w:br/>
              <w:t>para engullirlo</w:t>
            </w:r>
            <w:r w:rsidRPr="001E49B2">
              <w:rPr>
                <w:rFonts w:ascii="Arial" w:hAnsi="Arial" w:cs="Arial"/>
                <w:sz w:val="22"/>
                <w:szCs w:val="22"/>
              </w:rPr>
              <w:br/>
              <w:t>con su sonrisa de pecado.</w:t>
            </w:r>
          </w:p>
          <w:p w14:paraId="158939A9" w14:textId="77777777" w:rsidR="00FA7129" w:rsidRPr="001E49B2" w:rsidRDefault="00FA7129" w:rsidP="00FA7129">
            <w:pPr>
              <w:shd w:val="clear" w:color="auto" w:fill="FFFFFF"/>
              <w:rPr>
                <w:rFonts w:ascii="Arial" w:hAnsi="Arial" w:cs="Arial"/>
                <w:sz w:val="22"/>
                <w:szCs w:val="22"/>
              </w:rPr>
            </w:pPr>
            <w:r w:rsidRPr="001E49B2">
              <w:rPr>
                <w:rFonts w:ascii="Arial" w:hAnsi="Arial" w:cs="Arial"/>
                <w:sz w:val="22"/>
                <w:szCs w:val="22"/>
              </w:rPr>
              <w:t>Llora por ella mientras cruza</w:t>
            </w:r>
            <w:r w:rsidRPr="001E49B2">
              <w:rPr>
                <w:rFonts w:ascii="Arial" w:hAnsi="Arial" w:cs="Arial"/>
                <w:sz w:val="22"/>
                <w:szCs w:val="22"/>
              </w:rPr>
              <w:br/>
              <w:t>el atrio de su templo luminoso:</w:t>
            </w:r>
            <w:r w:rsidRPr="001E49B2">
              <w:rPr>
                <w:rFonts w:ascii="Arial" w:hAnsi="Arial" w:cs="Arial"/>
                <w:sz w:val="22"/>
                <w:szCs w:val="22"/>
              </w:rPr>
              <w:br/>
              <w:t>ha de morir crucificado</w:t>
            </w:r>
          </w:p>
          <w:p w14:paraId="158939AA" w14:textId="77777777" w:rsidR="00FA7129" w:rsidRPr="001E49B2" w:rsidRDefault="00FA7129" w:rsidP="00FA7129">
            <w:pPr>
              <w:shd w:val="clear" w:color="auto" w:fill="FFFFFF"/>
              <w:rPr>
                <w:rFonts w:ascii="Arial" w:hAnsi="Arial" w:cs="Arial"/>
                <w:sz w:val="22"/>
                <w:szCs w:val="22"/>
              </w:rPr>
            </w:pPr>
            <w:r w:rsidRPr="001E49B2">
              <w:rPr>
                <w:rFonts w:ascii="Arial" w:hAnsi="Arial" w:cs="Arial"/>
                <w:sz w:val="22"/>
                <w:szCs w:val="22"/>
              </w:rPr>
              <w:t>ante la insensatez de sus hermanos.</w:t>
            </w:r>
          </w:p>
          <w:p w14:paraId="158939AB" w14:textId="77777777" w:rsidR="00FA7129" w:rsidRPr="001E49B2" w:rsidRDefault="00FA7129" w:rsidP="00FA7129">
            <w:pPr>
              <w:rPr>
                <w:rFonts w:ascii="Arial" w:hAnsi="Arial" w:cs="Arial"/>
                <w:sz w:val="22"/>
                <w:szCs w:val="22"/>
              </w:rPr>
            </w:pPr>
            <w:r w:rsidRPr="001E49B2">
              <w:rPr>
                <w:rFonts w:ascii="Arial" w:hAnsi="Arial" w:cs="Arial"/>
                <w:sz w:val="22"/>
                <w:szCs w:val="22"/>
              </w:rPr>
              <w:t>Pero entre ellos hay gritos de jolgorio:</w:t>
            </w:r>
          </w:p>
          <w:p w14:paraId="158939AC" w14:textId="77777777" w:rsidR="00FA7129" w:rsidRPr="001E49B2" w:rsidRDefault="00FA7129" w:rsidP="00FA7129">
            <w:pPr>
              <w:rPr>
                <w:rFonts w:ascii="Arial" w:hAnsi="Arial" w:cs="Arial"/>
                <w:sz w:val="22"/>
                <w:szCs w:val="22"/>
              </w:rPr>
            </w:pPr>
            <w:r w:rsidRPr="001E49B2">
              <w:rPr>
                <w:rFonts w:ascii="Arial" w:hAnsi="Arial" w:cs="Arial"/>
                <w:sz w:val="22"/>
                <w:szCs w:val="22"/>
              </w:rPr>
              <w:t>el </w:t>
            </w:r>
            <w:r w:rsidRPr="001E49B2">
              <w:rPr>
                <w:rFonts w:ascii="Arial" w:hAnsi="Arial" w:cs="Arial"/>
                <w:i/>
                <w:iCs/>
                <w:sz w:val="22"/>
                <w:szCs w:val="22"/>
                <w:bdr w:val="none" w:sz="0" w:space="0" w:color="auto" w:frame="1"/>
              </w:rPr>
              <w:t>hosanna </w:t>
            </w:r>
            <w:r w:rsidRPr="001E49B2">
              <w:rPr>
                <w:rFonts w:ascii="Arial" w:hAnsi="Arial" w:cs="Arial"/>
                <w:sz w:val="22"/>
                <w:szCs w:val="22"/>
              </w:rPr>
              <w:t>habita en muchas bocas</w:t>
            </w:r>
          </w:p>
          <w:p w14:paraId="158939AD" w14:textId="77777777" w:rsidR="00FA7129" w:rsidRPr="001E49B2" w:rsidRDefault="00FA7129" w:rsidP="00FA7129">
            <w:pPr>
              <w:shd w:val="clear" w:color="auto" w:fill="FFFFFF"/>
              <w:rPr>
                <w:rFonts w:ascii="Arial" w:hAnsi="Arial" w:cs="Arial"/>
                <w:sz w:val="22"/>
                <w:szCs w:val="22"/>
              </w:rPr>
            </w:pPr>
            <w:r w:rsidRPr="001E49B2">
              <w:rPr>
                <w:rFonts w:ascii="Arial" w:hAnsi="Arial" w:cs="Arial"/>
                <w:sz w:val="22"/>
                <w:szCs w:val="22"/>
              </w:rPr>
              <w:t>donde la esperanza quiso nacer</w:t>
            </w:r>
            <w:r w:rsidRPr="001E49B2">
              <w:rPr>
                <w:rFonts w:ascii="Arial" w:hAnsi="Arial" w:cs="Arial"/>
                <w:sz w:val="22"/>
                <w:szCs w:val="22"/>
              </w:rPr>
              <w:br/>
              <w:t>como anuncio del Reino</w:t>
            </w:r>
            <w:r w:rsidRPr="001E49B2">
              <w:rPr>
                <w:rFonts w:ascii="Arial" w:hAnsi="Arial" w:cs="Arial"/>
                <w:sz w:val="22"/>
                <w:szCs w:val="22"/>
              </w:rPr>
              <w:br/>
              <w:t>que ha de brotar de su cuerpo destrozado.</w:t>
            </w:r>
          </w:p>
          <w:p w14:paraId="158939AE" w14:textId="77777777" w:rsidR="00FA7129" w:rsidRPr="001E49B2" w:rsidRDefault="00FA7129" w:rsidP="00FA7129">
            <w:pPr>
              <w:rPr>
                <w:rFonts w:ascii="Arial" w:hAnsi="Arial" w:cs="Arial"/>
                <w:sz w:val="22"/>
                <w:szCs w:val="22"/>
              </w:rPr>
            </w:pPr>
            <w:r w:rsidRPr="001E49B2">
              <w:rPr>
                <w:rFonts w:ascii="Arial" w:hAnsi="Arial" w:cs="Arial"/>
                <w:sz w:val="22"/>
                <w:szCs w:val="22"/>
              </w:rPr>
              <w:t>No hubo comprensión ni compromiso:</w:t>
            </w:r>
            <w:r w:rsidRPr="001E49B2">
              <w:rPr>
                <w:rFonts w:ascii="Arial" w:hAnsi="Arial" w:cs="Arial"/>
                <w:sz w:val="22"/>
                <w:szCs w:val="22"/>
              </w:rPr>
              <w:br/>
              <w:t>el olvido acribilló aquellas palmas</w:t>
            </w:r>
            <w:r w:rsidRPr="001E49B2">
              <w:rPr>
                <w:rFonts w:ascii="Arial" w:hAnsi="Arial" w:cs="Arial"/>
                <w:sz w:val="22"/>
                <w:szCs w:val="22"/>
              </w:rPr>
              <w:br/>
              <w:t>que se movían a la luz del sol</w:t>
            </w:r>
            <w:r w:rsidRPr="001E49B2">
              <w:rPr>
                <w:rFonts w:ascii="Arial" w:hAnsi="Arial" w:cs="Arial"/>
                <w:sz w:val="22"/>
                <w:szCs w:val="22"/>
              </w:rPr>
              <w:br/>
              <w:t xml:space="preserve">para convertirlas </w:t>
            </w:r>
          </w:p>
          <w:p w14:paraId="158939AF" w14:textId="77777777" w:rsidR="00FA7129" w:rsidRPr="00A036AB" w:rsidRDefault="00FA7129" w:rsidP="00FA7129">
            <w:pPr>
              <w:rPr>
                <w:rFonts w:ascii="Arial" w:hAnsi="Arial" w:cs="Arial"/>
              </w:rPr>
            </w:pPr>
            <w:r w:rsidRPr="001E49B2">
              <w:rPr>
                <w:rFonts w:ascii="Arial" w:hAnsi="Arial" w:cs="Arial"/>
                <w:sz w:val="22"/>
                <w:szCs w:val="22"/>
              </w:rPr>
              <w:t>en instrumentos de tortura.</w:t>
            </w:r>
          </w:p>
        </w:tc>
        <w:tc>
          <w:tcPr>
            <w:tcW w:w="4819" w:type="dxa"/>
          </w:tcPr>
          <w:p w14:paraId="158939B0" w14:textId="77777777" w:rsidR="00FA7129" w:rsidRPr="001E49B2" w:rsidRDefault="00FA7129" w:rsidP="00FA7129">
            <w:pPr>
              <w:shd w:val="clear" w:color="auto" w:fill="FFFFFF"/>
              <w:spacing w:after="80"/>
              <w:rPr>
                <w:rFonts w:ascii="Arial" w:hAnsi="Arial" w:cs="Arial"/>
                <w:sz w:val="22"/>
                <w:szCs w:val="22"/>
              </w:rPr>
            </w:pPr>
            <w:r w:rsidRPr="001E49B2">
              <w:rPr>
                <w:rFonts w:ascii="Arial" w:hAnsi="Arial" w:cs="Arial"/>
                <w:sz w:val="22"/>
                <w:szCs w:val="22"/>
              </w:rPr>
              <w:t>Por un instante aquel borrico se detiene:</w:t>
            </w:r>
            <w:r w:rsidRPr="001E49B2">
              <w:rPr>
                <w:rFonts w:ascii="Arial" w:hAnsi="Arial" w:cs="Arial"/>
                <w:sz w:val="22"/>
                <w:szCs w:val="22"/>
              </w:rPr>
              <w:br/>
              <w:t>Jesús recibe en vida</w:t>
            </w:r>
            <w:r w:rsidRPr="001E49B2">
              <w:rPr>
                <w:rFonts w:ascii="Arial" w:hAnsi="Arial" w:cs="Arial"/>
                <w:sz w:val="22"/>
                <w:szCs w:val="22"/>
              </w:rPr>
              <w:br/>
              <w:t>el honor de Ungido que merece.</w:t>
            </w:r>
          </w:p>
          <w:p w14:paraId="158939B1" w14:textId="77777777" w:rsidR="00FA7129" w:rsidRPr="001E49B2" w:rsidRDefault="00FA7129" w:rsidP="00FA7129">
            <w:pPr>
              <w:shd w:val="clear" w:color="auto" w:fill="FFFFFF"/>
              <w:rPr>
                <w:rFonts w:ascii="Arial" w:hAnsi="Arial" w:cs="Arial"/>
                <w:sz w:val="22"/>
                <w:szCs w:val="22"/>
              </w:rPr>
            </w:pPr>
            <w:r w:rsidRPr="001E49B2">
              <w:rPr>
                <w:rFonts w:ascii="Arial" w:hAnsi="Arial" w:cs="Arial"/>
                <w:sz w:val="22"/>
                <w:szCs w:val="22"/>
              </w:rPr>
              <w:t>Este preludio / anuncio / presentación</w:t>
            </w:r>
            <w:r w:rsidRPr="001E49B2">
              <w:rPr>
                <w:rFonts w:ascii="Arial" w:hAnsi="Arial" w:cs="Arial"/>
                <w:sz w:val="22"/>
                <w:szCs w:val="22"/>
              </w:rPr>
              <w:br/>
              <w:t>del Rey de reyes</w:t>
            </w:r>
            <w:r w:rsidRPr="001E49B2">
              <w:rPr>
                <w:rFonts w:ascii="Arial" w:hAnsi="Arial" w:cs="Arial"/>
                <w:sz w:val="22"/>
                <w:szCs w:val="22"/>
              </w:rPr>
              <w:br/>
              <w:t xml:space="preserve">a pesar del rumor de sangre </w:t>
            </w:r>
          </w:p>
          <w:p w14:paraId="158939B2" w14:textId="77777777" w:rsidR="00FA7129" w:rsidRPr="001E49B2" w:rsidRDefault="00FA7129" w:rsidP="00FA7129">
            <w:pPr>
              <w:shd w:val="clear" w:color="auto" w:fill="FFFFFF"/>
              <w:rPr>
                <w:rFonts w:ascii="Arial" w:hAnsi="Arial" w:cs="Arial"/>
                <w:sz w:val="22"/>
                <w:szCs w:val="22"/>
              </w:rPr>
            </w:pPr>
            <w:r w:rsidRPr="001E49B2">
              <w:rPr>
                <w:rFonts w:ascii="Arial" w:hAnsi="Arial" w:cs="Arial"/>
                <w:sz w:val="22"/>
                <w:szCs w:val="22"/>
              </w:rPr>
              <w:t>que se acercaba</w:t>
            </w:r>
            <w:r w:rsidRPr="001E49B2">
              <w:rPr>
                <w:rFonts w:ascii="Arial" w:hAnsi="Arial" w:cs="Arial"/>
                <w:sz w:val="22"/>
                <w:szCs w:val="22"/>
              </w:rPr>
              <w:br/>
              <w:t>anticipó el fulgor de su venida</w:t>
            </w:r>
            <w:r w:rsidRPr="001E49B2">
              <w:rPr>
                <w:rFonts w:ascii="Arial" w:hAnsi="Arial" w:cs="Arial"/>
                <w:sz w:val="22"/>
                <w:szCs w:val="22"/>
              </w:rPr>
              <w:br/>
              <w:t>la final y definitiva</w:t>
            </w:r>
            <w:r w:rsidRPr="001E49B2">
              <w:rPr>
                <w:rFonts w:ascii="Arial" w:hAnsi="Arial" w:cs="Arial"/>
                <w:sz w:val="22"/>
                <w:szCs w:val="22"/>
              </w:rPr>
              <w:br/>
              <w:t>cuando todas las razas de la tierra</w:t>
            </w:r>
            <w:r w:rsidRPr="001E49B2">
              <w:rPr>
                <w:rFonts w:ascii="Arial" w:hAnsi="Arial" w:cs="Arial"/>
                <w:sz w:val="22"/>
                <w:szCs w:val="22"/>
              </w:rPr>
              <w:br/>
              <w:t>tengan que contemplar su dominio</w:t>
            </w:r>
            <w:r w:rsidRPr="001E49B2">
              <w:rPr>
                <w:rFonts w:ascii="Arial" w:hAnsi="Arial" w:cs="Arial"/>
                <w:sz w:val="22"/>
                <w:szCs w:val="22"/>
              </w:rPr>
              <w:br/>
              <w:t>mientras el afán de juicio se consuma.</w:t>
            </w:r>
          </w:p>
          <w:p w14:paraId="158939B3" w14:textId="77777777" w:rsidR="00FA7129" w:rsidRPr="001E49B2" w:rsidRDefault="00FA7129" w:rsidP="00FA7129">
            <w:pPr>
              <w:shd w:val="clear" w:color="auto" w:fill="FFFFFF"/>
              <w:spacing w:after="80"/>
              <w:rPr>
                <w:rFonts w:ascii="Arial" w:hAnsi="Arial" w:cs="Arial"/>
                <w:sz w:val="22"/>
                <w:szCs w:val="22"/>
              </w:rPr>
            </w:pPr>
            <w:r w:rsidRPr="001E49B2">
              <w:rPr>
                <w:rFonts w:ascii="Arial" w:hAnsi="Arial" w:cs="Arial"/>
                <w:sz w:val="22"/>
                <w:szCs w:val="22"/>
              </w:rPr>
              <w:t>Hoy alegremos nuestras mentes:</w:t>
            </w:r>
            <w:r w:rsidRPr="001E49B2">
              <w:rPr>
                <w:rFonts w:ascii="Arial" w:hAnsi="Arial" w:cs="Arial"/>
                <w:sz w:val="22"/>
                <w:szCs w:val="22"/>
              </w:rPr>
              <w:br/>
              <w:t>Jesús viene a cumplir su cometido.</w:t>
            </w:r>
          </w:p>
          <w:p w14:paraId="158939B4" w14:textId="77777777" w:rsidR="00FA7129" w:rsidRPr="001E49B2" w:rsidRDefault="00FA7129" w:rsidP="00FA7129">
            <w:pPr>
              <w:shd w:val="clear" w:color="auto" w:fill="FFFFFF"/>
              <w:spacing w:after="80"/>
              <w:rPr>
                <w:rFonts w:ascii="Arial" w:hAnsi="Arial" w:cs="Arial"/>
                <w:sz w:val="22"/>
                <w:szCs w:val="22"/>
              </w:rPr>
            </w:pPr>
            <w:r w:rsidRPr="001E49B2">
              <w:rPr>
                <w:rFonts w:ascii="Arial" w:hAnsi="Arial" w:cs="Arial"/>
                <w:sz w:val="22"/>
                <w:szCs w:val="22"/>
              </w:rPr>
              <w:t>Las palmas de los pobres galileos</w:t>
            </w:r>
            <w:r w:rsidRPr="001E49B2">
              <w:rPr>
                <w:rFonts w:ascii="Arial" w:hAnsi="Arial" w:cs="Arial"/>
                <w:sz w:val="22"/>
                <w:szCs w:val="22"/>
              </w:rPr>
              <w:br/>
              <w:t>en relevo de siglos</w:t>
            </w:r>
            <w:r w:rsidRPr="001E49B2">
              <w:rPr>
                <w:rFonts w:ascii="Arial" w:hAnsi="Arial" w:cs="Arial"/>
                <w:sz w:val="22"/>
                <w:szCs w:val="22"/>
              </w:rPr>
              <w:br/>
              <w:t>han llegado a nuestras manos.</w:t>
            </w:r>
          </w:p>
          <w:p w14:paraId="158939B5" w14:textId="77777777" w:rsidR="00FA7129" w:rsidRPr="001E49B2" w:rsidRDefault="00751B95" w:rsidP="00751B95">
            <w:pPr>
              <w:pStyle w:val="Ttulo3"/>
              <w:shd w:val="clear" w:color="auto" w:fill="FFFFFF"/>
              <w:spacing w:before="0"/>
              <w:jc w:val="right"/>
              <w:rPr>
                <w:rFonts w:ascii="Arial Narrow" w:hAnsi="Arial Narrow" w:cs="Arial"/>
                <w:b w:val="0"/>
                <w:bCs w:val="0"/>
                <w:i/>
                <w:color w:val="2D2D2C"/>
                <w:sz w:val="20"/>
                <w:szCs w:val="20"/>
              </w:rPr>
            </w:pPr>
            <w:r>
              <w:rPr>
                <w:rFonts w:ascii="Arial Narrow" w:hAnsi="Arial Narrow" w:cs="Arial"/>
                <w:b w:val="0"/>
                <w:bCs w:val="0"/>
                <w:i/>
                <w:color w:val="2D2D2C"/>
                <w:sz w:val="20"/>
                <w:szCs w:val="20"/>
              </w:rPr>
              <w:t>L</w:t>
            </w:r>
            <w:r w:rsidR="00FA7129" w:rsidRPr="001E49B2">
              <w:rPr>
                <w:rFonts w:ascii="Arial Narrow" w:hAnsi="Arial Narrow" w:cs="Arial"/>
                <w:b w:val="0"/>
                <w:bCs w:val="0"/>
                <w:i/>
                <w:color w:val="2D2D2C"/>
                <w:sz w:val="20"/>
                <w:szCs w:val="20"/>
              </w:rPr>
              <w:t xml:space="preserve"> Cervantes-Ortiz</w:t>
            </w:r>
            <w:r w:rsidR="001E49B2">
              <w:rPr>
                <w:rFonts w:ascii="Arial Narrow" w:hAnsi="Arial Narrow" w:cs="Arial"/>
                <w:b w:val="0"/>
                <w:bCs w:val="0"/>
                <w:i/>
                <w:color w:val="2D2D2C"/>
                <w:sz w:val="20"/>
                <w:szCs w:val="20"/>
              </w:rPr>
              <w:t>,</w:t>
            </w:r>
            <w:r w:rsidR="00FA7129" w:rsidRPr="001E49B2">
              <w:rPr>
                <w:rFonts w:ascii="Arial Narrow" w:hAnsi="Arial Narrow" w:cs="Arial"/>
                <w:b w:val="0"/>
                <w:bCs w:val="0"/>
                <w:i/>
                <w:color w:val="2D2D2C"/>
                <w:sz w:val="20"/>
                <w:szCs w:val="20"/>
              </w:rPr>
              <w:t xml:space="preserve"> </w:t>
            </w:r>
            <w:r w:rsidR="001E49B2" w:rsidRPr="001E49B2">
              <w:rPr>
                <w:rFonts w:ascii="Arial Narrow" w:hAnsi="Arial Narrow" w:cs="Arial"/>
                <w:b w:val="0"/>
                <w:i/>
                <w:color w:val="2D2D2C"/>
                <w:sz w:val="20"/>
                <w:szCs w:val="20"/>
              </w:rPr>
              <w:t>presbiteriano</w:t>
            </w:r>
            <w:r w:rsidR="001E49B2" w:rsidRPr="001E49B2">
              <w:rPr>
                <w:rFonts w:ascii="Arial Narrow" w:hAnsi="Arial Narrow" w:cs="Arial"/>
                <w:b w:val="0"/>
                <w:bCs w:val="0"/>
                <w:i/>
                <w:color w:val="2D2D2C"/>
                <w:sz w:val="20"/>
                <w:szCs w:val="20"/>
              </w:rPr>
              <w:t xml:space="preserve"> </w:t>
            </w:r>
            <w:r w:rsidR="00FA7129" w:rsidRPr="001E49B2">
              <w:rPr>
                <w:rFonts w:ascii="Arial Narrow" w:hAnsi="Arial Narrow" w:cs="Arial"/>
                <w:b w:val="0"/>
                <w:bCs w:val="0"/>
                <w:i/>
                <w:color w:val="2D2D2C"/>
                <w:sz w:val="20"/>
                <w:szCs w:val="20"/>
              </w:rPr>
              <w:t>mexicano</w:t>
            </w:r>
            <w:r w:rsidR="00FA7129" w:rsidRPr="001E49B2">
              <w:rPr>
                <w:rFonts w:ascii="Arial Narrow" w:hAnsi="Arial Narrow" w:cs="Arial"/>
                <w:b w:val="0"/>
                <w:i/>
                <w:color w:val="2D2D2C"/>
                <w:sz w:val="20"/>
                <w:szCs w:val="20"/>
              </w:rPr>
              <w:t>.: Lupa Protestante</w:t>
            </w:r>
          </w:p>
        </w:tc>
      </w:tr>
    </w:tbl>
    <w:p w14:paraId="158939B7" w14:textId="77777777" w:rsidR="00FA7129" w:rsidRPr="001C275E" w:rsidRDefault="00FA7129" w:rsidP="00FA7129">
      <w:pPr>
        <w:rPr>
          <w:rFonts w:ascii="Arial" w:hAnsi="Arial" w:cs="Arial"/>
          <w:b/>
          <w:sz w:val="16"/>
          <w:szCs w:val="16"/>
          <w:lang w:val="es-AR"/>
        </w:rPr>
      </w:pPr>
    </w:p>
    <w:p w14:paraId="158939B8" w14:textId="77777777" w:rsidR="00FA7129" w:rsidRPr="00B67F5D" w:rsidRDefault="00FA7129" w:rsidP="00FD6BD6">
      <w:pPr>
        <w:pStyle w:val="Prrafodelista"/>
        <w:numPr>
          <w:ilvl w:val="0"/>
          <w:numId w:val="8"/>
        </w:numPr>
        <w:spacing w:after="80"/>
        <w:ind w:left="360"/>
        <w:rPr>
          <w:rFonts w:ascii="Arial" w:hAnsi="Arial" w:cs="Arial"/>
          <w:b/>
        </w:rPr>
      </w:pPr>
      <w:r w:rsidRPr="00B67F5D">
        <w:rPr>
          <w:rFonts w:ascii="Arial" w:hAnsi="Arial" w:cs="Arial"/>
          <w:b/>
        </w:rPr>
        <w:lastRenderedPageBreak/>
        <w:t>¡Hosanna!</w:t>
      </w:r>
    </w:p>
    <w:p w14:paraId="158939B9" w14:textId="77777777" w:rsidR="00FA7129" w:rsidRPr="00087CBB" w:rsidRDefault="00CC6DA3" w:rsidP="00CC6DA3">
      <w:pPr>
        <w:shd w:val="clear" w:color="auto" w:fill="CCC0D9" w:themeFill="accent4" w:themeFillTint="66"/>
        <w:rPr>
          <w:rFonts w:ascii="Arial" w:hAnsi="Arial" w:cs="Arial"/>
          <w:bCs/>
          <w:sz w:val="22"/>
          <w:szCs w:val="22"/>
        </w:rPr>
      </w:pPr>
      <w:proofErr w:type="gramStart"/>
      <w:r>
        <w:rPr>
          <w:rFonts w:ascii="Arial" w:hAnsi="Arial" w:cs="Arial"/>
          <w:bCs/>
          <w:sz w:val="22"/>
          <w:szCs w:val="22"/>
        </w:rPr>
        <w:t>Hosanna!</w:t>
      </w:r>
      <w:proofErr w:type="gramEnd"/>
      <w:r>
        <w:rPr>
          <w:rFonts w:ascii="Arial" w:hAnsi="Arial" w:cs="Arial"/>
          <w:bCs/>
          <w:sz w:val="22"/>
          <w:szCs w:val="22"/>
        </w:rPr>
        <w:t>, ¡Hosanna!</w:t>
      </w:r>
      <w:r w:rsidR="00FA7129" w:rsidRPr="00087CBB">
        <w:rPr>
          <w:rFonts w:ascii="Arial" w:hAnsi="Arial" w:cs="Arial"/>
          <w:bCs/>
          <w:sz w:val="22"/>
          <w:szCs w:val="22"/>
        </w:rPr>
        <w:t xml:space="preserve"> ¡Bendito el que viene en el Nombre de Dios!</w:t>
      </w:r>
    </w:p>
    <w:p w14:paraId="158939BA" w14:textId="77777777" w:rsidR="00FA7129" w:rsidRPr="00087CBB" w:rsidRDefault="00FA7129" w:rsidP="00CC6DA3">
      <w:pPr>
        <w:shd w:val="clear" w:color="auto" w:fill="CCC0D9" w:themeFill="accent4" w:themeFillTint="66"/>
        <w:rPr>
          <w:rFonts w:ascii="Arial" w:hAnsi="Arial" w:cs="Arial"/>
          <w:bCs/>
          <w:sz w:val="22"/>
          <w:szCs w:val="22"/>
        </w:rPr>
      </w:pPr>
      <w:r w:rsidRPr="00087CBB">
        <w:rPr>
          <w:rFonts w:ascii="Arial" w:hAnsi="Arial" w:cs="Arial"/>
          <w:bCs/>
          <w:sz w:val="22"/>
          <w:szCs w:val="22"/>
        </w:rPr>
        <w:t xml:space="preserve">Que se abran las puertas de los templos, de </w:t>
      </w:r>
      <w:proofErr w:type="gramStart"/>
      <w:r w:rsidRPr="00087CBB">
        <w:rPr>
          <w:rFonts w:ascii="Arial" w:hAnsi="Arial" w:cs="Arial"/>
          <w:bCs/>
          <w:sz w:val="22"/>
          <w:szCs w:val="22"/>
        </w:rPr>
        <w:t>las casa</w:t>
      </w:r>
      <w:proofErr w:type="gramEnd"/>
      <w:r w:rsidRPr="00087CBB">
        <w:rPr>
          <w:rFonts w:ascii="Arial" w:hAnsi="Arial" w:cs="Arial"/>
          <w:bCs/>
          <w:sz w:val="22"/>
          <w:szCs w:val="22"/>
        </w:rPr>
        <w:t>, de las escuelas,</w:t>
      </w:r>
    </w:p>
    <w:p w14:paraId="158939BB" w14:textId="77777777" w:rsidR="00CC6DA3" w:rsidRDefault="00FA7129" w:rsidP="00CC6DA3">
      <w:pPr>
        <w:shd w:val="clear" w:color="auto" w:fill="CCC0D9" w:themeFill="accent4" w:themeFillTint="66"/>
        <w:rPr>
          <w:rFonts w:ascii="Arial" w:hAnsi="Arial" w:cs="Arial"/>
          <w:bCs/>
          <w:sz w:val="22"/>
          <w:szCs w:val="22"/>
        </w:rPr>
      </w:pPr>
      <w:r w:rsidRPr="00087CBB">
        <w:rPr>
          <w:rFonts w:ascii="Arial" w:hAnsi="Arial" w:cs="Arial"/>
          <w:bCs/>
          <w:sz w:val="22"/>
          <w:szCs w:val="22"/>
        </w:rPr>
        <w:t>de los trabajos, de nuestras mismas vidas</w:t>
      </w:r>
      <w:r w:rsidR="00CC6DA3">
        <w:rPr>
          <w:rFonts w:ascii="Arial" w:hAnsi="Arial" w:cs="Arial"/>
          <w:bCs/>
          <w:sz w:val="22"/>
          <w:szCs w:val="22"/>
        </w:rPr>
        <w:t>.</w:t>
      </w:r>
    </w:p>
    <w:p w14:paraId="158939BC" w14:textId="77777777" w:rsidR="00FA7129" w:rsidRPr="00087CBB" w:rsidRDefault="00FA7129" w:rsidP="00CC6DA3">
      <w:pPr>
        <w:shd w:val="clear" w:color="auto" w:fill="CCC0D9" w:themeFill="accent4" w:themeFillTint="66"/>
        <w:rPr>
          <w:rFonts w:ascii="Arial" w:hAnsi="Arial" w:cs="Arial"/>
          <w:bCs/>
          <w:sz w:val="22"/>
          <w:szCs w:val="22"/>
        </w:rPr>
      </w:pPr>
      <w:r w:rsidRPr="00087CBB">
        <w:rPr>
          <w:rFonts w:ascii="Arial" w:hAnsi="Arial" w:cs="Arial"/>
          <w:bCs/>
          <w:sz w:val="22"/>
          <w:szCs w:val="22"/>
        </w:rPr>
        <w:t>¡El Rey poderoso!, ¡Nuestro Rey poderoso y humilde!</w:t>
      </w:r>
    </w:p>
    <w:p w14:paraId="158939BD" w14:textId="77777777" w:rsidR="00FA7129" w:rsidRPr="00087CBB" w:rsidRDefault="00FA7129" w:rsidP="00547ADE">
      <w:pPr>
        <w:shd w:val="clear" w:color="auto" w:fill="CCC0D9" w:themeFill="accent4" w:themeFillTint="66"/>
        <w:ind w:left="708"/>
        <w:rPr>
          <w:rFonts w:ascii="Arial" w:hAnsi="Arial" w:cs="Arial"/>
          <w:bCs/>
          <w:sz w:val="22"/>
          <w:szCs w:val="22"/>
        </w:rPr>
      </w:pPr>
      <w:r w:rsidRPr="00087CBB">
        <w:rPr>
          <w:rFonts w:ascii="Arial" w:hAnsi="Arial" w:cs="Arial"/>
          <w:bCs/>
          <w:sz w:val="22"/>
          <w:szCs w:val="22"/>
        </w:rPr>
        <w:t>¿Y quién es este Rey?¡Es Jesús, nuestro Salvador, Hermano y Amigo!</w:t>
      </w:r>
    </w:p>
    <w:p w14:paraId="158939BE" w14:textId="77777777" w:rsidR="00FA7129" w:rsidRPr="00087CBB" w:rsidRDefault="00FA7129" w:rsidP="00CC6DA3">
      <w:pPr>
        <w:shd w:val="clear" w:color="auto" w:fill="CCC0D9" w:themeFill="accent4" w:themeFillTint="66"/>
        <w:ind w:left="708"/>
        <w:rPr>
          <w:rFonts w:ascii="Arial" w:hAnsi="Arial" w:cs="Arial"/>
          <w:bCs/>
          <w:sz w:val="22"/>
          <w:szCs w:val="22"/>
        </w:rPr>
      </w:pPr>
      <w:r w:rsidRPr="00087CBB">
        <w:rPr>
          <w:rFonts w:ascii="Arial" w:hAnsi="Arial" w:cs="Arial"/>
          <w:bCs/>
          <w:sz w:val="22"/>
          <w:szCs w:val="22"/>
        </w:rPr>
        <w:t xml:space="preserve">que ha escuchado </w:t>
      </w:r>
      <w:proofErr w:type="gramStart"/>
      <w:r w:rsidRPr="00087CBB">
        <w:rPr>
          <w:rFonts w:ascii="Arial" w:hAnsi="Arial" w:cs="Arial"/>
          <w:bCs/>
          <w:sz w:val="22"/>
          <w:szCs w:val="22"/>
        </w:rPr>
        <w:t>nuestras hosannas</w:t>
      </w:r>
      <w:proofErr w:type="gramEnd"/>
      <w:r w:rsidRPr="00087CBB">
        <w:rPr>
          <w:rFonts w:ascii="Arial" w:hAnsi="Arial" w:cs="Arial"/>
          <w:bCs/>
          <w:sz w:val="22"/>
          <w:szCs w:val="22"/>
        </w:rPr>
        <w:t xml:space="preserve"> y viene a Salvamos y a darnos Vida.</w:t>
      </w:r>
    </w:p>
    <w:p w14:paraId="158939BF" w14:textId="77777777" w:rsidR="00FA7129" w:rsidRDefault="00FA7129" w:rsidP="00CC6DA3">
      <w:pPr>
        <w:shd w:val="clear" w:color="auto" w:fill="CCC0D9" w:themeFill="accent4" w:themeFillTint="66"/>
        <w:rPr>
          <w:rFonts w:ascii="Arial" w:hAnsi="Arial" w:cs="Arial"/>
          <w:bCs/>
          <w:sz w:val="22"/>
          <w:szCs w:val="22"/>
        </w:rPr>
      </w:pPr>
      <w:r w:rsidRPr="00087CBB">
        <w:rPr>
          <w:rFonts w:ascii="Arial" w:hAnsi="Arial" w:cs="Arial"/>
          <w:bCs/>
          <w:sz w:val="22"/>
          <w:szCs w:val="22"/>
        </w:rPr>
        <w:t xml:space="preserve">Es Jesús, que ha abrazado y bendecido a las niñas y niños, es Jesús, </w:t>
      </w:r>
    </w:p>
    <w:p w14:paraId="158939C0" w14:textId="3CB82E69" w:rsidR="00FA7129" w:rsidRPr="00087CBB" w:rsidRDefault="00FA7129" w:rsidP="00CC6DA3">
      <w:pPr>
        <w:shd w:val="clear" w:color="auto" w:fill="CCC0D9" w:themeFill="accent4" w:themeFillTint="66"/>
        <w:rPr>
          <w:rFonts w:ascii="Arial" w:hAnsi="Arial" w:cs="Arial"/>
          <w:bCs/>
          <w:sz w:val="22"/>
          <w:szCs w:val="22"/>
        </w:rPr>
      </w:pPr>
      <w:r w:rsidRPr="00087CBB">
        <w:rPr>
          <w:rFonts w:ascii="Arial" w:hAnsi="Arial" w:cs="Arial"/>
          <w:bCs/>
          <w:sz w:val="22"/>
          <w:szCs w:val="22"/>
        </w:rPr>
        <w:t>que ha</w:t>
      </w:r>
      <w:r w:rsidR="0008307D">
        <w:rPr>
          <w:rFonts w:ascii="Arial" w:hAnsi="Arial" w:cs="Arial"/>
          <w:bCs/>
          <w:sz w:val="22"/>
          <w:szCs w:val="22"/>
        </w:rPr>
        <w:t xml:space="preserve"> </w:t>
      </w:r>
      <w:r w:rsidRPr="00087CBB">
        <w:rPr>
          <w:rFonts w:ascii="Arial" w:hAnsi="Arial" w:cs="Arial"/>
          <w:bCs/>
          <w:sz w:val="22"/>
          <w:szCs w:val="22"/>
        </w:rPr>
        <w:t>platicado en público y que se ha</w:t>
      </w:r>
      <w:r w:rsidR="0008307D">
        <w:rPr>
          <w:rFonts w:ascii="Arial" w:hAnsi="Arial" w:cs="Arial"/>
          <w:bCs/>
          <w:sz w:val="22"/>
          <w:szCs w:val="22"/>
        </w:rPr>
        <w:t xml:space="preserve"> </w:t>
      </w:r>
      <w:r w:rsidRPr="00087CBB">
        <w:rPr>
          <w:rFonts w:ascii="Arial" w:hAnsi="Arial" w:cs="Arial"/>
          <w:bCs/>
          <w:sz w:val="22"/>
          <w:szCs w:val="22"/>
        </w:rPr>
        <w:t>dej</w:t>
      </w:r>
      <w:r>
        <w:rPr>
          <w:rFonts w:ascii="Arial" w:hAnsi="Arial" w:cs="Arial"/>
          <w:bCs/>
          <w:sz w:val="22"/>
          <w:szCs w:val="22"/>
        </w:rPr>
        <w:t>ado tocar, y ungir por la mujer.</w:t>
      </w:r>
    </w:p>
    <w:p w14:paraId="158939C1" w14:textId="77777777" w:rsidR="00FA7129" w:rsidRPr="00087CBB" w:rsidRDefault="00FA7129" w:rsidP="00CC6DA3">
      <w:pPr>
        <w:shd w:val="clear" w:color="auto" w:fill="CCC0D9" w:themeFill="accent4" w:themeFillTint="66"/>
        <w:ind w:left="708"/>
        <w:rPr>
          <w:rFonts w:ascii="Arial" w:hAnsi="Arial" w:cs="Arial"/>
          <w:bCs/>
          <w:sz w:val="22"/>
          <w:szCs w:val="22"/>
        </w:rPr>
      </w:pPr>
      <w:r>
        <w:rPr>
          <w:rFonts w:ascii="Arial" w:hAnsi="Arial" w:cs="Arial"/>
          <w:bCs/>
          <w:sz w:val="22"/>
          <w:szCs w:val="22"/>
        </w:rPr>
        <w:t>E</w:t>
      </w:r>
      <w:r w:rsidRPr="00087CBB">
        <w:rPr>
          <w:rFonts w:ascii="Arial" w:hAnsi="Arial" w:cs="Arial"/>
          <w:bCs/>
          <w:sz w:val="22"/>
          <w:szCs w:val="22"/>
        </w:rPr>
        <w:t>s Jesús, que se ha deteni</w:t>
      </w:r>
      <w:r w:rsidR="00547ADE">
        <w:rPr>
          <w:rFonts w:ascii="Arial" w:hAnsi="Arial" w:cs="Arial"/>
          <w:bCs/>
          <w:sz w:val="22"/>
          <w:szCs w:val="22"/>
        </w:rPr>
        <w:t>do a dar de comer a la multitud.</w:t>
      </w:r>
    </w:p>
    <w:p w14:paraId="158939C2" w14:textId="77777777" w:rsidR="00FA7129" w:rsidRPr="00087CBB" w:rsidRDefault="00FA7129" w:rsidP="00CC6DA3">
      <w:pPr>
        <w:shd w:val="clear" w:color="auto" w:fill="CCC0D9" w:themeFill="accent4" w:themeFillTint="66"/>
        <w:ind w:left="1416"/>
        <w:rPr>
          <w:rFonts w:ascii="Arial" w:hAnsi="Arial" w:cs="Arial"/>
          <w:bCs/>
          <w:sz w:val="22"/>
          <w:szCs w:val="22"/>
        </w:rPr>
      </w:pPr>
      <w:r>
        <w:rPr>
          <w:rFonts w:ascii="Arial" w:hAnsi="Arial" w:cs="Arial"/>
          <w:bCs/>
          <w:sz w:val="22"/>
          <w:szCs w:val="22"/>
        </w:rPr>
        <w:t>E</w:t>
      </w:r>
      <w:r w:rsidRPr="00087CBB">
        <w:rPr>
          <w:rFonts w:ascii="Arial" w:hAnsi="Arial" w:cs="Arial"/>
          <w:bCs/>
          <w:sz w:val="22"/>
          <w:szCs w:val="22"/>
        </w:rPr>
        <w:t xml:space="preserve">s Jesús, que ha hecho el bien en </w:t>
      </w:r>
      <w:r>
        <w:rPr>
          <w:rFonts w:ascii="Arial" w:hAnsi="Arial" w:cs="Arial"/>
          <w:bCs/>
          <w:sz w:val="22"/>
          <w:szCs w:val="22"/>
        </w:rPr>
        <w:t>el “día de descanso”.</w:t>
      </w:r>
    </w:p>
    <w:p w14:paraId="158939C3" w14:textId="77777777" w:rsidR="00FA7129" w:rsidRPr="00087CBB" w:rsidRDefault="00FA7129" w:rsidP="00CC6DA3">
      <w:pPr>
        <w:shd w:val="clear" w:color="auto" w:fill="CCC0D9" w:themeFill="accent4" w:themeFillTint="66"/>
        <w:rPr>
          <w:rFonts w:ascii="Arial" w:hAnsi="Arial" w:cs="Arial"/>
          <w:bCs/>
          <w:sz w:val="22"/>
          <w:szCs w:val="22"/>
        </w:rPr>
      </w:pPr>
      <w:r>
        <w:rPr>
          <w:rFonts w:ascii="Arial" w:hAnsi="Arial" w:cs="Arial"/>
          <w:bCs/>
          <w:sz w:val="22"/>
          <w:szCs w:val="22"/>
        </w:rPr>
        <w:t>E</w:t>
      </w:r>
      <w:r w:rsidRPr="00087CBB">
        <w:rPr>
          <w:rFonts w:ascii="Arial" w:hAnsi="Arial" w:cs="Arial"/>
          <w:bCs/>
          <w:sz w:val="22"/>
          <w:szCs w:val="22"/>
        </w:rPr>
        <w:t>s Jesús, que sigue entrando cada día para que le abramos nuestra vida</w:t>
      </w:r>
    </w:p>
    <w:p w14:paraId="158939C4" w14:textId="77777777" w:rsidR="00FA7129" w:rsidRPr="00087CBB" w:rsidRDefault="00FA7129" w:rsidP="00CC6DA3">
      <w:pPr>
        <w:shd w:val="clear" w:color="auto" w:fill="CCC0D9" w:themeFill="accent4" w:themeFillTint="66"/>
        <w:rPr>
          <w:rFonts w:ascii="Arial" w:hAnsi="Arial" w:cs="Arial"/>
          <w:bCs/>
          <w:sz w:val="22"/>
          <w:szCs w:val="22"/>
        </w:rPr>
      </w:pPr>
      <w:r w:rsidRPr="00087CBB">
        <w:rPr>
          <w:rFonts w:ascii="Arial" w:hAnsi="Arial" w:cs="Arial"/>
          <w:bCs/>
          <w:sz w:val="22"/>
          <w:szCs w:val="22"/>
        </w:rPr>
        <w:t>y pueda vivir en ti y en m</w:t>
      </w:r>
      <w:r>
        <w:rPr>
          <w:rFonts w:ascii="Arial" w:hAnsi="Arial" w:cs="Arial"/>
          <w:bCs/>
          <w:sz w:val="22"/>
          <w:szCs w:val="22"/>
        </w:rPr>
        <w:t>í</w:t>
      </w:r>
      <w:r w:rsidRPr="00087CBB">
        <w:rPr>
          <w:rFonts w:ascii="Arial" w:hAnsi="Arial" w:cs="Arial"/>
          <w:bCs/>
          <w:sz w:val="22"/>
          <w:szCs w:val="22"/>
        </w:rPr>
        <w:t xml:space="preserve"> y </w:t>
      </w:r>
      <w:r w:rsidR="00CC6DA3">
        <w:rPr>
          <w:rFonts w:ascii="Arial" w:hAnsi="Arial" w:cs="Arial"/>
          <w:bCs/>
          <w:sz w:val="22"/>
          <w:szCs w:val="22"/>
        </w:rPr>
        <w:t xml:space="preserve">en todo ser que le acepte como </w:t>
      </w:r>
      <w:r w:rsidRPr="00087CBB">
        <w:rPr>
          <w:rFonts w:ascii="Arial" w:hAnsi="Arial" w:cs="Arial"/>
          <w:bCs/>
          <w:sz w:val="22"/>
          <w:szCs w:val="22"/>
        </w:rPr>
        <w:t>Jesucristo, el Hijo del Dios viviente.</w:t>
      </w:r>
    </w:p>
    <w:p w14:paraId="158939C5" w14:textId="77777777" w:rsidR="00FA7129" w:rsidRPr="00872403" w:rsidRDefault="00FA7129" w:rsidP="00FA7129">
      <w:pPr>
        <w:ind w:left="708"/>
        <w:rPr>
          <w:rFonts w:ascii="Arial" w:hAnsi="Arial" w:cs="Arial"/>
          <w:bCs/>
          <w:sz w:val="8"/>
          <w:szCs w:val="8"/>
        </w:rPr>
      </w:pPr>
    </w:p>
    <w:p w14:paraId="158939C6" w14:textId="77777777" w:rsidR="00FA7129" w:rsidRPr="00A62087" w:rsidRDefault="00872403" w:rsidP="00872403">
      <w:pPr>
        <w:ind w:left="2124" w:firstLine="708"/>
        <w:jc w:val="right"/>
        <w:rPr>
          <w:rFonts w:ascii="Arial Narrow" w:hAnsi="Arial Narrow" w:cs="Arial"/>
          <w:bCs/>
          <w:i/>
          <w:iCs/>
          <w:sz w:val="18"/>
          <w:szCs w:val="18"/>
        </w:rPr>
      </w:pPr>
      <w:r>
        <w:rPr>
          <w:rFonts w:ascii="Arial Narrow" w:hAnsi="Arial Narrow" w:cs="Arial"/>
          <w:bCs/>
          <w:i/>
          <w:iCs/>
          <w:sz w:val="18"/>
          <w:szCs w:val="18"/>
        </w:rPr>
        <w:t xml:space="preserve">Joel Elí Padrón Ibáñez - </w:t>
      </w:r>
      <w:r w:rsidR="00FA7129" w:rsidRPr="00A62087">
        <w:rPr>
          <w:rFonts w:ascii="Arial Narrow" w:hAnsi="Arial Narrow" w:cs="Arial"/>
          <w:bCs/>
          <w:i/>
          <w:iCs/>
          <w:sz w:val="18"/>
          <w:szCs w:val="18"/>
        </w:rPr>
        <w:t>Iglesia Reformada Peniel, México</w:t>
      </w:r>
    </w:p>
    <w:p w14:paraId="158939C7" w14:textId="77777777" w:rsidR="00FA7129" w:rsidRPr="004E7FD3" w:rsidRDefault="00FA7129" w:rsidP="00FA7129">
      <w:pPr>
        <w:ind w:left="2124" w:firstLine="708"/>
        <w:rPr>
          <w:rFonts w:ascii="Arial Narrow" w:hAnsi="Arial Narrow" w:cs="Arial"/>
          <w:bCs/>
          <w:i/>
          <w:iCs/>
          <w:sz w:val="8"/>
          <w:szCs w:val="8"/>
        </w:rPr>
      </w:pPr>
    </w:p>
    <w:p w14:paraId="158939C8" w14:textId="77777777" w:rsidR="00341967" w:rsidRPr="00681DAF" w:rsidRDefault="00341967" w:rsidP="00681DAF">
      <w:pPr>
        <w:pStyle w:val="Prrafodelista"/>
        <w:numPr>
          <w:ilvl w:val="0"/>
          <w:numId w:val="8"/>
        </w:numPr>
        <w:spacing w:after="80"/>
        <w:ind w:left="360"/>
        <w:rPr>
          <w:rFonts w:ascii="Arial" w:hAnsi="Arial" w:cs="Arial"/>
          <w:b/>
        </w:rPr>
      </w:pPr>
      <w:r>
        <w:rPr>
          <w:rFonts w:ascii="Arial" w:hAnsi="Arial" w:cs="Arial"/>
          <w:b/>
        </w:rPr>
        <w:t>El sí de María</w:t>
      </w:r>
    </w:p>
    <w:tbl>
      <w:tblPr>
        <w:tblStyle w:val="Tablaconcuadrcula"/>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36"/>
      </w:tblGrid>
      <w:tr w:rsidR="00341967" w14:paraId="158939E5" w14:textId="77777777" w:rsidTr="005A66C6">
        <w:tc>
          <w:tcPr>
            <w:tcW w:w="4927" w:type="dxa"/>
            <w:shd w:val="clear" w:color="auto" w:fill="9BBB59" w:themeFill="accent3"/>
          </w:tcPr>
          <w:p w14:paraId="158939C9" w14:textId="77777777" w:rsidR="00341967" w:rsidRPr="00681DAF" w:rsidRDefault="00341967" w:rsidP="005A66C6">
            <w:pPr>
              <w:shd w:val="clear" w:color="auto" w:fill="FFFFFF"/>
              <w:rPr>
                <w:rFonts w:ascii="Arial" w:hAnsi="Arial" w:cs="Arial"/>
                <w:color w:val="050505"/>
                <w:sz w:val="22"/>
                <w:szCs w:val="22"/>
              </w:rPr>
            </w:pPr>
            <w:r w:rsidRPr="00681DAF">
              <w:rPr>
                <w:rFonts w:ascii="Arial" w:hAnsi="Arial" w:cs="Arial"/>
                <w:color w:val="050505"/>
                <w:sz w:val="22"/>
                <w:szCs w:val="22"/>
              </w:rPr>
              <w:t>Y</w:t>
            </w:r>
            <w:r w:rsidR="00681DAF">
              <w:rPr>
                <w:rFonts w:ascii="Arial" w:hAnsi="Arial" w:cs="Arial"/>
                <w:color w:val="050505"/>
                <w:sz w:val="22"/>
                <w:szCs w:val="22"/>
              </w:rPr>
              <w:t xml:space="preserve"> es que dije sí a Dios, </w:t>
            </w:r>
            <w:r w:rsidRPr="00681DAF">
              <w:rPr>
                <w:rFonts w:ascii="Arial" w:hAnsi="Arial" w:cs="Arial"/>
                <w:color w:val="050505"/>
                <w:sz w:val="22"/>
                <w:szCs w:val="22"/>
              </w:rPr>
              <w:t xml:space="preserve">con miles de dudas, </w:t>
            </w:r>
          </w:p>
          <w:p w14:paraId="158939CA" w14:textId="77777777" w:rsidR="00341967" w:rsidRPr="00681DAF" w:rsidRDefault="00341967" w:rsidP="005A66C6">
            <w:pPr>
              <w:shd w:val="clear" w:color="auto" w:fill="FFFFFF"/>
              <w:rPr>
                <w:rFonts w:ascii="Arial" w:hAnsi="Arial" w:cs="Arial"/>
                <w:color w:val="050505"/>
                <w:sz w:val="22"/>
                <w:szCs w:val="22"/>
              </w:rPr>
            </w:pPr>
            <w:r w:rsidRPr="00681DAF">
              <w:rPr>
                <w:rFonts w:ascii="Arial" w:hAnsi="Arial" w:cs="Arial"/>
                <w:color w:val="050505"/>
                <w:sz w:val="22"/>
                <w:szCs w:val="22"/>
              </w:rPr>
              <w:t>pero con la memoria fresca.</w:t>
            </w:r>
          </w:p>
          <w:p w14:paraId="158939CB" w14:textId="77777777" w:rsidR="00341967" w:rsidRPr="00681DAF" w:rsidRDefault="00341967" w:rsidP="005A66C6">
            <w:pPr>
              <w:shd w:val="clear" w:color="auto" w:fill="FFFFFF"/>
              <w:rPr>
                <w:rFonts w:ascii="Arial" w:hAnsi="Arial" w:cs="Arial"/>
                <w:color w:val="050505"/>
                <w:sz w:val="22"/>
                <w:szCs w:val="22"/>
              </w:rPr>
            </w:pPr>
            <w:r w:rsidRPr="00681DAF">
              <w:rPr>
                <w:rFonts w:ascii="Arial" w:hAnsi="Arial" w:cs="Arial"/>
                <w:color w:val="050505"/>
                <w:sz w:val="22"/>
                <w:szCs w:val="22"/>
              </w:rPr>
              <w:t xml:space="preserve">Dije sí confiada en sus promesas </w:t>
            </w:r>
          </w:p>
          <w:p w14:paraId="158939CC" w14:textId="77777777" w:rsidR="00341967" w:rsidRPr="00681DAF" w:rsidRDefault="00341967" w:rsidP="005A66C6">
            <w:pPr>
              <w:shd w:val="clear" w:color="auto" w:fill="FFFFFF"/>
              <w:rPr>
                <w:rFonts w:ascii="Arial" w:hAnsi="Arial" w:cs="Arial"/>
                <w:color w:val="050505"/>
                <w:sz w:val="22"/>
                <w:szCs w:val="22"/>
              </w:rPr>
            </w:pPr>
            <w:r w:rsidRPr="00681DAF">
              <w:rPr>
                <w:rFonts w:ascii="Arial" w:hAnsi="Arial" w:cs="Arial"/>
                <w:color w:val="050505"/>
                <w:sz w:val="22"/>
                <w:szCs w:val="22"/>
              </w:rPr>
              <w:t>Y es que dije sí al viaje hasta Belén,</w:t>
            </w:r>
          </w:p>
          <w:p w14:paraId="158939CD" w14:textId="77777777" w:rsidR="00341967" w:rsidRPr="00681DAF" w:rsidRDefault="00341967" w:rsidP="005A66C6">
            <w:pPr>
              <w:shd w:val="clear" w:color="auto" w:fill="FFFFFF"/>
              <w:rPr>
                <w:rFonts w:ascii="Arial" w:hAnsi="Arial" w:cs="Arial"/>
                <w:color w:val="050505"/>
                <w:sz w:val="22"/>
                <w:szCs w:val="22"/>
              </w:rPr>
            </w:pPr>
            <w:r w:rsidRPr="00681DAF">
              <w:rPr>
                <w:rFonts w:ascii="Arial" w:hAnsi="Arial" w:cs="Arial"/>
                <w:color w:val="050505"/>
                <w:sz w:val="22"/>
                <w:szCs w:val="22"/>
              </w:rPr>
              <w:t>no por obediencia al imperio,</w:t>
            </w:r>
          </w:p>
          <w:p w14:paraId="158939CE" w14:textId="77777777" w:rsidR="00341967" w:rsidRPr="00681DAF" w:rsidRDefault="00341967" w:rsidP="005A66C6">
            <w:pPr>
              <w:shd w:val="clear" w:color="auto" w:fill="FFFFFF"/>
              <w:rPr>
                <w:rFonts w:ascii="Arial" w:hAnsi="Arial" w:cs="Arial"/>
                <w:color w:val="050505"/>
                <w:sz w:val="22"/>
                <w:szCs w:val="22"/>
              </w:rPr>
            </w:pPr>
            <w:r w:rsidRPr="00681DAF">
              <w:rPr>
                <w:rFonts w:ascii="Arial" w:hAnsi="Arial" w:cs="Arial"/>
                <w:color w:val="050505"/>
                <w:sz w:val="22"/>
                <w:szCs w:val="22"/>
              </w:rPr>
              <w:t xml:space="preserve">sino por el camino junto a José. </w:t>
            </w:r>
          </w:p>
          <w:p w14:paraId="158939CF" w14:textId="77777777" w:rsidR="00341967" w:rsidRPr="00681DAF" w:rsidRDefault="00341967" w:rsidP="005A66C6">
            <w:pPr>
              <w:shd w:val="clear" w:color="auto" w:fill="FFFFFF"/>
              <w:rPr>
                <w:rFonts w:ascii="Arial" w:hAnsi="Arial" w:cs="Arial"/>
                <w:color w:val="050505"/>
                <w:sz w:val="22"/>
                <w:szCs w:val="22"/>
              </w:rPr>
            </w:pPr>
            <w:r w:rsidRPr="00681DAF">
              <w:rPr>
                <w:rFonts w:ascii="Arial" w:hAnsi="Arial" w:cs="Arial"/>
                <w:color w:val="050505"/>
                <w:sz w:val="22"/>
                <w:szCs w:val="22"/>
              </w:rPr>
              <w:t>Y porque, donde el bebé ha de nacer</w:t>
            </w:r>
          </w:p>
          <w:p w14:paraId="158939D0" w14:textId="77777777" w:rsidR="00341967" w:rsidRPr="00681DAF" w:rsidRDefault="00341967" w:rsidP="005A66C6">
            <w:pPr>
              <w:shd w:val="clear" w:color="auto" w:fill="FFFFFF"/>
              <w:rPr>
                <w:rFonts w:ascii="Arial" w:hAnsi="Arial" w:cs="Arial"/>
                <w:color w:val="050505"/>
                <w:sz w:val="22"/>
                <w:szCs w:val="22"/>
              </w:rPr>
            </w:pPr>
            <w:r w:rsidRPr="00681DAF">
              <w:rPr>
                <w:rFonts w:ascii="Arial" w:hAnsi="Arial" w:cs="Arial"/>
                <w:color w:val="050505"/>
                <w:sz w:val="22"/>
                <w:szCs w:val="22"/>
              </w:rPr>
              <w:t>es quizás una señal</w:t>
            </w:r>
          </w:p>
          <w:p w14:paraId="158939D1" w14:textId="77777777" w:rsidR="003C3D02" w:rsidRDefault="003C3D02" w:rsidP="005A66C6">
            <w:pPr>
              <w:shd w:val="clear" w:color="auto" w:fill="FFFFFF"/>
              <w:rPr>
                <w:rFonts w:ascii="Arial" w:hAnsi="Arial" w:cs="Arial"/>
                <w:color w:val="050505"/>
                <w:sz w:val="22"/>
                <w:szCs w:val="22"/>
              </w:rPr>
            </w:pPr>
            <w:r>
              <w:rPr>
                <w:rFonts w:ascii="Arial" w:hAnsi="Arial" w:cs="Arial"/>
                <w:color w:val="050505"/>
                <w:sz w:val="22"/>
                <w:szCs w:val="22"/>
              </w:rPr>
              <w:t>Y es que dije sí al establo,</w:t>
            </w:r>
          </w:p>
          <w:p w14:paraId="158939D2" w14:textId="77777777" w:rsidR="003C3D02" w:rsidRDefault="003C3D02" w:rsidP="005A66C6">
            <w:pPr>
              <w:shd w:val="clear" w:color="auto" w:fill="FFFFFF"/>
              <w:rPr>
                <w:rFonts w:ascii="Arial" w:hAnsi="Arial" w:cs="Arial"/>
                <w:color w:val="050505"/>
                <w:sz w:val="22"/>
                <w:szCs w:val="22"/>
              </w:rPr>
            </w:pPr>
            <w:r>
              <w:rPr>
                <w:rFonts w:ascii="Arial" w:hAnsi="Arial" w:cs="Arial"/>
                <w:color w:val="050505"/>
                <w:sz w:val="22"/>
                <w:szCs w:val="22"/>
              </w:rPr>
              <w:t xml:space="preserve">no por desesperación, </w:t>
            </w:r>
            <w:r w:rsidR="00341967" w:rsidRPr="00681DAF">
              <w:rPr>
                <w:rFonts w:ascii="Arial" w:hAnsi="Arial" w:cs="Arial"/>
                <w:color w:val="050505"/>
                <w:sz w:val="22"/>
                <w:szCs w:val="22"/>
              </w:rPr>
              <w:t xml:space="preserve">sino porque es allí, </w:t>
            </w:r>
          </w:p>
          <w:p w14:paraId="158939D3" w14:textId="77777777" w:rsidR="00341967" w:rsidRPr="00681DAF" w:rsidRDefault="00341967" w:rsidP="005A66C6">
            <w:pPr>
              <w:shd w:val="clear" w:color="auto" w:fill="FFFFFF"/>
              <w:rPr>
                <w:rFonts w:ascii="Arial" w:hAnsi="Arial" w:cs="Arial"/>
                <w:color w:val="050505"/>
                <w:sz w:val="22"/>
                <w:szCs w:val="22"/>
              </w:rPr>
            </w:pPr>
            <w:r w:rsidRPr="00681DAF">
              <w:rPr>
                <w:rFonts w:ascii="Arial" w:hAnsi="Arial" w:cs="Arial"/>
                <w:color w:val="050505"/>
                <w:sz w:val="22"/>
                <w:szCs w:val="22"/>
              </w:rPr>
              <w:t>en</w:t>
            </w:r>
            <w:r w:rsidR="003C3D02">
              <w:rPr>
                <w:rFonts w:ascii="Arial" w:hAnsi="Arial" w:cs="Arial"/>
                <w:color w:val="050505"/>
                <w:sz w:val="22"/>
                <w:szCs w:val="22"/>
              </w:rPr>
              <w:t xml:space="preserve"> las márgenes, </w:t>
            </w:r>
            <w:r w:rsidRPr="00681DAF">
              <w:rPr>
                <w:rFonts w:ascii="Arial" w:hAnsi="Arial" w:cs="Arial"/>
                <w:color w:val="050505"/>
                <w:sz w:val="22"/>
                <w:szCs w:val="22"/>
              </w:rPr>
              <w:t>donde somos desplazadas,</w:t>
            </w:r>
          </w:p>
          <w:p w14:paraId="158939D4" w14:textId="77777777" w:rsidR="00341967" w:rsidRPr="00681DAF" w:rsidRDefault="00341967" w:rsidP="005A66C6">
            <w:pPr>
              <w:shd w:val="clear" w:color="auto" w:fill="FFFFFF"/>
              <w:rPr>
                <w:rFonts w:ascii="Arial" w:hAnsi="Arial" w:cs="Arial"/>
                <w:color w:val="050505"/>
                <w:sz w:val="22"/>
                <w:szCs w:val="22"/>
              </w:rPr>
            </w:pPr>
            <w:r w:rsidRPr="00681DAF">
              <w:rPr>
                <w:rFonts w:ascii="Arial" w:hAnsi="Arial" w:cs="Arial"/>
                <w:color w:val="050505"/>
                <w:sz w:val="22"/>
                <w:szCs w:val="22"/>
              </w:rPr>
              <w:t>y el mal cree que nos domina,</w:t>
            </w:r>
          </w:p>
          <w:p w14:paraId="158939D5" w14:textId="77777777" w:rsidR="00341967" w:rsidRPr="00681DAF" w:rsidRDefault="00341967" w:rsidP="005A66C6">
            <w:pPr>
              <w:shd w:val="clear" w:color="auto" w:fill="FFFFFF"/>
              <w:rPr>
                <w:rFonts w:ascii="Arial" w:hAnsi="Arial" w:cs="Arial"/>
                <w:color w:val="050505"/>
                <w:sz w:val="22"/>
                <w:szCs w:val="22"/>
              </w:rPr>
            </w:pPr>
            <w:r w:rsidRPr="00681DAF">
              <w:rPr>
                <w:rFonts w:ascii="Arial" w:hAnsi="Arial" w:cs="Arial"/>
                <w:color w:val="050505"/>
                <w:sz w:val="22"/>
                <w:szCs w:val="22"/>
              </w:rPr>
              <w:t xml:space="preserve">donde renace la esperanza </w:t>
            </w:r>
          </w:p>
          <w:p w14:paraId="158939D6" w14:textId="77777777" w:rsidR="00341967" w:rsidRPr="00681DAF" w:rsidRDefault="00681DAF" w:rsidP="00681DAF">
            <w:pPr>
              <w:shd w:val="clear" w:color="auto" w:fill="FFFFFF"/>
              <w:rPr>
                <w:rFonts w:ascii="Arial" w:hAnsi="Arial" w:cs="Arial"/>
                <w:color w:val="050505"/>
                <w:sz w:val="22"/>
                <w:szCs w:val="22"/>
              </w:rPr>
            </w:pPr>
            <w:r>
              <w:rPr>
                <w:rFonts w:ascii="Arial" w:hAnsi="Arial" w:cs="Arial"/>
                <w:color w:val="050505"/>
                <w:sz w:val="22"/>
                <w:szCs w:val="22"/>
              </w:rPr>
              <w:t>y se templa la vida.</w:t>
            </w:r>
          </w:p>
        </w:tc>
        <w:tc>
          <w:tcPr>
            <w:tcW w:w="4927" w:type="dxa"/>
            <w:shd w:val="clear" w:color="auto" w:fill="9BBB59" w:themeFill="accent3"/>
          </w:tcPr>
          <w:p w14:paraId="158939D7" w14:textId="77777777" w:rsidR="00341967" w:rsidRPr="00681DAF" w:rsidRDefault="00341967" w:rsidP="005A66C6">
            <w:pPr>
              <w:shd w:val="clear" w:color="auto" w:fill="FFFFFF"/>
              <w:rPr>
                <w:rFonts w:ascii="Arial" w:hAnsi="Arial" w:cs="Arial"/>
                <w:color w:val="050505"/>
                <w:sz w:val="22"/>
                <w:szCs w:val="22"/>
              </w:rPr>
            </w:pPr>
            <w:r w:rsidRPr="00681DAF">
              <w:rPr>
                <w:rFonts w:ascii="Arial" w:hAnsi="Arial" w:cs="Arial"/>
                <w:color w:val="050505"/>
                <w:sz w:val="22"/>
                <w:szCs w:val="22"/>
              </w:rPr>
              <w:t>Y es que dije sí a la hu</w:t>
            </w:r>
            <w:r w:rsidR="003C3D02">
              <w:rPr>
                <w:rFonts w:ascii="Arial" w:hAnsi="Arial" w:cs="Arial"/>
                <w:color w:val="050505"/>
                <w:sz w:val="22"/>
                <w:szCs w:val="22"/>
              </w:rPr>
              <w:t>i</w:t>
            </w:r>
            <w:r w:rsidRPr="00681DAF">
              <w:rPr>
                <w:rFonts w:ascii="Arial" w:hAnsi="Arial" w:cs="Arial"/>
                <w:color w:val="050505"/>
                <w:sz w:val="22"/>
                <w:szCs w:val="22"/>
              </w:rPr>
              <w:t>da a Egipto,</w:t>
            </w:r>
          </w:p>
          <w:p w14:paraId="158939D8" w14:textId="77777777" w:rsidR="00341967" w:rsidRPr="00681DAF" w:rsidRDefault="00341967" w:rsidP="005A66C6">
            <w:pPr>
              <w:shd w:val="clear" w:color="auto" w:fill="FFFFFF"/>
              <w:rPr>
                <w:rFonts w:ascii="Arial" w:hAnsi="Arial" w:cs="Arial"/>
                <w:color w:val="050505"/>
                <w:sz w:val="22"/>
                <w:szCs w:val="22"/>
              </w:rPr>
            </w:pPr>
            <w:r w:rsidRPr="00681DAF">
              <w:rPr>
                <w:rFonts w:ascii="Arial" w:hAnsi="Arial" w:cs="Arial"/>
                <w:color w:val="050505"/>
                <w:sz w:val="22"/>
                <w:szCs w:val="22"/>
              </w:rPr>
              <w:t>no por falta de fe.</w:t>
            </w:r>
          </w:p>
          <w:p w14:paraId="158939D9" w14:textId="77777777" w:rsidR="00341967" w:rsidRPr="00681DAF" w:rsidRDefault="00341967" w:rsidP="005A66C6">
            <w:pPr>
              <w:shd w:val="clear" w:color="auto" w:fill="FFFFFF"/>
              <w:rPr>
                <w:rFonts w:ascii="Arial" w:hAnsi="Arial" w:cs="Arial"/>
                <w:color w:val="050505"/>
                <w:sz w:val="22"/>
                <w:szCs w:val="22"/>
              </w:rPr>
            </w:pPr>
            <w:r w:rsidRPr="00681DAF">
              <w:rPr>
                <w:rFonts w:ascii="Arial" w:hAnsi="Arial" w:cs="Arial"/>
                <w:color w:val="050505"/>
                <w:sz w:val="22"/>
                <w:szCs w:val="22"/>
              </w:rPr>
              <w:t xml:space="preserve">No me atemoriza ningún rey. </w:t>
            </w:r>
          </w:p>
          <w:p w14:paraId="158939DA" w14:textId="77777777" w:rsidR="00341967" w:rsidRPr="00681DAF" w:rsidRDefault="00341967" w:rsidP="005A66C6">
            <w:pPr>
              <w:shd w:val="clear" w:color="auto" w:fill="FFFFFF"/>
              <w:rPr>
                <w:rFonts w:ascii="Arial" w:hAnsi="Arial" w:cs="Arial"/>
                <w:color w:val="050505"/>
                <w:sz w:val="22"/>
                <w:szCs w:val="22"/>
              </w:rPr>
            </w:pPr>
            <w:r w:rsidRPr="00681DAF">
              <w:rPr>
                <w:rFonts w:ascii="Arial" w:hAnsi="Arial" w:cs="Arial"/>
                <w:color w:val="050505"/>
                <w:sz w:val="22"/>
                <w:szCs w:val="22"/>
              </w:rPr>
              <w:t xml:space="preserve">Lo hice por afirmar la vida </w:t>
            </w:r>
          </w:p>
          <w:p w14:paraId="158939DB" w14:textId="77777777" w:rsidR="00341967" w:rsidRPr="00681DAF" w:rsidRDefault="00341967" w:rsidP="005A66C6">
            <w:pPr>
              <w:shd w:val="clear" w:color="auto" w:fill="FFFFFF"/>
              <w:rPr>
                <w:rFonts w:ascii="Arial" w:hAnsi="Arial" w:cs="Arial"/>
                <w:color w:val="050505"/>
                <w:sz w:val="22"/>
                <w:szCs w:val="22"/>
              </w:rPr>
            </w:pPr>
            <w:r w:rsidRPr="00681DAF">
              <w:rPr>
                <w:rFonts w:ascii="Arial" w:hAnsi="Arial" w:cs="Arial"/>
                <w:color w:val="050505"/>
                <w:sz w:val="22"/>
                <w:szCs w:val="22"/>
              </w:rPr>
              <w:t>Y porque es la mejor forma</w:t>
            </w:r>
          </w:p>
          <w:p w14:paraId="158939DC" w14:textId="77777777" w:rsidR="00341967" w:rsidRPr="00681DAF" w:rsidRDefault="00341967" w:rsidP="005A66C6">
            <w:pPr>
              <w:shd w:val="clear" w:color="auto" w:fill="FFFFFF"/>
              <w:rPr>
                <w:rFonts w:ascii="Arial" w:hAnsi="Arial" w:cs="Arial"/>
                <w:color w:val="050505"/>
                <w:sz w:val="22"/>
                <w:szCs w:val="22"/>
              </w:rPr>
            </w:pPr>
            <w:r w:rsidRPr="00681DAF">
              <w:rPr>
                <w:rFonts w:ascii="Arial" w:hAnsi="Arial" w:cs="Arial"/>
                <w:color w:val="050505"/>
                <w:sz w:val="22"/>
                <w:szCs w:val="22"/>
              </w:rPr>
              <w:t>de luchar contra el poder.</w:t>
            </w:r>
          </w:p>
          <w:p w14:paraId="158939DD" w14:textId="77777777" w:rsidR="00341967" w:rsidRPr="00681DAF" w:rsidRDefault="00341967" w:rsidP="005A66C6">
            <w:pPr>
              <w:shd w:val="clear" w:color="auto" w:fill="FFFFFF"/>
              <w:rPr>
                <w:rFonts w:ascii="Arial" w:hAnsi="Arial" w:cs="Arial"/>
                <w:color w:val="050505"/>
                <w:sz w:val="22"/>
                <w:szCs w:val="22"/>
              </w:rPr>
            </w:pPr>
            <w:r w:rsidRPr="00681DAF">
              <w:rPr>
                <w:rFonts w:ascii="Arial" w:hAnsi="Arial" w:cs="Arial"/>
                <w:color w:val="050505"/>
                <w:sz w:val="22"/>
                <w:szCs w:val="22"/>
              </w:rPr>
              <w:t>Si bien yo lo sé.</w:t>
            </w:r>
          </w:p>
          <w:p w14:paraId="158939DE" w14:textId="77777777" w:rsidR="00341967" w:rsidRPr="00681DAF" w:rsidRDefault="003C3D02" w:rsidP="005A66C6">
            <w:pPr>
              <w:shd w:val="clear" w:color="auto" w:fill="FFFFFF"/>
              <w:rPr>
                <w:rFonts w:ascii="Arial" w:hAnsi="Arial" w:cs="Arial"/>
                <w:color w:val="050505"/>
                <w:sz w:val="22"/>
                <w:szCs w:val="22"/>
              </w:rPr>
            </w:pPr>
            <w:r>
              <w:rPr>
                <w:rFonts w:ascii="Arial" w:hAnsi="Arial" w:cs="Arial"/>
                <w:color w:val="050505"/>
                <w:sz w:val="22"/>
                <w:szCs w:val="22"/>
              </w:rPr>
              <w:t xml:space="preserve">Y así voy de sí en sí, </w:t>
            </w:r>
            <w:r w:rsidR="00341967" w:rsidRPr="00681DAF">
              <w:rPr>
                <w:rFonts w:ascii="Arial" w:hAnsi="Arial" w:cs="Arial"/>
                <w:color w:val="050505"/>
                <w:sz w:val="22"/>
                <w:szCs w:val="22"/>
              </w:rPr>
              <w:t>de viaje en viaje,</w:t>
            </w:r>
          </w:p>
          <w:p w14:paraId="158939DF" w14:textId="77777777" w:rsidR="00341967" w:rsidRPr="00681DAF" w:rsidRDefault="00341967" w:rsidP="005A66C6">
            <w:pPr>
              <w:shd w:val="clear" w:color="auto" w:fill="FFFFFF"/>
              <w:rPr>
                <w:rFonts w:ascii="Arial" w:hAnsi="Arial" w:cs="Arial"/>
                <w:color w:val="050505"/>
                <w:sz w:val="22"/>
                <w:szCs w:val="22"/>
              </w:rPr>
            </w:pPr>
            <w:r w:rsidRPr="00681DAF">
              <w:rPr>
                <w:rFonts w:ascii="Arial" w:hAnsi="Arial" w:cs="Arial"/>
                <w:color w:val="050505"/>
                <w:sz w:val="22"/>
                <w:szCs w:val="22"/>
              </w:rPr>
              <w:t>con las historias cimarronas a cuestas.</w:t>
            </w:r>
          </w:p>
          <w:p w14:paraId="158939E0" w14:textId="77777777" w:rsidR="00341967" w:rsidRPr="00681DAF" w:rsidRDefault="00341967" w:rsidP="005A66C6">
            <w:pPr>
              <w:shd w:val="clear" w:color="auto" w:fill="FFFFFF"/>
              <w:rPr>
                <w:rFonts w:ascii="Arial" w:hAnsi="Arial" w:cs="Arial"/>
                <w:color w:val="050505"/>
                <w:sz w:val="22"/>
                <w:szCs w:val="22"/>
              </w:rPr>
            </w:pPr>
            <w:r w:rsidRPr="00681DAF">
              <w:rPr>
                <w:rFonts w:ascii="Arial" w:hAnsi="Arial" w:cs="Arial"/>
                <w:color w:val="050505"/>
                <w:sz w:val="22"/>
                <w:szCs w:val="22"/>
              </w:rPr>
              <w:t xml:space="preserve">Inspirada por las luchas libertarias </w:t>
            </w:r>
          </w:p>
          <w:p w14:paraId="158939E1" w14:textId="77777777" w:rsidR="003C3D02" w:rsidRDefault="003C3D02" w:rsidP="005A66C6">
            <w:pPr>
              <w:shd w:val="clear" w:color="auto" w:fill="FFFFFF"/>
              <w:rPr>
                <w:rFonts w:ascii="Arial" w:hAnsi="Arial" w:cs="Arial"/>
                <w:color w:val="050505"/>
                <w:sz w:val="22"/>
                <w:szCs w:val="22"/>
              </w:rPr>
            </w:pPr>
            <w:r>
              <w:rPr>
                <w:rFonts w:ascii="Arial" w:hAnsi="Arial" w:cs="Arial"/>
                <w:color w:val="050505"/>
                <w:sz w:val="22"/>
                <w:szCs w:val="22"/>
              </w:rPr>
              <w:t xml:space="preserve">de nuestras </w:t>
            </w:r>
            <w:proofErr w:type="spellStart"/>
            <w:r>
              <w:rPr>
                <w:rFonts w:ascii="Arial" w:hAnsi="Arial" w:cs="Arial"/>
                <w:color w:val="050505"/>
                <w:sz w:val="22"/>
                <w:szCs w:val="22"/>
              </w:rPr>
              <w:t>ancestras</w:t>
            </w:r>
            <w:proofErr w:type="spellEnd"/>
            <w:r>
              <w:rPr>
                <w:rFonts w:ascii="Arial" w:hAnsi="Arial" w:cs="Arial"/>
                <w:color w:val="050505"/>
                <w:sz w:val="22"/>
                <w:szCs w:val="22"/>
              </w:rPr>
              <w:t>,</w:t>
            </w:r>
          </w:p>
          <w:p w14:paraId="158939E2" w14:textId="77777777" w:rsidR="00341967" w:rsidRPr="00681DAF" w:rsidRDefault="00341967" w:rsidP="005A66C6">
            <w:pPr>
              <w:shd w:val="clear" w:color="auto" w:fill="FFFFFF"/>
              <w:rPr>
                <w:rFonts w:ascii="Arial" w:hAnsi="Arial" w:cs="Arial"/>
                <w:color w:val="050505"/>
                <w:sz w:val="22"/>
                <w:szCs w:val="22"/>
              </w:rPr>
            </w:pPr>
            <w:r w:rsidRPr="00681DAF">
              <w:rPr>
                <w:rFonts w:ascii="Arial" w:hAnsi="Arial" w:cs="Arial"/>
                <w:color w:val="050505"/>
                <w:sz w:val="22"/>
                <w:szCs w:val="22"/>
              </w:rPr>
              <w:t>esas que gestan la vida,</w:t>
            </w:r>
          </w:p>
          <w:p w14:paraId="158939E3" w14:textId="77777777" w:rsidR="00341967" w:rsidRPr="00681DAF" w:rsidRDefault="00341967" w:rsidP="003C3D02">
            <w:pPr>
              <w:shd w:val="clear" w:color="auto" w:fill="FFFFFF"/>
              <w:spacing w:after="80"/>
              <w:rPr>
                <w:rFonts w:ascii="Arial" w:hAnsi="Arial" w:cs="Arial"/>
                <w:color w:val="050505"/>
                <w:sz w:val="22"/>
                <w:szCs w:val="22"/>
              </w:rPr>
            </w:pPr>
            <w:r w:rsidRPr="00681DAF">
              <w:rPr>
                <w:rFonts w:ascii="Arial" w:hAnsi="Arial" w:cs="Arial"/>
                <w:color w:val="050505"/>
                <w:sz w:val="22"/>
                <w:szCs w:val="22"/>
              </w:rPr>
              <w:t>para que el amor nunca perezca.</w:t>
            </w:r>
          </w:p>
          <w:p w14:paraId="158939E4" w14:textId="77777777" w:rsidR="00341967" w:rsidRPr="00547ADE" w:rsidRDefault="00341967" w:rsidP="00547ADE">
            <w:pPr>
              <w:shd w:val="clear" w:color="auto" w:fill="FFFFFF"/>
              <w:jc w:val="right"/>
              <w:rPr>
                <w:rFonts w:ascii="Arial Narrow" w:hAnsi="Arial Narrow" w:cs="Arial"/>
                <w:i/>
                <w:iCs/>
                <w:color w:val="050505"/>
                <w:sz w:val="20"/>
                <w:szCs w:val="20"/>
              </w:rPr>
            </w:pPr>
            <w:r w:rsidRPr="00547ADE">
              <w:rPr>
                <w:rFonts w:ascii="Arial Narrow" w:hAnsi="Arial Narrow" w:cs="Arial"/>
                <w:i/>
                <w:iCs/>
                <w:color w:val="050505"/>
                <w:sz w:val="20"/>
                <w:szCs w:val="20"/>
              </w:rPr>
              <w:t>Sarahí</w:t>
            </w:r>
            <w:r w:rsidR="003C3D02" w:rsidRPr="00547ADE">
              <w:rPr>
                <w:rFonts w:ascii="Arial Narrow" w:hAnsi="Arial Narrow" w:cs="Arial"/>
                <w:i/>
                <w:iCs/>
                <w:color w:val="050505"/>
                <w:sz w:val="20"/>
                <w:szCs w:val="20"/>
              </w:rPr>
              <w:t xml:space="preserve"> García Gómez </w:t>
            </w:r>
          </w:p>
        </w:tc>
      </w:tr>
    </w:tbl>
    <w:p w14:paraId="158939E6" w14:textId="77777777" w:rsidR="00341967" w:rsidRPr="004E7FD3" w:rsidRDefault="00341967" w:rsidP="00341967">
      <w:pPr>
        <w:rPr>
          <w:rFonts w:ascii="Arial Narrow" w:hAnsi="Arial Narrow" w:cs="Arial"/>
          <w:bCs/>
          <w:i/>
          <w:iCs/>
          <w:sz w:val="12"/>
          <w:szCs w:val="12"/>
        </w:rPr>
      </w:pPr>
    </w:p>
    <w:p w14:paraId="158939E7" w14:textId="77777777" w:rsidR="00FA7129" w:rsidRPr="00B67F5D" w:rsidRDefault="00FA7129" w:rsidP="00FD6BD6">
      <w:pPr>
        <w:pStyle w:val="Prrafodelista"/>
        <w:numPr>
          <w:ilvl w:val="0"/>
          <w:numId w:val="8"/>
        </w:numPr>
        <w:spacing w:after="80"/>
        <w:ind w:left="360"/>
        <w:rPr>
          <w:rFonts w:ascii="Arial" w:hAnsi="Arial" w:cs="Arial"/>
          <w:b/>
        </w:rPr>
      </w:pPr>
      <w:r w:rsidRPr="00B67F5D">
        <w:rPr>
          <w:rFonts w:ascii="Arial" w:hAnsi="Arial" w:cs="Arial"/>
          <w:b/>
          <w:bCs/>
        </w:rPr>
        <w:t>Oración</w:t>
      </w:r>
    </w:p>
    <w:p w14:paraId="158939E8" w14:textId="77777777" w:rsidR="00FA7129" w:rsidRPr="00A12EA5" w:rsidRDefault="00FA7129" w:rsidP="00EA50B5">
      <w:pPr>
        <w:ind w:firstLine="708"/>
        <w:rPr>
          <w:rFonts w:ascii="Arial" w:hAnsi="Arial" w:cs="Arial"/>
          <w:bCs/>
          <w:sz w:val="22"/>
          <w:szCs w:val="22"/>
        </w:rPr>
      </w:pPr>
      <w:r w:rsidRPr="00A12EA5">
        <w:rPr>
          <w:rFonts w:ascii="Arial" w:hAnsi="Arial" w:cs="Arial"/>
          <w:bCs/>
          <w:sz w:val="22"/>
          <w:szCs w:val="22"/>
        </w:rPr>
        <w:t>Te ofrecemos nuestros corazones, Jesucristo,</w:t>
      </w:r>
      <w:r w:rsidR="00EA50B5">
        <w:rPr>
          <w:rFonts w:ascii="Arial" w:hAnsi="Arial" w:cs="Arial"/>
          <w:bCs/>
          <w:sz w:val="22"/>
          <w:szCs w:val="22"/>
        </w:rPr>
        <w:t xml:space="preserve"> </w:t>
      </w:r>
      <w:r w:rsidRPr="00A12EA5">
        <w:rPr>
          <w:rFonts w:ascii="Arial" w:hAnsi="Arial" w:cs="Arial"/>
          <w:bCs/>
          <w:sz w:val="22"/>
          <w:szCs w:val="22"/>
        </w:rPr>
        <w:t>extendemos nuestras manos hacia ti.</w:t>
      </w:r>
    </w:p>
    <w:p w14:paraId="158939E9" w14:textId="77777777" w:rsidR="00FA7129" w:rsidRPr="00A12EA5" w:rsidRDefault="00FA7129" w:rsidP="00547ADE">
      <w:pPr>
        <w:ind w:firstLine="708"/>
        <w:rPr>
          <w:rFonts w:ascii="Arial" w:hAnsi="Arial" w:cs="Arial"/>
          <w:bCs/>
          <w:sz w:val="22"/>
          <w:szCs w:val="22"/>
        </w:rPr>
      </w:pPr>
      <w:r w:rsidRPr="00A12EA5">
        <w:rPr>
          <w:rFonts w:ascii="Arial" w:hAnsi="Arial" w:cs="Arial"/>
          <w:bCs/>
          <w:sz w:val="22"/>
          <w:szCs w:val="22"/>
        </w:rPr>
        <w:t>Hubiés</w:t>
      </w:r>
      <w:r w:rsidR="00547ADE">
        <w:rPr>
          <w:rFonts w:ascii="Arial" w:hAnsi="Arial" w:cs="Arial"/>
          <w:bCs/>
          <w:sz w:val="22"/>
          <w:szCs w:val="22"/>
        </w:rPr>
        <w:t xml:space="preserve">emos querido ir a tu encuentro, </w:t>
      </w:r>
      <w:r w:rsidRPr="00A12EA5">
        <w:rPr>
          <w:rFonts w:ascii="Arial" w:hAnsi="Arial" w:cs="Arial"/>
          <w:bCs/>
          <w:sz w:val="22"/>
          <w:szCs w:val="22"/>
        </w:rPr>
        <w:t>con palmas y mantos en las manos y en el suelo.</w:t>
      </w:r>
    </w:p>
    <w:p w14:paraId="158939EA" w14:textId="77777777" w:rsidR="00FA7129" w:rsidRPr="00A12EA5" w:rsidRDefault="00FA7129" w:rsidP="00EA50B5">
      <w:pPr>
        <w:ind w:firstLine="708"/>
        <w:rPr>
          <w:rFonts w:ascii="Arial" w:hAnsi="Arial" w:cs="Arial"/>
          <w:bCs/>
          <w:sz w:val="22"/>
          <w:szCs w:val="22"/>
        </w:rPr>
      </w:pPr>
      <w:r w:rsidRPr="00A12EA5">
        <w:rPr>
          <w:rFonts w:ascii="Arial" w:hAnsi="Arial" w:cs="Arial"/>
          <w:bCs/>
          <w:sz w:val="22"/>
          <w:szCs w:val="22"/>
        </w:rPr>
        <w:t>Hubiésemos querido caminar contigo y entrar contigo a tu ciudad y cantar y festejar:</w:t>
      </w:r>
    </w:p>
    <w:p w14:paraId="158939EB" w14:textId="77777777" w:rsidR="00FA7129" w:rsidRPr="00A12EA5" w:rsidRDefault="00FA7129" w:rsidP="00EA50B5">
      <w:pPr>
        <w:ind w:left="708" w:firstLine="708"/>
        <w:rPr>
          <w:rFonts w:ascii="Arial" w:hAnsi="Arial" w:cs="Arial"/>
          <w:bCs/>
          <w:sz w:val="22"/>
          <w:szCs w:val="22"/>
        </w:rPr>
      </w:pPr>
      <w:r w:rsidRPr="00A12EA5">
        <w:rPr>
          <w:rFonts w:ascii="Arial" w:hAnsi="Arial" w:cs="Arial"/>
          <w:bCs/>
          <w:sz w:val="22"/>
          <w:szCs w:val="22"/>
        </w:rPr>
        <w:t>“Bendito el que viene en el nombre del Señor”.</w:t>
      </w:r>
    </w:p>
    <w:p w14:paraId="158939EC" w14:textId="77777777" w:rsidR="00CC6DA3" w:rsidRDefault="00FA7129" w:rsidP="004E7FD3">
      <w:pPr>
        <w:rPr>
          <w:rFonts w:ascii="Arial" w:hAnsi="Arial" w:cs="Arial"/>
          <w:bCs/>
          <w:sz w:val="22"/>
          <w:szCs w:val="22"/>
        </w:rPr>
      </w:pPr>
      <w:r w:rsidRPr="00A12EA5">
        <w:rPr>
          <w:rFonts w:ascii="Arial" w:hAnsi="Arial" w:cs="Arial"/>
          <w:bCs/>
          <w:sz w:val="22"/>
          <w:szCs w:val="22"/>
        </w:rPr>
        <w:t>Pero hoy solamente podemos lleg</w:t>
      </w:r>
      <w:r w:rsidR="00EA50B5">
        <w:rPr>
          <w:rFonts w:ascii="Arial" w:hAnsi="Arial" w:cs="Arial"/>
          <w:bCs/>
          <w:sz w:val="22"/>
          <w:szCs w:val="22"/>
        </w:rPr>
        <w:t xml:space="preserve">ar a ti con nuestros corazones. </w:t>
      </w:r>
      <w:r>
        <w:rPr>
          <w:rFonts w:ascii="Arial" w:hAnsi="Arial" w:cs="Arial"/>
          <w:bCs/>
          <w:sz w:val="22"/>
          <w:szCs w:val="22"/>
        </w:rPr>
        <w:t>E</w:t>
      </w:r>
      <w:r w:rsidR="004E7FD3">
        <w:rPr>
          <w:rFonts w:ascii="Arial" w:hAnsi="Arial" w:cs="Arial"/>
          <w:bCs/>
          <w:sz w:val="22"/>
          <w:szCs w:val="22"/>
        </w:rPr>
        <w:t xml:space="preserve">s todo lo que tenemos. </w:t>
      </w:r>
    </w:p>
    <w:p w14:paraId="158939ED" w14:textId="77777777" w:rsidR="00FA7129" w:rsidRPr="00A12EA5" w:rsidRDefault="00FA7129" w:rsidP="00CC6DA3">
      <w:pPr>
        <w:rPr>
          <w:rFonts w:ascii="Arial" w:hAnsi="Arial" w:cs="Arial"/>
          <w:bCs/>
          <w:sz w:val="22"/>
          <w:szCs w:val="22"/>
        </w:rPr>
      </w:pPr>
      <w:r w:rsidRPr="00A12EA5">
        <w:rPr>
          <w:rFonts w:ascii="Arial" w:hAnsi="Arial" w:cs="Arial"/>
          <w:bCs/>
          <w:sz w:val="22"/>
          <w:szCs w:val="22"/>
        </w:rPr>
        <w:t>Por e</w:t>
      </w:r>
      <w:r w:rsidR="00CC6DA3">
        <w:rPr>
          <w:rFonts w:ascii="Arial" w:hAnsi="Arial" w:cs="Arial"/>
          <w:bCs/>
          <w:sz w:val="22"/>
          <w:szCs w:val="22"/>
        </w:rPr>
        <w:t xml:space="preserve">so nuestras oraciones confiadas </w:t>
      </w:r>
      <w:r w:rsidRPr="00A12EA5">
        <w:rPr>
          <w:rFonts w:ascii="Arial" w:hAnsi="Arial" w:cs="Arial"/>
          <w:bCs/>
          <w:sz w:val="22"/>
          <w:szCs w:val="22"/>
        </w:rPr>
        <w:t>son las palmas y banderines con los qu</w:t>
      </w:r>
      <w:r w:rsidR="00CC6DA3">
        <w:rPr>
          <w:rFonts w:ascii="Arial" w:hAnsi="Arial" w:cs="Arial"/>
          <w:bCs/>
          <w:sz w:val="22"/>
          <w:szCs w:val="22"/>
        </w:rPr>
        <w:t>e te recibimos</w:t>
      </w:r>
      <w:r w:rsidRPr="00A12EA5">
        <w:rPr>
          <w:rFonts w:ascii="Arial" w:hAnsi="Arial" w:cs="Arial"/>
          <w:bCs/>
          <w:sz w:val="22"/>
          <w:szCs w:val="22"/>
        </w:rPr>
        <w:t>:</w:t>
      </w:r>
    </w:p>
    <w:p w14:paraId="158939EE" w14:textId="77777777" w:rsidR="00FA7129" w:rsidRPr="00A12EA5" w:rsidRDefault="00CC6DA3" w:rsidP="00EA50B5">
      <w:pPr>
        <w:rPr>
          <w:rFonts w:ascii="Arial" w:hAnsi="Arial" w:cs="Arial"/>
          <w:bCs/>
          <w:sz w:val="22"/>
          <w:szCs w:val="22"/>
        </w:rPr>
      </w:pPr>
      <w:r>
        <w:rPr>
          <w:rFonts w:ascii="Arial" w:hAnsi="Arial" w:cs="Arial"/>
          <w:bCs/>
          <w:sz w:val="22"/>
          <w:szCs w:val="22"/>
        </w:rPr>
        <w:t>Así, pues, oramos</w:t>
      </w:r>
      <w:r w:rsidR="00FA7129">
        <w:rPr>
          <w:rFonts w:ascii="Arial" w:hAnsi="Arial" w:cs="Arial"/>
          <w:bCs/>
          <w:sz w:val="22"/>
          <w:szCs w:val="22"/>
        </w:rPr>
        <w:t xml:space="preserve"> </w:t>
      </w:r>
      <w:r>
        <w:rPr>
          <w:rFonts w:ascii="Arial" w:hAnsi="Arial" w:cs="Arial"/>
          <w:bCs/>
          <w:sz w:val="22"/>
          <w:szCs w:val="22"/>
        </w:rPr>
        <w:t>por los enfermos</w:t>
      </w:r>
      <w:r w:rsidR="00EA50B5">
        <w:rPr>
          <w:rFonts w:ascii="Arial" w:hAnsi="Arial" w:cs="Arial"/>
          <w:bCs/>
          <w:sz w:val="22"/>
          <w:szCs w:val="22"/>
        </w:rPr>
        <w:t xml:space="preserve">, </w:t>
      </w:r>
      <w:r w:rsidR="00FA7129" w:rsidRPr="00A12EA5">
        <w:rPr>
          <w:rFonts w:ascii="Arial" w:hAnsi="Arial" w:cs="Arial"/>
          <w:bCs/>
          <w:sz w:val="22"/>
          <w:szCs w:val="22"/>
        </w:rPr>
        <w:t>por qu</w:t>
      </w:r>
      <w:r>
        <w:rPr>
          <w:rFonts w:ascii="Arial" w:hAnsi="Arial" w:cs="Arial"/>
          <w:bCs/>
          <w:sz w:val="22"/>
          <w:szCs w:val="22"/>
        </w:rPr>
        <w:t>i</w:t>
      </w:r>
      <w:r w:rsidR="00FA7129" w:rsidRPr="00A12EA5">
        <w:rPr>
          <w:rFonts w:ascii="Arial" w:hAnsi="Arial" w:cs="Arial"/>
          <w:bCs/>
          <w:sz w:val="22"/>
          <w:szCs w:val="22"/>
        </w:rPr>
        <w:t>e</w:t>
      </w:r>
      <w:r>
        <w:rPr>
          <w:rFonts w:ascii="Arial" w:hAnsi="Arial" w:cs="Arial"/>
          <w:bCs/>
          <w:sz w:val="22"/>
          <w:szCs w:val="22"/>
        </w:rPr>
        <w:t>nes</w:t>
      </w:r>
      <w:r w:rsidR="00FA7129" w:rsidRPr="00A12EA5">
        <w:rPr>
          <w:rFonts w:ascii="Arial" w:hAnsi="Arial" w:cs="Arial"/>
          <w:bCs/>
          <w:sz w:val="22"/>
          <w:szCs w:val="22"/>
        </w:rPr>
        <w:t xml:space="preserve"> se quiebran bajo la carga de estos días.</w:t>
      </w:r>
    </w:p>
    <w:p w14:paraId="158939EF" w14:textId="77777777" w:rsidR="00FA7129" w:rsidRPr="00A12EA5" w:rsidRDefault="00FA7129" w:rsidP="00EA50B5">
      <w:pPr>
        <w:rPr>
          <w:rFonts w:ascii="Arial" w:hAnsi="Arial" w:cs="Arial"/>
          <w:bCs/>
          <w:sz w:val="22"/>
          <w:szCs w:val="22"/>
        </w:rPr>
      </w:pPr>
      <w:r w:rsidRPr="00A12EA5">
        <w:rPr>
          <w:rFonts w:ascii="Arial" w:hAnsi="Arial" w:cs="Arial"/>
          <w:bCs/>
          <w:sz w:val="22"/>
          <w:szCs w:val="22"/>
        </w:rPr>
        <w:t>Ven a ellos</w:t>
      </w:r>
      <w:r w:rsidR="00EA50B5">
        <w:rPr>
          <w:rFonts w:ascii="Arial" w:hAnsi="Arial" w:cs="Arial"/>
          <w:bCs/>
          <w:sz w:val="22"/>
          <w:szCs w:val="22"/>
        </w:rPr>
        <w:t xml:space="preserve"> y ellas con tu amor y sánalos. </w:t>
      </w:r>
      <w:r w:rsidRPr="00A12EA5">
        <w:rPr>
          <w:rFonts w:ascii="Arial" w:hAnsi="Arial" w:cs="Arial"/>
          <w:bCs/>
          <w:sz w:val="22"/>
          <w:szCs w:val="22"/>
        </w:rPr>
        <w:t>Escúchanos, buen Dios.</w:t>
      </w:r>
    </w:p>
    <w:p w14:paraId="158939F0" w14:textId="77777777" w:rsidR="00FA7129" w:rsidRPr="00A12EA5" w:rsidRDefault="0028619E" w:rsidP="004E7FD3">
      <w:pPr>
        <w:ind w:firstLine="708"/>
        <w:rPr>
          <w:rFonts w:ascii="Arial" w:hAnsi="Arial" w:cs="Arial"/>
          <w:bCs/>
          <w:sz w:val="22"/>
          <w:szCs w:val="22"/>
        </w:rPr>
      </w:pPr>
      <w:r>
        <w:rPr>
          <w:rFonts w:ascii="Arial" w:hAnsi="Arial" w:cs="Arial"/>
          <w:bCs/>
          <w:sz w:val="22"/>
          <w:szCs w:val="22"/>
        </w:rPr>
        <w:t>Por eso oramos</w:t>
      </w:r>
      <w:r w:rsidR="004E7FD3">
        <w:rPr>
          <w:rFonts w:ascii="Arial" w:hAnsi="Arial" w:cs="Arial"/>
          <w:bCs/>
          <w:sz w:val="22"/>
          <w:szCs w:val="22"/>
        </w:rPr>
        <w:t xml:space="preserve"> </w:t>
      </w:r>
      <w:r w:rsidR="00FA7129" w:rsidRPr="00A12EA5">
        <w:rPr>
          <w:rFonts w:ascii="Arial" w:hAnsi="Arial" w:cs="Arial"/>
          <w:bCs/>
          <w:sz w:val="22"/>
          <w:szCs w:val="22"/>
        </w:rPr>
        <w:t>por las personas que trabajan en hospitales y hogares de ancianos,</w:t>
      </w:r>
    </w:p>
    <w:p w14:paraId="158939F1" w14:textId="77777777" w:rsidR="00FA7129" w:rsidRPr="00A12EA5" w:rsidRDefault="00FA7129" w:rsidP="00EA50B5">
      <w:pPr>
        <w:ind w:firstLine="708"/>
        <w:rPr>
          <w:rFonts w:ascii="Arial" w:hAnsi="Arial" w:cs="Arial"/>
          <w:bCs/>
          <w:sz w:val="22"/>
          <w:szCs w:val="22"/>
        </w:rPr>
      </w:pPr>
      <w:r w:rsidRPr="00A12EA5">
        <w:rPr>
          <w:rFonts w:ascii="Arial" w:hAnsi="Arial" w:cs="Arial"/>
          <w:bCs/>
          <w:sz w:val="22"/>
          <w:szCs w:val="22"/>
        </w:rPr>
        <w:t>en estaciones de bomberos y farmacias,</w:t>
      </w:r>
      <w:r>
        <w:rPr>
          <w:rFonts w:ascii="Arial" w:hAnsi="Arial" w:cs="Arial"/>
          <w:bCs/>
          <w:sz w:val="22"/>
          <w:szCs w:val="22"/>
        </w:rPr>
        <w:t xml:space="preserve"> </w:t>
      </w:r>
      <w:r w:rsidRPr="00A12EA5">
        <w:rPr>
          <w:rFonts w:ascii="Arial" w:hAnsi="Arial" w:cs="Arial"/>
          <w:bCs/>
          <w:sz w:val="22"/>
          <w:szCs w:val="22"/>
        </w:rPr>
        <w:t>en supermercados y laboratorios …</w:t>
      </w:r>
    </w:p>
    <w:p w14:paraId="158939F2" w14:textId="77777777" w:rsidR="00547ADE" w:rsidRDefault="00FA7129" w:rsidP="00CC6DA3">
      <w:pPr>
        <w:rPr>
          <w:rFonts w:ascii="Arial" w:hAnsi="Arial" w:cs="Arial"/>
          <w:bCs/>
          <w:sz w:val="22"/>
          <w:szCs w:val="22"/>
        </w:rPr>
      </w:pPr>
      <w:r w:rsidRPr="00A12EA5">
        <w:rPr>
          <w:rFonts w:ascii="Arial" w:hAnsi="Arial" w:cs="Arial"/>
          <w:bCs/>
          <w:sz w:val="22"/>
          <w:szCs w:val="22"/>
        </w:rPr>
        <w:t xml:space="preserve">Por eso oramos por quienes </w:t>
      </w:r>
      <w:r w:rsidR="00547ADE">
        <w:rPr>
          <w:rFonts w:ascii="Arial" w:hAnsi="Arial" w:cs="Arial"/>
          <w:bCs/>
          <w:sz w:val="22"/>
          <w:szCs w:val="22"/>
        </w:rPr>
        <w:t>olvidamos</w:t>
      </w:r>
      <w:r w:rsidRPr="00A12EA5">
        <w:rPr>
          <w:rFonts w:ascii="Arial" w:hAnsi="Arial" w:cs="Arial"/>
          <w:bCs/>
          <w:sz w:val="22"/>
          <w:szCs w:val="22"/>
        </w:rPr>
        <w:t xml:space="preserve"> en la vorágine de estos días,</w:t>
      </w:r>
      <w:r>
        <w:rPr>
          <w:rFonts w:ascii="Arial" w:hAnsi="Arial" w:cs="Arial"/>
          <w:bCs/>
          <w:sz w:val="22"/>
          <w:szCs w:val="22"/>
        </w:rPr>
        <w:t xml:space="preserve"> </w:t>
      </w:r>
      <w:r w:rsidRPr="00A12EA5">
        <w:rPr>
          <w:rFonts w:ascii="Arial" w:hAnsi="Arial" w:cs="Arial"/>
          <w:bCs/>
          <w:sz w:val="22"/>
          <w:szCs w:val="22"/>
        </w:rPr>
        <w:t xml:space="preserve">los refugiados, </w:t>
      </w:r>
    </w:p>
    <w:p w14:paraId="158939F3" w14:textId="77777777" w:rsidR="00FA7129" w:rsidRPr="00A12EA5" w:rsidRDefault="00FA7129" w:rsidP="00CC6DA3">
      <w:pPr>
        <w:rPr>
          <w:rFonts w:ascii="Arial" w:hAnsi="Arial" w:cs="Arial"/>
          <w:bCs/>
          <w:sz w:val="22"/>
          <w:szCs w:val="22"/>
        </w:rPr>
      </w:pPr>
      <w:r w:rsidRPr="00A12EA5">
        <w:rPr>
          <w:rFonts w:ascii="Arial" w:hAnsi="Arial" w:cs="Arial"/>
          <w:bCs/>
          <w:sz w:val="22"/>
          <w:szCs w:val="22"/>
        </w:rPr>
        <w:t>las víctimas de la violencia doméstic</w:t>
      </w:r>
      <w:r w:rsidR="0028619E">
        <w:rPr>
          <w:rFonts w:ascii="Arial" w:hAnsi="Arial" w:cs="Arial"/>
          <w:bCs/>
          <w:sz w:val="22"/>
          <w:szCs w:val="22"/>
        </w:rPr>
        <w:t xml:space="preserve">a, los engañados y maltratados, </w:t>
      </w:r>
      <w:r w:rsidRPr="00A12EA5">
        <w:rPr>
          <w:rFonts w:ascii="Arial" w:hAnsi="Arial" w:cs="Arial"/>
          <w:bCs/>
          <w:sz w:val="22"/>
          <w:szCs w:val="22"/>
        </w:rPr>
        <w:t>hambrientos y solos.</w:t>
      </w:r>
    </w:p>
    <w:p w14:paraId="158939F4" w14:textId="77777777" w:rsidR="00FA7129" w:rsidRPr="00A12EA5" w:rsidRDefault="00FA7129" w:rsidP="00CC6DA3">
      <w:pPr>
        <w:ind w:firstLine="708"/>
        <w:rPr>
          <w:rFonts w:ascii="Arial" w:hAnsi="Arial" w:cs="Arial"/>
          <w:bCs/>
          <w:sz w:val="22"/>
          <w:szCs w:val="22"/>
        </w:rPr>
      </w:pPr>
      <w:r w:rsidRPr="00A12EA5">
        <w:rPr>
          <w:rFonts w:ascii="Arial" w:hAnsi="Arial" w:cs="Arial"/>
          <w:bCs/>
          <w:sz w:val="22"/>
          <w:szCs w:val="22"/>
        </w:rPr>
        <w:t>Ven a ellos y sálvalos.</w:t>
      </w:r>
      <w:r>
        <w:rPr>
          <w:rFonts w:ascii="Arial" w:hAnsi="Arial" w:cs="Arial"/>
          <w:bCs/>
          <w:sz w:val="22"/>
          <w:szCs w:val="22"/>
        </w:rPr>
        <w:t xml:space="preserve"> </w:t>
      </w:r>
      <w:r w:rsidRPr="00A12EA5">
        <w:rPr>
          <w:rFonts w:ascii="Arial" w:hAnsi="Arial" w:cs="Arial"/>
          <w:bCs/>
          <w:sz w:val="22"/>
          <w:szCs w:val="22"/>
        </w:rPr>
        <w:t>Escúchanos, buen Dios.</w:t>
      </w:r>
    </w:p>
    <w:p w14:paraId="158939F5" w14:textId="77777777" w:rsidR="00FA7129" w:rsidRPr="00A12EA5" w:rsidRDefault="00FA7129" w:rsidP="00CC6DA3">
      <w:pPr>
        <w:ind w:firstLine="708"/>
        <w:rPr>
          <w:rFonts w:ascii="Arial" w:hAnsi="Arial" w:cs="Arial"/>
          <w:bCs/>
          <w:sz w:val="22"/>
          <w:szCs w:val="22"/>
        </w:rPr>
      </w:pPr>
      <w:r w:rsidRPr="00A12EA5">
        <w:rPr>
          <w:rFonts w:ascii="Arial" w:hAnsi="Arial" w:cs="Arial"/>
          <w:bCs/>
          <w:sz w:val="22"/>
          <w:szCs w:val="22"/>
        </w:rPr>
        <w:t>Te ofrecemos nuestros corazones y te agradecemos por el regalo de la fe</w:t>
      </w:r>
    </w:p>
    <w:p w14:paraId="158939F6" w14:textId="77777777" w:rsidR="00FA7129" w:rsidRPr="00A12EA5" w:rsidRDefault="00FA7129" w:rsidP="00CC6DA3">
      <w:pPr>
        <w:rPr>
          <w:rFonts w:ascii="Arial" w:hAnsi="Arial" w:cs="Arial"/>
          <w:bCs/>
          <w:sz w:val="22"/>
          <w:szCs w:val="22"/>
        </w:rPr>
      </w:pPr>
      <w:r w:rsidRPr="00A12EA5">
        <w:rPr>
          <w:rFonts w:ascii="Arial" w:hAnsi="Arial" w:cs="Arial"/>
          <w:bCs/>
          <w:sz w:val="22"/>
          <w:szCs w:val="22"/>
        </w:rPr>
        <w:t>Gracias porque te pertenecemos a ti y los unos a los otros.</w:t>
      </w:r>
    </w:p>
    <w:p w14:paraId="158939F7" w14:textId="77777777" w:rsidR="00FA7129" w:rsidRPr="00A12EA5" w:rsidRDefault="00FA7129" w:rsidP="00CC6DA3">
      <w:pPr>
        <w:rPr>
          <w:rFonts w:ascii="Arial" w:hAnsi="Arial" w:cs="Arial"/>
          <w:bCs/>
          <w:sz w:val="22"/>
          <w:szCs w:val="22"/>
        </w:rPr>
      </w:pPr>
      <w:r w:rsidRPr="00A12EA5">
        <w:rPr>
          <w:rFonts w:ascii="Arial" w:hAnsi="Arial" w:cs="Arial"/>
          <w:bCs/>
          <w:sz w:val="22"/>
          <w:szCs w:val="22"/>
        </w:rPr>
        <w:t>Gracias por los signos de</w:t>
      </w:r>
      <w:r w:rsidR="002A5114">
        <w:rPr>
          <w:rFonts w:ascii="Arial" w:hAnsi="Arial" w:cs="Arial"/>
          <w:bCs/>
          <w:sz w:val="22"/>
          <w:szCs w:val="22"/>
        </w:rPr>
        <w:t xml:space="preserve"> amor y solidaridad.</w:t>
      </w:r>
      <w:r w:rsidR="00CC6DA3">
        <w:rPr>
          <w:rFonts w:ascii="Arial" w:hAnsi="Arial" w:cs="Arial"/>
          <w:bCs/>
          <w:sz w:val="22"/>
          <w:szCs w:val="22"/>
        </w:rPr>
        <w:t xml:space="preserve"> </w:t>
      </w:r>
      <w:r w:rsidRPr="00A12EA5">
        <w:rPr>
          <w:rFonts w:ascii="Arial" w:hAnsi="Arial" w:cs="Arial"/>
          <w:bCs/>
          <w:sz w:val="22"/>
          <w:szCs w:val="22"/>
        </w:rPr>
        <w:t>Gracias por tu palabra viva</w:t>
      </w:r>
    </w:p>
    <w:p w14:paraId="158939F8" w14:textId="77777777" w:rsidR="00FA7129" w:rsidRPr="00A12EA5" w:rsidRDefault="00FA7129" w:rsidP="00CC6DA3">
      <w:pPr>
        <w:ind w:firstLine="708"/>
        <w:rPr>
          <w:rFonts w:ascii="Arial" w:hAnsi="Arial" w:cs="Arial"/>
          <w:bCs/>
          <w:sz w:val="22"/>
          <w:szCs w:val="22"/>
        </w:rPr>
      </w:pPr>
      <w:r w:rsidRPr="00A12EA5">
        <w:rPr>
          <w:rFonts w:ascii="Arial" w:hAnsi="Arial" w:cs="Arial"/>
          <w:bCs/>
          <w:sz w:val="22"/>
          <w:szCs w:val="22"/>
        </w:rPr>
        <w:t>y por el testimonio de fe y amor de tu iglesia invisible y universal.</w:t>
      </w:r>
    </w:p>
    <w:p w14:paraId="158939F9" w14:textId="77777777" w:rsidR="00FA7129" w:rsidRPr="00A12EA5" w:rsidRDefault="00FA7129" w:rsidP="00CC6DA3">
      <w:pPr>
        <w:rPr>
          <w:rFonts w:ascii="Arial" w:hAnsi="Arial" w:cs="Arial"/>
          <w:bCs/>
          <w:sz w:val="22"/>
          <w:szCs w:val="22"/>
        </w:rPr>
      </w:pPr>
      <w:r w:rsidRPr="00A12EA5">
        <w:rPr>
          <w:rFonts w:ascii="Arial" w:hAnsi="Arial" w:cs="Arial"/>
          <w:bCs/>
          <w:sz w:val="22"/>
          <w:szCs w:val="22"/>
        </w:rPr>
        <w:t>Hubiésemos querido ir a tu encuentro, con palmas y mantos en las manos y en el suelo.</w:t>
      </w:r>
    </w:p>
    <w:p w14:paraId="158939FA" w14:textId="77777777" w:rsidR="00FA7129" w:rsidRPr="00A12EA5" w:rsidRDefault="00FA7129" w:rsidP="00CC6DA3">
      <w:pPr>
        <w:rPr>
          <w:rFonts w:ascii="Arial" w:hAnsi="Arial" w:cs="Arial"/>
          <w:bCs/>
          <w:sz w:val="22"/>
          <w:szCs w:val="22"/>
        </w:rPr>
      </w:pPr>
      <w:r w:rsidRPr="00A12EA5">
        <w:rPr>
          <w:rFonts w:ascii="Arial" w:hAnsi="Arial" w:cs="Arial"/>
          <w:bCs/>
          <w:sz w:val="22"/>
          <w:szCs w:val="22"/>
        </w:rPr>
        <w:t>Hubiésemos querido caminar contigo</w:t>
      </w:r>
      <w:r>
        <w:rPr>
          <w:rFonts w:ascii="Arial" w:hAnsi="Arial" w:cs="Arial"/>
          <w:bCs/>
          <w:sz w:val="22"/>
          <w:szCs w:val="22"/>
        </w:rPr>
        <w:t xml:space="preserve"> </w:t>
      </w:r>
      <w:r w:rsidRPr="00A12EA5">
        <w:rPr>
          <w:rFonts w:ascii="Arial" w:hAnsi="Arial" w:cs="Arial"/>
          <w:bCs/>
          <w:sz w:val="22"/>
          <w:szCs w:val="22"/>
        </w:rPr>
        <w:t>y entrar contigo a tu ciudad y cantar y festejar.</w:t>
      </w:r>
    </w:p>
    <w:p w14:paraId="158939FB" w14:textId="77777777" w:rsidR="00FA7129" w:rsidRDefault="00FA7129" w:rsidP="00CC6DA3">
      <w:pPr>
        <w:ind w:left="708"/>
        <w:rPr>
          <w:rFonts w:ascii="Arial" w:hAnsi="Arial" w:cs="Arial"/>
          <w:bCs/>
          <w:sz w:val="22"/>
          <w:szCs w:val="22"/>
        </w:rPr>
      </w:pPr>
      <w:r w:rsidRPr="00A12EA5">
        <w:rPr>
          <w:rFonts w:ascii="Arial" w:hAnsi="Arial" w:cs="Arial"/>
          <w:bCs/>
          <w:sz w:val="22"/>
          <w:szCs w:val="22"/>
        </w:rPr>
        <w:t>Pero nos dimos cuenta de que pasas este tiempo con nosotros y nosotras</w:t>
      </w:r>
      <w:r>
        <w:rPr>
          <w:rFonts w:ascii="Arial" w:hAnsi="Arial" w:cs="Arial"/>
          <w:bCs/>
          <w:sz w:val="22"/>
          <w:szCs w:val="22"/>
        </w:rPr>
        <w:t xml:space="preserve">. </w:t>
      </w:r>
    </w:p>
    <w:p w14:paraId="158939FC" w14:textId="77777777" w:rsidR="00FA7129" w:rsidRDefault="00FA7129" w:rsidP="00547ADE">
      <w:pPr>
        <w:spacing w:after="80"/>
        <w:ind w:left="708"/>
        <w:rPr>
          <w:rFonts w:ascii="Arial" w:hAnsi="Arial" w:cs="Arial"/>
          <w:bCs/>
          <w:sz w:val="22"/>
          <w:szCs w:val="22"/>
        </w:rPr>
      </w:pPr>
      <w:r w:rsidRPr="00A12EA5">
        <w:rPr>
          <w:rFonts w:ascii="Arial" w:hAnsi="Arial" w:cs="Arial"/>
          <w:bCs/>
          <w:sz w:val="22"/>
          <w:szCs w:val="22"/>
        </w:rPr>
        <w:t>Hoy,</w:t>
      </w:r>
      <w:r>
        <w:rPr>
          <w:rFonts w:ascii="Arial" w:hAnsi="Arial" w:cs="Arial"/>
          <w:bCs/>
          <w:sz w:val="22"/>
          <w:szCs w:val="22"/>
        </w:rPr>
        <w:t xml:space="preserve"> </w:t>
      </w:r>
      <w:r w:rsidRPr="00A12EA5">
        <w:rPr>
          <w:rFonts w:ascii="Arial" w:hAnsi="Arial" w:cs="Arial"/>
          <w:bCs/>
          <w:sz w:val="22"/>
          <w:szCs w:val="22"/>
        </w:rPr>
        <w:t>en estos días de Semana Santa</w:t>
      </w:r>
      <w:r>
        <w:rPr>
          <w:rFonts w:ascii="Arial" w:hAnsi="Arial" w:cs="Arial"/>
          <w:bCs/>
          <w:sz w:val="22"/>
          <w:szCs w:val="22"/>
        </w:rPr>
        <w:t xml:space="preserve">. </w:t>
      </w:r>
      <w:r w:rsidRPr="00A12EA5">
        <w:rPr>
          <w:rFonts w:ascii="Arial" w:hAnsi="Arial" w:cs="Arial"/>
          <w:bCs/>
          <w:sz w:val="22"/>
          <w:szCs w:val="22"/>
        </w:rPr>
        <w:t>Y cada nuevo día.</w:t>
      </w:r>
      <w:r w:rsidR="00CF4E19">
        <w:rPr>
          <w:rFonts w:ascii="Arial" w:hAnsi="Arial" w:cs="Arial"/>
          <w:bCs/>
          <w:sz w:val="22"/>
          <w:szCs w:val="22"/>
        </w:rPr>
        <w:t xml:space="preserve"> </w:t>
      </w:r>
      <w:r w:rsidRPr="00A12EA5">
        <w:rPr>
          <w:rFonts w:ascii="Arial" w:hAnsi="Arial" w:cs="Arial"/>
          <w:bCs/>
          <w:sz w:val="22"/>
          <w:szCs w:val="22"/>
        </w:rPr>
        <w:t>Amén.</w:t>
      </w:r>
    </w:p>
    <w:p w14:paraId="158939FD" w14:textId="77777777" w:rsidR="00FA7129" w:rsidRDefault="00FA7129" w:rsidP="003C3D02">
      <w:pPr>
        <w:ind w:left="3540" w:firstLine="708"/>
        <w:jc w:val="right"/>
        <w:rPr>
          <w:rFonts w:ascii="Arial Narrow" w:hAnsi="Arial Narrow" w:cs="Arial"/>
          <w:bCs/>
          <w:i/>
          <w:iCs/>
          <w:sz w:val="20"/>
          <w:szCs w:val="20"/>
        </w:rPr>
      </w:pPr>
      <w:r w:rsidRPr="00547ADE">
        <w:rPr>
          <w:rFonts w:ascii="Arial Narrow" w:hAnsi="Arial Narrow" w:cs="Arial"/>
          <w:bCs/>
          <w:i/>
          <w:iCs/>
          <w:sz w:val="20"/>
          <w:szCs w:val="20"/>
        </w:rPr>
        <w:t>Karin Krug -Tomado de: Red Crearte</w:t>
      </w:r>
    </w:p>
    <w:p w14:paraId="158939FE" w14:textId="77777777" w:rsidR="00547ADE" w:rsidRPr="00547ADE" w:rsidRDefault="00547ADE" w:rsidP="003C3D02">
      <w:pPr>
        <w:ind w:left="3540" w:firstLine="708"/>
        <w:jc w:val="right"/>
        <w:rPr>
          <w:rFonts w:ascii="Arial Narrow" w:hAnsi="Arial Narrow" w:cs="Arial"/>
          <w:bCs/>
          <w:i/>
          <w:iCs/>
          <w:sz w:val="20"/>
          <w:szCs w:val="20"/>
        </w:rPr>
      </w:pPr>
    </w:p>
    <w:p w14:paraId="158939FF" w14:textId="77777777" w:rsidR="003B3B65" w:rsidRPr="0028619E" w:rsidRDefault="003B3B65" w:rsidP="008335E9">
      <w:pPr>
        <w:pStyle w:val="Prrafodelista"/>
        <w:numPr>
          <w:ilvl w:val="0"/>
          <w:numId w:val="13"/>
        </w:numPr>
        <w:spacing w:after="80"/>
        <w:rPr>
          <w:rFonts w:ascii="Arial" w:hAnsi="Arial" w:cs="Arial"/>
          <w:b/>
          <w:bCs/>
          <w:iCs/>
        </w:rPr>
      </w:pPr>
      <w:r w:rsidRPr="0028619E">
        <w:rPr>
          <w:rFonts w:ascii="Arial" w:hAnsi="Arial" w:cs="Arial"/>
          <w:b/>
          <w:bCs/>
          <w:iCs/>
        </w:rPr>
        <w:lastRenderedPageBreak/>
        <w:t>Llamado a la adoración</w:t>
      </w:r>
    </w:p>
    <w:p w14:paraId="15893A00" w14:textId="77777777" w:rsidR="003B3B65" w:rsidRPr="0028619E" w:rsidRDefault="003B3B65" w:rsidP="005A351F">
      <w:pPr>
        <w:outlineLvl w:val="0"/>
        <w:rPr>
          <w:rFonts w:ascii="Arial" w:hAnsi="Arial" w:cs="Arial"/>
          <w:bCs/>
          <w:kern w:val="36"/>
          <w:sz w:val="22"/>
          <w:szCs w:val="22"/>
        </w:rPr>
      </w:pPr>
      <w:r w:rsidRPr="0028619E">
        <w:rPr>
          <w:rFonts w:ascii="Arial" w:hAnsi="Arial" w:cs="Arial"/>
          <w:bCs/>
          <w:kern w:val="36"/>
          <w:sz w:val="22"/>
          <w:szCs w:val="22"/>
        </w:rPr>
        <w:t>Que se abran las puertas,</w:t>
      </w:r>
    </w:p>
    <w:p w14:paraId="15893A01" w14:textId="77777777" w:rsidR="003B3B65" w:rsidRPr="0028619E" w:rsidRDefault="003B3B65" w:rsidP="005A351F">
      <w:pPr>
        <w:ind w:left="708"/>
        <w:rPr>
          <w:rFonts w:ascii="Arial" w:eastAsia="Calibri" w:hAnsi="Arial" w:cs="Arial"/>
          <w:b/>
          <w:sz w:val="22"/>
          <w:szCs w:val="22"/>
          <w:lang w:eastAsia="en-US"/>
        </w:rPr>
      </w:pPr>
      <w:r w:rsidRPr="0028619E">
        <w:rPr>
          <w:rFonts w:ascii="Arial" w:eastAsia="Calibri" w:hAnsi="Arial" w:cs="Arial"/>
          <w:b/>
          <w:sz w:val="22"/>
          <w:szCs w:val="22"/>
          <w:lang w:eastAsia="en-US"/>
        </w:rPr>
        <w:t>que nuestros ojos vean, que nuestros corazones sientan!</w:t>
      </w:r>
    </w:p>
    <w:p w14:paraId="15893A02" w14:textId="77777777" w:rsidR="008335E9" w:rsidRPr="0028619E" w:rsidRDefault="008335E9" w:rsidP="005A351F">
      <w:pPr>
        <w:rPr>
          <w:rFonts w:ascii="Arial" w:eastAsia="Calibri" w:hAnsi="Arial" w:cs="Arial"/>
          <w:sz w:val="22"/>
          <w:szCs w:val="22"/>
          <w:lang w:eastAsia="en-US"/>
        </w:rPr>
      </w:pPr>
      <w:r w:rsidRPr="0028619E">
        <w:rPr>
          <w:rFonts w:ascii="Arial" w:eastAsia="Calibri" w:hAnsi="Arial" w:cs="Arial"/>
          <w:bCs/>
          <w:sz w:val="22"/>
          <w:szCs w:val="22"/>
          <w:lang w:eastAsia="en-US"/>
        </w:rPr>
        <w:t xml:space="preserve">Señor, quédate con nosotros. </w:t>
      </w:r>
      <w:r w:rsidR="003B3B65" w:rsidRPr="0028619E">
        <w:rPr>
          <w:rFonts w:ascii="Arial" w:eastAsia="Calibri" w:hAnsi="Arial" w:cs="Arial"/>
          <w:sz w:val="22"/>
          <w:szCs w:val="22"/>
          <w:lang w:eastAsia="en-US"/>
        </w:rPr>
        <w:t xml:space="preserve">Dios que eres Espíritu, </w:t>
      </w:r>
    </w:p>
    <w:p w14:paraId="15893A03" w14:textId="77777777" w:rsidR="003B3B65" w:rsidRPr="0028619E" w:rsidRDefault="003B3B65" w:rsidP="005A351F">
      <w:pPr>
        <w:ind w:left="708"/>
        <w:rPr>
          <w:rFonts w:ascii="Arial" w:eastAsia="Calibri" w:hAnsi="Arial" w:cs="Arial"/>
          <w:b/>
          <w:bCs/>
          <w:sz w:val="22"/>
          <w:szCs w:val="22"/>
          <w:lang w:eastAsia="en-US"/>
        </w:rPr>
      </w:pPr>
      <w:r w:rsidRPr="0028619E">
        <w:rPr>
          <w:rFonts w:ascii="Arial" w:eastAsia="Calibri" w:hAnsi="Arial" w:cs="Arial"/>
          <w:b/>
          <w:sz w:val="22"/>
          <w:szCs w:val="22"/>
          <w:lang w:eastAsia="en-US"/>
        </w:rPr>
        <w:t>quédate con nosotros y comparte esta alegría del encuentro.</w:t>
      </w:r>
    </w:p>
    <w:p w14:paraId="15893A04" w14:textId="77777777" w:rsidR="005A351F" w:rsidRPr="0028619E" w:rsidRDefault="005A351F" w:rsidP="005A351F">
      <w:pPr>
        <w:rPr>
          <w:rFonts w:ascii="Arial" w:eastAsia="Calibri" w:hAnsi="Arial" w:cs="Arial"/>
          <w:b/>
          <w:bCs/>
          <w:sz w:val="22"/>
          <w:szCs w:val="22"/>
          <w:lang w:eastAsia="en-US"/>
        </w:rPr>
      </w:pPr>
      <w:r w:rsidRPr="0028619E">
        <w:rPr>
          <w:rFonts w:ascii="Arial" w:eastAsia="Calibri" w:hAnsi="Arial" w:cs="Arial"/>
          <w:bCs/>
          <w:sz w:val="22"/>
          <w:szCs w:val="22"/>
          <w:lang w:eastAsia="en-US"/>
        </w:rPr>
        <w:t>¡</w:t>
      </w:r>
      <w:r w:rsidR="003B3B65" w:rsidRPr="0028619E">
        <w:rPr>
          <w:rFonts w:ascii="Arial" w:eastAsia="Calibri" w:hAnsi="Arial" w:cs="Arial"/>
          <w:bCs/>
          <w:sz w:val="22"/>
          <w:szCs w:val="22"/>
          <w:lang w:eastAsia="en-US"/>
        </w:rPr>
        <w:t>Abran las puertas!</w:t>
      </w:r>
      <w:r w:rsidR="003B3B65" w:rsidRPr="0028619E">
        <w:rPr>
          <w:rFonts w:ascii="Arial" w:eastAsia="Calibri" w:hAnsi="Arial" w:cs="Arial"/>
          <w:b/>
          <w:bCs/>
          <w:sz w:val="22"/>
          <w:szCs w:val="22"/>
          <w:lang w:eastAsia="en-US"/>
        </w:rPr>
        <w:t xml:space="preserve"> </w:t>
      </w:r>
      <w:r w:rsidR="003B3B65" w:rsidRPr="0028619E">
        <w:rPr>
          <w:rFonts w:ascii="Arial" w:eastAsia="Calibri" w:hAnsi="Arial" w:cs="Arial"/>
          <w:bCs/>
          <w:sz w:val="22"/>
          <w:szCs w:val="22"/>
          <w:lang w:eastAsia="en-US"/>
        </w:rPr>
        <w:t>Compartamos la fiesta del Señor</w:t>
      </w:r>
      <w:r w:rsidR="003B3B65" w:rsidRPr="0028619E">
        <w:rPr>
          <w:rFonts w:ascii="Arial" w:eastAsia="Calibri" w:hAnsi="Arial" w:cs="Arial"/>
          <w:b/>
          <w:bCs/>
          <w:sz w:val="22"/>
          <w:szCs w:val="22"/>
          <w:lang w:eastAsia="en-US"/>
        </w:rPr>
        <w:t xml:space="preserve"> </w:t>
      </w:r>
    </w:p>
    <w:p w14:paraId="15893A05" w14:textId="77777777" w:rsidR="003B3B65" w:rsidRPr="0028619E" w:rsidRDefault="003B3B65" w:rsidP="003C3D02">
      <w:pPr>
        <w:ind w:left="708"/>
        <w:rPr>
          <w:rFonts w:ascii="Arial" w:eastAsia="Calibri" w:hAnsi="Arial" w:cs="Arial"/>
          <w:sz w:val="22"/>
          <w:szCs w:val="22"/>
          <w:lang w:eastAsia="en-US"/>
        </w:rPr>
      </w:pPr>
      <w:r w:rsidRPr="0028619E">
        <w:rPr>
          <w:rFonts w:ascii="Arial" w:eastAsia="Calibri" w:hAnsi="Arial" w:cs="Arial"/>
          <w:b/>
          <w:bCs/>
          <w:sz w:val="22"/>
          <w:szCs w:val="22"/>
          <w:lang w:eastAsia="en-US"/>
        </w:rPr>
        <w:t>y que nuestras voces se hagan una en este canto.</w:t>
      </w:r>
    </w:p>
    <w:p w14:paraId="15893A06" w14:textId="77777777" w:rsidR="003B3B65" w:rsidRPr="0028619E" w:rsidRDefault="003B3B65" w:rsidP="003B3B65">
      <w:pPr>
        <w:rPr>
          <w:rFonts w:ascii="Arial" w:hAnsi="Arial" w:cs="Arial"/>
          <w:b/>
          <w:sz w:val="12"/>
          <w:szCs w:val="12"/>
        </w:rPr>
      </w:pPr>
    </w:p>
    <w:p w14:paraId="15893A07" w14:textId="77777777" w:rsidR="005A351F" w:rsidRPr="0028619E" w:rsidRDefault="005A351F" w:rsidP="005A351F">
      <w:pPr>
        <w:pStyle w:val="Prrafodelista"/>
        <w:numPr>
          <w:ilvl w:val="0"/>
          <w:numId w:val="13"/>
        </w:numPr>
        <w:spacing w:after="80"/>
        <w:outlineLvl w:val="0"/>
        <w:rPr>
          <w:rFonts w:ascii="Arial" w:hAnsi="Arial" w:cs="Arial"/>
          <w:b/>
          <w:bCs/>
          <w:kern w:val="36"/>
        </w:rPr>
      </w:pPr>
      <w:r w:rsidRPr="0028619E">
        <w:rPr>
          <w:rFonts w:ascii="Arial" w:hAnsi="Arial" w:cs="Arial"/>
          <w:b/>
          <w:bCs/>
          <w:kern w:val="36"/>
        </w:rPr>
        <w:t>No viniste como conquistador para oprimir</w:t>
      </w:r>
    </w:p>
    <w:p w14:paraId="15893A08" w14:textId="2D1C3F03" w:rsidR="003B3B65" w:rsidRPr="0028619E" w:rsidRDefault="003B3B65" w:rsidP="003C3D02">
      <w:pPr>
        <w:ind w:left="708"/>
        <w:outlineLvl w:val="0"/>
        <w:rPr>
          <w:rFonts w:ascii="Arial" w:hAnsi="Arial" w:cs="Arial"/>
          <w:bCs/>
          <w:kern w:val="36"/>
          <w:sz w:val="22"/>
          <w:szCs w:val="22"/>
        </w:rPr>
      </w:pPr>
      <w:proofErr w:type="gramStart"/>
      <w:r w:rsidRPr="0028619E">
        <w:rPr>
          <w:rFonts w:ascii="Arial" w:hAnsi="Arial" w:cs="Arial"/>
          <w:bCs/>
          <w:kern w:val="36"/>
          <w:sz w:val="22"/>
          <w:szCs w:val="22"/>
        </w:rPr>
        <w:t>Oh</w:t>
      </w:r>
      <w:proofErr w:type="gramEnd"/>
      <w:r w:rsidRPr="0028619E">
        <w:rPr>
          <w:rFonts w:ascii="Arial" w:hAnsi="Arial" w:cs="Arial"/>
          <w:bCs/>
          <w:kern w:val="36"/>
          <w:sz w:val="22"/>
          <w:szCs w:val="22"/>
        </w:rPr>
        <w:t xml:space="preserve"> D</w:t>
      </w:r>
      <w:r w:rsidR="005A351F" w:rsidRPr="0028619E">
        <w:rPr>
          <w:rFonts w:ascii="Arial" w:hAnsi="Arial" w:cs="Arial"/>
          <w:bCs/>
          <w:kern w:val="36"/>
          <w:sz w:val="22"/>
          <w:szCs w:val="22"/>
        </w:rPr>
        <w:t>ios</w:t>
      </w:r>
      <w:r w:rsidRPr="0028619E">
        <w:rPr>
          <w:rFonts w:ascii="Arial" w:hAnsi="Arial" w:cs="Arial"/>
          <w:bCs/>
          <w:kern w:val="36"/>
          <w:sz w:val="22"/>
          <w:szCs w:val="22"/>
        </w:rPr>
        <w:t>, te alabamos por Jesucristo, que entró triunfalmente en la</w:t>
      </w:r>
      <w:r w:rsidR="0008307D">
        <w:rPr>
          <w:rFonts w:ascii="Arial" w:hAnsi="Arial" w:cs="Arial"/>
          <w:bCs/>
          <w:kern w:val="36"/>
          <w:sz w:val="22"/>
          <w:szCs w:val="22"/>
        </w:rPr>
        <w:t xml:space="preserve"> </w:t>
      </w:r>
      <w:r w:rsidRPr="0028619E">
        <w:rPr>
          <w:rFonts w:ascii="Arial" w:hAnsi="Arial" w:cs="Arial"/>
          <w:bCs/>
          <w:kern w:val="36"/>
          <w:sz w:val="22"/>
          <w:szCs w:val="22"/>
        </w:rPr>
        <w:t>santa ciudad. </w:t>
      </w:r>
    </w:p>
    <w:p w14:paraId="15893A09" w14:textId="77777777" w:rsidR="005A351F" w:rsidRPr="0028619E" w:rsidRDefault="005A351F" w:rsidP="003C3D02">
      <w:pPr>
        <w:ind w:left="1416"/>
        <w:outlineLvl w:val="0"/>
        <w:rPr>
          <w:rFonts w:ascii="Arial" w:hAnsi="Arial" w:cs="Arial"/>
          <w:b/>
          <w:bCs/>
          <w:kern w:val="36"/>
          <w:sz w:val="22"/>
          <w:szCs w:val="22"/>
        </w:rPr>
      </w:pPr>
      <w:r w:rsidRPr="0028619E">
        <w:rPr>
          <w:rFonts w:ascii="Arial" w:hAnsi="Arial" w:cs="Arial"/>
          <w:b/>
          <w:bCs/>
          <w:kern w:val="36"/>
          <w:sz w:val="22"/>
          <w:szCs w:val="22"/>
        </w:rPr>
        <w:t>T</w:t>
      </w:r>
      <w:r w:rsidR="003B3B65" w:rsidRPr="0028619E">
        <w:rPr>
          <w:rFonts w:ascii="Arial" w:hAnsi="Arial" w:cs="Arial"/>
          <w:b/>
          <w:bCs/>
          <w:kern w:val="36"/>
          <w:sz w:val="22"/>
          <w:szCs w:val="22"/>
        </w:rPr>
        <w:t xml:space="preserve">e damos gracias porque no vino como conquistador para oprimir, </w:t>
      </w:r>
    </w:p>
    <w:p w14:paraId="15893A0A" w14:textId="2B600447" w:rsidR="003B3B65" w:rsidRPr="0028619E" w:rsidRDefault="003B3B65" w:rsidP="003C3D02">
      <w:pPr>
        <w:ind w:left="1416"/>
        <w:outlineLvl w:val="0"/>
        <w:rPr>
          <w:rFonts w:ascii="Arial" w:hAnsi="Arial" w:cs="Arial"/>
          <w:b/>
          <w:bCs/>
          <w:kern w:val="36"/>
          <w:sz w:val="22"/>
          <w:szCs w:val="22"/>
        </w:rPr>
      </w:pPr>
      <w:r w:rsidRPr="0028619E">
        <w:rPr>
          <w:rFonts w:ascii="Arial" w:hAnsi="Arial" w:cs="Arial"/>
          <w:b/>
          <w:bCs/>
          <w:kern w:val="36"/>
          <w:sz w:val="22"/>
          <w:szCs w:val="22"/>
        </w:rPr>
        <w:t>sino como salvador para liberar.</w:t>
      </w:r>
      <w:r w:rsidR="0008307D">
        <w:rPr>
          <w:rFonts w:ascii="Arial" w:hAnsi="Arial" w:cs="Arial"/>
          <w:b/>
          <w:bCs/>
          <w:kern w:val="36"/>
          <w:sz w:val="22"/>
          <w:szCs w:val="22"/>
        </w:rPr>
        <w:t xml:space="preserve"> </w:t>
      </w:r>
    </w:p>
    <w:p w14:paraId="15893A0B" w14:textId="77777777" w:rsidR="005A351F" w:rsidRPr="0028619E" w:rsidRDefault="005A351F" w:rsidP="003C3D02">
      <w:pPr>
        <w:ind w:left="708"/>
        <w:outlineLvl w:val="0"/>
        <w:rPr>
          <w:rFonts w:ascii="Arial" w:hAnsi="Arial" w:cs="Arial"/>
          <w:bCs/>
          <w:kern w:val="36"/>
          <w:sz w:val="22"/>
          <w:szCs w:val="22"/>
        </w:rPr>
      </w:pPr>
      <w:r w:rsidRPr="0028619E">
        <w:rPr>
          <w:rFonts w:ascii="Arial" w:hAnsi="Arial" w:cs="Arial"/>
          <w:bCs/>
          <w:kern w:val="36"/>
          <w:sz w:val="22"/>
          <w:szCs w:val="22"/>
        </w:rPr>
        <w:t>P</w:t>
      </w:r>
      <w:r w:rsidR="003B3B65" w:rsidRPr="0028619E">
        <w:rPr>
          <w:rFonts w:ascii="Arial" w:hAnsi="Arial" w:cs="Arial"/>
          <w:bCs/>
          <w:kern w:val="36"/>
          <w:sz w:val="22"/>
          <w:szCs w:val="22"/>
        </w:rPr>
        <w:t>or eso te rogamos que entre</w:t>
      </w:r>
      <w:r w:rsidRPr="0028619E">
        <w:rPr>
          <w:rFonts w:ascii="Arial" w:hAnsi="Arial" w:cs="Arial"/>
          <w:bCs/>
          <w:kern w:val="36"/>
          <w:sz w:val="22"/>
          <w:szCs w:val="22"/>
        </w:rPr>
        <w:t>s</w:t>
      </w:r>
      <w:r w:rsidR="003B3B65" w:rsidRPr="0028619E">
        <w:rPr>
          <w:rFonts w:ascii="Arial" w:hAnsi="Arial" w:cs="Arial"/>
          <w:bCs/>
          <w:kern w:val="36"/>
          <w:sz w:val="22"/>
          <w:szCs w:val="22"/>
        </w:rPr>
        <w:t xml:space="preserve"> también triunfalmente en nuestras vidas, </w:t>
      </w:r>
    </w:p>
    <w:p w14:paraId="15893A0C" w14:textId="77777777" w:rsidR="003B3B65" w:rsidRPr="0028619E" w:rsidRDefault="003B3B65" w:rsidP="003C3D02">
      <w:pPr>
        <w:ind w:left="708"/>
        <w:outlineLvl w:val="0"/>
        <w:rPr>
          <w:rFonts w:ascii="Arial" w:hAnsi="Arial" w:cs="Arial"/>
          <w:bCs/>
          <w:kern w:val="36"/>
          <w:sz w:val="22"/>
          <w:szCs w:val="22"/>
        </w:rPr>
      </w:pPr>
      <w:r w:rsidRPr="0028619E">
        <w:rPr>
          <w:rFonts w:ascii="Arial" w:hAnsi="Arial" w:cs="Arial"/>
          <w:bCs/>
          <w:kern w:val="36"/>
          <w:sz w:val="22"/>
          <w:szCs w:val="22"/>
        </w:rPr>
        <w:t>en nuestra comunidad y en nuestra sociedad, </w:t>
      </w:r>
    </w:p>
    <w:p w14:paraId="15893A0D" w14:textId="77777777" w:rsidR="005A351F" w:rsidRPr="0028619E" w:rsidRDefault="003B3B65" w:rsidP="003C3D02">
      <w:pPr>
        <w:ind w:left="1416"/>
        <w:outlineLvl w:val="0"/>
        <w:rPr>
          <w:rFonts w:ascii="Arial" w:hAnsi="Arial" w:cs="Arial"/>
          <w:b/>
          <w:bCs/>
          <w:kern w:val="36"/>
          <w:sz w:val="22"/>
          <w:szCs w:val="22"/>
        </w:rPr>
      </w:pPr>
      <w:r w:rsidRPr="0028619E">
        <w:rPr>
          <w:rFonts w:ascii="Arial" w:hAnsi="Arial" w:cs="Arial"/>
          <w:b/>
          <w:bCs/>
          <w:kern w:val="36"/>
          <w:sz w:val="22"/>
          <w:szCs w:val="22"/>
        </w:rPr>
        <w:t xml:space="preserve">y que todos </w:t>
      </w:r>
      <w:r w:rsidR="005A351F" w:rsidRPr="0028619E">
        <w:rPr>
          <w:rFonts w:ascii="Arial" w:hAnsi="Arial" w:cs="Arial"/>
          <w:b/>
          <w:bCs/>
          <w:kern w:val="36"/>
          <w:sz w:val="22"/>
          <w:szCs w:val="22"/>
        </w:rPr>
        <w:t>t</w:t>
      </w:r>
      <w:r w:rsidRPr="0028619E">
        <w:rPr>
          <w:rFonts w:ascii="Arial" w:hAnsi="Arial" w:cs="Arial"/>
          <w:b/>
          <w:bCs/>
          <w:kern w:val="36"/>
          <w:sz w:val="22"/>
          <w:szCs w:val="22"/>
        </w:rPr>
        <w:t>e adore</w:t>
      </w:r>
      <w:r w:rsidR="005A351F" w:rsidRPr="0028619E">
        <w:rPr>
          <w:rFonts w:ascii="Arial" w:hAnsi="Arial" w:cs="Arial"/>
          <w:b/>
          <w:bCs/>
          <w:kern w:val="36"/>
          <w:sz w:val="22"/>
          <w:szCs w:val="22"/>
        </w:rPr>
        <w:t>mos</w:t>
      </w:r>
      <w:r w:rsidRPr="0028619E">
        <w:rPr>
          <w:rFonts w:ascii="Arial" w:hAnsi="Arial" w:cs="Arial"/>
          <w:b/>
          <w:bCs/>
          <w:kern w:val="36"/>
          <w:sz w:val="22"/>
          <w:szCs w:val="22"/>
        </w:rPr>
        <w:t xml:space="preserve"> y que todos diga</w:t>
      </w:r>
      <w:r w:rsidR="005A351F" w:rsidRPr="0028619E">
        <w:rPr>
          <w:rFonts w:ascii="Arial" w:hAnsi="Arial" w:cs="Arial"/>
          <w:b/>
          <w:bCs/>
          <w:kern w:val="36"/>
          <w:sz w:val="22"/>
          <w:szCs w:val="22"/>
        </w:rPr>
        <w:t>mos</w:t>
      </w:r>
      <w:r w:rsidRPr="0028619E">
        <w:rPr>
          <w:rFonts w:ascii="Arial" w:hAnsi="Arial" w:cs="Arial"/>
          <w:b/>
          <w:bCs/>
          <w:kern w:val="36"/>
          <w:sz w:val="22"/>
          <w:szCs w:val="22"/>
        </w:rPr>
        <w:t xml:space="preserve"> </w:t>
      </w:r>
    </w:p>
    <w:p w14:paraId="15893A0E" w14:textId="77777777" w:rsidR="005A351F" w:rsidRPr="0028619E" w:rsidRDefault="003B3B65" w:rsidP="003C3D02">
      <w:pPr>
        <w:ind w:left="1416"/>
        <w:outlineLvl w:val="0"/>
        <w:rPr>
          <w:rFonts w:ascii="Arial" w:hAnsi="Arial" w:cs="Arial"/>
          <w:b/>
          <w:bCs/>
          <w:kern w:val="36"/>
          <w:sz w:val="22"/>
          <w:szCs w:val="22"/>
        </w:rPr>
      </w:pPr>
      <w:r w:rsidRPr="0028619E">
        <w:rPr>
          <w:rFonts w:ascii="Arial" w:hAnsi="Arial" w:cs="Arial"/>
          <w:b/>
          <w:bCs/>
          <w:kern w:val="36"/>
          <w:sz w:val="22"/>
          <w:szCs w:val="22"/>
        </w:rPr>
        <w:t xml:space="preserve">que </w:t>
      </w:r>
      <w:r w:rsidR="005A351F" w:rsidRPr="0028619E">
        <w:rPr>
          <w:rFonts w:ascii="Arial" w:hAnsi="Arial" w:cs="Arial"/>
          <w:b/>
          <w:bCs/>
          <w:kern w:val="36"/>
          <w:sz w:val="22"/>
          <w:szCs w:val="22"/>
        </w:rPr>
        <w:t>eres</w:t>
      </w:r>
      <w:r w:rsidRPr="0028619E">
        <w:rPr>
          <w:rFonts w:ascii="Arial" w:hAnsi="Arial" w:cs="Arial"/>
          <w:b/>
          <w:bCs/>
          <w:kern w:val="36"/>
          <w:sz w:val="22"/>
          <w:szCs w:val="22"/>
        </w:rPr>
        <w:t xml:space="preserve"> el Señor</w:t>
      </w:r>
      <w:r w:rsidR="005A351F" w:rsidRPr="0028619E">
        <w:rPr>
          <w:rFonts w:ascii="Arial" w:hAnsi="Arial" w:cs="Arial"/>
          <w:b/>
          <w:bCs/>
          <w:kern w:val="36"/>
          <w:sz w:val="22"/>
          <w:szCs w:val="22"/>
        </w:rPr>
        <w:t xml:space="preserve"> de la gracia y el amor</w:t>
      </w:r>
    </w:p>
    <w:p w14:paraId="15893A0F" w14:textId="5C57B82C" w:rsidR="003B3B65" w:rsidRPr="0028619E" w:rsidRDefault="005A351F" w:rsidP="003C3D02">
      <w:pPr>
        <w:spacing w:after="120"/>
        <w:ind w:left="1416"/>
        <w:outlineLvl w:val="0"/>
        <w:rPr>
          <w:rFonts w:ascii="Arial" w:hAnsi="Arial" w:cs="Arial"/>
          <w:b/>
          <w:bCs/>
          <w:kern w:val="36"/>
          <w:sz w:val="22"/>
          <w:szCs w:val="22"/>
        </w:rPr>
      </w:pPr>
      <w:r w:rsidRPr="0028619E">
        <w:rPr>
          <w:rFonts w:ascii="Arial" w:hAnsi="Arial" w:cs="Arial"/>
          <w:b/>
          <w:bCs/>
          <w:kern w:val="36"/>
          <w:sz w:val="22"/>
          <w:szCs w:val="22"/>
        </w:rPr>
        <w:t>y que respla</w:t>
      </w:r>
      <w:r w:rsidR="00332DA7" w:rsidRPr="0028619E">
        <w:rPr>
          <w:rFonts w:ascii="Arial" w:hAnsi="Arial" w:cs="Arial"/>
          <w:b/>
          <w:bCs/>
          <w:kern w:val="36"/>
          <w:sz w:val="22"/>
          <w:szCs w:val="22"/>
        </w:rPr>
        <w:t>n</w:t>
      </w:r>
      <w:r w:rsidRPr="0028619E">
        <w:rPr>
          <w:rFonts w:ascii="Arial" w:hAnsi="Arial" w:cs="Arial"/>
          <w:b/>
          <w:bCs/>
          <w:kern w:val="36"/>
          <w:sz w:val="22"/>
          <w:szCs w:val="22"/>
        </w:rPr>
        <w:t>dezca</w:t>
      </w:r>
      <w:r w:rsidR="003B3B65" w:rsidRPr="0028619E">
        <w:rPr>
          <w:rFonts w:ascii="Arial" w:hAnsi="Arial" w:cs="Arial"/>
          <w:b/>
          <w:bCs/>
          <w:kern w:val="36"/>
          <w:sz w:val="22"/>
          <w:szCs w:val="22"/>
        </w:rPr>
        <w:t xml:space="preserve"> tu gloria, Dios Padre</w:t>
      </w:r>
      <w:r w:rsidRPr="0028619E">
        <w:rPr>
          <w:rFonts w:ascii="Arial" w:hAnsi="Arial" w:cs="Arial"/>
          <w:b/>
          <w:bCs/>
          <w:kern w:val="36"/>
          <w:sz w:val="22"/>
          <w:szCs w:val="22"/>
        </w:rPr>
        <w:t>, Hijo y Espíritu Santo</w:t>
      </w:r>
      <w:r w:rsidR="003C3D02" w:rsidRPr="0028619E">
        <w:rPr>
          <w:rFonts w:ascii="Arial" w:hAnsi="Arial" w:cs="Arial"/>
          <w:b/>
          <w:bCs/>
          <w:kern w:val="36"/>
          <w:sz w:val="22"/>
          <w:szCs w:val="22"/>
        </w:rPr>
        <w:t>.</w:t>
      </w:r>
      <w:r w:rsidR="0008307D">
        <w:rPr>
          <w:rFonts w:ascii="Arial" w:hAnsi="Arial" w:cs="Arial"/>
          <w:b/>
          <w:bCs/>
          <w:kern w:val="36"/>
          <w:sz w:val="22"/>
          <w:szCs w:val="22"/>
        </w:rPr>
        <w:t xml:space="preserve"> </w:t>
      </w:r>
      <w:r w:rsidR="003C3D02" w:rsidRPr="0028619E">
        <w:rPr>
          <w:rFonts w:ascii="Arial" w:hAnsi="Arial" w:cs="Arial"/>
          <w:b/>
          <w:bCs/>
          <w:kern w:val="36"/>
          <w:sz w:val="22"/>
          <w:szCs w:val="22"/>
        </w:rPr>
        <w:t>Amén.</w:t>
      </w:r>
    </w:p>
    <w:p w14:paraId="15893A10" w14:textId="77777777" w:rsidR="003B3B65" w:rsidRPr="0028619E" w:rsidRDefault="00332DA7" w:rsidP="00332DA7">
      <w:pPr>
        <w:pStyle w:val="Prrafodelista"/>
        <w:numPr>
          <w:ilvl w:val="0"/>
          <w:numId w:val="13"/>
        </w:numPr>
        <w:tabs>
          <w:tab w:val="num" w:pos="0"/>
        </w:tabs>
        <w:spacing w:after="80"/>
        <w:jc w:val="both"/>
        <w:rPr>
          <w:rFonts w:ascii="Arial" w:hAnsi="Arial" w:cs="Arial"/>
        </w:rPr>
      </w:pPr>
      <w:r w:rsidRPr="0028619E">
        <w:rPr>
          <w:rFonts w:ascii="Arial" w:hAnsi="Arial" w:cs="Arial"/>
          <w:b/>
          <w:bCs/>
        </w:rPr>
        <w:t>Envío y bendición</w:t>
      </w:r>
    </w:p>
    <w:p w14:paraId="15893A11" w14:textId="77777777" w:rsidR="00332DA7" w:rsidRPr="0028619E" w:rsidRDefault="003B3B65" w:rsidP="00332DA7">
      <w:pPr>
        <w:rPr>
          <w:rFonts w:ascii="Arial" w:hAnsi="Arial" w:cs="Arial"/>
          <w:sz w:val="22"/>
          <w:szCs w:val="22"/>
        </w:rPr>
      </w:pPr>
      <w:r w:rsidRPr="0028619E">
        <w:rPr>
          <w:rFonts w:ascii="Arial" w:hAnsi="Arial" w:cs="Arial"/>
          <w:sz w:val="22"/>
          <w:szCs w:val="22"/>
        </w:rPr>
        <w:t xml:space="preserve">Salgamos al mundo con el corazón alegre, </w:t>
      </w:r>
    </w:p>
    <w:p w14:paraId="15893A12" w14:textId="77777777" w:rsidR="003B3B65" w:rsidRPr="0028619E" w:rsidRDefault="003B3B65" w:rsidP="00332DA7">
      <w:pPr>
        <w:rPr>
          <w:rFonts w:ascii="Arial" w:hAnsi="Arial" w:cs="Arial"/>
          <w:sz w:val="22"/>
          <w:szCs w:val="22"/>
        </w:rPr>
      </w:pPr>
      <w:r w:rsidRPr="0028619E">
        <w:rPr>
          <w:rFonts w:ascii="Arial" w:hAnsi="Arial" w:cs="Arial"/>
          <w:sz w:val="22"/>
          <w:szCs w:val="22"/>
        </w:rPr>
        <w:t>después de haber renovado la bienvenida a Jesús en nuestras vidas.</w:t>
      </w:r>
    </w:p>
    <w:p w14:paraId="15893A13" w14:textId="77777777" w:rsidR="003C3D02" w:rsidRPr="0028619E" w:rsidRDefault="003B3B65" w:rsidP="00332DA7">
      <w:pPr>
        <w:rPr>
          <w:rFonts w:ascii="Arial" w:hAnsi="Arial" w:cs="Arial"/>
          <w:sz w:val="22"/>
          <w:szCs w:val="22"/>
        </w:rPr>
      </w:pPr>
      <w:r w:rsidRPr="0028619E">
        <w:rPr>
          <w:rFonts w:ascii="Arial" w:hAnsi="Arial" w:cs="Arial"/>
          <w:sz w:val="22"/>
          <w:szCs w:val="22"/>
        </w:rPr>
        <w:t xml:space="preserve">Salgamos al mundo con el propósito de estar siempre listos a recibirlo </w:t>
      </w:r>
    </w:p>
    <w:p w14:paraId="15893A14" w14:textId="77777777" w:rsidR="00332DA7" w:rsidRPr="0028619E" w:rsidRDefault="003C3D02" w:rsidP="00332DA7">
      <w:pPr>
        <w:rPr>
          <w:rFonts w:ascii="Arial" w:hAnsi="Arial" w:cs="Arial"/>
          <w:sz w:val="22"/>
          <w:szCs w:val="22"/>
        </w:rPr>
      </w:pPr>
      <w:r w:rsidRPr="0028619E">
        <w:rPr>
          <w:rFonts w:ascii="Arial" w:hAnsi="Arial" w:cs="Arial"/>
          <w:sz w:val="22"/>
          <w:szCs w:val="22"/>
        </w:rPr>
        <w:t xml:space="preserve">con nuestros brazos abiertos. </w:t>
      </w:r>
      <w:r w:rsidR="003B3B65" w:rsidRPr="0028619E">
        <w:rPr>
          <w:rFonts w:ascii="Arial" w:hAnsi="Arial" w:cs="Arial"/>
          <w:sz w:val="22"/>
          <w:szCs w:val="22"/>
        </w:rPr>
        <w:t xml:space="preserve">Salgamos al mundo. </w:t>
      </w:r>
    </w:p>
    <w:p w14:paraId="15893A15" w14:textId="77777777" w:rsidR="003B3B65" w:rsidRPr="0028619E" w:rsidRDefault="003B3B65" w:rsidP="00332DA7">
      <w:pPr>
        <w:rPr>
          <w:rFonts w:ascii="Arial" w:hAnsi="Arial" w:cs="Arial"/>
          <w:sz w:val="22"/>
          <w:szCs w:val="22"/>
        </w:rPr>
      </w:pPr>
      <w:r w:rsidRPr="0028619E">
        <w:rPr>
          <w:rFonts w:ascii="Arial" w:hAnsi="Arial" w:cs="Arial"/>
          <w:sz w:val="22"/>
          <w:szCs w:val="22"/>
        </w:rPr>
        <w:t xml:space="preserve">Llevemos el mensaje de la llegada del Mesías y del comienzo de esta Semana de Pasión. </w:t>
      </w:r>
    </w:p>
    <w:p w14:paraId="15893A16" w14:textId="77777777" w:rsidR="00332DA7" w:rsidRPr="0028619E" w:rsidRDefault="003B3B65" w:rsidP="00332DA7">
      <w:pPr>
        <w:rPr>
          <w:rFonts w:ascii="Arial" w:hAnsi="Arial" w:cs="Arial"/>
          <w:sz w:val="22"/>
          <w:szCs w:val="22"/>
        </w:rPr>
      </w:pPr>
      <w:r w:rsidRPr="0028619E">
        <w:rPr>
          <w:rFonts w:ascii="Arial" w:hAnsi="Arial" w:cs="Arial"/>
          <w:sz w:val="22"/>
          <w:szCs w:val="22"/>
        </w:rPr>
        <w:t xml:space="preserve">Y que la bendición de Dios todopoderoso, el Padre, el Hijo y el Espíritu Santo, </w:t>
      </w:r>
    </w:p>
    <w:p w14:paraId="15893A17" w14:textId="77777777" w:rsidR="003B3B65" w:rsidRPr="0028619E" w:rsidRDefault="003B3B65" w:rsidP="00332DA7">
      <w:pPr>
        <w:rPr>
          <w:rFonts w:ascii="Arial" w:hAnsi="Arial" w:cs="Arial"/>
          <w:sz w:val="22"/>
          <w:szCs w:val="22"/>
        </w:rPr>
      </w:pPr>
      <w:r w:rsidRPr="0028619E">
        <w:rPr>
          <w:rFonts w:ascii="Arial" w:hAnsi="Arial" w:cs="Arial"/>
          <w:sz w:val="22"/>
          <w:szCs w:val="22"/>
        </w:rPr>
        <w:t>descienda sobre ustedes, y sobre todo el pueblo de Dios, ahora y siempre. Amén.</w:t>
      </w:r>
    </w:p>
    <w:p w14:paraId="15893A18" w14:textId="77777777" w:rsidR="003B3B65" w:rsidRPr="0028619E" w:rsidRDefault="003C3D02" w:rsidP="003B3B65">
      <w:pPr>
        <w:jc w:val="right"/>
        <w:rPr>
          <w:rFonts w:ascii="Arial Narrow" w:hAnsi="Arial Narrow" w:cs="Arial"/>
          <w:i/>
          <w:sz w:val="20"/>
          <w:szCs w:val="20"/>
        </w:rPr>
      </w:pPr>
      <w:r w:rsidRPr="0028619E">
        <w:rPr>
          <w:rFonts w:ascii="Arial Narrow" w:hAnsi="Arial Narrow" w:cs="Arial"/>
          <w:i/>
          <w:sz w:val="20"/>
          <w:szCs w:val="20"/>
        </w:rPr>
        <w:t>Amós Ló</w:t>
      </w:r>
      <w:r w:rsidR="003B3B65" w:rsidRPr="0028619E">
        <w:rPr>
          <w:rFonts w:ascii="Arial Narrow" w:hAnsi="Arial Narrow" w:cs="Arial"/>
          <w:i/>
          <w:sz w:val="20"/>
          <w:szCs w:val="20"/>
        </w:rPr>
        <w:t>pez</w:t>
      </w:r>
    </w:p>
    <w:p w14:paraId="15893A19" w14:textId="77777777" w:rsidR="00332DA7" w:rsidRPr="00CF4E19" w:rsidRDefault="00332DA7" w:rsidP="00CF4E19">
      <w:pPr>
        <w:rPr>
          <w:rFonts w:ascii="Arial Narrow" w:eastAsia="Calibri" w:hAnsi="Arial Narrow" w:cs="Arial"/>
          <w:i/>
          <w:sz w:val="8"/>
          <w:szCs w:val="8"/>
          <w:highlight w:val="yellow"/>
          <w:lang w:val="es-AR" w:eastAsia="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8"/>
        <w:gridCol w:w="3246"/>
      </w:tblGrid>
      <w:tr w:rsidR="00EA50B5" w14:paraId="15893A2D" w14:textId="77777777" w:rsidTr="001134AC">
        <w:tc>
          <w:tcPr>
            <w:tcW w:w="6608" w:type="dxa"/>
          </w:tcPr>
          <w:p w14:paraId="15893A1A" w14:textId="77777777" w:rsidR="00EA50B5" w:rsidRPr="00576515" w:rsidRDefault="00EA50B5" w:rsidP="00576515">
            <w:pPr>
              <w:pStyle w:val="Prrafodelista"/>
              <w:numPr>
                <w:ilvl w:val="0"/>
                <w:numId w:val="13"/>
              </w:numPr>
              <w:spacing w:after="0"/>
              <w:rPr>
                <w:rFonts w:ascii="Arial" w:hAnsi="Arial" w:cs="Arial"/>
                <w:b/>
              </w:rPr>
            </w:pPr>
            <w:r w:rsidRPr="0028619E">
              <w:rPr>
                <w:rFonts w:ascii="Arial" w:hAnsi="Arial" w:cs="Arial"/>
                <w:b/>
              </w:rPr>
              <w:t>Rumbo a Jerusalén, Jesús afirmó el rostro</w:t>
            </w:r>
            <w:r w:rsidR="00576515">
              <w:rPr>
                <w:rFonts w:ascii="Arial" w:hAnsi="Arial" w:cs="Arial"/>
                <w:b/>
              </w:rPr>
              <w:t xml:space="preserve"> </w:t>
            </w:r>
            <w:r w:rsidR="00576515" w:rsidRPr="00576515">
              <w:rPr>
                <w:rFonts w:ascii="Arial" w:hAnsi="Arial" w:cs="Arial"/>
              </w:rPr>
              <w:t>-</w:t>
            </w:r>
            <w:r w:rsidR="00576515">
              <w:rPr>
                <w:rFonts w:ascii="Arial" w:hAnsi="Arial" w:cs="Arial"/>
                <w:b/>
              </w:rPr>
              <w:t xml:space="preserve"> </w:t>
            </w:r>
            <w:r w:rsidRPr="00576515">
              <w:rPr>
                <w:rFonts w:ascii="Arial" w:hAnsi="Arial" w:cs="Arial"/>
                <w:i/>
                <w:sz w:val="20"/>
                <w:szCs w:val="20"/>
              </w:rPr>
              <w:t>Lucas 9.</w:t>
            </w:r>
            <w:r w:rsidRPr="00576515">
              <w:rPr>
                <w:rStyle w:val="Textoennegrita"/>
                <w:rFonts w:ascii="Arial" w:eastAsiaTheme="majorEastAsia" w:hAnsi="Arial" w:cs="Arial"/>
                <w:b w:val="0"/>
                <w:i/>
                <w:sz w:val="20"/>
                <w:szCs w:val="20"/>
              </w:rPr>
              <w:t>51</w:t>
            </w:r>
          </w:p>
          <w:p w14:paraId="15893A1B" w14:textId="77777777" w:rsidR="00EA50B5" w:rsidRPr="0028619E" w:rsidRDefault="00EA50B5" w:rsidP="00EA50B5">
            <w:pPr>
              <w:rPr>
                <w:rFonts w:ascii="Arial" w:hAnsi="Arial" w:cs="Arial"/>
                <w:sz w:val="22"/>
                <w:szCs w:val="22"/>
              </w:rPr>
            </w:pPr>
            <w:r w:rsidRPr="0028619E">
              <w:rPr>
                <w:rFonts w:ascii="Arial" w:hAnsi="Arial" w:cs="Arial"/>
                <w:sz w:val="22"/>
                <w:szCs w:val="22"/>
              </w:rPr>
              <w:t>Ibas a la “ciudad de paz” para ser crucificado.</w:t>
            </w:r>
          </w:p>
          <w:p w14:paraId="15893A1C" w14:textId="63B217A5" w:rsidR="00EA50B5" w:rsidRPr="0028619E" w:rsidRDefault="00EA50B5" w:rsidP="00EA50B5">
            <w:pPr>
              <w:rPr>
                <w:rFonts w:ascii="Arial" w:hAnsi="Arial" w:cs="Arial"/>
                <w:sz w:val="22"/>
                <w:szCs w:val="22"/>
              </w:rPr>
            </w:pPr>
            <w:r w:rsidRPr="0028619E">
              <w:rPr>
                <w:rFonts w:ascii="Arial" w:hAnsi="Arial" w:cs="Arial"/>
                <w:sz w:val="22"/>
                <w:szCs w:val="22"/>
              </w:rPr>
              <w:t>Y todavía te diste el tiempo de enseñar a tus discípulos</w:t>
            </w:r>
            <w:r w:rsidR="0008307D">
              <w:rPr>
                <w:rFonts w:ascii="Arial" w:hAnsi="Arial" w:cs="Arial"/>
                <w:sz w:val="22"/>
                <w:szCs w:val="22"/>
              </w:rPr>
              <w:t xml:space="preserve"> </w:t>
            </w:r>
          </w:p>
          <w:p w14:paraId="15893A1D" w14:textId="77777777" w:rsidR="00EA50B5" w:rsidRPr="0028619E" w:rsidRDefault="00EA50B5" w:rsidP="00EA50B5">
            <w:pPr>
              <w:rPr>
                <w:rFonts w:ascii="Arial" w:hAnsi="Arial" w:cs="Arial"/>
                <w:sz w:val="22"/>
                <w:szCs w:val="22"/>
              </w:rPr>
            </w:pPr>
            <w:r w:rsidRPr="0028619E">
              <w:rPr>
                <w:rFonts w:ascii="Arial" w:hAnsi="Arial" w:cs="Arial"/>
                <w:sz w:val="22"/>
                <w:szCs w:val="22"/>
              </w:rPr>
              <w:t xml:space="preserve">sobre la misión de paz que es la esencia de tu reino, </w:t>
            </w:r>
          </w:p>
          <w:p w14:paraId="15893A1E" w14:textId="77777777" w:rsidR="00EA50B5" w:rsidRPr="0028619E" w:rsidRDefault="00EA50B5" w:rsidP="00EA50B5">
            <w:pPr>
              <w:rPr>
                <w:rFonts w:ascii="Arial" w:hAnsi="Arial" w:cs="Arial"/>
                <w:sz w:val="22"/>
                <w:szCs w:val="22"/>
              </w:rPr>
            </w:pPr>
            <w:r w:rsidRPr="0028619E">
              <w:rPr>
                <w:rFonts w:ascii="Arial" w:hAnsi="Arial" w:cs="Arial"/>
                <w:sz w:val="22"/>
                <w:szCs w:val="22"/>
              </w:rPr>
              <w:t xml:space="preserve">a reconocer al prójimo en el que es diferente, </w:t>
            </w:r>
          </w:p>
          <w:p w14:paraId="15893A1F" w14:textId="77777777" w:rsidR="00CF4E19" w:rsidRPr="0028619E" w:rsidRDefault="00EA50B5" w:rsidP="00EA50B5">
            <w:pPr>
              <w:rPr>
                <w:rFonts w:ascii="Arial" w:hAnsi="Arial" w:cs="Arial"/>
                <w:sz w:val="22"/>
                <w:szCs w:val="22"/>
              </w:rPr>
            </w:pPr>
            <w:r w:rsidRPr="0028619E">
              <w:rPr>
                <w:rFonts w:ascii="Arial" w:hAnsi="Arial" w:cs="Arial"/>
                <w:sz w:val="22"/>
                <w:szCs w:val="22"/>
              </w:rPr>
              <w:t>a ora</w:t>
            </w:r>
            <w:r w:rsidR="00CF4E19" w:rsidRPr="0028619E">
              <w:rPr>
                <w:rFonts w:ascii="Arial" w:hAnsi="Arial" w:cs="Arial"/>
                <w:sz w:val="22"/>
                <w:szCs w:val="22"/>
              </w:rPr>
              <w:t xml:space="preserve">r para que tu reino se cumpla, </w:t>
            </w:r>
            <w:r w:rsidRPr="0028619E">
              <w:rPr>
                <w:rFonts w:ascii="Arial" w:hAnsi="Arial" w:cs="Arial"/>
                <w:sz w:val="22"/>
                <w:szCs w:val="22"/>
              </w:rPr>
              <w:t xml:space="preserve">a buscar ese reino </w:t>
            </w:r>
          </w:p>
          <w:p w14:paraId="15893A20" w14:textId="77777777" w:rsidR="00CF4E19" w:rsidRPr="0028619E" w:rsidRDefault="00CF4E19" w:rsidP="00EA50B5">
            <w:pPr>
              <w:rPr>
                <w:rFonts w:ascii="Arial" w:hAnsi="Arial" w:cs="Arial"/>
                <w:sz w:val="22"/>
                <w:szCs w:val="22"/>
              </w:rPr>
            </w:pPr>
            <w:r w:rsidRPr="0028619E">
              <w:rPr>
                <w:rFonts w:ascii="Arial" w:hAnsi="Arial" w:cs="Arial"/>
                <w:sz w:val="22"/>
                <w:szCs w:val="22"/>
              </w:rPr>
              <w:t>y esperar las a</w:t>
            </w:r>
            <w:r w:rsidR="003C3D02" w:rsidRPr="0028619E">
              <w:rPr>
                <w:rFonts w:ascii="Arial" w:hAnsi="Arial" w:cs="Arial"/>
                <w:sz w:val="22"/>
                <w:szCs w:val="22"/>
              </w:rPr>
              <w:t>ñadiduras,</w:t>
            </w:r>
            <w:r w:rsidRPr="0028619E">
              <w:rPr>
                <w:rFonts w:ascii="Arial" w:hAnsi="Arial" w:cs="Arial"/>
                <w:sz w:val="22"/>
                <w:szCs w:val="22"/>
              </w:rPr>
              <w:t xml:space="preserve"> </w:t>
            </w:r>
            <w:r w:rsidR="00EA50B5" w:rsidRPr="0028619E">
              <w:rPr>
                <w:rFonts w:ascii="Arial" w:hAnsi="Arial" w:cs="Arial"/>
                <w:sz w:val="22"/>
                <w:szCs w:val="22"/>
              </w:rPr>
              <w:t xml:space="preserve">a buscar lo que se ha perdido </w:t>
            </w:r>
          </w:p>
          <w:p w14:paraId="15893A21" w14:textId="77777777" w:rsidR="00EA50B5" w:rsidRPr="0028619E" w:rsidRDefault="00EA50B5" w:rsidP="00EA50B5">
            <w:pPr>
              <w:rPr>
                <w:rFonts w:ascii="Arial" w:hAnsi="Arial" w:cs="Arial"/>
                <w:sz w:val="22"/>
                <w:szCs w:val="22"/>
              </w:rPr>
            </w:pPr>
            <w:r w:rsidRPr="0028619E">
              <w:rPr>
                <w:rFonts w:ascii="Arial" w:hAnsi="Arial" w:cs="Arial"/>
                <w:sz w:val="22"/>
                <w:szCs w:val="22"/>
              </w:rPr>
              <w:t>y a gozarse cuando se encuentra.</w:t>
            </w:r>
          </w:p>
          <w:p w14:paraId="15893A22" w14:textId="77777777" w:rsidR="00EA50B5" w:rsidRPr="0028619E" w:rsidRDefault="00EA50B5" w:rsidP="00EA50B5">
            <w:pPr>
              <w:ind w:left="708"/>
              <w:rPr>
                <w:rFonts w:ascii="Arial" w:hAnsi="Arial" w:cs="Arial"/>
                <w:sz w:val="22"/>
                <w:szCs w:val="22"/>
              </w:rPr>
            </w:pPr>
            <w:r w:rsidRPr="0028619E">
              <w:rPr>
                <w:rFonts w:ascii="Arial" w:hAnsi="Arial" w:cs="Arial"/>
                <w:sz w:val="22"/>
                <w:szCs w:val="22"/>
              </w:rPr>
              <w:t xml:space="preserve">Te diste tiempo de visitar a tus amigos, </w:t>
            </w:r>
          </w:p>
          <w:p w14:paraId="15893A23" w14:textId="77777777" w:rsidR="00EA50B5" w:rsidRPr="0028619E" w:rsidRDefault="00EA50B5" w:rsidP="00EA50B5">
            <w:pPr>
              <w:ind w:left="708"/>
              <w:rPr>
                <w:rFonts w:ascii="Arial" w:hAnsi="Arial" w:cs="Arial"/>
                <w:sz w:val="22"/>
                <w:szCs w:val="22"/>
              </w:rPr>
            </w:pPr>
            <w:r w:rsidRPr="0028619E">
              <w:rPr>
                <w:rFonts w:ascii="Arial" w:hAnsi="Arial" w:cs="Arial"/>
                <w:sz w:val="22"/>
                <w:szCs w:val="22"/>
              </w:rPr>
              <w:t xml:space="preserve">sanar al enfermo del cuerpo y del alma, </w:t>
            </w:r>
          </w:p>
          <w:p w14:paraId="15893A24" w14:textId="77777777" w:rsidR="00EA50B5" w:rsidRPr="0028619E" w:rsidRDefault="00EA50B5" w:rsidP="00EA50B5">
            <w:pPr>
              <w:ind w:left="708"/>
              <w:rPr>
                <w:rFonts w:ascii="Arial" w:hAnsi="Arial" w:cs="Arial"/>
                <w:sz w:val="22"/>
                <w:szCs w:val="22"/>
              </w:rPr>
            </w:pPr>
            <w:r w:rsidRPr="0028619E">
              <w:rPr>
                <w:rFonts w:ascii="Arial" w:hAnsi="Arial" w:cs="Arial"/>
                <w:sz w:val="22"/>
                <w:szCs w:val="22"/>
              </w:rPr>
              <w:t xml:space="preserve">a comer con los pecadores </w:t>
            </w:r>
          </w:p>
          <w:p w14:paraId="15893A25" w14:textId="77777777" w:rsidR="00EA50B5" w:rsidRPr="0028619E" w:rsidRDefault="00EA50B5" w:rsidP="00EA50B5">
            <w:pPr>
              <w:ind w:left="708"/>
              <w:rPr>
                <w:rFonts w:ascii="Arial" w:hAnsi="Arial" w:cs="Arial"/>
                <w:sz w:val="22"/>
                <w:szCs w:val="22"/>
              </w:rPr>
            </w:pPr>
            <w:r w:rsidRPr="0028619E">
              <w:rPr>
                <w:rFonts w:ascii="Arial" w:hAnsi="Arial" w:cs="Arial"/>
                <w:sz w:val="22"/>
                <w:szCs w:val="22"/>
              </w:rPr>
              <w:t>y convidar a los miserables a un gran banquete…</w:t>
            </w:r>
          </w:p>
          <w:p w14:paraId="15893A26" w14:textId="77777777" w:rsidR="00EA50B5" w:rsidRPr="0028619E" w:rsidRDefault="00EA50B5" w:rsidP="00EA50B5">
            <w:pPr>
              <w:rPr>
                <w:rFonts w:ascii="Arial" w:hAnsi="Arial" w:cs="Arial"/>
                <w:sz w:val="22"/>
                <w:szCs w:val="22"/>
              </w:rPr>
            </w:pPr>
            <w:r w:rsidRPr="0028619E">
              <w:rPr>
                <w:rFonts w:ascii="Arial" w:hAnsi="Arial" w:cs="Arial"/>
                <w:sz w:val="22"/>
                <w:szCs w:val="22"/>
              </w:rPr>
              <w:t>¡Qué manera de afirmar el rostro!, para luego…</w:t>
            </w:r>
          </w:p>
          <w:p w14:paraId="15893A27" w14:textId="77777777" w:rsidR="00EA50B5" w:rsidRPr="0028619E" w:rsidRDefault="00EA50B5" w:rsidP="00EA50B5">
            <w:pPr>
              <w:rPr>
                <w:rFonts w:ascii="Arial" w:hAnsi="Arial" w:cs="Arial"/>
                <w:sz w:val="22"/>
                <w:szCs w:val="22"/>
              </w:rPr>
            </w:pPr>
            <w:r w:rsidRPr="0028619E">
              <w:rPr>
                <w:rFonts w:ascii="Arial" w:hAnsi="Arial" w:cs="Arial"/>
                <w:sz w:val="22"/>
                <w:szCs w:val="22"/>
              </w:rPr>
              <w:t xml:space="preserve">Sí, solo se puede enfrentar la muerte con dignidad, </w:t>
            </w:r>
          </w:p>
          <w:p w14:paraId="15893A28" w14:textId="77777777" w:rsidR="00EA50B5" w:rsidRPr="0028619E" w:rsidRDefault="00EA50B5" w:rsidP="00EA50B5">
            <w:pPr>
              <w:spacing w:after="80"/>
              <w:rPr>
                <w:rFonts w:ascii="Arial" w:hAnsi="Arial" w:cs="Arial"/>
                <w:sz w:val="22"/>
                <w:szCs w:val="22"/>
              </w:rPr>
            </w:pPr>
            <w:r w:rsidRPr="0028619E">
              <w:rPr>
                <w:rFonts w:ascii="Arial" w:hAnsi="Arial" w:cs="Arial"/>
                <w:sz w:val="22"/>
                <w:szCs w:val="22"/>
              </w:rPr>
              <w:t>cuando se afirma la vida propia en la vida del otro o de la otra.</w:t>
            </w:r>
          </w:p>
          <w:p w14:paraId="15893A29" w14:textId="770D7957" w:rsidR="00EA50B5" w:rsidRPr="0028619E" w:rsidRDefault="00EA50B5" w:rsidP="00EA50B5">
            <w:pPr>
              <w:jc w:val="right"/>
              <w:rPr>
                <w:rFonts w:ascii="Arial Narrow" w:hAnsi="Arial Narrow" w:cs="Arial"/>
                <w:i/>
                <w:sz w:val="20"/>
                <w:szCs w:val="20"/>
              </w:rPr>
            </w:pPr>
            <w:r w:rsidRPr="0028619E">
              <w:rPr>
                <w:rFonts w:ascii="Arial Narrow" w:hAnsi="Arial Narrow" w:cs="Arial"/>
                <w:i/>
                <w:sz w:val="20"/>
                <w:szCs w:val="20"/>
              </w:rPr>
              <w:t>Betty Hernández C.</w:t>
            </w:r>
            <w:r w:rsidR="0008307D">
              <w:rPr>
                <w:rFonts w:ascii="Arial Narrow" w:hAnsi="Arial Narrow" w:cs="Arial"/>
                <w:i/>
                <w:sz w:val="20"/>
                <w:szCs w:val="20"/>
              </w:rPr>
              <w:t xml:space="preserve"> </w:t>
            </w:r>
          </w:p>
        </w:tc>
        <w:tc>
          <w:tcPr>
            <w:tcW w:w="3246" w:type="dxa"/>
            <w:shd w:val="clear" w:color="auto" w:fill="FF00FF"/>
          </w:tcPr>
          <w:p w14:paraId="15893A2A" w14:textId="77777777" w:rsidR="00EA50B5" w:rsidRPr="0028619E" w:rsidRDefault="00EA50B5" w:rsidP="00EA50B5">
            <w:pPr>
              <w:rPr>
                <w:rFonts w:ascii="Arial" w:hAnsi="Arial" w:cs="Arial"/>
                <w:b/>
                <w:sz w:val="8"/>
                <w:szCs w:val="8"/>
              </w:rPr>
            </w:pPr>
          </w:p>
          <w:p w14:paraId="15893A2B" w14:textId="77777777" w:rsidR="00EA50B5" w:rsidRPr="0028619E" w:rsidRDefault="00EA50B5" w:rsidP="00EA50B5">
            <w:pPr>
              <w:rPr>
                <w:rFonts w:ascii="Arial" w:hAnsi="Arial" w:cs="Arial"/>
                <w:b/>
                <w:sz w:val="8"/>
                <w:szCs w:val="8"/>
              </w:rPr>
            </w:pPr>
            <w:r w:rsidRPr="0028619E">
              <w:rPr>
                <w:noProof/>
              </w:rPr>
              <w:drawing>
                <wp:inline distT="0" distB="0" distL="0" distR="0" wp14:anchorId="15894740" wp14:editId="15894741">
                  <wp:extent cx="1814848" cy="2457450"/>
                  <wp:effectExtent l="0" t="0" r="0" b="0"/>
                  <wp:docPr id="227" name="Imagen 227" descr="Domingo de Ramos entrada triunfal de Jesús en Jerusalén - My Little 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mingo de Ramos entrada triunfal de Jesús en Jerusalén - My Little Hous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22765" cy="2468171"/>
                          </a:xfrm>
                          <a:prstGeom prst="rect">
                            <a:avLst/>
                          </a:prstGeom>
                          <a:noFill/>
                          <a:ln>
                            <a:noFill/>
                          </a:ln>
                        </pic:spPr>
                      </pic:pic>
                    </a:graphicData>
                  </a:graphic>
                </wp:inline>
              </w:drawing>
            </w:r>
          </w:p>
          <w:p w14:paraId="15893A2C" w14:textId="77777777" w:rsidR="00CF4E19" w:rsidRPr="0028619E" w:rsidRDefault="00CF4E19" w:rsidP="00EA50B5">
            <w:pPr>
              <w:rPr>
                <w:rFonts w:ascii="Arial Narrow" w:hAnsi="Arial Narrow" w:cs="Arial"/>
                <w:i/>
                <w:sz w:val="14"/>
                <w:szCs w:val="14"/>
              </w:rPr>
            </w:pPr>
            <w:r w:rsidRPr="0028619E">
              <w:rPr>
                <w:rFonts w:ascii="Arial Narrow" w:hAnsi="Arial Narrow" w:cs="Arial"/>
                <w:i/>
                <w:sz w:val="14"/>
                <w:szCs w:val="14"/>
              </w:rPr>
              <w:t>Pinterest</w:t>
            </w:r>
          </w:p>
        </w:tc>
      </w:tr>
    </w:tbl>
    <w:p w14:paraId="15893A2E" w14:textId="77777777" w:rsidR="00FA7129" w:rsidRDefault="00FA7129" w:rsidP="00FA7129">
      <w:pPr>
        <w:rPr>
          <w:rFonts w:ascii="Arial" w:hAnsi="Arial" w:cs="Arial"/>
          <w:b/>
          <w:sz w:val="8"/>
          <w:szCs w:val="8"/>
          <w:lang w:val="es-AR"/>
        </w:rPr>
      </w:pPr>
    </w:p>
    <w:p w14:paraId="15893A2F" w14:textId="77777777" w:rsidR="00FA7129" w:rsidRDefault="00FA7129" w:rsidP="00FA7129">
      <w:pPr>
        <w:rPr>
          <w:rFonts w:ascii="Arial" w:hAnsi="Arial" w:cs="Arial"/>
          <w:b/>
          <w:sz w:val="8"/>
          <w:szCs w:val="8"/>
          <w:lang w:val="es-AR"/>
        </w:rPr>
      </w:pPr>
    </w:p>
    <w:p w14:paraId="15893A30" w14:textId="77777777" w:rsidR="00FA7129" w:rsidRPr="00872403" w:rsidRDefault="00FA7129" w:rsidP="00FA7129">
      <w:pPr>
        <w:pStyle w:val="NormalWeb"/>
        <w:shd w:val="clear" w:color="auto" w:fill="E5B3E1"/>
        <w:spacing w:before="0" w:beforeAutospacing="0" w:after="0" w:afterAutospacing="0"/>
        <w:jc w:val="both"/>
        <w:rPr>
          <w:rFonts w:ascii="Arial" w:hAnsi="Arial" w:cs="Arial"/>
          <w:b/>
          <w:bCs/>
          <w:lang w:val="es-ES"/>
        </w:rPr>
      </w:pPr>
      <w:r w:rsidRPr="00872403">
        <w:rPr>
          <w:rFonts w:ascii="Arial" w:hAnsi="Arial" w:cs="Arial"/>
          <w:b/>
          <w:bCs/>
          <w:lang w:val="es-ES"/>
        </w:rPr>
        <w:t>Himnos y canciones</w:t>
      </w:r>
    </w:p>
    <w:p w14:paraId="15893A31" w14:textId="77777777" w:rsidR="00FA7129" w:rsidRPr="0021298D" w:rsidRDefault="00FA7129" w:rsidP="00FA7129">
      <w:pPr>
        <w:pStyle w:val="NormalWeb"/>
        <w:spacing w:before="0" w:beforeAutospacing="0" w:after="0" w:afterAutospacing="0"/>
        <w:ind w:left="1080"/>
        <w:jc w:val="both"/>
        <w:rPr>
          <w:rFonts w:ascii="Arial" w:hAnsi="Arial" w:cs="Arial"/>
          <w:b/>
          <w:bCs/>
          <w:sz w:val="8"/>
          <w:szCs w:val="8"/>
          <w:lang w:val="es-ES"/>
        </w:rPr>
      </w:pPr>
    </w:p>
    <w:p w14:paraId="15893A32" w14:textId="77777777" w:rsidR="00FA7129" w:rsidRPr="00576515" w:rsidRDefault="00FA7129" w:rsidP="00547ADE">
      <w:pPr>
        <w:pStyle w:val="NormalWeb"/>
        <w:numPr>
          <w:ilvl w:val="0"/>
          <w:numId w:val="15"/>
        </w:numPr>
        <w:spacing w:before="0" w:beforeAutospacing="0" w:after="0" w:afterAutospacing="0"/>
        <w:ind w:left="1068"/>
        <w:jc w:val="both"/>
        <w:rPr>
          <w:rFonts w:ascii="Arial" w:hAnsi="Arial" w:cs="Arial"/>
          <w:b/>
          <w:sz w:val="20"/>
          <w:szCs w:val="20"/>
        </w:rPr>
      </w:pPr>
      <w:r w:rsidRPr="00576515">
        <w:rPr>
          <w:rFonts w:ascii="Arial" w:hAnsi="Arial" w:cs="Arial"/>
          <w:b/>
          <w:sz w:val="20"/>
          <w:szCs w:val="20"/>
        </w:rPr>
        <w:t>¡Bendito el rey que viene!</w:t>
      </w:r>
      <w:r w:rsidRPr="00576515">
        <w:rPr>
          <w:rFonts w:ascii="Arial" w:hAnsi="Arial" w:cs="Arial"/>
          <w:sz w:val="20"/>
          <w:szCs w:val="20"/>
        </w:rPr>
        <w:t xml:space="preserve"> - F J </w:t>
      </w:r>
      <w:proofErr w:type="spellStart"/>
      <w:r w:rsidRPr="00576515">
        <w:rPr>
          <w:rFonts w:ascii="Arial" w:hAnsi="Arial" w:cs="Arial"/>
          <w:sz w:val="20"/>
          <w:szCs w:val="20"/>
        </w:rPr>
        <w:t>Pagura</w:t>
      </w:r>
      <w:proofErr w:type="spellEnd"/>
      <w:r w:rsidRPr="00576515">
        <w:rPr>
          <w:rFonts w:ascii="Arial" w:hAnsi="Arial" w:cs="Arial"/>
          <w:sz w:val="20"/>
          <w:szCs w:val="20"/>
        </w:rPr>
        <w:t xml:space="preserve">, 1960, </w:t>
      </w:r>
      <w:proofErr w:type="spellStart"/>
      <w:r w:rsidRPr="00576515">
        <w:rPr>
          <w:rFonts w:ascii="Arial" w:hAnsi="Arial" w:cs="Arial"/>
          <w:sz w:val="20"/>
          <w:szCs w:val="20"/>
        </w:rPr>
        <w:t>Arg</w:t>
      </w:r>
      <w:proofErr w:type="spellEnd"/>
      <w:r w:rsidRPr="00576515">
        <w:rPr>
          <w:rFonts w:ascii="Arial" w:hAnsi="Arial" w:cs="Arial"/>
          <w:sz w:val="20"/>
          <w:szCs w:val="20"/>
        </w:rPr>
        <w:t xml:space="preserve"> - H Perera, Uruguay, 1960 - </w:t>
      </w:r>
      <w:r w:rsidRPr="00576515">
        <w:rPr>
          <w:rFonts w:ascii="Arial" w:hAnsi="Arial" w:cs="Arial"/>
          <w:b/>
          <w:sz w:val="20"/>
          <w:szCs w:val="20"/>
        </w:rPr>
        <w:t>CF 46</w:t>
      </w:r>
    </w:p>
    <w:p w14:paraId="15893A33" w14:textId="04F41089" w:rsidR="00FA7129" w:rsidRPr="00576515" w:rsidRDefault="00FA7129" w:rsidP="00547ADE">
      <w:pPr>
        <w:pStyle w:val="NormalWeb"/>
        <w:numPr>
          <w:ilvl w:val="0"/>
          <w:numId w:val="15"/>
        </w:numPr>
        <w:spacing w:before="0" w:beforeAutospacing="0" w:after="0" w:afterAutospacing="0"/>
        <w:ind w:left="1068"/>
        <w:rPr>
          <w:rFonts w:ascii="Arial" w:hAnsi="Arial" w:cs="Arial"/>
          <w:b/>
          <w:bCs/>
          <w:sz w:val="20"/>
          <w:szCs w:val="20"/>
          <w:lang w:val="es-ES"/>
        </w:rPr>
      </w:pPr>
      <w:r w:rsidRPr="00576515">
        <w:rPr>
          <w:rFonts w:ascii="Arial" w:hAnsi="Arial" w:cs="Arial"/>
          <w:b/>
          <w:sz w:val="20"/>
          <w:szCs w:val="20"/>
        </w:rPr>
        <w:t>Entre el vaivén de la ciudad</w:t>
      </w:r>
      <w:r w:rsidRPr="00576515">
        <w:rPr>
          <w:rFonts w:ascii="Arial" w:hAnsi="Arial" w:cs="Arial"/>
          <w:b/>
          <w:bCs/>
          <w:sz w:val="20"/>
          <w:szCs w:val="20"/>
          <w:lang w:val="es-ES"/>
        </w:rPr>
        <w:t xml:space="preserve"> - </w:t>
      </w:r>
      <w:r w:rsidR="00547ADE" w:rsidRPr="00576515">
        <w:rPr>
          <w:rFonts w:ascii="Arial" w:hAnsi="Arial" w:cs="Arial"/>
          <w:sz w:val="20"/>
          <w:szCs w:val="20"/>
        </w:rPr>
        <w:t>F</w:t>
      </w:r>
      <w:r w:rsidRPr="00576515">
        <w:rPr>
          <w:rFonts w:ascii="Arial" w:hAnsi="Arial" w:cs="Arial"/>
          <w:sz w:val="20"/>
          <w:szCs w:val="20"/>
        </w:rPr>
        <w:t xml:space="preserve"> Mason North,</w:t>
      </w:r>
      <w:r w:rsidR="00576515" w:rsidRPr="00576515">
        <w:rPr>
          <w:rFonts w:ascii="Arial" w:hAnsi="Arial" w:cs="Arial"/>
          <w:sz w:val="20"/>
          <w:szCs w:val="20"/>
        </w:rPr>
        <w:t xml:space="preserve"> n</w:t>
      </w:r>
      <w:r w:rsidRPr="00576515">
        <w:rPr>
          <w:rFonts w:ascii="Arial" w:hAnsi="Arial" w:cs="Arial"/>
          <w:sz w:val="20"/>
          <w:szCs w:val="20"/>
        </w:rPr>
        <w:t xml:space="preserve"> 1850, USA </w:t>
      </w:r>
      <w:r w:rsidR="00547ADE" w:rsidRPr="00576515">
        <w:rPr>
          <w:rFonts w:ascii="Arial" w:hAnsi="Arial" w:cs="Arial"/>
          <w:sz w:val="20"/>
          <w:szCs w:val="20"/>
        </w:rPr>
        <w:t>-</w:t>
      </w:r>
      <w:r w:rsidRPr="00576515">
        <w:rPr>
          <w:rFonts w:ascii="Arial" w:hAnsi="Arial" w:cs="Arial"/>
          <w:sz w:val="20"/>
          <w:szCs w:val="20"/>
        </w:rPr>
        <w:t xml:space="preserve"> </w:t>
      </w:r>
      <w:proofErr w:type="spellStart"/>
      <w:r w:rsidRPr="00576515">
        <w:rPr>
          <w:rFonts w:ascii="Arial" w:hAnsi="Arial" w:cs="Arial"/>
          <w:sz w:val="20"/>
          <w:szCs w:val="20"/>
        </w:rPr>
        <w:t>Tr</w:t>
      </w:r>
      <w:proofErr w:type="spellEnd"/>
      <w:r w:rsidRPr="00576515">
        <w:rPr>
          <w:rFonts w:ascii="Arial" w:hAnsi="Arial" w:cs="Arial"/>
          <w:sz w:val="20"/>
          <w:szCs w:val="20"/>
        </w:rPr>
        <w:t xml:space="preserve"> C</w:t>
      </w:r>
      <w:r w:rsidR="00547ADE" w:rsidRPr="00576515">
        <w:rPr>
          <w:rFonts w:ascii="Arial" w:hAnsi="Arial" w:cs="Arial"/>
          <w:sz w:val="20"/>
          <w:szCs w:val="20"/>
        </w:rPr>
        <w:t>N - W</w:t>
      </w:r>
      <w:r w:rsidR="00576515" w:rsidRPr="00576515">
        <w:rPr>
          <w:rFonts w:ascii="Arial" w:hAnsi="Arial" w:cs="Arial"/>
          <w:sz w:val="20"/>
          <w:szCs w:val="20"/>
        </w:rPr>
        <w:t xml:space="preserve"> </w:t>
      </w:r>
      <w:proofErr w:type="spellStart"/>
      <w:r w:rsidR="00576515" w:rsidRPr="00576515">
        <w:rPr>
          <w:rFonts w:ascii="Arial" w:hAnsi="Arial" w:cs="Arial"/>
          <w:sz w:val="20"/>
          <w:szCs w:val="20"/>
        </w:rPr>
        <w:t>Gardiner</w:t>
      </w:r>
      <w:proofErr w:type="spellEnd"/>
      <w:r w:rsidR="00576515" w:rsidRPr="00576515">
        <w:rPr>
          <w:rFonts w:ascii="Arial" w:hAnsi="Arial" w:cs="Arial"/>
          <w:sz w:val="20"/>
          <w:szCs w:val="20"/>
        </w:rPr>
        <w:t>, RU -</w:t>
      </w:r>
      <w:r w:rsidRPr="00576515">
        <w:rPr>
          <w:rFonts w:ascii="Arial" w:hAnsi="Arial" w:cs="Arial"/>
          <w:sz w:val="20"/>
          <w:szCs w:val="20"/>
        </w:rPr>
        <w:t xml:space="preserve"> </w:t>
      </w:r>
      <w:r w:rsidRPr="00576515">
        <w:rPr>
          <w:rFonts w:ascii="Arial" w:hAnsi="Arial" w:cs="Arial"/>
          <w:b/>
          <w:sz w:val="20"/>
          <w:szCs w:val="20"/>
        </w:rPr>
        <w:t>CF</w:t>
      </w:r>
      <w:r w:rsidR="0008307D">
        <w:rPr>
          <w:rFonts w:ascii="Arial" w:hAnsi="Arial" w:cs="Arial"/>
          <w:b/>
          <w:sz w:val="20"/>
          <w:szCs w:val="20"/>
        </w:rPr>
        <w:t xml:space="preserve"> </w:t>
      </w:r>
      <w:r w:rsidRPr="00576515">
        <w:rPr>
          <w:rFonts w:ascii="Arial" w:hAnsi="Arial" w:cs="Arial"/>
          <w:b/>
          <w:sz w:val="20"/>
          <w:szCs w:val="20"/>
        </w:rPr>
        <w:t>352</w:t>
      </w:r>
    </w:p>
    <w:p w14:paraId="15893A34" w14:textId="77777777" w:rsidR="00FA7129" w:rsidRPr="00576515" w:rsidRDefault="00FA7129" w:rsidP="00547ADE">
      <w:pPr>
        <w:pStyle w:val="NormalWeb"/>
        <w:numPr>
          <w:ilvl w:val="0"/>
          <w:numId w:val="15"/>
        </w:numPr>
        <w:spacing w:before="0" w:beforeAutospacing="0" w:after="0" w:afterAutospacing="0"/>
        <w:ind w:left="1068"/>
        <w:jc w:val="both"/>
        <w:rPr>
          <w:rFonts w:ascii="Arial" w:hAnsi="Arial" w:cs="Arial"/>
          <w:b/>
          <w:sz w:val="20"/>
          <w:szCs w:val="20"/>
        </w:rPr>
      </w:pPr>
      <w:r w:rsidRPr="00576515">
        <w:rPr>
          <w:rFonts w:ascii="Arial" w:hAnsi="Arial" w:cs="Arial"/>
          <w:b/>
          <w:sz w:val="20"/>
          <w:szCs w:val="20"/>
        </w:rPr>
        <w:t xml:space="preserve">Esta es tu casa </w:t>
      </w:r>
      <w:r w:rsidRPr="00576515">
        <w:rPr>
          <w:rFonts w:ascii="Arial" w:hAnsi="Arial" w:cs="Arial"/>
          <w:sz w:val="20"/>
          <w:szCs w:val="20"/>
        </w:rPr>
        <w:t xml:space="preserve">– Florencio de la Peña, </w:t>
      </w:r>
      <w:proofErr w:type="spellStart"/>
      <w:r w:rsidRPr="00576515">
        <w:rPr>
          <w:rFonts w:ascii="Arial" w:hAnsi="Arial" w:cs="Arial"/>
          <w:sz w:val="20"/>
          <w:szCs w:val="20"/>
        </w:rPr>
        <w:t>Arg</w:t>
      </w:r>
      <w:proofErr w:type="spellEnd"/>
      <w:r w:rsidRPr="00576515">
        <w:rPr>
          <w:rFonts w:ascii="Arial" w:hAnsi="Arial" w:cs="Arial"/>
          <w:sz w:val="20"/>
          <w:szCs w:val="20"/>
        </w:rPr>
        <w:t xml:space="preserve">, 2005 – Pablo Sosa, </w:t>
      </w:r>
      <w:proofErr w:type="spellStart"/>
      <w:r w:rsidRPr="00576515">
        <w:rPr>
          <w:rFonts w:ascii="Arial" w:hAnsi="Arial" w:cs="Arial"/>
          <w:sz w:val="20"/>
          <w:szCs w:val="20"/>
        </w:rPr>
        <w:t>Arg</w:t>
      </w:r>
      <w:proofErr w:type="spellEnd"/>
      <w:r w:rsidRPr="00576515">
        <w:rPr>
          <w:rFonts w:ascii="Arial" w:hAnsi="Arial" w:cs="Arial"/>
          <w:sz w:val="20"/>
          <w:szCs w:val="20"/>
        </w:rPr>
        <w:t>, 2005 –</w:t>
      </w:r>
      <w:r w:rsidRPr="00576515">
        <w:rPr>
          <w:rFonts w:ascii="Arial" w:hAnsi="Arial" w:cs="Arial"/>
          <w:b/>
          <w:sz w:val="20"/>
          <w:szCs w:val="20"/>
        </w:rPr>
        <w:t xml:space="preserve"> CF 95</w:t>
      </w:r>
    </w:p>
    <w:p w14:paraId="15893A35" w14:textId="77777777" w:rsidR="00FA7129" w:rsidRPr="00576515" w:rsidRDefault="00FA7129" w:rsidP="00547ADE">
      <w:pPr>
        <w:pStyle w:val="NormalWeb"/>
        <w:numPr>
          <w:ilvl w:val="0"/>
          <w:numId w:val="15"/>
        </w:numPr>
        <w:spacing w:before="0" w:beforeAutospacing="0" w:after="0" w:afterAutospacing="0"/>
        <w:ind w:left="1068"/>
        <w:jc w:val="both"/>
        <w:rPr>
          <w:rFonts w:ascii="Arial" w:hAnsi="Arial" w:cs="Arial"/>
          <w:b/>
          <w:sz w:val="20"/>
          <w:szCs w:val="20"/>
        </w:rPr>
      </w:pPr>
      <w:r w:rsidRPr="00576515">
        <w:rPr>
          <w:rFonts w:ascii="Arial" w:hAnsi="Arial" w:cs="Arial"/>
          <w:b/>
          <w:sz w:val="20"/>
          <w:szCs w:val="20"/>
        </w:rPr>
        <w:t xml:space="preserve">Hoy todos gritan ¡Hosanna! </w:t>
      </w:r>
      <w:r w:rsidRPr="00576515">
        <w:rPr>
          <w:rFonts w:ascii="Arial" w:hAnsi="Arial" w:cs="Arial"/>
          <w:sz w:val="20"/>
          <w:szCs w:val="20"/>
        </w:rPr>
        <w:t>(Una actualización) - Pablo Sosa –</w:t>
      </w:r>
      <w:r w:rsidRPr="00576515">
        <w:rPr>
          <w:rFonts w:ascii="Arial" w:hAnsi="Arial" w:cs="Arial"/>
          <w:b/>
          <w:sz w:val="20"/>
          <w:szCs w:val="20"/>
        </w:rPr>
        <w:t xml:space="preserve"> CF45</w:t>
      </w:r>
    </w:p>
    <w:p w14:paraId="15893A36" w14:textId="77777777" w:rsidR="00FA7129" w:rsidRPr="00576515" w:rsidRDefault="00FA7129" w:rsidP="00547ADE">
      <w:pPr>
        <w:pStyle w:val="NormalWeb"/>
        <w:numPr>
          <w:ilvl w:val="0"/>
          <w:numId w:val="15"/>
        </w:numPr>
        <w:spacing w:before="0" w:beforeAutospacing="0" w:after="0" w:afterAutospacing="0"/>
        <w:ind w:left="1068"/>
        <w:jc w:val="both"/>
        <w:rPr>
          <w:rFonts w:ascii="Arial" w:hAnsi="Arial" w:cs="Arial"/>
          <w:sz w:val="20"/>
          <w:szCs w:val="20"/>
          <w:lang w:val="es-ES"/>
        </w:rPr>
      </w:pPr>
      <w:r w:rsidRPr="00576515">
        <w:rPr>
          <w:rFonts w:ascii="Arial" w:hAnsi="Arial" w:cs="Arial"/>
          <w:b/>
          <w:sz w:val="20"/>
          <w:szCs w:val="20"/>
          <w:lang w:val="es-ES"/>
        </w:rPr>
        <w:t>Mantos y palmas</w:t>
      </w:r>
      <w:r w:rsidRPr="00576515">
        <w:rPr>
          <w:rFonts w:ascii="Arial" w:hAnsi="Arial" w:cs="Arial"/>
          <w:sz w:val="20"/>
          <w:szCs w:val="20"/>
          <w:lang w:val="es-ES"/>
        </w:rPr>
        <w:t xml:space="preserve"> – Rubén Luis Ávila, México, 1972 - </w:t>
      </w:r>
      <w:r w:rsidRPr="00576515">
        <w:rPr>
          <w:rFonts w:ascii="Arial" w:hAnsi="Arial" w:cs="Arial"/>
          <w:b/>
          <w:sz w:val="20"/>
          <w:szCs w:val="20"/>
          <w:lang w:val="es-ES"/>
        </w:rPr>
        <w:t>CF 44</w:t>
      </w:r>
    </w:p>
    <w:p w14:paraId="15893A37" w14:textId="77777777" w:rsidR="00FA7129" w:rsidRPr="00576515" w:rsidRDefault="00FA7129" w:rsidP="00547ADE">
      <w:pPr>
        <w:pStyle w:val="Textosinformato"/>
        <w:numPr>
          <w:ilvl w:val="0"/>
          <w:numId w:val="20"/>
        </w:numPr>
        <w:ind w:left="1068"/>
        <w:rPr>
          <w:rFonts w:ascii="Arial" w:hAnsi="Arial" w:cs="Arial"/>
          <w:lang w:val="pt-BR"/>
        </w:rPr>
      </w:pPr>
      <w:proofErr w:type="spellStart"/>
      <w:r w:rsidRPr="00576515">
        <w:rPr>
          <w:rFonts w:ascii="Arial" w:hAnsi="Arial" w:cs="Arial"/>
          <w:b/>
          <w:lang w:val="pt-BR"/>
        </w:rPr>
        <w:t>Megalópolis</w:t>
      </w:r>
      <w:proofErr w:type="spellEnd"/>
      <w:r w:rsidRPr="00576515">
        <w:rPr>
          <w:rFonts w:ascii="Arial" w:hAnsi="Arial" w:cs="Arial"/>
          <w:lang w:val="pt-BR"/>
        </w:rPr>
        <w:t xml:space="preserve"> - João Dias de Araujo, Trad. F. Pagura – Décio Laurenti – Brasil - </w:t>
      </w:r>
      <w:r w:rsidRPr="00576515">
        <w:rPr>
          <w:rFonts w:ascii="Arial" w:hAnsi="Arial" w:cs="Arial"/>
          <w:b/>
          <w:lang w:val="pt-BR"/>
        </w:rPr>
        <w:t>CF 348</w:t>
      </w:r>
    </w:p>
    <w:p w14:paraId="15893A38" w14:textId="77777777" w:rsidR="00FA7129" w:rsidRPr="00576515" w:rsidRDefault="00FA7129" w:rsidP="00547ADE">
      <w:pPr>
        <w:pStyle w:val="NormalWeb"/>
        <w:numPr>
          <w:ilvl w:val="0"/>
          <w:numId w:val="20"/>
        </w:numPr>
        <w:spacing w:before="0" w:beforeAutospacing="0" w:after="0" w:afterAutospacing="0"/>
        <w:ind w:left="1068"/>
        <w:jc w:val="both"/>
        <w:rPr>
          <w:rFonts w:ascii="Arial" w:hAnsi="Arial" w:cs="Arial"/>
          <w:b/>
          <w:sz w:val="20"/>
          <w:szCs w:val="20"/>
        </w:rPr>
      </w:pPr>
      <w:r w:rsidRPr="00576515">
        <w:rPr>
          <w:rFonts w:ascii="Arial" w:hAnsi="Arial" w:cs="Arial"/>
          <w:b/>
          <w:sz w:val="20"/>
          <w:szCs w:val="20"/>
        </w:rPr>
        <w:t xml:space="preserve">Miren el camino polvoriento </w:t>
      </w:r>
      <w:r w:rsidRPr="00576515">
        <w:rPr>
          <w:rFonts w:ascii="Arial" w:hAnsi="Arial" w:cs="Arial"/>
          <w:sz w:val="20"/>
          <w:szCs w:val="20"/>
        </w:rPr>
        <w:t xml:space="preserve">(para niños) - </w:t>
      </w:r>
      <w:proofErr w:type="spellStart"/>
      <w:r w:rsidRPr="00576515">
        <w:rPr>
          <w:rFonts w:ascii="Arial" w:hAnsi="Arial" w:cs="Arial"/>
          <w:sz w:val="20"/>
          <w:szCs w:val="20"/>
        </w:rPr>
        <w:t>Leyla</w:t>
      </w:r>
      <w:proofErr w:type="spellEnd"/>
      <w:r w:rsidRPr="00576515">
        <w:rPr>
          <w:rFonts w:ascii="Arial" w:hAnsi="Arial" w:cs="Arial"/>
          <w:sz w:val="20"/>
          <w:szCs w:val="20"/>
        </w:rPr>
        <w:t xml:space="preserve"> </w:t>
      </w:r>
      <w:proofErr w:type="spellStart"/>
      <w:r w:rsidRPr="00576515">
        <w:rPr>
          <w:rFonts w:ascii="Arial" w:hAnsi="Arial" w:cs="Arial"/>
          <w:sz w:val="20"/>
          <w:szCs w:val="20"/>
        </w:rPr>
        <w:t>Rivoir</w:t>
      </w:r>
      <w:proofErr w:type="spellEnd"/>
      <w:r w:rsidRPr="00576515">
        <w:rPr>
          <w:rFonts w:ascii="Arial" w:hAnsi="Arial" w:cs="Arial"/>
          <w:sz w:val="20"/>
          <w:szCs w:val="20"/>
        </w:rPr>
        <w:t>, Uruguay-</w:t>
      </w:r>
      <w:proofErr w:type="spellStart"/>
      <w:r w:rsidRPr="00576515">
        <w:rPr>
          <w:rFonts w:ascii="Arial" w:hAnsi="Arial" w:cs="Arial"/>
          <w:sz w:val="20"/>
          <w:szCs w:val="20"/>
        </w:rPr>
        <w:t>Arg</w:t>
      </w:r>
      <w:proofErr w:type="spellEnd"/>
      <w:r w:rsidRPr="00576515">
        <w:rPr>
          <w:rFonts w:ascii="Arial" w:hAnsi="Arial" w:cs="Arial"/>
          <w:sz w:val="20"/>
          <w:szCs w:val="20"/>
        </w:rPr>
        <w:t xml:space="preserve"> - </w:t>
      </w:r>
      <w:r w:rsidRPr="00576515">
        <w:rPr>
          <w:rFonts w:ascii="Arial" w:hAnsi="Arial" w:cs="Arial"/>
          <w:b/>
          <w:sz w:val="20"/>
          <w:szCs w:val="20"/>
        </w:rPr>
        <w:t>CF 47</w:t>
      </w:r>
    </w:p>
    <w:p w14:paraId="15893A39" w14:textId="77777777" w:rsidR="00FA7129" w:rsidRPr="00576515" w:rsidRDefault="00FA7129" w:rsidP="00547ADE">
      <w:pPr>
        <w:pStyle w:val="NormalWeb"/>
        <w:numPr>
          <w:ilvl w:val="0"/>
          <w:numId w:val="20"/>
        </w:numPr>
        <w:spacing w:before="0" w:beforeAutospacing="0" w:after="0" w:afterAutospacing="0"/>
        <w:ind w:left="1068"/>
        <w:jc w:val="both"/>
        <w:rPr>
          <w:rFonts w:ascii="Arial" w:hAnsi="Arial" w:cs="Arial"/>
          <w:sz w:val="20"/>
          <w:szCs w:val="20"/>
          <w:lang w:val="es-ES"/>
        </w:rPr>
      </w:pPr>
      <w:r w:rsidRPr="00576515">
        <w:rPr>
          <w:rFonts w:ascii="Arial" w:hAnsi="Arial" w:cs="Arial"/>
          <w:b/>
          <w:sz w:val="20"/>
          <w:szCs w:val="20"/>
          <w:lang w:val="es-ES"/>
        </w:rPr>
        <w:t>Hosanna</w:t>
      </w:r>
      <w:r w:rsidRPr="00576515">
        <w:rPr>
          <w:rFonts w:ascii="Arial" w:hAnsi="Arial" w:cs="Arial"/>
          <w:sz w:val="20"/>
          <w:szCs w:val="20"/>
          <w:lang w:val="es-ES"/>
        </w:rPr>
        <w:t xml:space="preserve"> - </w:t>
      </w:r>
      <w:r w:rsidRPr="00576515">
        <w:rPr>
          <w:rFonts w:ascii="Arial" w:hAnsi="Arial" w:cs="Arial"/>
          <w:sz w:val="20"/>
          <w:szCs w:val="20"/>
        </w:rPr>
        <w:t xml:space="preserve">Horacio Vivares - </w:t>
      </w:r>
      <w:hyperlink r:id="rId38" w:history="1">
        <w:r w:rsidRPr="00576515">
          <w:rPr>
            <w:rStyle w:val="Hipervnculo"/>
            <w:rFonts w:ascii="Arial" w:hAnsi="Arial" w:cs="Arial"/>
            <w:color w:val="auto"/>
            <w:sz w:val="20"/>
            <w:szCs w:val="20"/>
            <w:lang w:val="es-ES"/>
          </w:rPr>
          <w:t>https://redcrearte.org.ar/hosanna/</w:t>
        </w:r>
      </w:hyperlink>
      <w:r w:rsidRPr="00576515">
        <w:rPr>
          <w:rFonts w:ascii="Arial" w:hAnsi="Arial" w:cs="Arial"/>
          <w:sz w:val="20"/>
          <w:szCs w:val="20"/>
        </w:rPr>
        <w:t xml:space="preserve"> - </w:t>
      </w:r>
      <w:r w:rsidRPr="00576515">
        <w:rPr>
          <w:rFonts w:ascii="Arial" w:hAnsi="Arial" w:cs="Arial"/>
          <w:b/>
          <w:sz w:val="20"/>
          <w:szCs w:val="20"/>
        </w:rPr>
        <w:t>Red Crearte</w:t>
      </w:r>
    </w:p>
    <w:p w14:paraId="15893A3A" w14:textId="77777777" w:rsidR="0078097D" w:rsidRPr="00576515" w:rsidRDefault="00FA7129" w:rsidP="00547ADE">
      <w:pPr>
        <w:pStyle w:val="NormalWeb"/>
        <w:numPr>
          <w:ilvl w:val="0"/>
          <w:numId w:val="20"/>
        </w:numPr>
        <w:spacing w:before="0" w:beforeAutospacing="0" w:after="0" w:afterAutospacing="0"/>
        <w:ind w:left="1068"/>
        <w:jc w:val="both"/>
        <w:rPr>
          <w:rStyle w:val="Hipervnculo"/>
          <w:rFonts w:ascii="Arial" w:hAnsi="Arial" w:cs="Arial"/>
          <w:color w:val="auto"/>
          <w:sz w:val="20"/>
          <w:szCs w:val="20"/>
          <w:u w:val="none"/>
          <w:lang w:val="es-ES"/>
        </w:rPr>
      </w:pPr>
      <w:r w:rsidRPr="00576515">
        <w:rPr>
          <w:rFonts w:ascii="Arial" w:hAnsi="Arial" w:cs="Arial"/>
          <w:b/>
          <w:sz w:val="20"/>
          <w:szCs w:val="20"/>
          <w:lang w:val="es-ES"/>
        </w:rPr>
        <w:t>Hosanna a Jesús cantamos</w:t>
      </w:r>
      <w:r w:rsidRPr="00576515">
        <w:rPr>
          <w:rFonts w:ascii="Arial" w:hAnsi="Arial" w:cs="Arial"/>
          <w:sz w:val="20"/>
          <w:szCs w:val="20"/>
          <w:lang w:val="es-ES"/>
        </w:rPr>
        <w:t xml:space="preserve"> - Margarita </w:t>
      </w:r>
      <w:proofErr w:type="spellStart"/>
      <w:r w:rsidRPr="00576515">
        <w:rPr>
          <w:rFonts w:ascii="Arial" w:hAnsi="Arial" w:cs="Arial"/>
          <w:sz w:val="20"/>
          <w:szCs w:val="20"/>
          <w:lang w:val="es-ES"/>
        </w:rPr>
        <w:t>Ouwerkerk</w:t>
      </w:r>
      <w:proofErr w:type="spellEnd"/>
      <w:r w:rsidRPr="00576515">
        <w:rPr>
          <w:rFonts w:ascii="Arial" w:hAnsi="Arial" w:cs="Arial"/>
          <w:sz w:val="20"/>
          <w:szCs w:val="20"/>
          <w:lang w:val="es-ES"/>
        </w:rPr>
        <w:t xml:space="preserve">, Argent - Gerardo </w:t>
      </w:r>
      <w:proofErr w:type="spellStart"/>
      <w:r w:rsidRPr="00576515">
        <w:rPr>
          <w:rFonts w:ascii="Arial" w:hAnsi="Arial" w:cs="Arial"/>
          <w:sz w:val="20"/>
          <w:szCs w:val="20"/>
          <w:lang w:val="es-ES"/>
        </w:rPr>
        <w:t>Oberman</w:t>
      </w:r>
      <w:proofErr w:type="spellEnd"/>
      <w:r w:rsidRPr="00576515">
        <w:rPr>
          <w:rFonts w:ascii="Arial" w:hAnsi="Arial" w:cs="Arial"/>
          <w:sz w:val="20"/>
          <w:szCs w:val="20"/>
          <w:lang w:val="es-ES"/>
        </w:rPr>
        <w:t xml:space="preserve">, Argent – </w:t>
      </w:r>
      <w:r w:rsidRPr="00576515">
        <w:rPr>
          <w:rFonts w:ascii="Arial" w:hAnsi="Arial" w:cs="Arial"/>
          <w:b/>
          <w:sz w:val="20"/>
          <w:szCs w:val="20"/>
          <w:lang w:val="es-ES"/>
        </w:rPr>
        <w:t>Red Crearte</w:t>
      </w:r>
      <w:r w:rsidRPr="00576515">
        <w:rPr>
          <w:rFonts w:ascii="Arial" w:hAnsi="Arial" w:cs="Arial"/>
          <w:sz w:val="20"/>
          <w:szCs w:val="20"/>
          <w:lang w:val="es-ES"/>
        </w:rPr>
        <w:t xml:space="preserve"> - </w:t>
      </w:r>
      <w:hyperlink r:id="rId39" w:history="1">
        <w:r w:rsidRPr="00576515">
          <w:rPr>
            <w:rStyle w:val="Hipervnculo"/>
            <w:rFonts w:ascii="Arial" w:hAnsi="Arial" w:cs="Arial"/>
            <w:color w:val="auto"/>
            <w:sz w:val="20"/>
            <w:szCs w:val="20"/>
            <w:lang w:val="es-ES"/>
          </w:rPr>
          <w:t>https://redcrearte.org.ar/hosanna-a-jesus-cantamos/</w:t>
        </w:r>
      </w:hyperlink>
    </w:p>
    <w:p w14:paraId="15893A3B" w14:textId="77777777" w:rsidR="003C3D02" w:rsidRPr="00872403" w:rsidRDefault="003C3D02" w:rsidP="00B51FCE">
      <w:pPr>
        <w:pStyle w:val="NormalWeb"/>
        <w:spacing w:before="0" w:beforeAutospacing="0" w:after="0" w:afterAutospacing="0"/>
        <w:jc w:val="both"/>
        <w:rPr>
          <w:rFonts w:ascii="Arial" w:hAnsi="Arial" w:cs="Arial"/>
          <w:sz w:val="20"/>
          <w:szCs w:val="20"/>
          <w:lang w:val="es-ES"/>
        </w:rPr>
      </w:pPr>
    </w:p>
    <w:p w14:paraId="15893A3C" w14:textId="77777777" w:rsidR="00FA7129" w:rsidRDefault="00FA7129" w:rsidP="00FA7129">
      <w:pPr>
        <w:rPr>
          <w:rFonts w:ascii="Arial" w:hAnsi="Arial" w:cs="Arial"/>
          <w:b/>
          <w:sz w:val="8"/>
          <w:szCs w:val="8"/>
          <w:lang w:val="es-AR"/>
        </w:rPr>
      </w:pPr>
    </w:p>
    <w:tbl>
      <w:tblPr>
        <w:tblStyle w:val="Tablaconcuadrcula"/>
        <w:tblW w:w="0" w:type="auto"/>
        <w:tblLook w:val="04A0" w:firstRow="1" w:lastRow="0" w:firstColumn="1" w:lastColumn="0" w:noHBand="0" w:noVBand="1"/>
      </w:tblPr>
      <w:tblGrid>
        <w:gridCol w:w="9854"/>
      </w:tblGrid>
      <w:tr w:rsidR="00FA7129" w:rsidRPr="000762F8" w14:paraId="15893A3E" w14:textId="77777777" w:rsidTr="00FA7129">
        <w:tc>
          <w:tcPr>
            <w:tcW w:w="10598" w:type="dxa"/>
            <w:shd w:val="clear" w:color="auto" w:fill="E5B3E1"/>
          </w:tcPr>
          <w:p w14:paraId="15893A3D" w14:textId="67896AFF" w:rsidR="00FA7129" w:rsidRPr="000762F8" w:rsidRDefault="00D671EC" w:rsidP="00D671EC">
            <w:pPr>
              <w:spacing w:before="80" w:after="80"/>
              <w:rPr>
                <w:rFonts w:ascii="Arial" w:hAnsi="Arial" w:cs="Arial"/>
              </w:rPr>
            </w:pPr>
            <w:r>
              <w:rPr>
                <w:rFonts w:ascii="Arial" w:hAnsi="Arial" w:cs="Arial"/>
                <w:b/>
              </w:rPr>
              <w:t>25</w:t>
            </w:r>
            <w:r w:rsidR="00FA7129">
              <w:rPr>
                <w:rFonts w:ascii="Arial" w:hAnsi="Arial" w:cs="Arial"/>
                <w:b/>
              </w:rPr>
              <w:t xml:space="preserve"> de marzo 202</w:t>
            </w:r>
            <w:r>
              <w:rPr>
                <w:rFonts w:ascii="Arial" w:hAnsi="Arial" w:cs="Arial"/>
                <w:b/>
              </w:rPr>
              <w:t>4</w:t>
            </w:r>
            <w:r w:rsidR="0008307D">
              <w:rPr>
                <w:rFonts w:ascii="Arial" w:hAnsi="Arial" w:cs="Arial"/>
                <w:b/>
              </w:rPr>
              <w:t xml:space="preserve"> </w:t>
            </w:r>
            <w:r w:rsidR="00FA7129" w:rsidRPr="000762F8">
              <w:rPr>
                <w:rFonts w:ascii="Arial" w:hAnsi="Arial" w:cs="Arial"/>
                <w:b/>
              </w:rPr>
              <w:t xml:space="preserve">– </w:t>
            </w:r>
            <w:r w:rsidR="00FA7129">
              <w:rPr>
                <w:rFonts w:ascii="Arial" w:hAnsi="Arial" w:cs="Arial"/>
                <w:b/>
              </w:rPr>
              <w:t>Lunes de Semana Santa</w:t>
            </w:r>
            <w:r w:rsidR="00FA7129" w:rsidRPr="000762F8">
              <w:rPr>
                <w:rFonts w:ascii="Arial" w:hAnsi="Arial" w:cs="Arial"/>
              </w:rPr>
              <w:t xml:space="preserve"> (Morado)</w:t>
            </w:r>
          </w:p>
        </w:tc>
      </w:tr>
    </w:tbl>
    <w:p w14:paraId="15893A3F" w14:textId="77777777" w:rsidR="00FA7129" w:rsidRDefault="00FA7129" w:rsidP="00FA7129">
      <w:pPr>
        <w:rPr>
          <w:rFonts w:ascii="Arial" w:hAnsi="Arial" w:cs="Arial"/>
          <w:b/>
          <w:sz w:val="8"/>
          <w:szCs w:val="8"/>
          <w:lang w:val="es-AR"/>
        </w:rPr>
      </w:pPr>
    </w:p>
    <w:tbl>
      <w:tblPr>
        <w:tblStyle w:val="Tablaconcuadrcula"/>
        <w:tblW w:w="99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7119"/>
      </w:tblGrid>
      <w:tr w:rsidR="00FA7129" w14:paraId="15893A44" w14:textId="77777777" w:rsidTr="00FA7C27">
        <w:tc>
          <w:tcPr>
            <w:tcW w:w="2802" w:type="dxa"/>
            <w:shd w:val="clear" w:color="auto" w:fill="FF00FF"/>
          </w:tcPr>
          <w:p w14:paraId="15893A40" w14:textId="77777777" w:rsidR="00FA7129" w:rsidRDefault="00FA7129" w:rsidP="00FA7129">
            <w:pPr>
              <w:rPr>
                <w:rFonts w:ascii="Arial" w:hAnsi="Arial" w:cs="Arial"/>
                <w:b/>
              </w:rPr>
            </w:pPr>
            <w:r w:rsidRPr="0046133C">
              <w:rPr>
                <w:rFonts w:ascii="Arial" w:hAnsi="Arial" w:cs="Arial"/>
                <w:b/>
                <w:noProof/>
              </w:rPr>
              <w:drawing>
                <wp:inline distT="0" distB="0" distL="0" distR="0" wp14:anchorId="15894742" wp14:editId="15894743">
                  <wp:extent cx="1630907" cy="2013045"/>
                  <wp:effectExtent l="0" t="0" r="7620" b="6350"/>
                  <wp:docPr id="13" name="Imagen 2" descr="cid:006201ce23dc$181b1b50$e6ddfea9@orl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006201ce23dc$181b1b50$e6ddfea9@orlov"/>
                          <pic:cNvPicPr>
                            <a:picLocks noChangeAspect="1" noChangeArrowheads="1"/>
                          </pic:cNvPicPr>
                        </pic:nvPicPr>
                        <pic:blipFill>
                          <a:blip r:embed="rId40" r:link="rId41" cstate="print"/>
                          <a:srcRect/>
                          <a:stretch>
                            <a:fillRect/>
                          </a:stretch>
                        </pic:blipFill>
                        <pic:spPr bwMode="auto">
                          <a:xfrm>
                            <a:off x="0" y="0"/>
                            <a:ext cx="1639656" cy="2023844"/>
                          </a:xfrm>
                          <a:prstGeom prst="rect">
                            <a:avLst/>
                          </a:prstGeom>
                          <a:noFill/>
                          <a:ln w="9525">
                            <a:noFill/>
                            <a:miter lim="800000"/>
                            <a:headEnd/>
                            <a:tailEnd/>
                          </a:ln>
                        </pic:spPr>
                      </pic:pic>
                    </a:graphicData>
                  </a:graphic>
                </wp:inline>
              </w:drawing>
            </w:r>
          </w:p>
        </w:tc>
        <w:tc>
          <w:tcPr>
            <w:tcW w:w="7119" w:type="dxa"/>
            <w:shd w:val="clear" w:color="auto" w:fill="E2EFD9"/>
          </w:tcPr>
          <w:p w14:paraId="15893A41" w14:textId="77777777" w:rsidR="00FA7129" w:rsidRPr="005A3DB9" w:rsidRDefault="00FA7129" w:rsidP="00FA7129">
            <w:pPr>
              <w:spacing w:after="80"/>
              <w:rPr>
                <w:rFonts w:ascii="Arial" w:hAnsi="Arial" w:cs="Arial"/>
                <w:b/>
                <w:sz w:val="22"/>
                <w:szCs w:val="22"/>
              </w:rPr>
            </w:pPr>
            <w:r w:rsidRPr="005A3DB9">
              <w:rPr>
                <w:rFonts w:ascii="Arial" w:hAnsi="Arial" w:cs="Arial"/>
                <w:b/>
                <w:sz w:val="22"/>
                <w:szCs w:val="22"/>
              </w:rPr>
              <w:t>Evangelio de Juan 12.1-11</w:t>
            </w:r>
            <w:r w:rsidRPr="005A3DB9">
              <w:rPr>
                <w:rFonts w:ascii="Arial" w:hAnsi="Arial" w:cs="Arial"/>
                <w:sz w:val="22"/>
                <w:szCs w:val="22"/>
              </w:rPr>
              <w:t>: En Betania, con Lázaro el que había resucitado, hacen una cena en honor al maestro, y María perfuma los pies de Jesús con un perfume muy caro. La casa</w:t>
            </w:r>
            <w:r w:rsidRPr="005A3DB9">
              <w:rPr>
                <w:rStyle w:val="Refdenotaalfinal"/>
                <w:rFonts w:ascii="Arial" w:eastAsiaTheme="majorEastAsia" w:hAnsi="Arial" w:cs="Arial"/>
                <w:sz w:val="22"/>
                <w:szCs w:val="22"/>
              </w:rPr>
              <w:t xml:space="preserve"> </w:t>
            </w:r>
            <w:r w:rsidRPr="005A3DB9">
              <w:rPr>
                <w:rFonts w:ascii="Arial" w:hAnsi="Arial" w:cs="Arial"/>
                <w:sz w:val="22"/>
                <w:szCs w:val="22"/>
              </w:rPr>
              <w:t>se llena del aroma. Judas reclama por ese valor, y Jesús dice que ella lo está guardando para el día de su muerte. Y los jefes de los sacerdotes deciden matar a Lázaro, además de</w:t>
            </w:r>
            <w:r w:rsidR="001E49B2">
              <w:rPr>
                <w:rFonts w:ascii="Arial" w:hAnsi="Arial" w:cs="Arial"/>
                <w:sz w:val="22"/>
                <w:szCs w:val="22"/>
              </w:rPr>
              <w:t xml:space="preserve"> a</w:t>
            </w:r>
            <w:r w:rsidRPr="005A3DB9">
              <w:rPr>
                <w:rFonts w:ascii="Arial" w:hAnsi="Arial" w:cs="Arial"/>
                <w:sz w:val="22"/>
                <w:szCs w:val="22"/>
              </w:rPr>
              <w:t>l mismo Jesús.</w:t>
            </w:r>
          </w:p>
          <w:p w14:paraId="15893A42" w14:textId="77777777" w:rsidR="00FA7129" w:rsidRDefault="00FA7129" w:rsidP="00FA7129">
            <w:pPr>
              <w:spacing w:after="80"/>
              <w:rPr>
                <w:rFonts w:ascii="Arial" w:hAnsi="Arial" w:cs="Arial"/>
                <w:sz w:val="22"/>
                <w:szCs w:val="22"/>
              </w:rPr>
            </w:pPr>
            <w:r w:rsidRPr="005A3DB9">
              <w:rPr>
                <w:rFonts w:ascii="Arial" w:hAnsi="Arial" w:cs="Arial"/>
                <w:b/>
                <w:sz w:val="22"/>
                <w:szCs w:val="22"/>
              </w:rPr>
              <w:t xml:space="preserve">Profeta Isaías 42.1-9: </w:t>
            </w:r>
            <w:r w:rsidRPr="005A3DB9">
              <w:rPr>
                <w:rFonts w:ascii="Arial" w:hAnsi="Arial" w:cs="Arial"/>
                <w:sz w:val="22"/>
                <w:szCs w:val="22"/>
              </w:rPr>
              <w:t>Aquí está mi siervo, mi elegido, al que le di mi espíritu para traer la justicia a todos los pueblos. Vendrá sin gritos, pero no descansará hasta que se establezca la justi</w:t>
            </w:r>
            <w:r w:rsidR="005A3DB9" w:rsidRPr="005A3DB9">
              <w:rPr>
                <w:rFonts w:ascii="Arial" w:hAnsi="Arial" w:cs="Arial"/>
                <w:sz w:val="22"/>
                <w:szCs w:val="22"/>
              </w:rPr>
              <w:t>cia en la tierra.</w:t>
            </w:r>
          </w:p>
          <w:p w14:paraId="15893A43" w14:textId="77777777" w:rsidR="005A3DB9" w:rsidRPr="001E49B2" w:rsidRDefault="005A3DB9" w:rsidP="001E49B2">
            <w:pPr>
              <w:spacing w:after="80"/>
              <w:rPr>
                <w:rFonts w:ascii="Arial" w:hAnsi="Arial" w:cs="Arial"/>
                <w:b/>
                <w:sz w:val="22"/>
                <w:szCs w:val="22"/>
              </w:rPr>
            </w:pPr>
            <w:r w:rsidRPr="0046133C">
              <w:rPr>
                <w:rFonts w:ascii="Arial" w:hAnsi="Arial" w:cs="Arial"/>
                <w:b/>
                <w:sz w:val="22"/>
                <w:szCs w:val="22"/>
              </w:rPr>
              <w:t>Salmo 36.5-1</w:t>
            </w:r>
            <w:r>
              <w:rPr>
                <w:rFonts w:ascii="Arial" w:hAnsi="Arial" w:cs="Arial"/>
                <w:b/>
                <w:sz w:val="22"/>
                <w:szCs w:val="22"/>
              </w:rPr>
              <w:t>0</w:t>
            </w:r>
            <w:r w:rsidRPr="0046133C">
              <w:rPr>
                <w:rFonts w:ascii="Arial" w:hAnsi="Arial" w:cs="Arial"/>
                <w:b/>
                <w:sz w:val="22"/>
                <w:szCs w:val="22"/>
              </w:rPr>
              <w:t>:</w:t>
            </w:r>
            <w:r>
              <w:rPr>
                <w:rFonts w:ascii="Arial" w:hAnsi="Arial" w:cs="Arial"/>
                <w:b/>
                <w:sz w:val="22"/>
                <w:szCs w:val="22"/>
              </w:rPr>
              <w:t xml:space="preserve"> </w:t>
            </w:r>
            <w:r w:rsidRPr="00425F2F">
              <w:rPr>
                <w:rFonts w:ascii="Arial" w:hAnsi="Arial" w:cs="Arial"/>
                <w:sz w:val="22"/>
                <w:szCs w:val="22"/>
              </w:rPr>
              <w:t>Tu amor, tu fidelidad, tu justicia llegan hasta el</w:t>
            </w:r>
            <w:r>
              <w:rPr>
                <w:rFonts w:ascii="Arial" w:hAnsi="Arial" w:cs="Arial"/>
                <w:sz w:val="22"/>
                <w:szCs w:val="22"/>
              </w:rPr>
              <w:t xml:space="preserve"> </w:t>
            </w:r>
            <w:r w:rsidRPr="00425F2F">
              <w:rPr>
                <w:rFonts w:ascii="Arial" w:hAnsi="Arial" w:cs="Arial"/>
                <w:sz w:val="22"/>
                <w:szCs w:val="22"/>
              </w:rPr>
              <w:t>cielo</w:t>
            </w:r>
            <w:r>
              <w:rPr>
                <w:rFonts w:ascii="Arial" w:hAnsi="Arial" w:cs="Arial"/>
                <w:sz w:val="22"/>
                <w:szCs w:val="22"/>
              </w:rPr>
              <w:t xml:space="preserve">. Tú cuidas a la gente y a los animales. En ti está la fuente de la vida, </w:t>
            </w:r>
            <w:r w:rsidR="001E49B2">
              <w:rPr>
                <w:rFonts w:ascii="Arial" w:hAnsi="Arial" w:cs="Arial"/>
                <w:sz w:val="22"/>
                <w:szCs w:val="22"/>
              </w:rPr>
              <w:t>en tu luz podemos ver la luz.</w:t>
            </w:r>
          </w:p>
        </w:tc>
      </w:tr>
    </w:tbl>
    <w:p w14:paraId="15893A45" w14:textId="69F7CD07" w:rsidR="001E49B2" w:rsidRPr="005A3DB9" w:rsidRDefault="001E49B2" w:rsidP="001E49B2">
      <w:pPr>
        <w:rPr>
          <w:color w:val="FF0000"/>
          <w:sz w:val="22"/>
          <w:szCs w:val="22"/>
          <w:vertAlign w:val="superscript"/>
        </w:rPr>
      </w:pPr>
      <w:r w:rsidRPr="005A3DB9">
        <w:rPr>
          <w:rFonts w:ascii="Arial" w:hAnsi="Arial" w:cs="Arial"/>
          <w:b/>
          <w:sz w:val="22"/>
          <w:szCs w:val="22"/>
        </w:rPr>
        <w:t>Carta a los Hebreos 9.11-15:</w:t>
      </w:r>
      <w:r w:rsidRPr="005A3DB9">
        <w:rPr>
          <w:rFonts w:ascii="Arial" w:hAnsi="Arial" w:cs="Arial"/>
          <w:sz w:val="22"/>
          <w:szCs w:val="22"/>
        </w:rPr>
        <w:t xml:space="preserve"> Cristo ya vino, sumo Sacerdote de los bienes definitivos, que entró en el santuario para ofrecer su propia sangre, ya no para purificarnos por afuera, sino para limpiar nuestras</w:t>
      </w:r>
      <w:r w:rsidR="0008307D">
        <w:rPr>
          <w:rFonts w:ascii="Arial" w:hAnsi="Arial" w:cs="Arial"/>
          <w:sz w:val="22"/>
          <w:szCs w:val="22"/>
        </w:rPr>
        <w:t xml:space="preserve"> </w:t>
      </w:r>
      <w:r w:rsidRPr="005A3DB9">
        <w:rPr>
          <w:rFonts w:ascii="Arial" w:hAnsi="Arial" w:cs="Arial"/>
          <w:sz w:val="22"/>
          <w:szCs w:val="22"/>
        </w:rPr>
        <w:t>conciencias de las obras que llevan a la muerte.</w:t>
      </w:r>
    </w:p>
    <w:p w14:paraId="15893A46" w14:textId="77777777" w:rsidR="005A3DB9" w:rsidRDefault="005A3DB9" w:rsidP="00FA7129">
      <w:pPr>
        <w:rPr>
          <w:color w:val="FF0000"/>
          <w:sz w:val="12"/>
          <w:szCs w:val="12"/>
          <w:vertAlign w:val="superscript"/>
        </w:rPr>
      </w:pPr>
    </w:p>
    <w:p w14:paraId="15893A47" w14:textId="77777777" w:rsidR="00FD0A81" w:rsidRDefault="00FD0A81" w:rsidP="00FA7129">
      <w:pPr>
        <w:rPr>
          <w:color w:val="FF0000"/>
          <w:sz w:val="12"/>
          <w:szCs w:val="12"/>
          <w:vertAlign w:val="superscript"/>
        </w:rPr>
      </w:pPr>
    </w:p>
    <w:p w14:paraId="15893A48" w14:textId="77777777" w:rsidR="00FD0A81" w:rsidRPr="004D233C" w:rsidRDefault="00FD0A81" w:rsidP="00FA7129">
      <w:pPr>
        <w:rPr>
          <w:color w:val="FF0000"/>
          <w:sz w:val="12"/>
          <w:szCs w:val="12"/>
          <w:vertAlign w:val="superscript"/>
        </w:rPr>
      </w:pPr>
    </w:p>
    <w:tbl>
      <w:tblPr>
        <w:tblStyle w:val="Tablaconcuadrcula"/>
        <w:tblW w:w="0" w:type="auto"/>
        <w:tblLook w:val="04A0" w:firstRow="1" w:lastRow="0" w:firstColumn="1" w:lastColumn="0" w:noHBand="0" w:noVBand="1"/>
      </w:tblPr>
      <w:tblGrid>
        <w:gridCol w:w="9854"/>
      </w:tblGrid>
      <w:tr w:rsidR="00FA7129" w:rsidRPr="000762F8" w14:paraId="15893A4A" w14:textId="77777777" w:rsidTr="00FA7129">
        <w:tc>
          <w:tcPr>
            <w:tcW w:w="10598" w:type="dxa"/>
            <w:shd w:val="clear" w:color="auto" w:fill="E5B3E1"/>
          </w:tcPr>
          <w:p w14:paraId="15893A49" w14:textId="1A208E29" w:rsidR="00FA7129" w:rsidRPr="000762F8" w:rsidRDefault="00D671EC" w:rsidP="00D671EC">
            <w:pPr>
              <w:spacing w:before="80" w:after="80"/>
              <w:rPr>
                <w:rFonts w:ascii="Arial" w:hAnsi="Arial" w:cs="Arial"/>
              </w:rPr>
            </w:pPr>
            <w:r>
              <w:rPr>
                <w:rFonts w:ascii="Arial" w:hAnsi="Arial" w:cs="Arial"/>
                <w:b/>
              </w:rPr>
              <w:t>26</w:t>
            </w:r>
            <w:r w:rsidR="00FA7129">
              <w:rPr>
                <w:rFonts w:ascii="Arial" w:hAnsi="Arial" w:cs="Arial"/>
                <w:b/>
              </w:rPr>
              <w:t xml:space="preserve"> de marzo 202</w:t>
            </w:r>
            <w:r>
              <w:rPr>
                <w:rFonts w:ascii="Arial" w:hAnsi="Arial" w:cs="Arial"/>
                <w:b/>
              </w:rPr>
              <w:t>4</w:t>
            </w:r>
            <w:r w:rsidR="0008307D">
              <w:rPr>
                <w:rFonts w:ascii="Arial" w:hAnsi="Arial" w:cs="Arial"/>
                <w:b/>
              </w:rPr>
              <w:t xml:space="preserve"> </w:t>
            </w:r>
            <w:r w:rsidR="00FA7129" w:rsidRPr="000762F8">
              <w:rPr>
                <w:rFonts w:ascii="Arial" w:hAnsi="Arial" w:cs="Arial"/>
                <w:b/>
              </w:rPr>
              <w:t xml:space="preserve">– </w:t>
            </w:r>
            <w:r w:rsidR="00FA7129">
              <w:rPr>
                <w:rFonts w:ascii="Arial" w:hAnsi="Arial" w:cs="Arial"/>
                <w:b/>
              </w:rPr>
              <w:t>Martes de Semana Santa</w:t>
            </w:r>
            <w:r w:rsidR="00FA7129" w:rsidRPr="000762F8">
              <w:rPr>
                <w:rFonts w:ascii="Arial" w:hAnsi="Arial" w:cs="Arial"/>
              </w:rPr>
              <w:t xml:space="preserve"> (Morado)</w:t>
            </w:r>
          </w:p>
        </w:tc>
      </w:tr>
    </w:tbl>
    <w:p w14:paraId="15893A4B" w14:textId="77777777" w:rsidR="00FA7129" w:rsidRPr="0080527E" w:rsidRDefault="00FA7129" w:rsidP="00FA7129">
      <w:pPr>
        <w:rPr>
          <w:rFonts w:ascii="Arial" w:hAnsi="Arial" w:cs="Arial"/>
          <w:color w:val="FF0000"/>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911"/>
      </w:tblGrid>
      <w:tr w:rsidR="00FA7129" w14:paraId="15893A51" w14:textId="77777777" w:rsidTr="00FA7C27">
        <w:tc>
          <w:tcPr>
            <w:tcW w:w="2943" w:type="dxa"/>
            <w:shd w:val="clear" w:color="auto" w:fill="FF00FF"/>
          </w:tcPr>
          <w:p w14:paraId="15893A4C" w14:textId="77777777" w:rsidR="00FA7129" w:rsidRDefault="00FA7129" w:rsidP="00FA7129">
            <w:pPr>
              <w:rPr>
                <w:color w:val="FF0000"/>
              </w:rPr>
            </w:pPr>
            <w:r w:rsidRPr="00E52674">
              <w:rPr>
                <w:noProof/>
                <w:color w:val="FF0000"/>
              </w:rPr>
              <w:drawing>
                <wp:inline distT="0" distB="0" distL="0" distR="0" wp14:anchorId="15894744" wp14:editId="15894745">
                  <wp:extent cx="1714500" cy="2178050"/>
                  <wp:effectExtent l="0" t="0" r="0" b="0"/>
                  <wp:docPr id="25" name="Imagen 4" descr="C:\Users\Usuario\Documents\LITURGIA\IMAGENES LITURGIA\MESA DEL SEÑOR\espigas entrecruzad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uario\Documents\LITURGIA\IMAGENES LITURGIA\MESA DEL SEÑOR\espigas entrecruzadas.png"/>
                          <pic:cNvPicPr>
                            <a:picLocks noChangeAspect="1" noChangeArrowheads="1"/>
                          </pic:cNvPicPr>
                        </pic:nvPicPr>
                        <pic:blipFill>
                          <a:blip r:embed="rId42"/>
                          <a:srcRect/>
                          <a:stretch>
                            <a:fillRect/>
                          </a:stretch>
                        </pic:blipFill>
                        <pic:spPr bwMode="auto">
                          <a:xfrm>
                            <a:off x="0" y="0"/>
                            <a:ext cx="1720684" cy="2185906"/>
                          </a:xfrm>
                          <a:prstGeom prst="rect">
                            <a:avLst/>
                          </a:prstGeom>
                          <a:noFill/>
                          <a:ln w="9525">
                            <a:noFill/>
                            <a:miter lim="800000"/>
                            <a:headEnd/>
                            <a:tailEnd/>
                          </a:ln>
                        </pic:spPr>
                      </pic:pic>
                    </a:graphicData>
                  </a:graphic>
                </wp:inline>
              </w:drawing>
            </w:r>
          </w:p>
        </w:tc>
        <w:tc>
          <w:tcPr>
            <w:tcW w:w="6911" w:type="dxa"/>
            <w:shd w:val="clear" w:color="auto" w:fill="E2EFD9"/>
          </w:tcPr>
          <w:p w14:paraId="15893A4D" w14:textId="77777777" w:rsidR="00FA7129" w:rsidRPr="005A3DB9" w:rsidRDefault="00FA7129" w:rsidP="00FA7C27">
            <w:pPr>
              <w:spacing w:after="80"/>
              <w:rPr>
                <w:rFonts w:ascii="Arial" w:hAnsi="Arial" w:cs="Arial"/>
                <w:sz w:val="22"/>
                <w:szCs w:val="22"/>
              </w:rPr>
            </w:pPr>
            <w:r w:rsidRPr="005A3DB9">
              <w:rPr>
                <w:rFonts w:ascii="Arial" w:hAnsi="Arial" w:cs="Arial"/>
                <w:b/>
                <w:sz w:val="22"/>
                <w:szCs w:val="22"/>
              </w:rPr>
              <w:t>Evangelio de Juan 12.20-36:</w:t>
            </w:r>
            <w:r w:rsidRPr="005A3DB9">
              <w:rPr>
                <w:rFonts w:ascii="Arial" w:hAnsi="Arial" w:cs="Arial"/>
                <w:sz w:val="22"/>
                <w:szCs w:val="22"/>
              </w:rPr>
              <w:t xml:space="preserve"> Unos judíos de cultura griega han ido a adorar en Jerusalén, quieren ver a Jesús, y él les responde enigmáticamente: el grano de trigo debe caer en la tierra y morir. Llega la hora en que el Hijo va a ser glorificado. Será la gloria saliendo desde la muerte. Anden, pues, mientras tienen esta luz.</w:t>
            </w:r>
          </w:p>
          <w:p w14:paraId="15893A4E" w14:textId="3EF83B30" w:rsidR="00FA7129" w:rsidRPr="005A3DB9" w:rsidRDefault="00FA7129" w:rsidP="005A3DB9">
            <w:pPr>
              <w:spacing w:after="80"/>
              <w:rPr>
                <w:rFonts w:ascii="Arial" w:hAnsi="Arial" w:cs="Arial"/>
                <w:sz w:val="22"/>
                <w:szCs w:val="22"/>
              </w:rPr>
            </w:pPr>
            <w:r w:rsidRPr="005A3DB9">
              <w:rPr>
                <w:rFonts w:ascii="Arial" w:hAnsi="Arial" w:cs="Arial"/>
                <w:b/>
                <w:sz w:val="22"/>
                <w:szCs w:val="22"/>
              </w:rPr>
              <w:t>Profeta Isaías 49.1-6:</w:t>
            </w:r>
            <w:r w:rsidRPr="005A3DB9">
              <w:rPr>
                <w:rFonts w:ascii="Arial" w:hAnsi="Arial" w:cs="Arial"/>
                <w:sz w:val="22"/>
                <w:szCs w:val="22"/>
              </w:rPr>
              <w:t xml:space="preserve"> El Señor me llamó, pronunció mi nombre, me convirtió en flecha aguda. Mis fuerzas, mi recompensa, mi honor están en manos de Dios, y</w:t>
            </w:r>
            <w:r w:rsidR="0008307D">
              <w:rPr>
                <w:rFonts w:ascii="Arial" w:hAnsi="Arial" w:cs="Arial"/>
                <w:sz w:val="22"/>
                <w:szCs w:val="22"/>
              </w:rPr>
              <w:t xml:space="preserve"> </w:t>
            </w:r>
            <w:r w:rsidRPr="005A3DB9">
              <w:rPr>
                <w:rFonts w:ascii="Arial" w:hAnsi="Arial" w:cs="Arial"/>
                <w:sz w:val="22"/>
                <w:szCs w:val="22"/>
              </w:rPr>
              <w:t>me hará luz de las naciones.</w:t>
            </w:r>
          </w:p>
          <w:p w14:paraId="15893A4F" w14:textId="77777777" w:rsidR="005A3DB9" w:rsidRPr="005A3DB9" w:rsidRDefault="005A3DB9" w:rsidP="00FA7129">
            <w:pPr>
              <w:spacing w:after="80"/>
              <w:rPr>
                <w:rFonts w:ascii="Arial" w:hAnsi="Arial" w:cs="Arial"/>
                <w:b/>
                <w:sz w:val="22"/>
                <w:szCs w:val="22"/>
              </w:rPr>
            </w:pPr>
            <w:r w:rsidRPr="005A3DB9">
              <w:rPr>
                <w:rFonts w:ascii="Arial" w:hAnsi="Arial" w:cs="Arial"/>
                <w:b/>
                <w:sz w:val="22"/>
                <w:szCs w:val="22"/>
              </w:rPr>
              <w:t>Salmo 71.1-7, 14:</w:t>
            </w:r>
            <w:r w:rsidRPr="005A3DB9">
              <w:rPr>
                <w:rFonts w:ascii="Arial" w:hAnsi="Arial" w:cs="Arial"/>
                <w:sz w:val="22"/>
                <w:szCs w:val="22"/>
              </w:rPr>
              <w:t xml:space="preserve"> Señor, sé tú mi roca protectora, mi castillo de refugio. Fuiste mi esperanza y seguridad desde mi juventud: guárdame en mi vejez. ¡En ti siempre esperaré!</w:t>
            </w:r>
          </w:p>
          <w:p w14:paraId="15893A50" w14:textId="77777777" w:rsidR="00FA7C27" w:rsidRPr="0017396A" w:rsidRDefault="00FA7129" w:rsidP="0017396A">
            <w:pPr>
              <w:rPr>
                <w:rFonts w:ascii="Arial" w:hAnsi="Arial" w:cs="Arial"/>
                <w:sz w:val="22"/>
                <w:szCs w:val="22"/>
              </w:rPr>
            </w:pPr>
            <w:r w:rsidRPr="005A3DB9">
              <w:rPr>
                <w:rFonts w:ascii="Arial" w:hAnsi="Arial" w:cs="Arial"/>
                <w:b/>
                <w:sz w:val="22"/>
                <w:szCs w:val="22"/>
              </w:rPr>
              <w:t>1</w:t>
            </w:r>
            <w:r w:rsidRPr="005A3DB9">
              <w:rPr>
                <w:rFonts w:ascii="Arial" w:hAnsi="Arial" w:cs="Arial"/>
                <w:b/>
                <w:sz w:val="22"/>
                <w:szCs w:val="22"/>
                <w:vertAlign w:val="superscript"/>
              </w:rPr>
              <w:t>era</w:t>
            </w:r>
            <w:r w:rsidRPr="005A3DB9">
              <w:rPr>
                <w:rFonts w:ascii="Arial" w:hAnsi="Arial" w:cs="Arial"/>
                <w:b/>
                <w:sz w:val="22"/>
                <w:szCs w:val="22"/>
              </w:rPr>
              <w:t xml:space="preserve"> Carta a los Corintios 1.18-31:</w:t>
            </w:r>
            <w:r w:rsidRPr="005A3DB9">
              <w:rPr>
                <w:rFonts w:ascii="Arial" w:hAnsi="Arial" w:cs="Arial"/>
                <w:sz w:val="22"/>
                <w:szCs w:val="22"/>
              </w:rPr>
              <w:t xml:space="preserve"> El mensaje de la muerte de Cristo en la cruz es poder de Dios, aunque a muchos les parezca </w:t>
            </w:r>
          </w:p>
        </w:tc>
      </w:tr>
    </w:tbl>
    <w:p w14:paraId="15893A52" w14:textId="77777777" w:rsidR="00FA7129" w:rsidRDefault="00FA7C27" w:rsidP="0017396A">
      <w:pPr>
        <w:shd w:val="clear" w:color="auto" w:fill="DAEEF3" w:themeFill="accent5" w:themeFillTint="33"/>
        <w:rPr>
          <w:color w:val="FF0000"/>
        </w:rPr>
      </w:pPr>
      <w:r w:rsidRPr="005A3DB9">
        <w:rPr>
          <w:rFonts w:ascii="Arial" w:hAnsi="Arial" w:cs="Arial"/>
          <w:sz w:val="22"/>
          <w:szCs w:val="22"/>
        </w:rPr>
        <w:t xml:space="preserve">tontería. </w:t>
      </w:r>
      <w:r w:rsidR="0017396A" w:rsidRPr="005A3DB9">
        <w:rPr>
          <w:rFonts w:ascii="Arial" w:hAnsi="Arial" w:cs="Arial"/>
          <w:sz w:val="22"/>
          <w:szCs w:val="22"/>
        </w:rPr>
        <w:t>Dios ha escogido a los no son nada, para anular a los que son algo…</w:t>
      </w:r>
    </w:p>
    <w:p w14:paraId="15893A53" w14:textId="77777777" w:rsidR="00FA7129" w:rsidRPr="004D233C" w:rsidRDefault="00FA7129" w:rsidP="0017396A">
      <w:pPr>
        <w:shd w:val="clear" w:color="auto" w:fill="D6E3BC" w:themeFill="accent3" w:themeFillTint="66"/>
        <w:rPr>
          <w:color w:val="FF0000"/>
          <w:sz w:val="12"/>
          <w:szCs w:val="12"/>
        </w:rPr>
      </w:pPr>
    </w:p>
    <w:p w14:paraId="15893A54" w14:textId="77777777" w:rsidR="00FA7129" w:rsidRDefault="00FA7129" w:rsidP="00FA7129">
      <w:pPr>
        <w:rPr>
          <w:color w:val="FF0000"/>
          <w:sz w:val="12"/>
          <w:szCs w:val="12"/>
        </w:rPr>
      </w:pPr>
    </w:p>
    <w:p w14:paraId="15893A55" w14:textId="77777777" w:rsidR="00FD0A81" w:rsidRDefault="00FD0A81" w:rsidP="00FA7129">
      <w:pPr>
        <w:rPr>
          <w:color w:val="FF0000"/>
          <w:sz w:val="12"/>
          <w:szCs w:val="12"/>
        </w:rPr>
      </w:pPr>
    </w:p>
    <w:p w14:paraId="15893A56" w14:textId="77777777" w:rsidR="00FD0A81" w:rsidRPr="004D233C" w:rsidRDefault="00FD0A81" w:rsidP="00FA7129">
      <w:pPr>
        <w:rPr>
          <w:color w:val="FF0000"/>
          <w:sz w:val="12"/>
          <w:szCs w:val="12"/>
        </w:rPr>
      </w:pPr>
    </w:p>
    <w:tbl>
      <w:tblPr>
        <w:tblStyle w:val="Tablaconcuadrcula"/>
        <w:tblW w:w="0" w:type="auto"/>
        <w:tblLook w:val="04A0" w:firstRow="1" w:lastRow="0" w:firstColumn="1" w:lastColumn="0" w:noHBand="0" w:noVBand="1"/>
      </w:tblPr>
      <w:tblGrid>
        <w:gridCol w:w="9854"/>
      </w:tblGrid>
      <w:tr w:rsidR="00FA7129" w:rsidRPr="000762F8" w14:paraId="15893A58" w14:textId="77777777" w:rsidTr="00FA7129">
        <w:tc>
          <w:tcPr>
            <w:tcW w:w="10598" w:type="dxa"/>
            <w:shd w:val="clear" w:color="auto" w:fill="E5B3E1"/>
          </w:tcPr>
          <w:p w14:paraId="15893A57" w14:textId="241ACB9B" w:rsidR="00FA7129" w:rsidRPr="000762F8" w:rsidRDefault="00FA7129" w:rsidP="005A3DB9">
            <w:pPr>
              <w:spacing w:before="80" w:after="80"/>
              <w:rPr>
                <w:rFonts w:ascii="Arial" w:hAnsi="Arial" w:cs="Arial"/>
              </w:rPr>
            </w:pPr>
            <w:r>
              <w:rPr>
                <w:rFonts w:ascii="Arial" w:hAnsi="Arial" w:cs="Arial"/>
                <w:b/>
              </w:rPr>
              <w:t>2</w:t>
            </w:r>
            <w:r w:rsidR="005A3DB9">
              <w:rPr>
                <w:rFonts w:ascii="Arial" w:hAnsi="Arial" w:cs="Arial"/>
                <w:b/>
              </w:rPr>
              <w:t>7</w:t>
            </w:r>
            <w:r>
              <w:rPr>
                <w:rFonts w:ascii="Arial" w:hAnsi="Arial" w:cs="Arial"/>
                <w:b/>
              </w:rPr>
              <w:t xml:space="preserve"> de marzo 202</w:t>
            </w:r>
            <w:r w:rsidR="005A3DB9">
              <w:rPr>
                <w:rFonts w:ascii="Arial" w:hAnsi="Arial" w:cs="Arial"/>
                <w:b/>
              </w:rPr>
              <w:t>4</w:t>
            </w:r>
            <w:r w:rsidR="0008307D">
              <w:rPr>
                <w:rFonts w:ascii="Arial" w:hAnsi="Arial" w:cs="Arial"/>
                <w:b/>
              </w:rPr>
              <w:t xml:space="preserve"> </w:t>
            </w:r>
            <w:r w:rsidRPr="000762F8">
              <w:rPr>
                <w:rFonts w:ascii="Arial" w:hAnsi="Arial" w:cs="Arial"/>
                <w:b/>
              </w:rPr>
              <w:t xml:space="preserve">– </w:t>
            </w:r>
            <w:r>
              <w:rPr>
                <w:rFonts w:ascii="Arial" w:hAnsi="Arial" w:cs="Arial"/>
                <w:b/>
              </w:rPr>
              <w:t>Miércoles de Semana Santa</w:t>
            </w:r>
            <w:r w:rsidRPr="000762F8">
              <w:rPr>
                <w:rFonts w:ascii="Arial" w:hAnsi="Arial" w:cs="Arial"/>
              </w:rPr>
              <w:t xml:space="preserve"> (Morado)</w:t>
            </w:r>
          </w:p>
        </w:tc>
      </w:tr>
    </w:tbl>
    <w:p w14:paraId="15893A59" w14:textId="77777777" w:rsidR="00FA7129" w:rsidRPr="000F2E25" w:rsidRDefault="00FA7129" w:rsidP="00FA7129">
      <w:pPr>
        <w:rPr>
          <w:color w:val="FF0000"/>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1"/>
        <w:gridCol w:w="6743"/>
      </w:tblGrid>
      <w:tr w:rsidR="00FA7129" w:rsidRPr="00FD0A81" w14:paraId="15893A5F" w14:textId="77777777" w:rsidTr="00FA7C27">
        <w:tc>
          <w:tcPr>
            <w:tcW w:w="2856" w:type="dxa"/>
            <w:shd w:val="clear" w:color="auto" w:fill="FF00FF"/>
          </w:tcPr>
          <w:p w14:paraId="15893A5A" w14:textId="77777777" w:rsidR="00FA7129" w:rsidRPr="00FD0A81" w:rsidRDefault="00FA7129" w:rsidP="00FA7129">
            <w:pPr>
              <w:rPr>
                <w:rFonts w:ascii="Arial" w:hAnsi="Arial" w:cs="Arial"/>
                <w:b/>
                <w:sz w:val="8"/>
                <w:szCs w:val="8"/>
              </w:rPr>
            </w:pPr>
          </w:p>
          <w:p w14:paraId="15893A5B" w14:textId="77777777" w:rsidR="00FA7129" w:rsidRPr="00FD0A81" w:rsidRDefault="00FA7129" w:rsidP="00FA7129">
            <w:pPr>
              <w:rPr>
                <w:rFonts w:ascii="Arial" w:hAnsi="Arial" w:cs="Arial"/>
                <w:b/>
                <w:sz w:val="22"/>
                <w:szCs w:val="22"/>
              </w:rPr>
            </w:pPr>
            <w:r w:rsidRPr="00FD0A81">
              <w:rPr>
                <w:rFonts w:ascii="Arial" w:hAnsi="Arial" w:cs="Arial"/>
                <w:b/>
                <w:noProof/>
                <w:sz w:val="22"/>
                <w:szCs w:val="22"/>
              </w:rPr>
              <w:drawing>
                <wp:inline distT="0" distB="0" distL="0" distR="0" wp14:anchorId="15894746" wp14:editId="15894747">
                  <wp:extent cx="1838786" cy="1023583"/>
                  <wp:effectExtent l="0" t="0" r="0" b="5715"/>
                  <wp:docPr id="26" name="Picture 16" descr="18 cA S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8 cA Sem"/>
                          <pic:cNvPicPr>
                            <a:picLocks noChangeAspect="1" noChangeArrowheads="1"/>
                          </pic:cNvPicPr>
                        </pic:nvPicPr>
                        <pic:blipFill>
                          <a:blip r:embed="rId43"/>
                          <a:srcRect l="6668" r="9754" b="69708"/>
                          <a:stretch>
                            <a:fillRect/>
                          </a:stretch>
                        </pic:blipFill>
                        <pic:spPr bwMode="auto">
                          <a:xfrm>
                            <a:off x="0" y="0"/>
                            <a:ext cx="1843363" cy="1026131"/>
                          </a:xfrm>
                          <a:prstGeom prst="rect">
                            <a:avLst/>
                          </a:prstGeom>
                          <a:noFill/>
                          <a:ln w="9525">
                            <a:noFill/>
                            <a:miter lim="800000"/>
                            <a:headEnd/>
                            <a:tailEnd/>
                          </a:ln>
                        </pic:spPr>
                      </pic:pic>
                    </a:graphicData>
                  </a:graphic>
                </wp:inline>
              </w:drawing>
            </w:r>
          </w:p>
          <w:p w14:paraId="15893A5C" w14:textId="77777777" w:rsidR="00FA7129" w:rsidRPr="00FD0A81" w:rsidRDefault="00FA7129" w:rsidP="00FA7129">
            <w:pPr>
              <w:rPr>
                <w:rFonts w:ascii="Arial Narrow" w:hAnsi="Arial Narrow" w:cs="Arial"/>
                <w:i/>
                <w:sz w:val="14"/>
                <w:szCs w:val="14"/>
              </w:rPr>
            </w:pPr>
            <w:r w:rsidRPr="00FD0A81">
              <w:rPr>
                <w:rFonts w:ascii="Arial Narrow" w:hAnsi="Arial Narrow" w:cs="Arial"/>
                <w:i/>
                <w:sz w:val="14"/>
                <w:szCs w:val="14"/>
              </w:rPr>
              <w:t>Cerezo Barredo</w:t>
            </w:r>
          </w:p>
        </w:tc>
        <w:tc>
          <w:tcPr>
            <w:tcW w:w="6998" w:type="dxa"/>
            <w:shd w:val="clear" w:color="auto" w:fill="E2EFD9"/>
          </w:tcPr>
          <w:p w14:paraId="15893A5D" w14:textId="64C1107F" w:rsidR="00FA7129" w:rsidRPr="00FD0A81" w:rsidRDefault="00FA7129" w:rsidP="00FA7129">
            <w:pPr>
              <w:spacing w:after="80"/>
              <w:rPr>
                <w:rFonts w:ascii="Arial" w:hAnsi="Arial" w:cs="Arial"/>
                <w:sz w:val="22"/>
                <w:szCs w:val="22"/>
              </w:rPr>
            </w:pPr>
            <w:r w:rsidRPr="00FD0A81">
              <w:rPr>
                <w:rFonts w:ascii="Arial" w:hAnsi="Arial" w:cs="Arial"/>
                <w:b/>
                <w:sz w:val="22"/>
                <w:szCs w:val="22"/>
              </w:rPr>
              <w:t xml:space="preserve">Evangelio de Juan 13.21-32: </w:t>
            </w:r>
            <w:r w:rsidRPr="00FD0A81">
              <w:rPr>
                <w:rFonts w:ascii="Arial" w:hAnsi="Arial" w:cs="Arial"/>
                <w:sz w:val="22"/>
                <w:szCs w:val="22"/>
              </w:rPr>
              <w:t>Jesús anuncia a uno de sus discípulos que uno de</w:t>
            </w:r>
            <w:r w:rsidR="0008307D">
              <w:rPr>
                <w:rFonts w:ascii="Arial" w:hAnsi="Arial" w:cs="Arial"/>
                <w:sz w:val="22"/>
                <w:szCs w:val="22"/>
              </w:rPr>
              <w:t xml:space="preserve"> </w:t>
            </w:r>
            <w:proofErr w:type="spellStart"/>
            <w:r w:rsidRPr="00FD0A81">
              <w:rPr>
                <w:rFonts w:ascii="Arial" w:hAnsi="Arial" w:cs="Arial"/>
                <w:sz w:val="22"/>
                <w:szCs w:val="22"/>
              </w:rPr>
              <w:t>lo</w:t>
            </w:r>
            <w:proofErr w:type="spellEnd"/>
            <w:r w:rsidRPr="00FD0A81">
              <w:rPr>
                <w:rFonts w:ascii="Arial" w:hAnsi="Arial" w:cs="Arial"/>
                <w:sz w:val="22"/>
                <w:szCs w:val="22"/>
              </w:rPr>
              <w:t xml:space="preserve"> traicionará. Ellos se preguntan y le preguntan a Jesús… Judas, lo que vas a hacer, hazlo pronto. Ahora se va a mostrar la gloria de Dios en el Hijo del hombre…</w:t>
            </w:r>
          </w:p>
          <w:p w14:paraId="15893A5E" w14:textId="77777777" w:rsidR="005A3DB9" w:rsidRPr="00FD0A81" w:rsidRDefault="00FA7129" w:rsidP="00FD0A81">
            <w:pPr>
              <w:spacing w:after="80"/>
              <w:rPr>
                <w:rFonts w:ascii="Arial" w:hAnsi="Arial" w:cs="Arial"/>
                <w:sz w:val="22"/>
                <w:szCs w:val="22"/>
              </w:rPr>
            </w:pPr>
            <w:r w:rsidRPr="00FD0A81">
              <w:rPr>
                <w:rFonts w:ascii="Arial" w:hAnsi="Arial" w:cs="Arial"/>
                <w:b/>
                <w:sz w:val="22"/>
                <w:szCs w:val="22"/>
              </w:rPr>
              <w:t>Profeta Isaías 50.4-9a:</w:t>
            </w:r>
            <w:r w:rsidRPr="00FD0A81">
              <w:rPr>
                <w:rFonts w:ascii="Arial" w:hAnsi="Arial" w:cs="Arial"/>
                <w:sz w:val="22"/>
                <w:szCs w:val="22"/>
              </w:rPr>
              <w:t xml:space="preserve"> El Señor me ha instruido para que yo consuele a los cansados. Me hace estar atento siempre, me </w:t>
            </w:r>
            <w:r w:rsidR="00FD0A81" w:rsidRPr="00FD0A81">
              <w:rPr>
                <w:rFonts w:ascii="Arial" w:hAnsi="Arial" w:cs="Arial"/>
                <w:sz w:val="22"/>
                <w:szCs w:val="22"/>
              </w:rPr>
              <w:t>ayuda y me defiende. ¿Alguien tiene algo en mi contra?</w:t>
            </w:r>
          </w:p>
        </w:tc>
      </w:tr>
    </w:tbl>
    <w:p w14:paraId="15893A60" w14:textId="77777777" w:rsidR="0017396A" w:rsidRPr="00FD0A81" w:rsidRDefault="0017396A" w:rsidP="0017396A">
      <w:pPr>
        <w:shd w:val="clear" w:color="auto" w:fill="E2EFD9"/>
        <w:spacing w:after="80"/>
        <w:rPr>
          <w:rFonts w:ascii="Arial" w:hAnsi="Arial" w:cs="Arial"/>
          <w:sz w:val="22"/>
          <w:szCs w:val="22"/>
        </w:rPr>
      </w:pPr>
      <w:r w:rsidRPr="00FD0A81">
        <w:rPr>
          <w:rFonts w:ascii="Arial" w:hAnsi="Arial" w:cs="Arial"/>
          <w:b/>
          <w:sz w:val="22"/>
          <w:szCs w:val="22"/>
        </w:rPr>
        <w:t xml:space="preserve">Salmo 70: </w:t>
      </w:r>
      <w:r w:rsidRPr="00FD0A81">
        <w:rPr>
          <w:rFonts w:ascii="Arial" w:hAnsi="Arial" w:cs="Arial"/>
          <w:sz w:val="22"/>
          <w:szCs w:val="22"/>
        </w:rPr>
        <w:t>Dios mío, ven a librarme, que todos los que te buscan se llenen de alegría y digan siempre: “¡Dios es grande!”</w:t>
      </w:r>
    </w:p>
    <w:p w14:paraId="15893A61" w14:textId="77777777" w:rsidR="00FD0A81" w:rsidRPr="00FD0A81" w:rsidRDefault="00FA7129" w:rsidP="00FA7129">
      <w:pPr>
        <w:shd w:val="clear" w:color="auto" w:fill="E2EFD9"/>
        <w:spacing w:after="80"/>
        <w:rPr>
          <w:rFonts w:ascii="Arial" w:hAnsi="Arial" w:cs="Arial"/>
          <w:sz w:val="22"/>
          <w:szCs w:val="22"/>
        </w:rPr>
      </w:pPr>
      <w:r w:rsidRPr="00FD0A81">
        <w:rPr>
          <w:rFonts w:ascii="Arial" w:hAnsi="Arial" w:cs="Arial"/>
          <w:b/>
          <w:sz w:val="22"/>
          <w:szCs w:val="22"/>
        </w:rPr>
        <w:t>Hebreos 12</w:t>
      </w:r>
      <w:r w:rsidR="00CE619F">
        <w:rPr>
          <w:rFonts w:ascii="Arial" w:hAnsi="Arial" w:cs="Arial"/>
          <w:b/>
          <w:sz w:val="22"/>
          <w:szCs w:val="22"/>
        </w:rPr>
        <w:t>.</w:t>
      </w:r>
      <w:r w:rsidRPr="00FD0A81">
        <w:rPr>
          <w:rFonts w:ascii="Arial" w:hAnsi="Arial" w:cs="Arial"/>
          <w:b/>
          <w:sz w:val="22"/>
          <w:szCs w:val="22"/>
        </w:rPr>
        <w:t>1-3:</w:t>
      </w:r>
      <w:r w:rsidRPr="00FD0A81">
        <w:rPr>
          <w:rFonts w:ascii="Arial" w:hAnsi="Arial" w:cs="Arial"/>
          <w:sz w:val="22"/>
          <w:szCs w:val="22"/>
        </w:rPr>
        <w:t xml:space="preserve"> Teniendo a nuestro alrededor tan grande nube de testigos, dejemos todo lo que nos estorba y corramos con fortaleza la carrera que tenemos por delante, puestos los ojos en Jesús… </w:t>
      </w:r>
    </w:p>
    <w:p w14:paraId="15893A62" w14:textId="77777777" w:rsidR="0017396A" w:rsidRPr="0021298D" w:rsidRDefault="0017396A" w:rsidP="00FA7129">
      <w:pPr>
        <w:shd w:val="clear" w:color="auto" w:fill="E2EFD9"/>
        <w:spacing w:after="80"/>
        <w:rPr>
          <w:rFonts w:ascii="Arial" w:hAnsi="Arial" w:cs="Arial"/>
          <w:sz w:val="22"/>
          <w:szCs w:val="22"/>
          <w:lang w:val="es-AR"/>
        </w:rPr>
      </w:pPr>
    </w:p>
    <w:tbl>
      <w:tblPr>
        <w:tblStyle w:val="Tablaconcuadrcula"/>
        <w:tblW w:w="0" w:type="auto"/>
        <w:tblLook w:val="04A0" w:firstRow="1" w:lastRow="0" w:firstColumn="1" w:lastColumn="0" w:noHBand="0" w:noVBand="1"/>
      </w:tblPr>
      <w:tblGrid>
        <w:gridCol w:w="9854"/>
      </w:tblGrid>
      <w:tr w:rsidR="00FA7129" w:rsidRPr="000762F8" w14:paraId="15893A64" w14:textId="77777777" w:rsidTr="005A3DB9">
        <w:tc>
          <w:tcPr>
            <w:tcW w:w="9854" w:type="dxa"/>
            <w:shd w:val="clear" w:color="auto" w:fill="E5B3E1"/>
          </w:tcPr>
          <w:p w14:paraId="15893A63" w14:textId="48D9EFBB" w:rsidR="00FA7129" w:rsidRPr="000762F8" w:rsidRDefault="0017396A" w:rsidP="0017396A">
            <w:pPr>
              <w:spacing w:before="40" w:after="40"/>
              <w:rPr>
                <w:rFonts w:ascii="Arial" w:hAnsi="Arial" w:cs="Arial"/>
              </w:rPr>
            </w:pPr>
            <w:r>
              <w:rPr>
                <w:rFonts w:ascii="Arial" w:hAnsi="Arial" w:cs="Arial"/>
                <w:b/>
              </w:rPr>
              <w:lastRenderedPageBreak/>
              <w:t>28</w:t>
            </w:r>
            <w:r w:rsidR="00FA7129">
              <w:rPr>
                <w:rFonts w:ascii="Arial" w:hAnsi="Arial" w:cs="Arial"/>
                <w:b/>
              </w:rPr>
              <w:t xml:space="preserve"> de </w:t>
            </w:r>
            <w:r>
              <w:rPr>
                <w:rFonts w:ascii="Arial" w:hAnsi="Arial" w:cs="Arial"/>
                <w:b/>
              </w:rPr>
              <w:t>marzo</w:t>
            </w:r>
            <w:r w:rsidR="00FA7129">
              <w:rPr>
                <w:rFonts w:ascii="Arial" w:hAnsi="Arial" w:cs="Arial"/>
                <w:b/>
              </w:rPr>
              <w:t xml:space="preserve"> 202</w:t>
            </w:r>
            <w:r>
              <w:rPr>
                <w:rFonts w:ascii="Arial" w:hAnsi="Arial" w:cs="Arial"/>
                <w:b/>
              </w:rPr>
              <w:t>4</w:t>
            </w:r>
            <w:r w:rsidR="0008307D">
              <w:rPr>
                <w:rFonts w:ascii="Arial" w:hAnsi="Arial" w:cs="Arial"/>
                <w:b/>
              </w:rPr>
              <w:t xml:space="preserve"> </w:t>
            </w:r>
            <w:r w:rsidR="00FA7129" w:rsidRPr="000762F8">
              <w:rPr>
                <w:rFonts w:ascii="Arial" w:hAnsi="Arial" w:cs="Arial"/>
                <w:b/>
              </w:rPr>
              <w:t>– Jueves Santo</w:t>
            </w:r>
            <w:r w:rsidR="00FA7129" w:rsidRPr="000762F8">
              <w:rPr>
                <w:rFonts w:ascii="Arial" w:hAnsi="Arial" w:cs="Arial"/>
              </w:rPr>
              <w:t xml:space="preserve"> (Morado)</w:t>
            </w:r>
          </w:p>
        </w:tc>
      </w:tr>
    </w:tbl>
    <w:p w14:paraId="15893A65" w14:textId="77777777" w:rsidR="00FA7129" w:rsidRPr="000762F8" w:rsidRDefault="00FA7129" w:rsidP="00FA7129">
      <w:pPr>
        <w:rPr>
          <w:rFonts w:ascii="Arial" w:hAnsi="Arial" w:cs="Arial"/>
          <w:sz w:val="8"/>
          <w:szCs w:val="8"/>
        </w:rPr>
      </w:pPr>
    </w:p>
    <w:tbl>
      <w:tblPr>
        <w:tblStyle w:val="Tablaconcuadrcula"/>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9"/>
        <w:gridCol w:w="6662"/>
      </w:tblGrid>
      <w:tr w:rsidR="00FA7129" w:rsidRPr="000762F8" w14:paraId="15893A6D" w14:textId="77777777" w:rsidTr="00FA7C27">
        <w:tc>
          <w:tcPr>
            <w:tcW w:w="3369" w:type="dxa"/>
            <w:shd w:val="clear" w:color="auto" w:fill="FF00FF"/>
          </w:tcPr>
          <w:p w14:paraId="15893A66" w14:textId="77777777" w:rsidR="00FA7129" w:rsidRDefault="00FA7129" w:rsidP="00FA7129">
            <w:pPr>
              <w:jc w:val="center"/>
              <w:rPr>
                <w:noProof/>
                <w:sz w:val="12"/>
                <w:szCs w:val="12"/>
                <w:lang w:eastAsia="es-AR"/>
              </w:rPr>
            </w:pPr>
          </w:p>
          <w:p w14:paraId="15893A67" w14:textId="77777777" w:rsidR="00FA7129" w:rsidRPr="00955BC5" w:rsidRDefault="00FA7129" w:rsidP="00FA7129">
            <w:pPr>
              <w:jc w:val="center"/>
              <w:rPr>
                <w:noProof/>
                <w:sz w:val="12"/>
                <w:szCs w:val="12"/>
                <w:lang w:eastAsia="es-AR"/>
              </w:rPr>
            </w:pPr>
            <w:r w:rsidRPr="000762F8">
              <w:rPr>
                <w:noProof/>
              </w:rPr>
              <w:drawing>
                <wp:inline distT="0" distB="0" distL="0" distR="0" wp14:anchorId="15894748" wp14:editId="15894749">
                  <wp:extent cx="1946228" cy="2797575"/>
                  <wp:effectExtent l="19050" t="0" r="0" b="0"/>
                  <wp:docPr id="9" name="Imagen 34" descr="http://www.servicioskoinonia.org/cerezo/dibujosB/20juevessan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servicioskoinonia.org/cerezo/dibujosB/20juevessanto.jpg"/>
                          <pic:cNvPicPr>
                            <a:picLocks noChangeAspect="1" noChangeArrowheads="1"/>
                          </pic:cNvPicPr>
                        </pic:nvPicPr>
                        <pic:blipFill>
                          <a:blip r:embed="rId44"/>
                          <a:srcRect/>
                          <a:stretch>
                            <a:fillRect/>
                          </a:stretch>
                        </pic:blipFill>
                        <pic:spPr bwMode="auto">
                          <a:xfrm>
                            <a:off x="0" y="0"/>
                            <a:ext cx="1946922" cy="2798573"/>
                          </a:xfrm>
                          <a:prstGeom prst="rect">
                            <a:avLst/>
                          </a:prstGeom>
                          <a:noFill/>
                          <a:ln w="9525">
                            <a:noFill/>
                            <a:miter lim="800000"/>
                            <a:headEnd/>
                            <a:tailEnd/>
                          </a:ln>
                        </pic:spPr>
                      </pic:pic>
                    </a:graphicData>
                  </a:graphic>
                </wp:inline>
              </w:drawing>
            </w:r>
          </w:p>
          <w:p w14:paraId="15893A68" w14:textId="77777777" w:rsidR="00FA7129" w:rsidRPr="00955BC5" w:rsidRDefault="00FA7129" w:rsidP="00FA7129">
            <w:pPr>
              <w:rPr>
                <w:rFonts w:ascii="Arial Narrow" w:hAnsi="Arial Narrow" w:cs="Arial"/>
                <w:b/>
              </w:rPr>
            </w:pPr>
            <w:r w:rsidRPr="00955BC5">
              <w:rPr>
                <w:rFonts w:ascii="Arial Narrow" w:hAnsi="Arial Narrow" w:cs="Arial"/>
                <w:i/>
                <w:sz w:val="14"/>
                <w:szCs w:val="14"/>
              </w:rPr>
              <w:t>Cerezo Barredo</w:t>
            </w:r>
          </w:p>
        </w:tc>
        <w:tc>
          <w:tcPr>
            <w:tcW w:w="6662" w:type="dxa"/>
          </w:tcPr>
          <w:p w14:paraId="15893A69" w14:textId="77777777" w:rsidR="00FA7129" w:rsidRPr="0017396A" w:rsidRDefault="00FA7129" w:rsidP="00FA7129">
            <w:pPr>
              <w:spacing w:after="80"/>
              <w:rPr>
                <w:rFonts w:ascii="Arial" w:hAnsi="Arial" w:cs="Arial"/>
                <w:sz w:val="22"/>
                <w:szCs w:val="22"/>
              </w:rPr>
            </w:pPr>
            <w:r w:rsidRPr="0017396A">
              <w:rPr>
                <w:rFonts w:ascii="Arial" w:hAnsi="Arial" w:cs="Arial"/>
                <w:b/>
                <w:sz w:val="22"/>
                <w:szCs w:val="22"/>
              </w:rPr>
              <w:t>Evangelio de Juan 13.1-17, 34-35:</w:t>
            </w:r>
            <w:r w:rsidRPr="0017396A">
              <w:rPr>
                <w:rFonts w:ascii="Arial" w:hAnsi="Arial" w:cs="Arial"/>
                <w:sz w:val="22"/>
                <w:szCs w:val="22"/>
              </w:rPr>
              <w:t xml:space="preserve"> Jesús se levanta de la cena y comienza a lavar los pies de los discípulos. Simón dice: “No me lavarás los pies jamás”. Yo les doy un ejemplo, y ustedes deben lavarse los pies los unos a los otros. Ámense unos a otros, y en esto el mundo se dará cuenta de que ustedes son mis discípulos.</w:t>
            </w:r>
          </w:p>
          <w:p w14:paraId="15893A6A" w14:textId="77777777" w:rsidR="00FA7129" w:rsidRPr="0017396A" w:rsidRDefault="00FA7129" w:rsidP="00FA7129">
            <w:pPr>
              <w:spacing w:after="80"/>
              <w:rPr>
                <w:rFonts w:ascii="Arial" w:hAnsi="Arial" w:cs="Arial"/>
                <w:sz w:val="22"/>
                <w:szCs w:val="22"/>
              </w:rPr>
            </w:pPr>
            <w:r w:rsidRPr="0017396A">
              <w:rPr>
                <w:rFonts w:ascii="Arial" w:hAnsi="Arial" w:cs="Arial"/>
                <w:b/>
                <w:sz w:val="22"/>
                <w:szCs w:val="22"/>
              </w:rPr>
              <w:t>Libro del Éxodo 12.1-3, 11-14:</w:t>
            </w:r>
            <w:r w:rsidRPr="0017396A">
              <w:rPr>
                <w:rFonts w:ascii="Arial" w:hAnsi="Arial" w:cs="Arial"/>
                <w:sz w:val="22"/>
                <w:szCs w:val="22"/>
              </w:rPr>
              <w:t xml:space="preserve"> Tomará cada familia un cordero, lo matarán y lo comerán de prisa, vestidos y calzados y con el bastón en la mano, porque es la Pascua del Señor. Dictaré sentencia contra todos los dioses de Egipto. Yo veré la sangre y pasaré de largo…</w:t>
            </w:r>
          </w:p>
          <w:p w14:paraId="15893A6B" w14:textId="77777777" w:rsidR="0017396A" w:rsidRPr="0017396A" w:rsidRDefault="0017396A" w:rsidP="00FA7129">
            <w:pPr>
              <w:spacing w:after="80"/>
              <w:rPr>
                <w:rFonts w:ascii="Arial" w:hAnsi="Arial" w:cs="Arial"/>
                <w:b/>
                <w:sz w:val="22"/>
                <w:szCs w:val="22"/>
              </w:rPr>
            </w:pPr>
            <w:r w:rsidRPr="0017396A">
              <w:rPr>
                <w:rFonts w:ascii="Arial" w:hAnsi="Arial" w:cs="Arial"/>
                <w:b/>
                <w:sz w:val="22"/>
                <w:szCs w:val="22"/>
              </w:rPr>
              <w:t>Salmo 116.12-18:</w:t>
            </w:r>
            <w:r w:rsidRPr="0017396A">
              <w:rPr>
                <w:rFonts w:ascii="Arial" w:hAnsi="Arial" w:cs="Arial"/>
                <w:sz w:val="22"/>
                <w:szCs w:val="22"/>
              </w:rPr>
              <w:t xml:space="preserve"> Levantaré la copa de la salvación, cumpliré mis promesas al Señor; el sacrificio que te ofrezco es mi alabanza; voy a proclamar tu nombre, Señor.</w:t>
            </w:r>
          </w:p>
          <w:p w14:paraId="15893A6C" w14:textId="77777777" w:rsidR="00FA7129" w:rsidRPr="00D92EE8" w:rsidRDefault="00FA7129" w:rsidP="00FA7129">
            <w:pPr>
              <w:rPr>
                <w:rFonts w:ascii="Arial" w:hAnsi="Arial" w:cs="Arial"/>
              </w:rPr>
            </w:pPr>
            <w:r w:rsidRPr="0017396A">
              <w:rPr>
                <w:rFonts w:ascii="Arial" w:hAnsi="Arial" w:cs="Arial"/>
                <w:b/>
                <w:sz w:val="22"/>
                <w:szCs w:val="22"/>
              </w:rPr>
              <w:t>Primera Carta a los Corintios 11.23-26:</w:t>
            </w:r>
            <w:r w:rsidRPr="0017396A">
              <w:rPr>
                <w:rFonts w:ascii="Arial" w:hAnsi="Arial" w:cs="Arial"/>
                <w:sz w:val="22"/>
                <w:szCs w:val="22"/>
              </w:rPr>
              <w:t xml:space="preserve"> El Señor Jesús, la noche que fue entregado, tomó el pan, tomó la copa, y dijo… “Este es mi cuerpo</w:t>
            </w:r>
            <w:proofErr w:type="gramStart"/>
            <w:r w:rsidRPr="0017396A">
              <w:rPr>
                <w:rFonts w:ascii="Arial" w:hAnsi="Arial" w:cs="Arial"/>
                <w:sz w:val="22"/>
                <w:szCs w:val="22"/>
              </w:rPr>
              <w:t>…,esta</w:t>
            </w:r>
            <w:proofErr w:type="gramEnd"/>
            <w:r w:rsidRPr="0017396A">
              <w:rPr>
                <w:rFonts w:ascii="Arial" w:hAnsi="Arial" w:cs="Arial"/>
                <w:sz w:val="22"/>
                <w:szCs w:val="22"/>
              </w:rPr>
              <w:t xml:space="preserve"> copa es la nueva alianza confirmada con mi sangre… Háganlo en memoria de mí”…</w:t>
            </w:r>
          </w:p>
        </w:tc>
      </w:tr>
    </w:tbl>
    <w:p w14:paraId="15893A6E" w14:textId="77777777" w:rsidR="00FA7129" w:rsidRDefault="00FA7129" w:rsidP="00FA7129">
      <w:pPr>
        <w:pStyle w:val="Prrafodelista"/>
        <w:widowControl w:val="0"/>
        <w:autoSpaceDE w:val="0"/>
        <w:autoSpaceDN w:val="0"/>
        <w:adjustRightInd w:val="0"/>
        <w:spacing w:after="0" w:line="240" w:lineRule="auto"/>
        <w:ind w:left="1428"/>
        <w:rPr>
          <w:rFonts w:ascii="Arial" w:hAnsi="Arial" w:cs="Arial"/>
          <w:i/>
          <w:iCs/>
          <w:sz w:val="8"/>
          <w:szCs w:val="8"/>
          <w:lang w:val="es-MX"/>
        </w:rPr>
      </w:pPr>
    </w:p>
    <w:p w14:paraId="15893A6F" w14:textId="77777777" w:rsidR="003B1CCD" w:rsidRDefault="003B1CCD" w:rsidP="00FA7129">
      <w:pPr>
        <w:pStyle w:val="Prrafodelista"/>
        <w:widowControl w:val="0"/>
        <w:autoSpaceDE w:val="0"/>
        <w:autoSpaceDN w:val="0"/>
        <w:adjustRightInd w:val="0"/>
        <w:spacing w:after="0" w:line="240" w:lineRule="auto"/>
        <w:ind w:left="1428"/>
        <w:rPr>
          <w:rFonts w:ascii="Arial" w:hAnsi="Arial" w:cs="Arial"/>
          <w:i/>
          <w:iCs/>
          <w:sz w:val="8"/>
          <w:szCs w:val="8"/>
          <w:lang w:val="es-MX"/>
        </w:rPr>
      </w:pPr>
    </w:p>
    <w:p w14:paraId="15893A70" w14:textId="77777777" w:rsidR="003B1CCD" w:rsidRPr="000762F8" w:rsidRDefault="003B1CCD" w:rsidP="003B1CCD">
      <w:pPr>
        <w:shd w:val="clear" w:color="auto" w:fill="E5B3E1"/>
      </w:pPr>
      <w:r>
        <w:rPr>
          <w:rFonts w:ascii="Arial" w:hAnsi="Arial" w:cs="Arial"/>
          <w:b/>
        </w:rPr>
        <w:t>Recursos para la predicación</w:t>
      </w:r>
    </w:p>
    <w:p w14:paraId="15893A71" w14:textId="77777777" w:rsidR="00FA7129" w:rsidRPr="00C15E4E" w:rsidRDefault="00FA7129" w:rsidP="00C15E4E">
      <w:pPr>
        <w:widowControl w:val="0"/>
        <w:autoSpaceDE w:val="0"/>
        <w:autoSpaceDN w:val="0"/>
        <w:adjustRightInd w:val="0"/>
        <w:rPr>
          <w:rFonts w:ascii="Arial" w:hAnsi="Arial" w:cs="Arial"/>
          <w:i/>
          <w:iCs/>
          <w:sz w:val="8"/>
          <w:szCs w:val="8"/>
          <w:lang w:val="es-MX"/>
        </w:rPr>
      </w:pPr>
    </w:p>
    <w:p w14:paraId="15893A72" w14:textId="77777777" w:rsidR="00FA7129" w:rsidRPr="000762F8" w:rsidRDefault="00651016" w:rsidP="00FD6BD6">
      <w:pPr>
        <w:pStyle w:val="Carnum"/>
        <w:numPr>
          <w:ilvl w:val="0"/>
          <w:numId w:val="8"/>
        </w:numPr>
        <w:spacing w:after="80"/>
        <w:ind w:left="360"/>
        <w:jc w:val="left"/>
        <w:rPr>
          <w:rFonts w:ascii="Arial" w:hAnsi="Arial" w:cs="Arial"/>
        </w:rPr>
      </w:pPr>
      <w:r>
        <w:rPr>
          <w:rFonts w:ascii="Arial" w:hAnsi="Arial" w:cs="Arial"/>
          <w:b/>
          <w:bCs/>
        </w:rPr>
        <w:t xml:space="preserve">Juan 13.1-17, 34-35 </w:t>
      </w:r>
      <w:r w:rsidRPr="00651016">
        <w:rPr>
          <w:rFonts w:ascii="Arial" w:hAnsi="Arial" w:cs="Arial"/>
          <w:bCs/>
          <w:i/>
        </w:rPr>
        <w:t>– Presentación de Francisco de la Calle</w:t>
      </w:r>
    </w:p>
    <w:p w14:paraId="15893A73" w14:textId="77777777" w:rsidR="00FA7129" w:rsidRPr="000762F8" w:rsidRDefault="00FA7129" w:rsidP="00FA7129">
      <w:pPr>
        <w:adjustRightInd w:val="0"/>
        <w:spacing w:before="120" w:after="120"/>
        <w:rPr>
          <w:rFonts w:ascii="Arial" w:hAnsi="Arial" w:cs="Arial"/>
          <w:u w:val="single"/>
          <w:lang w:val="es-ES_tradnl"/>
        </w:rPr>
      </w:pPr>
      <w:r w:rsidRPr="000762F8">
        <w:rPr>
          <w:rFonts w:ascii="Arial" w:hAnsi="Arial" w:cs="Arial"/>
          <w:bCs/>
          <w:sz w:val="22"/>
          <w:szCs w:val="22"/>
          <w:u w:val="single"/>
          <w:lang w:val="es-ES_tradnl"/>
        </w:rPr>
        <w:t>El revelador ante los suyos</w:t>
      </w:r>
    </w:p>
    <w:p w14:paraId="15893A74" w14:textId="77777777" w:rsidR="00FA7129" w:rsidRPr="000762F8" w:rsidRDefault="00FA7129" w:rsidP="00FA7129">
      <w:pPr>
        <w:spacing w:after="80"/>
        <w:rPr>
          <w:rFonts w:ascii="Arial" w:hAnsi="Arial" w:cs="Arial"/>
          <w:sz w:val="22"/>
          <w:szCs w:val="22"/>
          <w:lang w:val="es-ES_tradnl"/>
        </w:rPr>
      </w:pPr>
      <w:r w:rsidRPr="000762F8">
        <w:rPr>
          <w:rFonts w:ascii="Arial" w:hAnsi="Arial" w:cs="Arial"/>
          <w:sz w:val="22"/>
          <w:szCs w:val="22"/>
          <w:lang w:val="es-ES_tradnl"/>
        </w:rPr>
        <w:t>La iglesia cristiana nace después de la resurrección de Jesús, pero tiene sus raíces en la historia misma del resucitado. Los cristianos confiesan salvador del mundo al Jesús histórico que murió y resucitó. Los primeros acompañantes del Jesús histórico cambiaron radicalmente su perspectiva de enjuiciamiento del maestro, a partir de la confesión de fe: “Jesús ha resucitado y se ha aparecido a Simón”.</w:t>
      </w:r>
      <w:r>
        <w:rPr>
          <w:rFonts w:ascii="Arial" w:hAnsi="Arial" w:cs="Arial"/>
          <w:sz w:val="22"/>
          <w:szCs w:val="22"/>
          <w:lang w:val="es-ES_tradnl"/>
        </w:rPr>
        <w:t xml:space="preserve"> </w:t>
      </w:r>
      <w:r w:rsidRPr="000762F8">
        <w:rPr>
          <w:rFonts w:ascii="Arial" w:hAnsi="Arial" w:cs="Arial"/>
          <w:sz w:val="22"/>
          <w:szCs w:val="22"/>
          <w:lang w:val="es-ES_tradnl"/>
        </w:rPr>
        <w:t xml:space="preserve">Unos hombres que habían visto en Jesús muy posiblemente al mesías esperado, restaurador de las prerrogativas triunfalistas de Israel, tuvieron que pasar al Jesús hijo de Dios, salvador del mundo entero, en una dimensión divina. </w:t>
      </w:r>
    </w:p>
    <w:p w14:paraId="15893A75" w14:textId="77777777" w:rsidR="00FA7129" w:rsidRPr="000762F8" w:rsidRDefault="00FA7129" w:rsidP="00FA7129">
      <w:pPr>
        <w:spacing w:after="80"/>
        <w:rPr>
          <w:rFonts w:ascii="Arial" w:hAnsi="Arial" w:cs="Arial"/>
          <w:sz w:val="22"/>
          <w:szCs w:val="22"/>
          <w:u w:val="single"/>
          <w:lang w:val="es-ES_tradnl"/>
        </w:rPr>
      </w:pPr>
      <w:r w:rsidRPr="000762F8">
        <w:rPr>
          <w:rFonts w:ascii="Arial" w:hAnsi="Arial" w:cs="Arial"/>
          <w:sz w:val="22"/>
          <w:szCs w:val="22"/>
          <w:u w:val="single"/>
          <w:lang w:val="es-ES_tradnl"/>
        </w:rPr>
        <w:t>El revelador que habla a los suyos</w:t>
      </w:r>
    </w:p>
    <w:p w14:paraId="15893A76" w14:textId="77777777" w:rsidR="00FA7129" w:rsidRPr="000762F8" w:rsidRDefault="00FA7129" w:rsidP="00FA7129">
      <w:pPr>
        <w:spacing w:after="80"/>
        <w:rPr>
          <w:rFonts w:ascii="Arial" w:hAnsi="Arial" w:cs="Arial"/>
          <w:sz w:val="22"/>
          <w:szCs w:val="22"/>
          <w:lang w:val="es-ES_tradnl"/>
        </w:rPr>
      </w:pPr>
      <w:r w:rsidRPr="000762F8">
        <w:rPr>
          <w:rFonts w:ascii="Arial" w:hAnsi="Arial" w:cs="Arial"/>
          <w:sz w:val="22"/>
          <w:szCs w:val="22"/>
          <w:lang w:val="es-ES_tradnl"/>
        </w:rPr>
        <w:t>Jesús, conocedor de su ser más profundo –presencia de Dios en la tierra– y todopoderoso –todo lo puso el Padre en sus manos–, comienza a adoctrinar a los suyos (13.3). A los ojos de los hombres sin fe, sus discípulos están solos en el mundo en su tarea de representar a Dios. Porque esta es, en el fondo, la gran tarea cristiana, hacer presente a Dios a la manera como Jesús lo representó.</w:t>
      </w:r>
    </w:p>
    <w:p w14:paraId="15893A77" w14:textId="77777777" w:rsidR="00FA7129" w:rsidRPr="000762F8" w:rsidRDefault="00FA7129" w:rsidP="00FA7129">
      <w:pPr>
        <w:spacing w:after="80"/>
        <w:rPr>
          <w:rFonts w:ascii="Arial" w:hAnsi="Arial" w:cs="Arial"/>
          <w:sz w:val="22"/>
          <w:szCs w:val="22"/>
          <w:u w:val="single"/>
          <w:lang w:val="es-ES_tradnl"/>
        </w:rPr>
      </w:pPr>
      <w:r w:rsidRPr="000762F8">
        <w:rPr>
          <w:rFonts w:ascii="Arial" w:hAnsi="Arial" w:cs="Arial"/>
          <w:sz w:val="22"/>
          <w:szCs w:val="22"/>
          <w:u w:val="single"/>
          <w:lang w:val="es-ES_tradnl"/>
        </w:rPr>
        <w:t>Una acción simbólica y su interpretación</w:t>
      </w:r>
    </w:p>
    <w:p w14:paraId="15893A78" w14:textId="717F80B0" w:rsidR="00FA7129" w:rsidRPr="000762F8" w:rsidRDefault="00FA7129" w:rsidP="00FA7129">
      <w:pPr>
        <w:spacing w:after="80"/>
        <w:rPr>
          <w:rFonts w:ascii="Arial" w:hAnsi="Arial" w:cs="Arial"/>
          <w:sz w:val="22"/>
          <w:szCs w:val="22"/>
          <w:lang w:val="es-ES_tradnl"/>
        </w:rPr>
      </w:pPr>
      <w:r>
        <w:rPr>
          <w:rFonts w:ascii="Arial" w:hAnsi="Arial" w:cs="Arial"/>
          <w:sz w:val="22"/>
          <w:szCs w:val="22"/>
          <w:lang w:val="es-ES_tradnl"/>
        </w:rPr>
        <w:t xml:space="preserve">Jesús </w:t>
      </w:r>
      <w:r w:rsidRPr="000762F8">
        <w:rPr>
          <w:rFonts w:ascii="Arial" w:hAnsi="Arial" w:cs="Arial"/>
          <w:sz w:val="22"/>
          <w:szCs w:val="22"/>
          <w:lang w:val="es-ES_tradnl"/>
        </w:rPr>
        <w:t>de</w:t>
      </w:r>
      <w:r>
        <w:rPr>
          <w:rFonts w:ascii="Arial" w:hAnsi="Arial" w:cs="Arial"/>
          <w:sz w:val="22"/>
          <w:szCs w:val="22"/>
          <w:lang w:val="es-ES_tradnl"/>
        </w:rPr>
        <w:t>ja</w:t>
      </w:r>
      <w:r w:rsidRPr="000762F8">
        <w:rPr>
          <w:rFonts w:ascii="Arial" w:hAnsi="Arial" w:cs="Arial"/>
          <w:sz w:val="22"/>
          <w:szCs w:val="22"/>
          <w:lang w:val="es-ES_tradnl"/>
        </w:rPr>
        <w:t xml:space="preserve"> la mesa, toma toalla y vasija con agua y </w:t>
      </w:r>
      <w:proofErr w:type="spellStart"/>
      <w:r w:rsidRPr="000762F8">
        <w:rPr>
          <w:rFonts w:ascii="Arial" w:hAnsi="Arial" w:cs="Arial"/>
          <w:sz w:val="22"/>
          <w:szCs w:val="22"/>
          <w:lang w:val="es-ES_tradnl"/>
        </w:rPr>
        <w:t>y</w:t>
      </w:r>
      <w:proofErr w:type="spellEnd"/>
      <w:r w:rsidRPr="000762F8">
        <w:rPr>
          <w:rFonts w:ascii="Arial" w:hAnsi="Arial" w:cs="Arial"/>
          <w:sz w:val="22"/>
          <w:szCs w:val="22"/>
          <w:lang w:val="es-ES_tradnl"/>
        </w:rPr>
        <w:t xml:space="preserve"> se pone a lavar los pies de sus discípulos. Algo insospechado, que aparece de repente. El revelador que tiene palabras de vida eterna (6.68s) puesto a hacer un</w:t>
      </w:r>
      <w:r w:rsidR="0008307D">
        <w:rPr>
          <w:rFonts w:ascii="Arial" w:hAnsi="Arial" w:cs="Arial"/>
          <w:sz w:val="22"/>
          <w:szCs w:val="22"/>
          <w:lang w:val="es-ES_tradnl"/>
        </w:rPr>
        <w:t xml:space="preserve"> </w:t>
      </w:r>
      <w:r w:rsidRPr="000762F8">
        <w:rPr>
          <w:rFonts w:ascii="Arial" w:hAnsi="Arial" w:cs="Arial"/>
          <w:sz w:val="22"/>
          <w:szCs w:val="22"/>
          <w:lang w:val="es-ES_tradnl"/>
        </w:rPr>
        <w:t>menester de esclavos. Pedro no lo entiende y se subleva, pero la palabra de Jesús es dura: “Si no te lavo los pies, no tendrás parte conmigo”. Jesús mismo descubre la enseñanza que estaba detrás de la insólita acción.</w:t>
      </w:r>
    </w:p>
    <w:p w14:paraId="15893A79" w14:textId="77777777" w:rsidR="00FA7129" w:rsidRPr="000762F8" w:rsidRDefault="00FA7129" w:rsidP="00FA7129">
      <w:pPr>
        <w:spacing w:after="80"/>
        <w:rPr>
          <w:rFonts w:ascii="Arial" w:hAnsi="Arial" w:cs="Arial"/>
          <w:sz w:val="22"/>
          <w:szCs w:val="22"/>
          <w:lang w:val="es-ES_tradnl"/>
        </w:rPr>
      </w:pPr>
      <w:r w:rsidRPr="000762F8">
        <w:rPr>
          <w:rFonts w:ascii="Arial" w:hAnsi="Arial" w:cs="Arial"/>
          <w:sz w:val="22"/>
          <w:szCs w:val="22"/>
          <w:lang w:val="es-ES_tradnl"/>
        </w:rPr>
        <w:t>Entre los cristianos, todos son iguales, y las mutuas relaciones están regidas por un primer principio de la mutua ayuda: estar al servicio del otro. No son ya cosas para los demás, sino la misma persona, la que debe ponerse al servicio del otro. Y con ello, la actitud de servicio rompe los límites del ejemplo aducido, porque Jesús es el que ha dado la vida por todos. Su servicio a los demás le ha llevado hasta la muerte.</w:t>
      </w:r>
    </w:p>
    <w:p w14:paraId="15893A7A" w14:textId="77777777" w:rsidR="00FA7129" w:rsidRPr="000762F8" w:rsidRDefault="00FA7129" w:rsidP="00FA7129">
      <w:pPr>
        <w:spacing w:after="80"/>
        <w:rPr>
          <w:rFonts w:ascii="Arial" w:hAnsi="Arial" w:cs="Arial"/>
          <w:sz w:val="22"/>
          <w:szCs w:val="22"/>
          <w:lang w:val="es-ES_tradnl"/>
        </w:rPr>
      </w:pPr>
      <w:r w:rsidRPr="000762F8">
        <w:rPr>
          <w:rFonts w:ascii="Arial" w:hAnsi="Arial" w:cs="Arial"/>
          <w:sz w:val="22"/>
          <w:szCs w:val="22"/>
          <w:lang w:val="es-ES_tradnl"/>
        </w:rPr>
        <w:t xml:space="preserve">No se queda este servicio restringido a la comunidad cristiana primitiva, a los apóstoles, sino que tiene que derramarse hacia los demás hombres, a quienes, después de la resurrección, serán enviados (20.21). Su papel de futuros enviados no les da mando o poder alguno sobre </w:t>
      </w:r>
      <w:r>
        <w:rPr>
          <w:rFonts w:ascii="Arial" w:hAnsi="Arial" w:cs="Arial"/>
          <w:sz w:val="22"/>
          <w:szCs w:val="22"/>
          <w:lang w:val="es-ES_tradnl"/>
        </w:rPr>
        <w:t>nadie</w:t>
      </w:r>
      <w:r w:rsidRPr="000762F8">
        <w:rPr>
          <w:rFonts w:ascii="Arial" w:hAnsi="Arial" w:cs="Arial"/>
          <w:sz w:val="22"/>
          <w:szCs w:val="22"/>
          <w:lang w:val="es-ES_tradnl"/>
        </w:rPr>
        <w:t xml:space="preserve">, sino que, al contrario, deberán servirles </w:t>
      </w:r>
      <w:r>
        <w:rPr>
          <w:rFonts w:ascii="Arial" w:hAnsi="Arial" w:cs="Arial"/>
          <w:sz w:val="22"/>
          <w:szCs w:val="22"/>
          <w:lang w:val="es-ES_tradnl"/>
        </w:rPr>
        <w:t>de esclavos. Ello porque Jesús, Amo y</w:t>
      </w:r>
      <w:r w:rsidRPr="000762F8">
        <w:rPr>
          <w:rFonts w:ascii="Arial" w:hAnsi="Arial" w:cs="Arial"/>
          <w:sz w:val="22"/>
          <w:szCs w:val="22"/>
          <w:lang w:val="es-ES_tradnl"/>
        </w:rPr>
        <w:t xml:space="preserve"> Mandante, la única autoridad de Dios en la tierra, ha desarrollado esta autoridad entregando su propia vida (13.16)</w:t>
      </w:r>
    </w:p>
    <w:p w14:paraId="15893A7B" w14:textId="77777777" w:rsidR="00FA7129" w:rsidRPr="000762F8" w:rsidRDefault="00FA7129" w:rsidP="00FA7129">
      <w:pPr>
        <w:spacing w:after="80"/>
        <w:rPr>
          <w:rFonts w:ascii="Arial" w:hAnsi="Arial" w:cs="Arial"/>
          <w:sz w:val="22"/>
          <w:szCs w:val="22"/>
          <w:lang w:val="es-ES_tradnl"/>
        </w:rPr>
      </w:pPr>
      <w:r w:rsidRPr="000762F8">
        <w:rPr>
          <w:rFonts w:ascii="Arial" w:hAnsi="Arial" w:cs="Arial"/>
          <w:sz w:val="22"/>
          <w:szCs w:val="22"/>
          <w:lang w:val="es-ES_tradnl"/>
        </w:rPr>
        <w:lastRenderedPageBreak/>
        <w:t>La continuidad en el mundo de la salvación del revelador va a quedar supeditada a la presencia de sus discípulos. Es un quehacer difícil; de aquí que “serán bienaventurados, si hicieran lo que ya saben” por las enseñanzas de Jesús (v 17).</w:t>
      </w:r>
    </w:p>
    <w:p w14:paraId="15893A7C" w14:textId="77777777" w:rsidR="00FA7129" w:rsidRPr="000762F8" w:rsidRDefault="00FA7129" w:rsidP="00FA7129">
      <w:pPr>
        <w:spacing w:after="120"/>
        <w:rPr>
          <w:rFonts w:ascii="Arial" w:hAnsi="Arial" w:cs="Arial"/>
          <w:sz w:val="22"/>
          <w:szCs w:val="22"/>
          <w:lang w:val="es-ES_tradnl"/>
        </w:rPr>
      </w:pPr>
      <w:r w:rsidRPr="000762F8">
        <w:rPr>
          <w:rFonts w:ascii="Arial" w:hAnsi="Arial" w:cs="Arial"/>
          <w:sz w:val="22"/>
          <w:szCs w:val="22"/>
          <w:lang w:val="es-ES_tradnl"/>
        </w:rPr>
        <w:t>Tener parte con alguien es un semitismo que puede significar participar con otro en una partición (</w:t>
      </w:r>
      <w:proofErr w:type="spellStart"/>
      <w:r w:rsidRPr="000762F8">
        <w:rPr>
          <w:rFonts w:ascii="Arial" w:hAnsi="Arial" w:cs="Arial"/>
          <w:sz w:val="22"/>
          <w:szCs w:val="22"/>
          <w:lang w:val="es-ES_tradnl"/>
        </w:rPr>
        <w:t>cf</w:t>
      </w:r>
      <w:proofErr w:type="spellEnd"/>
      <w:r w:rsidR="001C5B1D">
        <w:rPr>
          <w:rFonts w:ascii="Arial" w:hAnsi="Arial" w:cs="Arial"/>
          <w:sz w:val="22"/>
          <w:szCs w:val="22"/>
          <w:lang w:val="es-ES_tradnl"/>
        </w:rPr>
        <w:t xml:space="preserve"> </w:t>
      </w:r>
      <w:proofErr w:type="spellStart"/>
      <w:r w:rsidRPr="000762F8">
        <w:rPr>
          <w:rFonts w:ascii="Arial" w:hAnsi="Arial" w:cs="Arial"/>
          <w:sz w:val="22"/>
          <w:szCs w:val="22"/>
          <w:lang w:val="es-ES_tradnl"/>
        </w:rPr>
        <w:t>Dt</w:t>
      </w:r>
      <w:proofErr w:type="spellEnd"/>
      <w:r w:rsidRPr="000762F8">
        <w:rPr>
          <w:rFonts w:ascii="Arial" w:hAnsi="Arial" w:cs="Arial"/>
          <w:sz w:val="22"/>
          <w:szCs w:val="22"/>
          <w:lang w:val="es-ES_tradnl"/>
        </w:rPr>
        <w:t xml:space="preserve"> 10.9; 14.27,29) o en un destino común (</w:t>
      </w:r>
      <w:proofErr w:type="spellStart"/>
      <w:r w:rsidRPr="000762F8">
        <w:rPr>
          <w:rFonts w:ascii="Arial" w:hAnsi="Arial" w:cs="Arial"/>
          <w:sz w:val="22"/>
          <w:szCs w:val="22"/>
          <w:lang w:val="es-ES_tradnl"/>
        </w:rPr>
        <w:t>cf</w:t>
      </w:r>
      <w:proofErr w:type="spellEnd"/>
      <w:r w:rsidRPr="000762F8">
        <w:rPr>
          <w:rFonts w:ascii="Arial" w:hAnsi="Arial" w:cs="Arial"/>
          <w:sz w:val="22"/>
          <w:szCs w:val="22"/>
          <w:lang w:val="es-ES_tradnl"/>
        </w:rPr>
        <w:t xml:space="preserve"> 2 Sam 20.1). Si Pedro, si el cristiano, quiere ir al Padre, tiene que aceptar el nuevo orden de cosas, por duro y repelente que sea. Este es el primer mandamiento constitutivo de la comunidad de creyentes.</w:t>
      </w:r>
    </w:p>
    <w:p w14:paraId="15893A7D" w14:textId="77777777" w:rsidR="00FA7129" w:rsidRPr="000762F8" w:rsidRDefault="00FA7129" w:rsidP="00FA7129">
      <w:pPr>
        <w:spacing w:after="80"/>
        <w:rPr>
          <w:rFonts w:ascii="Arial" w:hAnsi="Arial" w:cs="Arial"/>
          <w:sz w:val="22"/>
          <w:szCs w:val="22"/>
          <w:u w:val="single"/>
          <w:lang w:val="es-ES_tradnl"/>
        </w:rPr>
      </w:pPr>
      <w:r w:rsidRPr="000762F8">
        <w:rPr>
          <w:rFonts w:ascii="Arial" w:hAnsi="Arial" w:cs="Arial"/>
          <w:sz w:val="22"/>
          <w:szCs w:val="22"/>
          <w:u w:val="single"/>
          <w:lang w:val="es-ES_tradnl"/>
        </w:rPr>
        <w:t>El mutuo amor</w:t>
      </w:r>
    </w:p>
    <w:p w14:paraId="15893A7E" w14:textId="77777777" w:rsidR="00FA7129" w:rsidRPr="000762F8" w:rsidRDefault="00FA7129" w:rsidP="00FA7129">
      <w:pPr>
        <w:spacing w:after="80"/>
        <w:rPr>
          <w:rFonts w:ascii="Arial" w:hAnsi="Arial" w:cs="Arial"/>
          <w:sz w:val="22"/>
          <w:szCs w:val="22"/>
          <w:lang w:val="es-ES_tradnl"/>
        </w:rPr>
      </w:pPr>
      <w:r w:rsidRPr="000762F8">
        <w:rPr>
          <w:rFonts w:ascii="Arial" w:hAnsi="Arial" w:cs="Arial"/>
          <w:sz w:val="22"/>
          <w:szCs w:val="22"/>
          <w:lang w:val="es-ES_tradnl"/>
        </w:rPr>
        <w:t>El segundo mandamiento tiene lugar en un contexto literario bien definido. En conexión íntima con la muerte de Jesús, tenida ya como acto supremo de glorificación, que significa la separación, la ida del revelador, y entre la consumación de la traición de Judas y el anuncio de la negación de Pedro. Cuando todo resuena a odio del mundo –Judas– e incomprensión de su palabra –Pedro–, Jesús, que está reconociendo la inminencia de su muerte como acto de glorificación porque ha nacido del amor, deja el segundo mandamiento: “Que os améis mutuamente”.</w:t>
      </w:r>
    </w:p>
    <w:p w14:paraId="15893A7F" w14:textId="77777777" w:rsidR="00FA7129" w:rsidRDefault="00FA7129" w:rsidP="00FA7129">
      <w:pPr>
        <w:spacing w:after="80"/>
        <w:rPr>
          <w:rFonts w:ascii="Arial" w:hAnsi="Arial" w:cs="Arial"/>
          <w:sz w:val="22"/>
          <w:szCs w:val="22"/>
          <w:lang w:val="es-ES_tradnl"/>
        </w:rPr>
      </w:pPr>
      <w:r w:rsidRPr="000762F8">
        <w:rPr>
          <w:rFonts w:ascii="Arial" w:hAnsi="Arial" w:cs="Arial"/>
          <w:sz w:val="22"/>
          <w:szCs w:val="22"/>
          <w:lang w:val="es-ES_tradnl"/>
        </w:rPr>
        <w:t xml:space="preserve">El mandamiento es un mandamiento nuevo. Y no es que, con anterioridad al cristianismo, se desconociera un precepto que hablara de las relaciones entre los </w:t>
      </w:r>
      <w:proofErr w:type="spellStart"/>
      <w:r w:rsidRPr="000762F8">
        <w:rPr>
          <w:rFonts w:ascii="Arial" w:hAnsi="Arial" w:cs="Arial"/>
          <w:sz w:val="22"/>
          <w:szCs w:val="22"/>
          <w:lang w:val="es-ES_tradnl"/>
        </w:rPr>
        <w:t>humanosbajo</w:t>
      </w:r>
      <w:proofErr w:type="spellEnd"/>
      <w:r w:rsidRPr="000762F8">
        <w:rPr>
          <w:rFonts w:ascii="Arial" w:hAnsi="Arial" w:cs="Arial"/>
          <w:sz w:val="22"/>
          <w:szCs w:val="22"/>
          <w:lang w:val="es-ES_tradnl"/>
        </w:rPr>
        <w:t xml:space="preserve"> el aspecto del amor; el antiguo testamento lo había conocido y expr</w:t>
      </w:r>
      <w:r>
        <w:rPr>
          <w:rFonts w:ascii="Arial" w:hAnsi="Arial" w:cs="Arial"/>
          <w:sz w:val="22"/>
          <w:szCs w:val="22"/>
          <w:lang w:val="es-ES_tradnl"/>
        </w:rPr>
        <w:t>esado; “amarás a tu prójimo com</w:t>
      </w:r>
      <w:r w:rsidRPr="000762F8">
        <w:rPr>
          <w:rFonts w:ascii="Arial" w:hAnsi="Arial" w:cs="Arial"/>
          <w:sz w:val="22"/>
          <w:szCs w:val="22"/>
          <w:lang w:val="es-ES_tradnl"/>
        </w:rPr>
        <w:t xml:space="preserve">o a ti mismo” decía el Levítico (19.18). La novedad radica ahora en la realidad profunda de este amor y su consiguiente </w:t>
      </w:r>
      <w:proofErr w:type="spellStart"/>
      <w:r w:rsidRPr="000762F8">
        <w:rPr>
          <w:rFonts w:ascii="Arial" w:hAnsi="Arial" w:cs="Arial"/>
          <w:sz w:val="22"/>
          <w:szCs w:val="22"/>
          <w:lang w:val="es-ES_tradnl"/>
        </w:rPr>
        <w:t>primordialidad</w:t>
      </w:r>
      <w:proofErr w:type="spellEnd"/>
      <w:r w:rsidRPr="000762F8">
        <w:rPr>
          <w:rFonts w:ascii="Arial" w:hAnsi="Arial" w:cs="Arial"/>
          <w:sz w:val="22"/>
          <w:szCs w:val="22"/>
          <w:lang w:val="es-ES_tradnl"/>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433"/>
      </w:tblGrid>
      <w:tr w:rsidR="001C5B1D" w14:paraId="15893A88" w14:textId="77777777" w:rsidTr="001134AC">
        <w:tc>
          <w:tcPr>
            <w:tcW w:w="6345" w:type="dxa"/>
          </w:tcPr>
          <w:p w14:paraId="15893A80" w14:textId="77777777" w:rsidR="001C5B1D" w:rsidRPr="000762F8" w:rsidRDefault="001C5B1D" w:rsidP="001C5B1D">
            <w:pPr>
              <w:spacing w:after="120"/>
              <w:rPr>
                <w:rFonts w:ascii="Arial" w:hAnsi="Arial" w:cs="Arial"/>
                <w:sz w:val="22"/>
                <w:szCs w:val="22"/>
                <w:lang w:val="es-ES_tradnl"/>
              </w:rPr>
            </w:pPr>
            <w:r w:rsidRPr="000762F8">
              <w:rPr>
                <w:rFonts w:ascii="Arial" w:hAnsi="Arial" w:cs="Arial"/>
                <w:sz w:val="22"/>
                <w:szCs w:val="22"/>
                <w:lang w:val="es-ES_tradnl"/>
              </w:rPr>
              <w:t xml:space="preserve">El amor que tiene que darse entre los hermanos es la continuación histórica del mismo amor que llevó a Jesús a la muerte de cruz; es la continuación histórica del mismo amor de Dios. Es un amor primordial, porque queda como el único distintivo del ser cristiano; es el criterio distintivo. Así como las obras de Jesús indicaban su íntimo ser de presencia de Dios, así el mutuo amor de los cristianos será la obra en que resplandezca, en que se haga patente la condición de discípulos de Jesús, que es, en definitiva, hacer presentes a Dios. </w:t>
            </w:r>
          </w:p>
          <w:p w14:paraId="15893A81" w14:textId="77777777" w:rsidR="001C5B1D" w:rsidRDefault="001C5B1D" w:rsidP="001C5B1D">
            <w:pPr>
              <w:jc w:val="right"/>
              <w:rPr>
                <w:rFonts w:ascii="Arial Narrow" w:hAnsi="Arial Narrow" w:cs="Arial"/>
                <w:i/>
                <w:sz w:val="20"/>
                <w:szCs w:val="20"/>
              </w:rPr>
            </w:pPr>
            <w:r w:rsidRPr="001C5B1D">
              <w:rPr>
                <w:rFonts w:ascii="Arial Narrow" w:hAnsi="Arial Narrow" w:cs="Arial"/>
                <w:i/>
                <w:sz w:val="20"/>
                <w:szCs w:val="20"/>
              </w:rPr>
              <w:t xml:space="preserve">Francisco de la Calle, en </w:t>
            </w:r>
            <w:r w:rsidRPr="001C5B1D">
              <w:rPr>
                <w:rFonts w:ascii="Arial Narrow" w:hAnsi="Arial Narrow" w:cs="Arial"/>
                <w:b/>
                <w:i/>
                <w:sz w:val="20"/>
                <w:szCs w:val="20"/>
              </w:rPr>
              <w:t>Teología de los Evangelios de Jesús</w:t>
            </w:r>
            <w:r w:rsidRPr="001C5B1D">
              <w:rPr>
                <w:rFonts w:ascii="Arial Narrow" w:hAnsi="Arial Narrow" w:cs="Arial"/>
                <w:i/>
                <w:sz w:val="20"/>
                <w:szCs w:val="20"/>
              </w:rPr>
              <w:t xml:space="preserve">, Sígueme, </w:t>
            </w:r>
            <w:r>
              <w:rPr>
                <w:rFonts w:ascii="Arial Narrow" w:hAnsi="Arial Narrow" w:cs="Arial"/>
                <w:i/>
                <w:sz w:val="20"/>
                <w:szCs w:val="20"/>
              </w:rPr>
              <w:t xml:space="preserve">Salamanca, 1980, en </w:t>
            </w:r>
            <w:proofErr w:type="spellStart"/>
            <w:r>
              <w:rPr>
                <w:rFonts w:ascii="Arial Narrow" w:hAnsi="Arial Narrow" w:cs="Arial"/>
                <w:i/>
                <w:sz w:val="20"/>
                <w:szCs w:val="20"/>
              </w:rPr>
              <w:t>colab</w:t>
            </w:r>
            <w:proofErr w:type="spellEnd"/>
            <w:r>
              <w:rPr>
                <w:rFonts w:ascii="Arial Narrow" w:hAnsi="Arial Narrow" w:cs="Arial"/>
                <w:i/>
                <w:sz w:val="20"/>
                <w:szCs w:val="20"/>
              </w:rPr>
              <w:t>.</w:t>
            </w:r>
            <w:r w:rsidRPr="001C5B1D">
              <w:rPr>
                <w:rFonts w:ascii="Arial Narrow" w:hAnsi="Arial Narrow" w:cs="Arial"/>
                <w:i/>
                <w:sz w:val="20"/>
                <w:szCs w:val="20"/>
              </w:rPr>
              <w:t xml:space="preserve"> con Javier </w:t>
            </w:r>
            <w:proofErr w:type="spellStart"/>
            <w:r w:rsidRPr="001C5B1D">
              <w:rPr>
                <w:rFonts w:ascii="Arial Narrow" w:hAnsi="Arial Narrow" w:cs="Arial"/>
                <w:i/>
                <w:sz w:val="20"/>
                <w:szCs w:val="20"/>
              </w:rPr>
              <w:t>Pikaza</w:t>
            </w:r>
            <w:proofErr w:type="spellEnd"/>
            <w:r w:rsidRPr="001C5B1D">
              <w:rPr>
                <w:rFonts w:ascii="Arial Narrow" w:hAnsi="Arial Narrow" w:cs="Arial"/>
                <w:i/>
                <w:sz w:val="20"/>
                <w:szCs w:val="20"/>
              </w:rPr>
              <w:t>, teólogos católicos españoles.</w:t>
            </w:r>
          </w:p>
          <w:p w14:paraId="15893A82" w14:textId="77777777" w:rsidR="001C5B1D" w:rsidRPr="001C5B1D" w:rsidRDefault="001C5B1D" w:rsidP="001C5B1D">
            <w:pPr>
              <w:jc w:val="right"/>
              <w:rPr>
                <w:rFonts w:ascii="Arial Narrow" w:hAnsi="Arial Narrow" w:cs="Arial"/>
                <w:i/>
                <w:sz w:val="20"/>
                <w:szCs w:val="20"/>
              </w:rPr>
            </w:pPr>
          </w:p>
          <w:p w14:paraId="15893A83" w14:textId="77777777" w:rsidR="001C5B1D" w:rsidRPr="001C5B1D" w:rsidRDefault="001C5B1D" w:rsidP="001C5B1D">
            <w:pPr>
              <w:pStyle w:val="Prrafodelista"/>
              <w:numPr>
                <w:ilvl w:val="0"/>
                <w:numId w:val="13"/>
              </w:numPr>
              <w:spacing w:after="80"/>
              <w:rPr>
                <w:rFonts w:ascii="Arial" w:hAnsi="Arial" w:cs="Arial"/>
                <w:lang w:val="es-ES"/>
              </w:rPr>
            </w:pPr>
            <w:r>
              <w:rPr>
                <w:rFonts w:ascii="Arial" w:hAnsi="Arial" w:cs="Arial"/>
                <w:b/>
                <w:bCs/>
              </w:rPr>
              <w:t>É</w:t>
            </w:r>
            <w:r w:rsidRPr="00D92EE8">
              <w:rPr>
                <w:rFonts w:ascii="Arial" w:hAnsi="Arial" w:cs="Arial"/>
                <w:b/>
                <w:bCs/>
              </w:rPr>
              <w:t>xodo 12</w:t>
            </w:r>
            <w:r>
              <w:rPr>
                <w:rFonts w:ascii="Arial" w:hAnsi="Arial" w:cs="Arial"/>
                <w:b/>
                <w:bCs/>
              </w:rPr>
              <w:t>.</w:t>
            </w:r>
            <w:r w:rsidRPr="00D92EE8">
              <w:rPr>
                <w:rFonts w:ascii="Arial" w:hAnsi="Arial" w:cs="Arial"/>
                <w:b/>
                <w:bCs/>
              </w:rPr>
              <w:t xml:space="preserve">1-14 </w:t>
            </w:r>
            <w:r w:rsidRPr="00651016">
              <w:rPr>
                <w:rFonts w:ascii="Arial" w:hAnsi="Arial" w:cs="Arial"/>
                <w:bCs/>
                <w:i/>
              </w:rPr>
              <w:t xml:space="preserve">– </w:t>
            </w:r>
          </w:p>
          <w:p w14:paraId="15893A84" w14:textId="77777777" w:rsidR="001C5B1D" w:rsidRPr="001C5B1D" w:rsidRDefault="001C5B1D" w:rsidP="001C5B1D">
            <w:pPr>
              <w:pStyle w:val="Prrafodelista"/>
              <w:spacing w:after="80"/>
              <w:ind w:left="360"/>
              <w:jc w:val="right"/>
              <w:rPr>
                <w:rFonts w:ascii="Arial" w:hAnsi="Arial" w:cs="Arial"/>
                <w:lang w:val="es-ES"/>
              </w:rPr>
            </w:pPr>
            <w:r w:rsidRPr="00651016">
              <w:rPr>
                <w:rFonts w:ascii="Arial" w:hAnsi="Arial" w:cs="Arial"/>
                <w:bCs/>
                <w:i/>
              </w:rPr>
              <w:t>Presentación de Mercedes García Bachmann</w:t>
            </w:r>
          </w:p>
        </w:tc>
        <w:tc>
          <w:tcPr>
            <w:tcW w:w="3433" w:type="dxa"/>
            <w:shd w:val="clear" w:color="auto" w:fill="FF00FF"/>
          </w:tcPr>
          <w:p w14:paraId="15893A85" w14:textId="77777777" w:rsidR="001C5B1D" w:rsidRDefault="001C5B1D" w:rsidP="001C5B1D">
            <w:pPr>
              <w:rPr>
                <w:rFonts w:ascii="Arial" w:hAnsi="Arial" w:cs="Arial"/>
                <w:sz w:val="8"/>
                <w:szCs w:val="8"/>
                <w:lang w:val="es-ES_tradnl"/>
              </w:rPr>
            </w:pPr>
          </w:p>
          <w:p w14:paraId="15893A86" w14:textId="77777777" w:rsidR="001C5B1D" w:rsidRDefault="001C5B1D" w:rsidP="001C5B1D">
            <w:pPr>
              <w:rPr>
                <w:rFonts w:ascii="Arial" w:hAnsi="Arial" w:cs="Arial"/>
                <w:sz w:val="8"/>
                <w:szCs w:val="8"/>
                <w:lang w:val="es-ES_tradnl"/>
              </w:rPr>
            </w:pPr>
            <w:r>
              <w:rPr>
                <w:noProof/>
              </w:rPr>
              <w:drawing>
                <wp:inline distT="0" distB="0" distL="0" distR="0" wp14:anchorId="1589474A" wp14:editId="1589474B">
                  <wp:extent cx="1986552" cy="2399386"/>
                  <wp:effectExtent l="0" t="0" r="0" b="1270"/>
                  <wp:docPr id="228" name="Imagen 228" descr="Esto contiene una imagen de: Fano on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to contiene una imagen de: Fano on Twitte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92561" cy="2406644"/>
                          </a:xfrm>
                          <a:prstGeom prst="rect">
                            <a:avLst/>
                          </a:prstGeom>
                          <a:noFill/>
                          <a:ln>
                            <a:noFill/>
                          </a:ln>
                        </pic:spPr>
                      </pic:pic>
                    </a:graphicData>
                  </a:graphic>
                </wp:inline>
              </w:drawing>
            </w:r>
          </w:p>
          <w:p w14:paraId="15893A87" w14:textId="77777777" w:rsidR="001C5B1D" w:rsidRPr="001C5B1D" w:rsidRDefault="001C5B1D" w:rsidP="001C5B1D">
            <w:pPr>
              <w:rPr>
                <w:rFonts w:ascii="Arial Narrow" w:hAnsi="Arial Narrow" w:cs="Arial"/>
                <w:i/>
                <w:sz w:val="14"/>
                <w:szCs w:val="14"/>
                <w:lang w:val="es-ES_tradnl"/>
              </w:rPr>
            </w:pPr>
            <w:r>
              <w:rPr>
                <w:rFonts w:ascii="Arial Narrow" w:hAnsi="Arial Narrow" w:cs="Arial"/>
                <w:i/>
                <w:sz w:val="14"/>
                <w:szCs w:val="14"/>
                <w:lang w:val="es-ES_tradnl"/>
              </w:rPr>
              <w:t>Pinterest -Fano</w:t>
            </w:r>
          </w:p>
        </w:tc>
      </w:tr>
    </w:tbl>
    <w:p w14:paraId="15893A89" w14:textId="77777777" w:rsidR="00FA7129" w:rsidRPr="00896A47" w:rsidRDefault="00FA7129" w:rsidP="00FA7129">
      <w:pPr>
        <w:spacing w:after="80"/>
        <w:rPr>
          <w:rFonts w:ascii="Arial" w:hAnsi="Arial" w:cs="Arial"/>
          <w:sz w:val="22"/>
          <w:szCs w:val="22"/>
        </w:rPr>
      </w:pPr>
      <w:r w:rsidRPr="00896A47">
        <w:rPr>
          <w:rFonts w:ascii="Arial" w:hAnsi="Arial" w:cs="Arial"/>
          <w:sz w:val="22"/>
          <w:szCs w:val="22"/>
        </w:rPr>
        <w:t xml:space="preserve">Este capítulo está formado por una serie de </w:t>
      </w:r>
      <w:proofErr w:type="spellStart"/>
      <w:r w:rsidRPr="00896A47">
        <w:rPr>
          <w:rFonts w:ascii="Arial" w:hAnsi="Arial" w:cs="Arial"/>
          <w:sz w:val="22"/>
          <w:szCs w:val="22"/>
        </w:rPr>
        <w:t>perícopas</w:t>
      </w:r>
      <w:proofErr w:type="spellEnd"/>
      <w:r w:rsidRPr="00896A47">
        <w:rPr>
          <w:rFonts w:ascii="Arial" w:hAnsi="Arial" w:cs="Arial"/>
          <w:sz w:val="22"/>
          <w:szCs w:val="22"/>
        </w:rPr>
        <w:t xml:space="preserve"> individuales, algunas relacionadas con eventos todavía en Egipto, otras con el impacto del evento de la Pascua en la vida futura de la comunidad israelita (los vs 3 y 47 enmarcan con “toda la comunidad de Israel” esta serie de disposiciones). El cap. se divide en: mandamiento de la Pascua anual (1), cambio del calendario (2), ofrenda pascual (3-13), fiesta de los panes ácimos (4-20), instrucciones para pintar el dintel de las casas (21-28), la décima plaga (29-36), éxodo propiamente dicho (37-42), gente excluida de este mandamiento (43-49), constatación de que los Israelitas obedecieron (50) y cierre de la narrativa (51). Dado que el sistema de </w:t>
      </w:r>
      <w:proofErr w:type="spellStart"/>
      <w:r w:rsidRPr="00896A47">
        <w:rPr>
          <w:rFonts w:ascii="Arial" w:hAnsi="Arial" w:cs="Arial"/>
          <w:sz w:val="22"/>
          <w:szCs w:val="22"/>
        </w:rPr>
        <w:t>perícopas</w:t>
      </w:r>
      <w:proofErr w:type="spellEnd"/>
      <w:r w:rsidRPr="00896A47">
        <w:rPr>
          <w:rFonts w:ascii="Arial" w:hAnsi="Arial" w:cs="Arial"/>
          <w:sz w:val="22"/>
          <w:szCs w:val="22"/>
        </w:rPr>
        <w:t xml:space="preserve"> no permite una visión de conjunto, sería </w:t>
      </w:r>
      <w:proofErr w:type="gramStart"/>
      <w:r w:rsidRPr="00896A47">
        <w:rPr>
          <w:rFonts w:ascii="Arial" w:hAnsi="Arial" w:cs="Arial"/>
          <w:sz w:val="22"/>
          <w:szCs w:val="22"/>
        </w:rPr>
        <w:t>bueno</w:t>
      </w:r>
      <w:proofErr w:type="gramEnd"/>
      <w:r w:rsidRPr="00896A47">
        <w:rPr>
          <w:rFonts w:ascii="Arial" w:hAnsi="Arial" w:cs="Arial"/>
          <w:sz w:val="22"/>
          <w:szCs w:val="22"/>
        </w:rPr>
        <w:t xml:space="preserve"> aunque sea mencionar brevemente los temas del capítulo.</w:t>
      </w:r>
    </w:p>
    <w:p w14:paraId="15893A8A" w14:textId="77777777" w:rsidR="00FA7129" w:rsidRPr="00896A47" w:rsidRDefault="00FA7129" w:rsidP="00FA7129">
      <w:pPr>
        <w:spacing w:after="80"/>
        <w:rPr>
          <w:rFonts w:ascii="Arial" w:hAnsi="Arial" w:cs="Arial"/>
          <w:sz w:val="22"/>
          <w:szCs w:val="22"/>
        </w:rPr>
      </w:pPr>
      <w:r w:rsidRPr="00896A47">
        <w:rPr>
          <w:rFonts w:ascii="Arial" w:hAnsi="Arial" w:cs="Arial"/>
          <w:sz w:val="22"/>
          <w:szCs w:val="22"/>
        </w:rPr>
        <w:t xml:space="preserve">V. 1. Ubica a Moisés, Aarón y </w:t>
      </w:r>
      <w:proofErr w:type="spellStart"/>
      <w:r w:rsidRPr="00896A47">
        <w:rPr>
          <w:rFonts w:ascii="Arial" w:hAnsi="Arial" w:cs="Arial"/>
          <w:sz w:val="22"/>
          <w:szCs w:val="22"/>
        </w:rPr>
        <w:t>Y</w:t>
      </w:r>
      <w:r>
        <w:rPr>
          <w:rFonts w:ascii="Arial" w:hAnsi="Arial" w:cs="Arial"/>
          <w:sz w:val="22"/>
          <w:szCs w:val="22"/>
        </w:rPr>
        <w:t>avé</w:t>
      </w:r>
      <w:proofErr w:type="spellEnd"/>
      <w:r w:rsidRPr="00896A47">
        <w:rPr>
          <w:rFonts w:ascii="Arial" w:hAnsi="Arial" w:cs="Arial"/>
          <w:sz w:val="22"/>
          <w:szCs w:val="22"/>
        </w:rPr>
        <w:t xml:space="preserve"> en Egipto, y lo hace, según Sarna, para resaltar el hecho de que el mandamiento de celebrar anualmente la Pascua es el único que </w:t>
      </w:r>
      <w:proofErr w:type="spellStart"/>
      <w:r w:rsidRPr="00896A47">
        <w:rPr>
          <w:rFonts w:ascii="Arial" w:hAnsi="Arial" w:cs="Arial"/>
          <w:sz w:val="22"/>
          <w:szCs w:val="22"/>
        </w:rPr>
        <w:t>Y</w:t>
      </w:r>
      <w:r>
        <w:rPr>
          <w:rFonts w:ascii="Arial" w:hAnsi="Arial" w:cs="Arial"/>
          <w:sz w:val="22"/>
          <w:szCs w:val="22"/>
        </w:rPr>
        <w:t>avé</w:t>
      </w:r>
      <w:proofErr w:type="spellEnd"/>
      <w:r w:rsidRPr="00896A47">
        <w:rPr>
          <w:rFonts w:ascii="Arial" w:hAnsi="Arial" w:cs="Arial"/>
          <w:sz w:val="22"/>
          <w:szCs w:val="22"/>
        </w:rPr>
        <w:t xml:space="preserve"> no dio en el Sinaí (¡es anterior a toda la instrucción!). </w:t>
      </w:r>
    </w:p>
    <w:p w14:paraId="15893A8B" w14:textId="77777777" w:rsidR="00FA7129" w:rsidRPr="00896A47" w:rsidRDefault="00FA7129" w:rsidP="00FA7129">
      <w:pPr>
        <w:spacing w:after="80"/>
        <w:rPr>
          <w:rFonts w:ascii="Arial" w:hAnsi="Arial" w:cs="Arial"/>
          <w:sz w:val="22"/>
          <w:szCs w:val="22"/>
        </w:rPr>
      </w:pPr>
      <w:r w:rsidRPr="00896A47">
        <w:rPr>
          <w:rFonts w:ascii="Arial" w:hAnsi="Arial" w:cs="Arial"/>
          <w:sz w:val="22"/>
          <w:szCs w:val="22"/>
        </w:rPr>
        <w:t>V. 2. El evento que está por producirse es tan importante que determina el cambio del calendario, haciendo del mes del éxodo (</w:t>
      </w:r>
      <w:proofErr w:type="spellStart"/>
      <w:r w:rsidRPr="00896A47">
        <w:rPr>
          <w:rFonts w:ascii="Arial" w:hAnsi="Arial" w:cs="Arial"/>
          <w:sz w:val="22"/>
          <w:szCs w:val="22"/>
        </w:rPr>
        <w:t>Abib</w:t>
      </w:r>
      <w:proofErr w:type="spellEnd"/>
      <w:r w:rsidRPr="00896A47">
        <w:rPr>
          <w:rFonts w:ascii="Arial" w:hAnsi="Arial" w:cs="Arial"/>
          <w:sz w:val="22"/>
          <w:szCs w:val="22"/>
        </w:rPr>
        <w:t>, cuando madura la cebada, marzo-abril) el primero del año.</w:t>
      </w:r>
    </w:p>
    <w:p w14:paraId="15893A8C" w14:textId="77777777" w:rsidR="00FA7129" w:rsidRPr="00896A47" w:rsidRDefault="00FA7129" w:rsidP="00FA7129">
      <w:pPr>
        <w:spacing w:after="80"/>
        <w:rPr>
          <w:rFonts w:ascii="Arial" w:hAnsi="Arial" w:cs="Arial"/>
          <w:sz w:val="22"/>
          <w:szCs w:val="22"/>
        </w:rPr>
      </w:pPr>
      <w:r w:rsidRPr="00896A47">
        <w:rPr>
          <w:rFonts w:ascii="Arial" w:hAnsi="Arial" w:cs="Arial"/>
          <w:sz w:val="22"/>
          <w:szCs w:val="22"/>
        </w:rPr>
        <w:t xml:space="preserve">V. 3-13. Instrucciones sobre la comida sacrificial del cordero. El texto no presenta dificultades textuales serias, sino más bien de interpretación: ¿cuántos miembros </w:t>
      </w:r>
      <w:proofErr w:type="gramStart"/>
      <w:r w:rsidRPr="00896A47">
        <w:rPr>
          <w:rFonts w:ascii="Arial" w:hAnsi="Arial" w:cs="Arial"/>
          <w:sz w:val="22"/>
          <w:szCs w:val="22"/>
        </w:rPr>
        <w:t>tiene que tener</w:t>
      </w:r>
      <w:proofErr w:type="gramEnd"/>
      <w:r w:rsidRPr="00896A47">
        <w:rPr>
          <w:rFonts w:ascii="Arial" w:hAnsi="Arial" w:cs="Arial"/>
          <w:sz w:val="22"/>
          <w:szCs w:val="22"/>
        </w:rPr>
        <w:t xml:space="preserve"> una familia para no ser “demasiado pequeña” para un solo animal? ¿Quiénes forman la comunidad? </w:t>
      </w:r>
    </w:p>
    <w:p w14:paraId="15893A8D" w14:textId="77777777" w:rsidR="00FA7129" w:rsidRPr="00896A47" w:rsidRDefault="00FA7129" w:rsidP="00FA7129">
      <w:pPr>
        <w:spacing w:after="80"/>
        <w:rPr>
          <w:rFonts w:ascii="Arial" w:hAnsi="Arial" w:cs="Arial"/>
          <w:sz w:val="22"/>
          <w:szCs w:val="22"/>
        </w:rPr>
      </w:pPr>
      <w:r w:rsidRPr="00896A47">
        <w:rPr>
          <w:rFonts w:ascii="Arial" w:hAnsi="Arial" w:cs="Arial"/>
          <w:sz w:val="22"/>
          <w:szCs w:val="22"/>
        </w:rPr>
        <w:lastRenderedPageBreak/>
        <w:t xml:space="preserve">V. 3. Hebreo </w:t>
      </w:r>
      <w:r>
        <w:rPr>
          <w:rFonts w:ascii="Arial" w:hAnsi="Arial" w:cs="Arial"/>
          <w:i/>
          <w:iCs/>
          <w:sz w:val="22"/>
          <w:szCs w:val="22"/>
        </w:rPr>
        <w:t>‘</w:t>
      </w:r>
      <w:proofErr w:type="spellStart"/>
      <w:r w:rsidRPr="00896A47">
        <w:rPr>
          <w:rFonts w:ascii="Arial" w:hAnsi="Arial" w:cs="Arial"/>
          <w:i/>
          <w:iCs/>
          <w:sz w:val="22"/>
          <w:szCs w:val="22"/>
        </w:rPr>
        <w:t>edah</w:t>
      </w:r>
      <w:proofErr w:type="spellEnd"/>
      <w:r w:rsidRPr="00896A47">
        <w:rPr>
          <w:rFonts w:ascii="Arial" w:hAnsi="Arial" w:cs="Arial"/>
          <w:sz w:val="22"/>
          <w:szCs w:val="22"/>
        </w:rPr>
        <w:t xml:space="preserve">, “comunidad”, es un término técnico </w:t>
      </w:r>
      <w:proofErr w:type="spellStart"/>
      <w:r w:rsidRPr="00896A47">
        <w:rPr>
          <w:rFonts w:ascii="Arial" w:hAnsi="Arial" w:cs="Arial"/>
          <w:sz w:val="22"/>
          <w:szCs w:val="22"/>
        </w:rPr>
        <w:t>pre-monárquico</w:t>
      </w:r>
      <w:proofErr w:type="spellEnd"/>
      <w:r w:rsidRPr="00896A47">
        <w:rPr>
          <w:rFonts w:ascii="Arial" w:hAnsi="Arial" w:cs="Arial"/>
          <w:sz w:val="22"/>
          <w:szCs w:val="22"/>
        </w:rPr>
        <w:t xml:space="preserve"> en referencia al pueblo de Israel actuando en asamblea, como entidad política. Toda la asamblea debe cumplir con este mandamiento; se exceptúan (vs. 43-49) los incircuncisos que no pertenecen a la comunidad: extranjeros de paso y trabajadores temporarios. Acá se ve dónde un término como “asamblea”, que parece inclusivo, en realidad no lo es: la inclusión de los circuncidados presenta un problema especial para las mujeres, para quienes no hay (al menos en los textos) un rito de inclusión en la comunidad del mismo modo que para los varones.</w:t>
      </w:r>
    </w:p>
    <w:p w14:paraId="15893A8E" w14:textId="77777777" w:rsidR="00FA7129" w:rsidRPr="00896A47" w:rsidRDefault="00FA7129" w:rsidP="00FA7129">
      <w:pPr>
        <w:spacing w:after="80"/>
        <w:rPr>
          <w:rFonts w:ascii="Arial" w:hAnsi="Arial" w:cs="Arial"/>
          <w:sz w:val="22"/>
          <w:szCs w:val="22"/>
        </w:rPr>
      </w:pPr>
      <w:r w:rsidRPr="00896A47">
        <w:rPr>
          <w:rFonts w:ascii="Arial" w:hAnsi="Arial" w:cs="Arial"/>
          <w:sz w:val="22"/>
          <w:szCs w:val="22"/>
        </w:rPr>
        <w:t xml:space="preserve">V. 4. “en proporción al número” en el TM se refiere a la cantidad de gente, mientras que la LXX lo refiere a lo que </w:t>
      </w:r>
      <w:proofErr w:type="gramStart"/>
      <w:r w:rsidRPr="00896A47">
        <w:rPr>
          <w:rFonts w:ascii="Arial" w:hAnsi="Arial" w:cs="Arial"/>
          <w:sz w:val="22"/>
          <w:szCs w:val="22"/>
        </w:rPr>
        <w:t>cada quien</w:t>
      </w:r>
      <w:proofErr w:type="gramEnd"/>
      <w:r w:rsidRPr="00896A47">
        <w:rPr>
          <w:rFonts w:ascii="Arial" w:hAnsi="Arial" w:cs="Arial"/>
          <w:sz w:val="22"/>
          <w:szCs w:val="22"/>
        </w:rPr>
        <w:t xml:space="preserve"> comerá. De todos modos, lo importante es que toda la familia participa, y si es muy pequeña se junta con sus vecinos/as. </w:t>
      </w:r>
    </w:p>
    <w:p w14:paraId="15893A8F" w14:textId="77777777" w:rsidR="00FA7129" w:rsidRPr="00896A47" w:rsidRDefault="00FA7129" w:rsidP="00FA7129">
      <w:pPr>
        <w:spacing w:after="80"/>
        <w:rPr>
          <w:rFonts w:ascii="Arial" w:hAnsi="Arial" w:cs="Arial"/>
          <w:sz w:val="22"/>
          <w:szCs w:val="22"/>
        </w:rPr>
      </w:pPr>
      <w:r w:rsidRPr="00896A47">
        <w:rPr>
          <w:rFonts w:ascii="Arial" w:hAnsi="Arial" w:cs="Arial"/>
          <w:sz w:val="22"/>
          <w:szCs w:val="22"/>
        </w:rPr>
        <w:t xml:space="preserve">V. 8-9. Introducen los demás elementos de este ritual: las hierbas amargas y las </w:t>
      </w:r>
      <w:proofErr w:type="spellStart"/>
      <w:r w:rsidRPr="00896A47">
        <w:rPr>
          <w:rFonts w:ascii="Arial" w:hAnsi="Arial" w:cs="Arial"/>
          <w:i/>
          <w:iCs/>
          <w:sz w:val="22"/>
          <w:szCs w:val="22"/>
        </w:rPr>
        <w:t>matzot</w:t>
      </w:r>
      <w:proofErr w:type="spellEnd"/>
      <w:r w:rsidRPr="00896A47">
        <w:rPr>
          <w:rFonts w:ascii="Arial" w:hAnsi="Arial" w:cs="Arial"/>
          <w:sz w:val="22"/>
          <w:szCs w:val="22"/>
        </w:rPr>
        <w:t>, el pan sin levadura sobre el que después se dan más instrucciones (vs. 14-20).</w:t>
      </w:r>
    </w:p>
    <w:p w14:paraId="15893A90" w14:textId="77777777" w:rsidR="00FA7129" w:rsidRDefault="00FA7129" w:rsidP="00FA7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896A47">
        <w:rPr>
          <w:rFonts w:ascii="Arial" w:hAnsi="Arial" w:cs="Arial"/>
          <w:sz w:val="22"/>
          <w:szCs w:val="22"/>
        </w:rPr>
        <w:t xml:space="preserve">V. 11. Introduce dos términos importantes. Un término es </w:t>
      </w:r>
      <w:proofErr w:type="spellStart"/>
      <w:r w:rsidRPr="00896A47">
        <w:rPr>
          <w:rFonts w:ascii="Arial" w:hAnsi="Arial" w:cs="Arial"/>
          <w:i/>
          <w:iCs/>
          <w:sz w:val="22"/>
          <w:szCs w:val="22"/>
        </w:rPr>
        <w:t>b</w:t>
      </w:r>
      <w:r w:rsidRPr="00896A47">
        <w:rPr>
          <w:rFonts w:ascii="Arial" w:hAnsi="Arial" w:cs="Arial"/>
          <w:i/>
          <w:iCs/>
          <w:sz w:val="22"/>
          <w:szCs w:val="22"/>
          <w:vertAlign w:val="superscript"/>
        </w:rPr>
        <w:t>e</w:t>
      </w:r>
      <w:r w:rsidRPr="00896A47">
        <w:rPr>
          <w:rFonts w:ascii="Arial" w:hAnsi="Arial" w:cs="Arial"/>
          <w:i/>
          <w:iCs/>
          <w:sz w:val="22"/>
          <w:szCs w:val="22"/>
        </w:rPr>
        <w:t>jippazon</w:t>
      </w:r>
      <w:proofErr w:type="spellEnd"/>
      <w:r w:rsidRPr="00896A47">
        <w:rPr>
          <w:rFonts w:ascii="Arial" w:hAnsi="Arial" w:cs="Arial"/>
          <w:sz w:val="22"/>
          <w:szCs w:val="22"/>
        </w:rPr>
        <w:t xml:space="preserve">, “a las apuradas” (ver </w:t>
      </w:r>
      <w:proofErr w:type="spellStart"/>
      <w:r w:rsidRPr="00896A47">
        <w:rPr>
          <w:rFonts w:ascii="Arial" w:hAnsi="Arial" w:cs="Arial"/>
          <w:sz w:val="22"/>
          <w:szCs w:val="22"/>
        </w:rPr>
        <w:t>Dt</w:t>
      </w:r>
      <w:proofErr w:type="spellEnd"/>
      <w:r w:rsidRPr="00896A47">
        <w:rPr>
          <w:rFonts w:ascii="Arial" w:hAnsi="Arial" w:cs="Arial"/>
          <w:sz w:val="22"/>
          <w:szCs w:val="22"/>
        </w:rPr>
        <w:t xml:space="preserve"> 16:3 e </w:t>
      </w:r>
      <w:proofErr w:type="spellStart"/>
      <w:r w:rsidRPr="00896A47">
        <w:rPr>
          <w:rFonts w:ascii="Arial" w:hAnsi="Arial" w:cs="Arial"/>
          <w:sz w:val="22"/>
          <w:szCs w:val="22"/>
        </w:rPr>
        <w:t>Is</w:t>
      </w:r>
      <w:proofErr w:type="spellEnd"/>
      <w:r w:rsidRPr="00896A47">
        <w:rPr>
          <w:rFonts w:ascii="Arial" w:hAnsi="Arial" w:cs="Arial"/>
          <w:sz w:val="22"/>
          <w:szCs w:val="22"/>
        </w:rPr>
        <w:t xml:space="preserve"> 52</w:t>
      </w:r>
      <w:r>
        <w:rPr>
          <w:rFonts w:ascii="Arial" w:hAnsi="Arial" w:cs="Arial"/>
          <w:sz w:val="22"/>
          <w:szCs w:val="22"/>
        </w:rPr>
        <w:t>.</w:t>
      </w:r>
      <w:r w:rsidRPr="00896A47">
        <w:rPr>
          <w:rFonts w:ascii="Arial" w:hAnsi="Arial" w:cs="Arial"/>
          <w:sz w:val="22"/>
          <w:szCs w:val="22"/>
        </w:rPr>
        <w:t xml:space="preserve">12). El otro término es </w:t>
      </w:r>
      <w:proofErr w:type="spellStart"/>
      <w:r w:rsidRPr="00896A47">
        <w:rPr>
          <w:rFonts w:ascii="Arial" w:hAnsi="Arial" w:cs="Arial"/>
          <w:i/>
          <w:iCs/>
          <w:sz w:val="22"/>
          <w:szCs w:val="22"/>
        </w:rPr>
        <w:t>pesaj</w:t>
      </w:r>
      <w:proofErr w:type="spellEnd"/>
      <w:r w:rsidRPr="00896A47">
        <w:rPr>
          <w:rFonts w:ascii="Arial" w:hAnsi="Arial" w:cs="Arial"/>
          <w:sz w:val="22"/>
          <w:szCs w:val="22"/>
        </w:rPr>
        <w:t xml:space="preserve">, cuya etimología no es clara (hay tres versiones: a] la más segura, tener compasión; b] proteger, c] pasar sobre). Este v. corrige dos malentendidos comunes entre nosotros/as. </w:t>
      </w:r>
    </w:p>
    <w:p w14:paraId="15893A91" w14:textId="77777777" w:rsidR="00FA7129" w:rsidRDefault="00FA7129" w:rsidP="00FA7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896A47">
        <w:rPr>
          <w:rFonts w:ascii="Arial" w:hAnsi="Arial" w:cs="Arial"/>
          <w:sz w:val="22"/>
          <w:szCs w:val="22"/>
        </w:rPr>
        <w:t xml:space="preserve">Primero, que </w:t>
      </w:r>
      <w:proofErr w:type="spellStart"/>
      <w:r w:rsidRPr="00896A47">
        <w:rPr>
          <w:rFonts w:ascii="Arial" w:hAnsi="Arial" w:cs="Arial"/>
          <w:i/>
          <w:iCs/>
          <w:sz w:val="22"/>
          <w:szCs w:val="22"/>
        </w:rPr>
        <w:t>pesaj</w:t>
      </w:r>
      <w:proofErr w:type="spellEnd"/>
      <w:r w:rsidRPr="00896A47">
        <w:rPr>
          <w:rFonts w:ascii="Arial" w:hAnsi="Arial" w:cs="Arial"/>
          <w:sz w:val="22"/>
          <w:szCs w:val="22"/>
        </w:rPr>
        <w:t xml:space="preserve">, es el sacrificio del cordero o carnero sin mancha </w:t>
      </w:r>
      <w:r w:rsidRPr="00D92EE8">
        <w:rPr>
          <w:rFonts w:ascii="Arial" w:hAnsi="Arial" w:cs="Arial"/>
          <w:sz w:val="22"/>
          <w:szCs w:val="22"/>
          <w:u w:val="single"/>
        </w:rPr>
        <w:t xml:space="preserve">para </w:t>
      </w:r>
      <w:proofErr w:type="spellStart"/>
      <w:r w:rsidRPr="00D92EE8">
        <w:rPr>
          <w:rFonts w:ascii="Arial" w:hAnsi="Arial" w:cs="Arial"/>
          <w:sz w:val="22"/>
          <w:szCs w:val="22"/>
          <w:u w:val="single"/>
        </w:rPr>
        <w:t>Yavé</w:t>
      </w:r>
      <w:proofErr w:type="spellEnd"/>
      <w:r w:rsidRPr="00896A47">
        <w:rPr>
          <w:rFonts w:ascii="Arial" w:hAnsi="Arial" w:cs="Arial"/>
          <w:sz w:val="22"/>
          <w:szCs w:val="22"/>
        </w:rPr>
        <w:t xml:space="preserve">, no para Israel. Al ofrecerlo según se le ha mandado, Israel participa de la comunión con la Divinidad. Pero es Pascua porque Dios acepta ese sacrificio. </w:t>
      </w:r>
    </w:p>
    <w:p w14:paraId="15893A92" w14:textId="77777777" w:rsidR="00FA7129" w:rsidRPr="00896A47" w:rsidRDefault="00FA7129" w:rsidP="00FA7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896A47">
        <w:rPr>
          <w:rFonts w:ascii="Arial" w:hAnsi="Arial" w:cs="Arial"/>
          <w:sz w:val="22"/>
          <w:szCs w:val="22"/>
        </w:rPr>
        <w:t xml:space="preserve">Segundo, solemos entender la señal de la sangre en el dintel como una señal para Dios o su ángel, para que no se vaya a equivocar. Sin embargo, el texto dice que es señal de Dios para ISRAEL, para que confíe y recuerde a través de la sangre, que es vida, que </w:t>
      </w:r>
      <w:proofErr w:type="spellStart"/>
      <w:r w:rsidRPr="00896A47">
        <w:rPr>
          <w:rFonts w:ascii="Arial" w:hAnsi="Arial" w:cs="Arial"/>
          <w:sz w:val="22"/>
          <w:szCs w:val="22"/>
        </w:rPr>
        <w:t>Y</w:t>
      </w:r>
      <w:r>
        <w:rPr>
          <w:rFonts w:ascii="Arial" w:hAnsi="Arial" w:cs="Arial"/>
          <w:sz w:val="22"/>
          <w:szCs w:val="22"/>
        </w:rPr>
        <w:t>avé</w:t>
      </w:r>
      <w:proofErr w:type="spellEnd"/>
      <w:r w:rsidRPr="00896A47">
        <w:rPr>
          <w:rFonts w:ascii="Arial" w:hAnsi="Arial" w:cs="Arial"/>
          <w:sz w:val="22"/>
          <w:szCs w:val="22"/>
        </w:rPr>
        <w:t xml:space="preserve"> aniquilará a los dioses egipcios y traerá vida al pueblo esclavizado. “Dios usa la creación para lograr la redención”.</w:t>
      </w:r>
    </w:p>
    <w:p w14:paraId="15893A93" w14:textId="77777777" w:rsidR="00FA7129" w:rsidRPr="00896A47" w:rsidRDefault="00FA7129" w:rsidP="00FA7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896A47">
        <w:rPr>
          <w:rFonts w:ascii="Arial" w:hAnsi="Arial" w:cs="Arial"/>
          <w:sz w:val="22"/>
          <w:szCs w:val="22"/>
        </w:rPr>
        <w:t xml:space="preserve">De las instrucciones de la Pascua en general se podría rescatar: </w:t>
      </w:r>
    </w:p>
    <w:p w14:paraId="15893A94" w14:textId="77777777" w:rsidR="00FA7129" w:rsidRPr="00896A47" w:rsidRDefault="00FA7129" w:rsidP="00FA7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firstLine="141"/>
        <w:rPr>
          <w:rFonts w:ascii="Arial" w:hAnsi="Arial" w:cs="Arial"/>
          <w:sz w:val="22"/>
          <w:szCs w:val="22"/>
        </w:rPr>
      </w:pPr>
      <w:r w:rsidRPr="00896A47">
        <w:rPr>
          <w:rFonts w:ascii="Arial" w:hAnsi="Arial" w:cs="Arial"/>
          <w:sz w:val="22"/>
          <w:szCs w:val="22"/>
        </w:rPr>
        <w:t xml:space="preserve">1) que el mandamiento de la Pascua no se puede cumplir individualmente; </w:t>
      </w:r>
    </w:p>
    <w:p w14:paraId="15893A95" w14:textId="77777777" w:rsidR="00FA7129" w:rsidRPr="00896A47" w:rsidRDefault="00FA7129" w:rsidP="00FA7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firstLine="141"/>
        <w:rPr>
          <w:rFonts w:ascii="Arial" w:hAnsi="Arial" w:cs="Arial"/>
          <w:sz w:val="22"/>
          <w:szCs w:val="22"/>
        </w:rPr>
      </w:pPr>
      <w:r w:rsidRPr="00896A47">
        <w:rPr>
          <w:rFonts w:ascii="Arial" w:hAnsi="Arial" w:cs="Arial"/>
          <w:sz w:val="22"/>
          <w:szCs w:val="22"/>
        </w:rPr>
        <w:t>2) que está insertado en el seno de</w:t>
      </w:r>
      <w:r>
        <w:rPr>
          <w:rFonts w:ascii="Arial" w:hAnsi="Arial" w:cs="Arial"/>
          <w:sz w:val="22"/>
          <w:szCs w:val="22"/>
        </w:rPr>
        <w:t xml:space="preserve"> la familia, no en el templo, a</w:t>
      </w:r>
      <w:r w:rsidRPr="00896A47">
        <w:rPr>
          <w:rFonts w:ascii="Arial" w:hAnsi="Arial" w:cs="Arial"/>
          <w:sz w:val="22"/>
          <w:szCs w:val="22"/>
        </w:rPr>
        <w:t xml:space="preserve">donde se trasladó más tarde (en la época del Segundo Templo). Al comer, la familia comparte la solidaridad y la salvación que Dios está a punto de ejecutar; </w:t>
      </w:r>
    </w:p>
    <w:p w14:paraId="15893A96" w14:textId="77777777" w:rsidR="00FA7129" w:rsidRPr="00896A47" w:rsidRDefault="00FA7129" w:rsidP="00FA7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firstLine="141"/>
        <w:rPr>
          <w:rFonts w:ascii="Arial" w:hAnsi="Arial" w:cs="Arial"/>
          <w:sz w:val="22"/>
          <w:szCs w:val="22"/>
        </w:rPr>
      </w:pPr>
      <w:r w:rsidRPr="00896A47">
        <w:rPr>
          <w:rFonts w:ascii="Arial" w:hAnsi="Arial" w:cs="Arial"/>
          <w:sz w:val="22"/>
          <w:szCs w:val="22"/>
        </w:rPr>
        <w:t>3) tomarse un minuto para recordar que la familia (</w:t>
      </w:r>
      <w:proofErr w:type="spellStart"/>
      <w:r w:rsidRPr="00896A47">
        <w:rPr>
          <w:rFonts w:ascii="Arial" w:hAnsi="Arial" w:cs="Arial"/>
          <w:i/>
          <w:iCs/>
          <w:sz w:val="22"/>
          <w:szCs w:val="22"/>
        </w:rPr>
        <w:t>bet</w:t>
      </w:r>
      <w:proofErr w:type="spellEnd"/>
      <w:r w:rsidRPr="00896A47">
        <w:rPr>
          <w:rFonts w:ascii="Arial" w:hAnsi="Arial" w:cs="Arial"/>
          <w:i/>
          <w:iCs/>
          <w:sz w:val="22"/>
          <w:szCs w:val="22"/>
        </w:rPr>
        <w:t>-ab</w:t>
      </w:r>
      <w:r w:rsidRPr="00896A47">
        <w:rPr>
          <w:rFonts w:ascii="Arial" w:hAnsi="Arial" w:cs="Arial"/>
          <w:sz w:val="22"/>
          <w:szCs w:val="22"/>
        </w:rPr>
        <w:t xml:space="preserve"> “casa de un padre”) no es la familia nuclear, sino que incluía a miembros de varias “casas”, hijos casados, hijos e hijas solteras, posiblemente alguna viuda o divorciada, y también los esclavos circuncidados (</w:t>
      </w:r>
      <w:proofErr w:type="spellStart"/>
      <w:r w:rsidRPr="00896A47">
        <w:rPr>
          <w:rFonts w:ascii="Arial" w:hAnsi="Arial" w:cs="Arial"/>
          <w:sz w:val="22"/>
          <w:szCs w:val="22"/>
        </w:rPr>
        <w:t>Gn</w:t>
      </w:r>
      <w:proofErr w:type="spellEnd"/>
      <w:r w:rsidRPr="00896A47">
        <w:rPr>
          <w:rFonts w:ascii="Arial" w:hAnsi="Arial" w:cs="Arial"/>
          <w:sz w:val="22"/>
          <w:szCs w:val="22"/>
        </w:rPr>
        <w:t xml:space="preserve"> 17) y esclavas. Todos estos miembros participan en la Pascua y todos estos miembros están listos para salir, con la túnica atada para mayor agilidad; </w:t>
      </w:r>
    </w:p>
    <w:p w14:paraId="15893A97" w14:textId="77777777" w:rsidR="00FA7129" w:rsidRPr="00896A47" w:rsidRDefault="00FA7129" w:rsidP="00FA7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firstLine="141"/>
        <w:rPr>
          <w:rFonts w:ascii="Arial" w:hAnsi="Arial" w:cs="Arial"/>
          <w:sz w:val="22"/>
          <w:szCs w:val="22"/>
        </w:rPr>
      </w:pPr>
      <w:r w:rsidRPr="00896A47">
        <w:rPr>
          <w:rFonts w:ascii="Arial" w:hAnsi="Arial" w:cs="Arial"/>
          <w:sz w:val="22"/>
          <w:szCs w:val="22"/>
        </w:rPr>
        <w:t xml:space="preserve">4) la Pascua es un sacrificio, el primero ofrecido por el pueblo esclavo en Egipto a </w:t>
      </w:r>
      <w:proofErr w:type="spellStart"/>
      <w:r w:rsidRPr="00896A47">
        <w:rPr>
          <w:rFonts w:ascii="Arial" w:hAnsi="Arial" w:cs="Arial"/>
          <w:sz w:val="22"/>
          <w:szCs w:val="22"/>
        </w:rPr>
        <w:t>Y</w:t>
      </w:r>
      <w:r>
        <w:rPr>
          <w:rFonts w:ascii="Arial" w:hAnsi="Arial" w:cs="Arial"/>
          <w:sz w:val="22"/>
          <w:szCs w:val="22"/>
        </w:rPr>
        <w:t>avé</w:t>
      </w:r>
      <w:proofErr w:type="spellEnd"/>
      <w:r w:rsidRPr="00896A47">
        <w:rPr>
          <w:rFonts w:ascii="Arial" w:hAnsi="Arial" w:cs="Arial"/>
          <w:sz w:val="22"/>
          <w:szCs w:val="22"/>
        </w:rPr>
        <w:t>; y por ser sacrificio, sagrado, todo se come y lo que no se come, se quema; no queda para el día siguiente.</w:t>
      </w:r>
    </w:p>
    <w:p w14:paraId="15893A98" w14:textId="77777777" w:rsidR="00FA7129" w:rsidRPr="00896A47" w:rsidRDefault="00FA7129" w:rsidP="00FA7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firstLine="141"/>
        <w:rPr>
          <w:rFonts w:ascii="Arial" w:hAnsi="Arial" w:cs="Arial"/>
          <w:sz w:val="22"/>
          <w:szCs w:val="22"/>
        </w:rPr>
      </w:pPr>
      <w:r w:rsidRPr="00896A47">
        <w:rPr>
          <w:rFonts w:ascii="Arial" w:hAnsi="Arial" w:cs="Arial"/>
          <w:sz w:val="22"/>
          <w:szCs w:val="22"/>
        </w:rPr>
        <w:t xml:space="preserve">5) Otra idea para la predicación: Las fiestas y estaciones litúrgicas señalan momentos de la historia, tiempos particulares. La Pascua señala no sólo un momento único de comunión entre </w:t>
      </w:r>
      <w:proofErr w:type="spellStart"/>
      <w:r w:rsidRPr="00896A47">
        <w:rPr>
          <w:rFonts w:ascii="Arial" w:hAnsi="Arial" w:cs="Arial"/>
          <w:sz w:val="22"/>
          <w:szCs w:val="22"/>
        </w:rPr>
        <w:t>Y</w:t>
      </w:r>
      <w:r>
        <w:rPr>
          <w:rFonts w:ascii="Arial" w:hAnsi="Arial" w:cs="Arial"/>
          <w:sz w:val="22"/>
          <w:szCs w:val="22"/>
        </w:rPr>
        <w:t>avé</w:t>
      </w:r>
      <w:proofErr w:type="spellEnd"/>
      <w:r w:rsidRPr="00896A47">
        <w:rPr>
          <w:rFonts w:ascii="Arial" w:hAnsi="Arial" w:cs="Arial"/>
          <w:sz w:val="22"/>
          <w:szCs w:val="22"/>
        </w:rPr>
        <w:t xml:space="preserve"> y quienes participan del sacrificio que se le ha ofrecido; también un momento único por lo que significar</w:t>
      </w:r>
      <w:r>
        <w:rPr>
          <w:rFonts w:ascii="Arial" w:hAnsi="Arial" w:cs="Arial"/>
          <w:sz w:val="22"/>
          <w:szCs w:val="22"/>
        </w:rPr>
        <w:t>á</w:t>
      </w:r>
      <w:r w:rsidRPr="00896A47">
        <w:rPr>
          <w:rFonts w:ascii="Arial" w:hAnsi="Arial" w:cs="Arial"/>
          <w:sz w:val="22"/>
          <w:szCs w:val="22"/>
        </w:rPr>
        <w:t xml:space="preserve"> la salvación/liberación de la esclavitud. Finalmente, significa un momento tan único que determina el cambio del calendario, es el acontecimiento fundante, al menos tal como el texto lo presenta. A todos estos elementos les podemos dar todavía mayor relevancia cuando los unimos al relato de la Última Cena de Jesús y la comunión establecida con él, por un </w:t>
      </w:r>
      <w:proofErr w:type="gramStart"/>
      <w:r w:rsidRPr="00896A47">
        <w:rPr>
          <w:rFonts w:ascii="Arial" w:hAnsi="Arial" w:cs="Arial"/>
          <w:sz w:val="22"/>
          <w:szCs w:val="22"/>
        </w:rPr>
        <w:t>lado</w:t>
      </w:r>
      <w:proofErr w:type="gramEnd"/>
      <w:r w:rsidRPr="00896A47">
        <w:rPr>
          <w:rFonts w:ascii="Arial" w:hAnsi="Arial" w:cs="Arial"/>
          <w:sz w:val="22"/>
          <w:szCs w:val="22"/>
        </w:rPr>
        <w:t xml:space="preserve"> como familia que comparte la misma mesa y el mismo cordero, y a la vez como Cordero sin mancha ofrecido a </w:t>
      </w:r>
      <w:proofErr w:type="spellStart"/>
      <w:r w:rsidRPr="00896A47">
        <w:rPr>
          <w:rFonts w:ascii="Arial" w:hAnsi="Arial" w:cs="Arial"/>
          <w:sz w:val="22"/>
          <w:szCs w:val="22"/>
        </w:rPr>
        <w:t>Y</w:t>
      </w:r>
      <w:r>
        <w:rPr>
          <w:rFonts w:ascii="Arial" w:hAnsi="Arial" w:cs="Arial"/>
          <w:sz w:val="22"/>
          <w:szCs w:val="22"/>
        </w:rPr>
        <w:t>avé</w:t>
      </w:r>
      <w:proofErr w:type="spellEnd"/>
      <w:r w:rsidRPr="00896A47">
        <w:rPr>
          <w:rFonts w:ascii="Arial" w:hAnsi="Arial" w:cs="Arial"/>
          <w:sz w:val="22"/>
          <w:szCs w:val="22"/>
        </w:rPr>
        <w:t xml:space="preserve"> y aceptado.</w:t>
      </w:r>
    </w:p>
    <w:p w14:paraId="15893A99" w14:textId="77777777" w:rsidR="00FA7129" w:rsidRPr="00D92EE8" w:rsidRDefault="00FA7129" w:rsidP="00FA71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bCs/>
          <w:sz w:val="22"/>
          <w:szCs w:val="22"/>
          <w:u w:val="single"/>
        </w:rPr>
      </w:pPr>
      <w:r>
        <w:rPr>
          <w:rFonts w:ascii="Arial" w:hAnsi="Arial" w:cs="Arial"/>
          <w:bCs/>
          <w:sz w:val="22"/>
          <w:szCs w:val="22"/>
          <w:u w:val="single"/>
        </w:rPr>
        <w:t>C</w:t>
      </w:r>
      <w:r w:rsidRPr="00D92EE8">
        <w:rPr>
          <w:rFonts w:ascii="Arial" w:hAnsi="Arial" w:cs="Arial"/>
          <w:bCs/>
          <w:sz w:val="22"/>
          <w:szCs w:val="22"/>
          <w:u w:val="single"/>
        </w:rPr>
        <w:t>omentarios hechos en el grupo:</w:t>
      </w:r>
    </w:p>
    <w:p w14:paraId="15893A9A" w14:textId="77777777" w:rsidR="00FA7129" w:rsidRPr="00896A47" w:rsidRDefault="00FA7129" w:rsidP="00FD6BD6">
      <w:pPr>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40"/>
        <w:rPr>
          <w:rFonts w:ascii="Arial" w:hAnsi="Arial" w:cs="Arial"/>
          <w:sz w:val="22"/>
          <w:szCs w:val="22"/>
        </w:rPr>
      </w:pPr>
      <w:r w:rsidRPr="00896A47">
        <w:rPr>
          <w:rFonts w:ascii="Arial" w:hAnsi="Arial" w:cs="Arial"/>
          <w:sz w:val="22"/>
          <w:szCs w:val="22"/>
        </w:rPr>
        <w:t>Es importante redescubrir la importancia de las formas de las celebraciones.</w:t>
      </w:r>
    </w:p>
    <w:p w14:paraId="15893A9B" w14:textId="77777777" w:rsidR="00FA7129" w:rsidRPr="00896A47" w:rsidRDefault="00FA7129" w:rsidP="00FD6BD6">
      <w:pPr>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40"/>
        <w:rPr>
          <w:rFonts w:ascii="Arial" w:hAnsi="Arial" w:cs="Arial"/>
          <w:sz w:val="22"/>
          <w:szCs w:val="22"/>
        </w:rPr>
      </w:pPr>
      <w:r w:rsidRPr="00896A47">
        <w:rPr>
          <w:rFonts w:ascii="Arial" w:hAnsi="Arial" w:cs="Arial"/>
          <w:sz w:val="22"/>
          <w:szCs w:val="22"/>
        </w:rPr>
        <w:t>A partir del texto del AT, es decisivo enfatizar la dimensión comunitaria de la Santa Cena.</w:t>
      </w:r>
    </w:p>
    <w:p w14:paraId="15893A9C" w14:textId="77777777" w:rsidR="00FA7129" w:rsidRPr="00896A47" w:rsidRDefault="00FA7129" w:rsidP="00FD6BD6">
      <w:pPr>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40"/>
        <w:rPr>
          <w:rFonts w:ascii="Arial" w:hAnsi="Arial" w:cs="Arial"/>
          <w:sz w:val="22"/>
          <w:szCs w:val="22"/>
        </w:rPr>
      </w:pPr>
      <w:r w:rsidRPr="00896A47">
        <w:rPr>
          <w:rFonts w:ascii="Arial" w:hAnsi="Arial" w:cs="Arial"/>
          <w:sz w:val="22"/>
          <w:szCs w:val="22"/>
        </w:rPr>
        <w:t>Sería interesante participar en una celebración de la Pascua Judía para conocer el origen de nuestra Santa Cena.</w:t>
      </w:r>
    </w:p>
    <w:p w14:paraId="15893A9D" w14:textId="77777777" w:rsidR="00FA7129" w:rsidRPr="00ED51CC" w:rsidRDefault="00FA7129" w:rsidP="00FD6BD6">
      <w:pPr>
        <w:numPr>
          <w:ilvl w:val="0"/>
          <w:numId w:val="1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spacing w:after="40"/>
        <w:rPr>
          <w:rFonts w:ascii="Arial" w:hAnsi="Arial" w:cs="Arial"/>
          <w:sz w:val="22"/>
          <w:szCs w:val="22"/>
        </w:rPr>
      </w:pPr>
      <w:r w:rsidRPr="00896A47">
        <w:rPr>
          <w:rFonts w:ascii="Arial" w:hAnsi="Arial" w:cs="Arial"/>
          <w:sz w:val="22"/>
          <w:szCs w:val="22"/>
        </w:rPr>
        <w:lastRenderedPageBreak/>
        <w:t xml:space="preserve">Con relación al hecho de que el animal para sacrificio debía ser </w:t>
      </w:r>
      <w:r w:rsidRPr="00896A47">
        <w:rPr>
          <w:rFonts w:ascii="Arial" w:hAnsi="Arial" w:cs="Arial"/>
          <w:i/>
          <w:iCs/>
          <w:sz w:val="22"/>
          <w:szCs w:val="22"/>
        </w:rPr>
        <w:t>perfecto</w:t>
      </w:r>
      <w:r w:rsidRPr="00896A47">
        <w:rPr>
          <w:rFonts w:ascii="Arial" w:hAnsi="Arial" w:cs="Arial"/>
          <w:sz w:val="22"/>
          <w:szCs w:val="22"/>
        </w:rPr>
        <w:t>, se plantea la cuestión de la “excelencia”. ¿Qué “excelencia” ofrecemos nosotros/as a Dios? ¿Cabe hablar de “excelencia” en una situación de marginación y exclusión?</w:t>
      </w:r>
    </w:p>
    <w:p w14:paraId="15893A9E" w14:textId="77777777" w:rsidR="00FA7129" w:rsidRPr="00FD0A81" w:rsidRDefault="00FA7129" w:rsidP="00FA7129">
      <w:pPr>
        <w:spacing w:after="120"/>
        <w:ind w:left="2832"/>
        <w:jc w:val="right"/>
        <w:rPr>
          <w:rFonts w:ascii="Arial Narrow" w:hAnsi="Arial Narrow" w:cs="Arial"/>
          <w:bCs/>
          <w:i/>
          <w:sz w:val="20"/>
          <w:szCs w:val="20"/>
        </w:rPr>
      </w:pPr>
      <w:r w:rsidRPr="00FD0A81">
        <w:rPr>
          <w:rFonts w:ascii="Arial Narrow" w:hAnsi="Arial Narrow" w:cs="Arial"/>
          <w:bCs/>
          <w:i/>
          <w:sz w:val="20"/>
          <w:szCs w:val="20"/>
        </w:rPr>
        <w:t xml:space="preserve">Mercedes García Bachmann, biblista argentina, Iglesia Evangélica Luterana Unida, en </w:t>
      </w:r>
      <w:r w:rsidRPr="00FD0A81">
        <w:rPr>
          <w:rFonts w:ascii="Arial Narrow" w:hAnsi="Arial Narrow" w:cs="Arial"/>
          <w:b/>
          <w:bCs/>
          <w:i/>
          <w:sz w:val="20"/>
          <w:szCs w:val="20"/>
        </w:rPr>
        <w:t xml:space="preserve">Estudios Exegético-Homiléticos </w:t>
      </w:r>
      <w:r w:rsidRPr="00FD0A81">
        <w:rPr>
          <w:rFonts w:ascii="Arial Narrow" w:hAnsi="Arial Narrow" w:cs="Arial"/>
          <w:bCs/>
          <w:i/>
          <w:sz w:val="20"/>
          <w:szCs w:val="20"/>
        </w:rPr>
        <w:t>1, abril de 2000, ISEDET, Buenos Aires.</w:t>
      </w:r>
    </w:p>
    <w:p w14:paraId="15893A9F" w14:textId="77777777" w:rsidR="008916AA" w:rsidRPr="008916AA" w:rsidRDefault="008916AA" w:rsidP="003B1CCD">
      <w:pPr>
        <w:pStyle w:val="Prrafodelista"/>
        <w:numPr>
          <w:ilvl w:val="0"/>
          <w:numId w:val="13"/>
        </w:numPr>
        <w:spacing w:after="80"/>
        <w:rPr>
          <w:rFonts w:ascii="Arial" w:hAnsi="Arial" w:cs="Arial"/>
          <w:b/>
          <w:bCs/>
        </w:rPr>
      </w:pPr>
      <w:r w:rsidRPr="008916AA">
        <w:rPr>
          <w:rFonts w:ascii="Arial" w:eastAsia="Times New Roman" w:hAnsi="Arial" w:cs="Arial"/>
          <w:b/>
          <w:lang w:eastAsia="es-AR"/>
        </w:rPr>
        <w:t xml:space="preserve">Salmo 116.1-4, 12-19 </w:t>
      </w:r>
      <w:r w:rsidRPr="008916AA">
        <w:rPr>
          <w:rFonts w:ascii="Arial" w:eastAsia="Times New Roman" w:hAnsi="Arial" w:cs="Arial"/>
          <w:i/>
          <w:lang w:eastAsia="es-AR"/>
        </w:rPr>
        <w:t>– Presentación de Álvaro Michelín Salomón</w:t>
      </w:r>
    </w:p>
    <w:p w14:paraId="15893AA0" w14:textId="77777777" w:rsidR="008916AA" w:rsidRPr="003B1CCD" w:rsidRDefault="008916AA" w:rsidP="003B1CCD">
      <w:pPr>
        <w:spacing w:after="80"/>
        <w:jc w:val="both"/>
        <w:rPr>
          <w:rFonts w:ascii="Arial" w:hAnsi="Arial" w:cs="Arial"/>
          <w:sz w:val="22"/>
          <w:szCs w:val="22"/>
          <w:lang w:eastAsia="es-AR"/>
        </w:rPr>
      </w:pPr>
      <w:r w:rsidRPr="003B1CCD">
        <w:rPr>
          <w:rFonts w:ascii="Arial" w:hAnsi="Arial" w:cs="Arial"/>
          <w:sz w:val="22"/>
          <w:szCs w:val="22"/>
          <w:lang w:eastAsia="es-AR"/>
        </w:rPr>
        <w:t xml:space="preserve">La Septuaginta (versión griega del Antiguo Testamento) y la Vulgata (versión latina de la Biblia) toman el Salmo 116 de la Biblia Hebrea y lo dividen en dos: el Salmo 114 y el Salmo 115. Las biblias protestantes y la Biblia de Jerusalén (católica) siguen la numeración hebrea. </w:t>
      </w:r>
    </w:p>
    <w:p w14:paraId="15893AA1" w14:textId="77777777" w:rsidR="008916AA" w:rsidRPr="003B1CCD" w:rsidRDefault="008916AA" w:rsidP="003B1CCD">
      <w:pPr>
        <w:spacing w:after="80"/>
        <w:jc w:val="both"/>
        <w:rPr>
          <w:rFonts w:ascii="Arial" w:hAnsi="Arial" w:cs="Arial"/>
          <w:sz w:val="22"/>
          <w:szCs w:val="22"/>
          <w:lang w:eastAsia="es-AR"/>
        </w:rPr>
      </w:pPr>
      <w:r w:rsidRPr="003B1CCD">
        <w:rPr>
          <w:rFonts w:ascii="Arial" w:hAnsi="Arial" w:cs="Arial"/>
          <w:sz w:val="22"/>
          <w:szCs w:val="22"/>
          <w:lang w:eastAsia="es-AR"/>
        </w:rPr>
        <w:t xml:space="preserve">El orante ha sufrido una grave enfermedad o fue víctima de una persecución y estuvo a punto de morir. Se reconoce deudor frente al Señor y le da gracias. El templo, la ciudad de Jerusalén y su pueblo son testigos de esta vida en oración personal y profunda en respuesta al Señor de la vida. La fe personal se une al culto en el templo. La situación angustiante que fue superada no es vista como una casualidad sino como el resultado del acompañamiento de Dios. Y esta oración individual, como tantas otras en el libro de los Salmos, es convertida en oración del pueblo que lee, ora y canta como comunidad de fe reunida y agradecida. </w:t>
      </w:r>
    </w:p>
    <w:p w14:paraId="15893AA2" w14:textId="77777777" w:rsidR="008916AA" w:rsidRPr="008916AA" w:rsidRDefault="008916AA" w:rsidP="008916AA">
      <w:pPr>
        <w:spacing w:before="120"/>
        <w:ind w:left="4248"/>
        <w:jc w:val="right"/>
        <w:rPr>
          <w:rFonts w:ascii="Arial Narrow" w:hAnsi="Arial Narrow"/>
          <w:bCs/>
          <w:i/>
          <w:sz w:val="20"/>
          <w:szCs w:val="20"/>
        </w:rPr>
      </w:pPr>
      <w:r w:rsidRPr="00E52327">
        <w:rPr>
          <w:rFonts w:ascii="Arial Narrow" w:hAnsi="Arial Narrow" w:cs="Arial"/>
          <w:i/>
          <w:sz w:val="20"/>
          <w:szCs w:val="20"/>
          <w:lang w:eastAsia="es-AR"/>
        </w:rPr>
        <w:t xml:space="preserve">Álvaro Michelín Salomón, biblista </w:t>
      </w:r>
      <w:r>
        <w:rPr>
          <w:rFonts w:ascii="Arial Narrow" w:hAnsi="Arial Narrow" w:cs="Arial"/>
          <w:i/>
          <w:sz w:val="20"/>
          <w:szCs w:val="20"/>
          <w:lang w:eastAsia="es-AR"/>
        </w:rPr>
        <w:t>v</w:t>
      </w:r>
      <w:r w:rsidRPr="00E52327">
        <w:rPr>
          <w:rFonts w:ascii="Arial Narrow" w:hAnsi="Arial Narrow" w:cs="Arial"/>
          <w:i/>
          <w:sz w:val="20"/>
          <w:szCs w:val="20"/>
          <w:lang w:eastAsia="es-AR"/>
        </w:rPr>
        <w:t xml:space="preserve">aldense argentino en </w:t>
      </w:r>
      <w:r w:rsidRPr="00E52327">
        <w:rPr>
          <w:rFonts w:ascii="Arial Narrow" w:hAnsi="Arial Narrow"/>
          <w:b/>
          <w:bCs/>
          <w:i/>
          <w:sz w:val="20"/>
          <w:szCs w:val="20"/>
        </w:rPr>
        <w:t xml:space="preserve">Estudio Exegético-Homilético 158 – </w:t>
      </w:r>
      <w:r w:rsidRPr="00E52327">
        <w:rPr>
          <w:rFonts w:ascii="Arial Narrow" w:hAnsi="Arial Narrow"/>
          <w:bCs/>
          <w:i/>
          <w:sz w:val="20"/>
          <w:szCs w:val="20"/>
        </w:rPr>
        <w:t>Mayo de 2014, ISEDET, Buenos Aires.</w:t>
      </w:r>
    </w:p>
    <w:p w14:paraId="15893AA3" w14:textId="77777777" w:rsidR="00FA7129" w:rsidRDefault="00FA7129" w:rsidP="00FA7129">
      <w:pPr>
        <w:rPr>
          <w:rFonts w:ascii="Arial" w:hAnsi="Arial" w:cs="Arial"/>
          <w:i/>
          <w:sz w:val="12"/>
          <w:szCs w:val="12"/>
        </w:rPr>
      </w:pPr>
    </w:p>
    <w:p w14:paraId="15893AA4" w14:textId="77777777" w:rsidR="00FA7129" w:rsidRPr="009D4485" w:rsidRDefault="00FA7129" w:rsidP="00FD6BD6">
      <w:pPr>
        <w:pStyle w:val="Prrafodelista"/>
        <w:numPr>
          <w:ilvl w:val="0"/>
          <w:numId w:val="13"/>
        </w:numPr>
        <w:spacing w:after="80"/>
        <w:rPr>
          <w:rFonts w:ascii="Arial" w:hAnsi="Arial" w:cs="Arial"/>
          <w:i/>
        </w:rPr>
      </w:pPr>
      <w:r w:rsidRPr="00CB2BD6">
        <w:rPr>
          <w:rFonts w:ascii="Arial" w:hAnsi="Arial" w:cs="Arial"/>
          <w:b/>
        </w:rPr>
        <w:t>Primera Carta a los Corintios 11.23-26</w:t>
      </w:r>
      <w:r w:rsidR="009D4485">
        <w:rPr>
          <w:rFonts w:ascii="Arial" w:hAnsi="Arial" w:cs="Arial"/>
          <w:b/>
        </w:rPr>
        <w:t xml:space="preserve"> </w:t>
      </w:r>
      <w:r w:rsidR="009D4485" w:rsidRPr="009D4485">
        <w:rPr>
          <w:rFonts w:ascii="Arial" w:hAnsi="Arial" w:cs="Arial"/>
          <w:i/>
        </w:rPr>
        <w:t xml:space="preserve">– Presentación de Irene </w:t>
      </w:r>
      <w:proofErr w:type="spellStart"/>
      <w:r w:rsidR="009D4485" w:rsidRPr="009D4485">
        <w:rPr>
          <w:rFonts w:ascii="Arial" w:hAnsi="Arial" w:cs="Arial"/>
          <w:i/>
        </w:rPr>
        <w:t>Foulkes</w:t>
      </w:r>
      <w:proofErr w:type="spellEnd"/>
    </w:p>
    <w:p w14:paraId="15893AA5" w14:textId="77777777" w:rsidR="00FA7129" w:rsidRPr="00CB2BD6" w:rsidRDefault="00FA7129" w:rsidP="00FA7129">
      <w:pPr>
        <w:pStyle w:val="Ttulo4"/>
        <w:spacing w:before="0" w:after="80"/>
        <w:rPr>
          <w:rFonts w:ascii="Arial" w:hAnsi="Arial" w:cs="Arial"/>
          <w:i w:val="0"/>
          <w:iCs w:val="0"/>
          <w:color w:val="auto"/>
          <w:sz w:val="22"/>
          <w:szCs w:val="22"/>
          <w:u w:val="single"/>
        </w:rPr>
      </w:pPr>
      <w:r w:rsidRPr="00CB2BD6">
        <w:rPr>
          <w:rFonts w:ascii="Arial" w:hAnsi="Arial" w:cs="Arial"/>
          <w:b w:val="0"/>
          <w:i w:val="0"/>
          <w:color w:val="auto"/>
          <w:sz w:val="22"/>
          <w:szCs w:val="22"/>
          <w:u w:val="single"/>
        </w:rPr>
        <w:t>Participación en la asamblea: la Cena del Señor</w:t>
      </w:r>
    </w:p>
    <w:p w14:paraId="15893AA6" w14:textId="77777777" w:rsidR="00FA7129" w:rsidRPr="000450AE" w:rsidRDefault="00FA7129" w:rsidP="00FA7129">
      <w:pPr>
        <w:spacing w:after="80"/>
        <w:rPr>
          <w:rFonts w:ascii="Arial" w:hAnsi="Arial" w:cs="Arial"/>
          <w:sz w:val="22"/>
          <w:szCs w:val="22"/>
        </w:rPr>
      </w:pPr>
      <w:r w:rsidRPr="000450AE">
        <w:rPr>
          <w:rFonts w:ascii="Arial" w:hAnsi="Arial" w:cs="Arial"/>
          <w:sz w:val="22"/>
          <w:szCs w:val="22"/>
        </w:rPr>
        <w:t>Enmarcamos este comentario en la sección de la Carta que se refiere a varios temas sobre “la participación en la asamblea cristiana (11.2–14.40):</w:t>
      </w:r>
    </w:p>
    <w:p w14:paraId="15893AA7" w14:textId="77777777" w:rsidR="00FA7129" w:rsidRPr="000450AE" w:rsidRDefault="00FA7129" w:rsidP="00FA7129">
      <w:pPr>
        <w:spacing w:after="80"/>
        <w:ind w:left="708"/>
        <w:rPr>
          <w:rFonts w:ascii="Arial" w:hAnsi="Arial" w:cs="Arial"/>
          <w:i/>
          <w:sz w:val="22"/>
          <w:szCs w:val="22"/>
        </w:rPr>
      </w:pPr>
      <w:r w:rsidRPr="000450AE">
        <w:rPr>
          <w:rFonts w:ascii="Arial" w:hAnsi="Arial" w:cs="Arial"/>
          <w:i/>
          <w:sz w:val="22"/>
          <w:szCs w:val="22"/>
        </w:rPr>
        <w:t>Tres temas distintos componen esta sección, y en cada uno se palpa una realidad conflictiva en el interior de la comunidad de Corinto. El primer tema (11.2-16) tiene que ver con la presentación personal de mujeres y varones al tomar parte activa en la asamblea por medio de la oración y la profecía (v 5). En una segunda subsección (11.17-34), provocada por la noticia de un escandaloso desprecio hacia los pobres en la cena comunitaria que celebran junto con la eucaristía, Pablo lanza una fuerte denuncia a los responsables de esta conducta. Para corregirlos, cita las palabras de institución de la cena del Señor, con las implicaciones que tiene para ellos el amor solidario de Jesús al entregarse a la muerte por los suyos. En la subsección más larga (12.1–14.40), Pablo responde a una consulta que la comunidad le ha hecho sobre los dones espirituales. Para reorientar un culto carismático individualista hacia la mutualidad del cuerpo de Cristo, se introduce en el centro de esta subsección un trozo poético que describe cómo se comporta la persona que ama a otros (cap. 13).</w:t>
      </w:r>
    </w:p>
    <w:p w14:paraId="15893AA8" w14:textId="77777777" w:rsidR="00FA7129" w:rsidRPr="000450AE" w:rsidRDefault="00FA7129" w:rsidP="00FA7129">
      <w:pPr>
        <w:spacing w:after="80"/>
        <w:rPr>
          <w:rFonts w:ascii="Arial" w:hAnsi="Arial" w:cs="Arial"/>
          <w:sz w:val="22"/>
          <w:szCs w:val="22"/>
        </w:rPr>
      </w:pPr>
      <w:r w:rsidRPr="000450AE">
        <w:rPr>
          <w:rFonts w:ascii="Arial" w:hAnsi="Arial" w:cs="Arial"/>
          <w:sz w:val="22"/>
          <w:szCs w:val="22"/>
        </w:rPr>
        <w:t>Rumores que le han llegado a Pablo desde Corinto (v 18) le informan del comportamiento egoísta y excluyente de algunos hermanos en la cena comunitaria que acompaña la celebración de la santa cena o eucaristía: mientras estos se hartan y hasta se embriagan, las personas más pobres quedan con hambre (vs 21-22). Pablo pronuncia una severa sentencia contra esta conducta: “eso no es comer la cena del Señor” (v 20), por cuanto contradice la entrega sacrificial y solidaria de Jesucristo que supuestamente celebran.</w:t>
      </w:r>
    </w:p>
    <w:p w14:paraId="15893AA9" w14:textId="77777777" w:rsidR="00FA7129" w:rsidRDefault="00FA7129" w:rsidP="00FA7129">
      <w:pPr>
        <w:rPr>
          <w:rFonts w:ascii="Arial" w:hAnsi="Arial" w:cs="Arial"/>
          <w:sz w:val="22"/>
          <w:szCs w:val="22"/>
        </w:rPr>
      </w:pPr>
      <w:r w:rsidRPr="000450AE">
        <w:rPr>
          <w:rFonts w:ascii="Arial" w:hAnsi="Arial" w:cs="Arial"/>
          <w:sz w:val="22"/>
          <w:szCs w:val="22"/>
        </w:rPr>
        <w:t xml:space="preserve">Después de su denuncia del problema en el primer apartado (vs 17-22), Pablo lo aborda con un recordatorio del origen de esta cena que profanan, citando la tradición de la institución de la eucaristía o santa cena (vs 23-26). Con las exhortaciones y los consejos del tercer apartado (vs 27-34) Pablo insta a los corintios a participar de la cena, no indignamente, sino con un comportamiento que exprese en forma concreta la realidad del cuerpo de Cristo. En toda la subsección está presente el elemento del juicio, tanto apostólico como escatológico, a que la comunidad debe corresponder con un </w:t>
      </w:r>
      <w:proofErr w:type="spellStart"/>
      <w:r w:rsidRPr="000450AE">
        <w:rPr>
          <w:rFonts w:ascii="Arial" w:hAnsi="Arial" w:cs="Arial"/>
          <w:sz w:val="22"/>
          <w:szCs w:val="22"/>
        </w:rPr>
        <w:t>autojuicio</w:t>
      </w:r>
      <w:proofErr w:type="spellEnd"/>
      <w:r w:rsidRPr="000450AE">
        <w:rPr>
          <w:rFonts w:ascii="Arial" w:hAnsi="Arial" w:cs="Arial"/>
          <w:sz w:val="22"/>
          <w:szCs w:val="22"/>
        </w:rPr>
        <w:t xml:space="preserve"> que la lleve a corregir sus relaciones dañadas.</w:t>
      </w:r>
    </w:p>
    <w:p w14:paraId="15893AAA" w14:textId="77777777" w:rsidR="00FA7129" w:rsidRPr="000450AE" w:rsidRDefault="00FA7129" w:rsidP="00FA7129">
      <w:pPr>
        <w:rPr>
          <w:rFonts w:ascii="Arial" w:hAnsi="Arial" w:cs="Arial"/>
          <w:sz w:val="12"/>
          <w:szCs w:val="12"/>
        </w:rPr>
      </w:pPr>
    </w:p>
    <w:p w14:paraId="15893AAB" w14:textId="77777777" w:rsidR="00FA7129" w:rsidRPr="000450AE" w:rsidRDefault="00FA7129" w:rsidP="00FA7129">
      <w:pPr>
        <w:spacing w:after="80"/>
        <w:rPr>
          <w:rFonts w:ascii="Arial" w:hAnsi="Arial" w:cs="Arial"/>
          <w:sz w:val="22"/>
          <w:szCs w:val="22"/>
          <w:u w:val="single"/>
        </w:rPr>
      </w:pPr>
      <w:r w:rsidRPr="000450AE">
        <w:rPr>
          <w:rFonts w:ascii="Arial" w:hAnsi="Arial" w:cs="Arial"/>
          <w:sz w:val="22"/>
          <w:szCs w:val="22"/>
          <w:u w:val="single"/>
        </w:rPr>
        <w:t>11.17-22. Denuncia: menosprecian a los pobres en la Cena.</w:t>
      </w:r>
    </w:p>
    <w:p w14:paraId="15893AAC" w14:textId="77777777" w:rsidR="00FA7129" w:rsidRPr="000450AE" w:rsidRDefault="00FA7129" w:rsidP="00FA7129">
      <w:pPr>
        <w:spacing w:after="80"/>
        <w:rPr>
          <w:rFonts w:ascii="Arial" w:hAnsi="Arial" w:cs="Arial"/>
          <w:sz w:val="22"/>
          <w:szCs w:val="22"/>
        </w:rPr>
      </w:pPr>
      <w:r w:rsidRPr="000450AE">
        <w:rPr>
          <w:rFonts w:ascii="Arial" w:hAnsi="Arial" w:cs="Arial"/>
          <w:sz w:val="22"/>
          <w:szCs w:val="22"/>
        </w:rPr>
        <w:t xml:space="preserve">La breve frase de introducción “no os alabo” advierte a los lectores que la actitud de Pablo es severa: les dice que sus reuniones “son más para mal que para bien”. </w:t>
      </w:r>
    </w:p>
    <w:p w14:paraId="15893AAD" w14:textId="77777777" w:rsidR="00FA7129" w:rsidRPr="000450AE" w:rsidRDefault="00FA7129" w:rsidP="00FA7129">
      <w:pPr>
        <w:spacing w:after="80"/>
        <w:rPr>
          <w:rFonts w:ascii="Arial" w:hAnsi="Arial" w:cs="Arial"/>
          <w:sz w:val="22"/>
          <w:szCs w:val="22"/>
        </w:rPr>
      </w:pPr>
      <w:r w:rsidRPr="000450AE">
        <w:rPr>
          <w:rFonts w:ascii="Arial" w:hAnsi="Arial" w:cs="Arial"/>
          <w:sz w:val="22"/>
          <w:szCs w:val="22"/>
        </w:rPr>
        <w:lastRenderedPageBreak/>
        <w:t xml:space="preserve">Se anuncia que hay “divisiones” en la comunidad (v 18) y Pablo opina que “tiene que haber entre vosotros disensiones” (v 19), frase que puede ser irónica pero que también puede ser realista ante los que provocan división al separarse de los hermanos más humildes. </w:t>
      </w:r>
    </w:p>
    <w:p w14:paraId="15893AAE" w14:textId="77777777" w:rsidR="00FA7129" w:rsidRPr="000450AE" w:rsidRDefault="00FA7129" w:rsidP="00FA7129">
      <w:pPr>
        <w:spacing w:after="80"/>
        <w:rPr>
          <w:rFonts w:ascii="Arial" w:hAnsi="Arial" w:cs="Arial"/>
          <w:sz w:val="22"/>
          <w:szCs w:val="22"/>
        </w:rPr>
      </w:pPr>
      <w:r w:rsidRPr="000450AE">
        <w:rPr>
          <w:rFonts w:ascii="Arial" w:hAnsi="Arial" w:cs="Arial"/>
          <w:sz w:val="22"/>
          <w:szCs w:val="22"/>
        </w:rPr>
        <w:t>El hecho de que las congregaciones primitivas tuvieran por lugar de reunión la casa de algunos de sus miembros permite estimar, grosso modo, el número de personas que componían la iglesia en una ciudad como Corinto. Ocupando las áreas abiertas al público dentro de una casa amplia de familia acomodada –el atrio, el triclinio (comedor), el peristilo (patio interior) si lo hubiera– cabrían de 40 a 70 personas, mayormente de pie.</w:t>
      </w:r>
    </w:p>
    <w:p w14:paraId="15893AAF" w14:textId="77777777" w:rsidR="00FA7129" w:rsidRPr="000450AE" w:rsidRDefault="00FA7129" w:rsidP="00FA7129">
      <w:pPr>
        <w:spacing w:after="80"/>
        <w:rPr>
          <w:rFonts w:ascii="Arial" w:hAnsi="Arial" w:cs="Arial"/>
          <w:sz w:val="22"/>
          <w:szCs w:val="22"/>
        </w:rPr>
      </w:pPr>
      <w:r w:rsidRPr="000450AE">
        <w:rPr>
          <w:rFonts w:ascii="Arial" w:hAnsi="Arial" w:cs="Arial"/>
          <w:sz w:val="22"/>
          <w:szCs w:val="22"/>
        </w:rPr>
        <w:t xml:space="preserve">Si se intenta reconstruir el presente caso, se toma en cuenta que la reunión se celebra en horario vespertino, y que la gente común y los esclavos, con sus jornadas de trabajo largas y pesadas, llegan más tarde que los hermanos de rango social más alto. Estos, que son del mismo </w:t>
      </w:r>
      <w:proofErr w:type="gramStart"/>
      <w:r w:rsidRPr="000450AE">
        <w:rPr>
          <w:rFonts w:ascii="Arial" w:hAnsi="Arial" w:cs="Arial"/>
          <w:i/>
          <w:sz w:val="22"/>
          <w:szCs w:val="22"/>
        </w:rPr>
        <w:t>status</w:t>
      </w:r>
      <w:proofErr w:type="gramEnd"/>
      <w:r w:rsidRPr="000450AE">
        <w:rPr>
          <w:rFonts w:ascii="Arial" w:hAnsi="Arial" w:cs="Arial"/>
          <w:sz w:val="22"/>
          <w:szCs w:val="22"/>
        </w:rPr>
        <w:t xml:space="preserve"> que el anfitrión, se adelantan a disfrutar de su abundante comida y bebida (v 21), a tal punto que, cuando llegan los demás, ya no queda nada para ellos (v 22). </w:t>
      </w:r>
    </w:p>
    <w:p w14:paraId="15893AB0" w14:textId="77777777" w:rsidR="001C5B1D" w:rsidRDefault="00FA7129" w:rsidP="0021287D">
      <w:pPr>
        <w:rPr>
          <w:rFonts w:ascii="Arial" w:hAnsi="Arial" w:cs="Arial"/>
          <w:sz w:val="22"/>
          <w:szCs w:val="22"/>
        </w:rPr>
      </w:pPr>
      <w:r w:rsidRPr="000450AE">
        <w:rPr>
          <w:rFonts w:ascii="Arial" w:hAnsi="Arial" w:cs="Arial"/>
          <w:sz w:val="22"/>
          <w:szCs w:val="22"/>
        </w:rPr>
        <w:t>Junto con el hambre que pasan, los humildes sufren también una seria deshonra a manos de sus hermanos, hartos ya, que los dejan sin nada que comer en una cena supuestamente comunitaria. Con un tono apasionado, Pablo acusa a los poderosos: “despreciáis a la iglesia de Dios y avergonzáis a los que no tienen” (v 22). Esta equiparación entre los débiles y la iglesia de Dios ha motivado a Pablo a tomar partido por los débiles en otras situaciones (6.1-8; 8.7-12). Para asegurarse la libertad que necesita para asumir esta postura, Pablo ha optado por mantenerse libre de compromisos económicos con los miembros más pudientes de esta iglesia (4.12; 9.3-7,12,15,19). Pero no se considera enemigo de los ricos; lo que busca de ellos es su conversión a la forma de actuar que caracterizan a su Señor. Por eso pasa a recordarles a el</w:t>
      </w:r>
      <w:r w:rsidR="00FD0A81">
        <w:rPr>
          <w:rFonts w:ascii="Arial" w:hAnsi="Arial" w:cs="Arial"/>
          <w:sz w:val="22"/>
          <w:szCs w:val="22"/>
        </w:rPr>
        <w:t>l</w:t>
      </w:r>
      <w:r w:rsidRPr="000450AE">
        <w:rPr>
          <w:rFonts w:ascii="Arial" w:hAnsi="Arial" w:cs="Arial"/>
          <w:sz w:val="22"/>
          <w:szCs w:val="22"/>
        </w:rPr>
        <w:t xml:space="preserve">os y a toda la asamblea que la santa cena o eucaristía que celebran manifiesta la disposición de Jesucristo a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693"/>
      </w:tblGrid>
      <w:tr w:rsidR="001C5B1D" w14:paraId="15893AB7" w14:textId="77777777" w:rsidTr="001134AC">
        <w:tc>
          <w:tcPr>
            <w:tcW w:w="3085" w:type="dxa"/>
            <w:shd w:val="clear" w:color="auto" w:fill="FF00FF"/>
          </w:tcPr>
          <w:p w14:paraId="15893AB1" w14:textId="77777777" w:rsidR="001C5B1D" w:rsidRDefault="001C5B1D" w:rsidP="001C5B1D">
            <w:pPr>
              <w:rPr>
                <w:rFonts w:ascii="Arial" w:hAnsi="Arial" w:cs="Arial"/>
                <w:sz w:val="8"/>
                <w:szCs w:val="8"/>
              </w:rPr>
            </w:pPr>
          </w:p>
          <w:p w14:paraId="15893AB2" w14:textId="77777777" w:rsidR="001C5B1D" w:rsidRDefault="0021287D" w:rsidP="001C5B1D">
            <w:pPr>
              <w:rPr>
                <w:rFonts w:ascii="Arial" w:hAnsi="Arial" w:cs="Arial"/>
                <w:sz w:val="8"/>
                <w:szCs w:val="8"/>
              </w:rPr>
            </w:pPr>
            <w:r>
              <w:rPr>
                <w:noProof/>
              </w:rPr>
              <w:drawing>
                <wp:inline distT="0" distB="0" distL="0" distR="0" wp14:anchorId="1589474C" wp14:editId="1589474D">
                  <wp:extent cx="1799540" cy="1799540"/>
                  <wp:effectExtent l="0" t="0" r="0" b="0"/>
                  <wp:docPr id="102" name="Imagen 102" descr="Vicaría Episcopal para Niños: Revista Pascua 2014: JUEVES SA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Vicaría Episcopal para Niños: Revista Pascua 2014: JUEVES SANTO"/>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97583" cy="1797583"/>
                          </a:xfrm>
                          <a:prstGeom prst="rect">
                            <a:avLst/>
                          </a:prstGeom>
                          <a:noFill/>
                          <a:ln>
                            <a:noFill/>
                          </a:ln>
                        </pic:spPr>
                      </pic:pic>
                    </a:graphicData>
                  </a:graphic>
                </wp:inline>
              </w:drawing>
            </w:r>
          </w:p>
          <w:p w14:paraId="15893AB3" w14:textId="77777777" w:rsidR="0021287D" w:rsidRPr="0021287D" w:rsidRDefault="0021287D" w:rsidP="001C5B1D">
            <w:pPr>
              <w:rPr>
                <w:rFonts w:ascii="Arial Narrow" w:hAnsi="Arial Narrow" w:cs="Arial"/>
                <w:i/>
                <w:sz w:val="14"/>
                <w:szCs w:val="14"/>
              </w:rPr>
            </w:pPr>
            <w:r>
              <w:rPr>
                <w:rFonts w:ascii="Arial Narrow" w:hAnsi="Arial Narrow" w:cs="Arial"/>
                <w:i/>
                <w:sz w:val="14"/>
                <w:szCs w:val="14"/>
              </w:rPr>
              <w:t>Pinterest</w:t>
            </w:r>
          </w:p>
        </w:tc>
        <w:tc>
          <w:tcPr>
            <w:tcW w:w="6693" w:type="dxa"/>
          </w:tcPr>
          <w:p w14:paraId="15893AB4" w14:textId="77777777" w:rsidR="0021287D" w:rsidRPr="000450AE" w:rsidRDefault="0021287D" w:rsidP="0021287D">
            <w:pPr>
              <w:spacing w:after="120"/>
              <w:rPr>
                <w:rFonts w:ascii="Arial" w:hAnsi="Arial" w:cs="Arial"/>
                <w:sz w:val="22"/>
                <w:szCs w:val="22"/>
              </w:rPr>
            </w:pPr>
            <w:r w:rsidRPr="000450AE">
              <w:rPr>
                <w:rFonts w:ascii="Arial" w:hAnsi="Arial" w:cs="Arial"/>
                <w:sz w:val="22"/>
                <w:szCs w:val="22"/>
              </w:rPr>
              <w:t>darse por entero, hasta la muerte, por los que no son nada.</w:t>
            </w:r>
          </w:p>
          <w:p w14:paraId="15893AB5" w14:textId="77777777" w:rsidR="0021287D" w:rsidRPr="000450AE" w:rsidRDefault="0021287D" w:rsidP="0021287D">
            <w:pPr>
              <w:spacing w:after="80"/>
              <w:rPr>
                <w:rFonts w:ascii="Arial" w:hAnsi="Arial" w:cs="Arial"/>
                <w:sz w:val="22"/>
                <w:szCs w:val="22"/>
                <w:u w:val="single"/>
              </w:rPr>
            </w:pPr>
            <w:r w:rsidRPr="000450AE">
              <w:rPr>
                <w:rFonts w:ascii="Arial" w:hAnsi="Arial" w:cs="Arial"/>
                <w:sz w:val="22"/>
                <w:szCs w:val="22"/>
                <w:u w:val="single"/>
              </w:rPr>
              <w:t>11.23-26. Recordatorio: la Cena significa entrega y solidaridad.</w:t>
            </w:r>
          </w:p>
          <w:p w14:paraId="15893AB6" w14:textId="77777777" w:rsidR="001C5B1D" w:rsidRDefault="0021287D" w:rsidP="0021287D">
            <w:pPr>
              <w:spacing w:after="80"/>
              <w:rPr>
                <w:rFonts w:ascii="Arial" w:hAnsi="Arial" w:cs="Arial"/>
                <w:sz w:val="22"/>
                <w:szCs w:val="22"/>
              </w:rPr>
            </w:pPr>
            <w:r w:rsidRPr="000450AE">
              <w:rPr>
                <w:rFonts w:ascii="Arial" w:hAnsi="Arial" w:cs="Arial"/>
                <w:sz w:val="22"/>
                <w:szCs w:val="22"/>
              </w:rPr>
              <w:t>Con el lenguaje técnico de “recibir” y “transmitir”, Pablo enfatiza el carácter de tradición autorizada que tiene el trozo que sigue. El v 23 y el v 29 señalan dos horizontes: primero, el pasado histórico y concreto –“la noche en que era entregado” el Señor Jesús–, luego, el futuro escatológico –“hasta que él venga” –. Al usar la expresión “Señor Jesús” queda plasmada la unión entre estos dos horizontes; el Señor de la parusía futura es también el Jesús de la historia humana. Entre estos dos puntos se celebra la Cena, que lo hace presente dentro de la</w:t>
            </w:r>
            <w:r>
              <w:rPr>
                <w:rFonts w:ascii="Arial" w:hAnsi="Arial" w:cs="Arial"/>
                <w:sz w:val="22"/>
                <w:szCs w:val="22"/>
              </w:rPr>
              <w:t xml:space="preserve"> comunidad de la nueva alianza.</w:t>
            </w:r>
          </w:p>
        </w:tc>
      </w:tr>
    </w:tbl>
    <w:p w14:paraId="15893AB8" w14:textId="77777777" w:rsidR="00FA7129" w:rsidRPr="000450AE" w:rsidRDefault="00FA7129" w:rsidP="00FA7129">
      <w:pPr>
        <w:spacing w:after="80"/>
        <w:rPr>
          <w:rFonts w:ascii="Arial" w:hAnsi="Arial" w:cs="Arial"/>
          <w:sz w:val="22"/>
          <w:szCs w:val="22"/>
        </w:rPr>
      </w:pPr>
      <w:r w:rsidRPr="000450AE">
        <w:rPr>
          <w:rFonts w:ascii="Arial" w:hAnsi="Arial" w:cs="Arial"/>
          <w:sz w:val="22"/>
          <w:szCs w:val="22"/>
        </w:rPr>
        <w:t>A diferencia de los relatos de última cena en los evangelios, el que Pablo transmite comienza con las palabras desoladoras “la noche en que era entregado”. En esta referencia a la traición por un miembro del grupo íntimo de Jesús, hay una advertencia para los cristianos que traicionan y anulan la cena del Señor (v 20). Para estos que guardan su pan solo para sí, la tradición les recuerda que Jesús bendijo el pan para entregarlo a todos, así como se entrega a sí mismo por ellos. La tercera copa de la comida pascual judía, la que se tomaba “después de cenar”, queda reinterpretada por Jesús como signo de una alianza nueva, sellada por su propia sangre como cordero pascual (cf.5.7).</w:t>
      </w:r>
    </w:p>
    <w:p w14:paraId="15893AB9" w14:textId="0E3EA235" w:rsidR="00FA7129" w:rsidRPr="000450AE" w:rsidRDefault="00FA7129" w:rsidP="00FA7129">
      <w:pPr>
        <w:spacing w:after="120"/>
        <w:rPr>
          <w:rFonts w:ascii="Arial" w:hAnsi="Arial" w:cs="Arial"/>
          <w:sz w:val="22"/>
          <w:szCs w:val="22"/>
        </w:rPr>
      </w:pPr>
      <w:r w:rsidRPr="000450AE">
        <w:rPr>
          <w:rFonts w:ascii="Arial" w:hAnsi="Arial" w:cs="Arial"/>
          <w:sz w:val="22"/>
          <w:szCs w:val="22"/>
        </w:rPr>
        <w:t>Pablo cita una formulación de la tradición que repite con la copa el “haced esto en memoria mía” del reparto del pan, y agrega “cuantas veces la bebiereis”. En esto hay una apelación directa a la situación escandalosa de los que embriagan en la cena de la comunidad. Las personas que tienen suficiente capacidad económica para traer vino a la reunión, pero que no lo comparten con los hermanos humildes, se descalifican como destinatarios de</w:t>
      </w:r>
      <w:r w:rsidR="0008307D">
        <w:rPr>
          <w:rFonts w:ascii="Arial" w:hAnsi="Arial" w:cs="Arial"/>
          <w:sz w:val="22"/>
          <w:szCs w:val="22"/>
        </w:rPr>
        <w:t xml:space="preserve"> </w:t>
      </w:r>
      <w:r w:rsidRPr="000450AE">
        <w:rPr>
          <w:rFonts w:ascii="Arial" w:hAnsi="Arial" w:cs="Arial"/>
          <w:sz w:val="22"/>
          <w:szCs w:val="22"/>
        </w:rPr>
        <w:t xml:space="preserve">la nueva alianza; no están dispuestos a encarnar la memoria de Jesús. El pueblo de la nueva alianza, al participar del pan y el cáliz, anuncia la muerte del Señor (v 26) y toma conciencia del compromiso de solidaridad y sacrificio que esta le exige. La comunidad cristiana proclama que con este evento se inició el tiempo escatológico de la salvación, tal como se expresa en el </w:t>
      </w:r>
      <w:proofErr w:type="spellStart"/>
      <w:r w:rsidRPr="000450AE">
        <w:rPr>
          <w:rFonts w:ascii="Arial" w:hAnsi="Arial" w:cs="Arial"/>
          <w:i/>
          <w:sz w:val="22"/>
          <w:szCs w:val="22"/>
        </w:rPr>
        <w:t>maranatha</w:t>
      </w:r>
      <w:proofErr w:type="spellEnd"/>
      <w:r w:rsidRPr="000450AE">
        <w:rPr>
          <w:rFonts w:ascii="Arial" w:hAnsi="Arial" w:cs="Arial"/>
          <w:sz w:val="22"/>
          <w:szCs w:val="22"/>
        </w:rPr>
        <w:t xml:space="preserve"> litúrgico, “el Señor viene” (16.22).</w:t>
      </w:r>
    </w:p>
    <w:p w14:paraId="15893ABA" w14:textId="77777777" w:rsidR="00FA7129" w:rsidRPr="000450AE" w:rsidRDefault="00FA7129" w:rsidP="00FA7129">
      <w:pPr>
        <w:spacing w:after="80"/>
        <w:rPr>
          <w:rFonts w:ascii="Arial" w:hAnsi="Arial" w:cs="Arial"/>
          <w:sz w:val="22"/>
          <w:szCs w:val="22"/>
          <w:u w:val="single"/>
        </w:rPr>
      </w:pPr>
      <w:r w:rsidRPr="000450AE">
        <w:rPr>
          <w:rFonts w:ascii="Arial" w:hAnsi="Arial" w:cs="Arial"/>
          <w:sz w:val="22"/>
          <w:szCs w:val="22"/>
          <w:u w:val="single"/>
        </w:rPr>
        <w:t>11.27-34. Exhortación e instrucción</w:t>
      </w:r>
    </w:p>
    <w:p w14:paraId="15893ABB" w14:textId="77777777" w:rsidR="00FA7129" w:rsidRPr="000450AE" w:rsidRDefault="00FA7129" w:rsidP="00FA7129">
      <w:pPr>
        <w:spacing w:after="80"/>
        <w:rPr>
          <w:rFonts w:ascii="Arial" w:hAnsi="Arial" w:cs="Arial"/>
          <w:sz w:val="22"/>
          <w:szCs w:val="22"/>
        </w:rPr>
      </w:pPr>
      <w:r w:rsidRPr="000450AE">
        <w:rPr>
          <w:rFonts w:ascii="Arial" w:hAnsi="Arial" w:cs="Arial"/>
          <w:sz w:val="22"/>
          <w:szCs w:val="22"/>
        </w:rPr>
        <w:lastRenderedPageBreak/>
        <w:t>Con la combinación recordatorio-exhortación típica de su estilo retórico, Pablo enlaza la tradición de la eucaristía o santa cena con la conducta de los hermanos. En este párrafo abunda el vocabulario forense. Pablo declara “</w:t>
      </w:r>
      <w:r>
        <w:rPr>
          <w:rFonts w:ascii="Arial" w:hAnsi="Arial" w:cs="Arial"/>
          <w:i/>
          <w:sz w:val="22"/>
          <w:szCs w:val="22"/>
        </w:rPr>
        <w:t>r</w:t>
      </w:r>
      <w:r w:rsidRPr="000450AE">
        <w:rPr>
          <w:rFonts w:ascii="Arial" w:hAnsi="Arial" w:cs="Arial"/>
          <w:i/>
          <w:sz w:val="22"/>
          <w:szCs w:val="22"/>
        </w:rPr>
        <w:t>o</w:t>
      </w:r>
      <w:r w:rsidRPr="000450AE">
        <w:rPr>
          <w:rFonts w:ascii="Arial" w:hAnsi="Arial" w:cs="Arial"/>
          <w:sz w:val="22"/>
          <w:szCs w:val="22"/>
        </w:rPr>
        <w:t xml:space="preserve"> del cuerpo y la sangre del Señor” (v 27) a cualquiera que participe de la cena indignamente. Exhorta a los corintios a </w:t>
      </w:r>
      <w:r w:rsidRPr="000450AE">
        <w:rPr>
          <w:rFonts w:ascii="Arial" w:hAnsi="Arial" w:cs="Arial"/>
          <w:i/>
          <w:sz w:val="22"/>
          <w:szCs w:val="22"/>
        </w:rPr>
        <w:t>examinarse</w:t>
      </w:r>
      <w:r w:rsidRPr="000450AE">
        <w:rPr>
          <w:rFonts w:ascii="Arial" w:hAnsi="Arial" w:cs="Arial"/>
          <w:sz w:val="22"/>
          <w:szCs w:val="22"/>
        </w:rPr>
        <w:t xml:space="preserve"> si quieren evitar una </w:t>
      </w:r>
      <w:r w:rsidRPr="000450AE">
        <w:rPr>
          <w:rFonts w:ascii="Arial" w:hAnsi="Arial" w:cs="Arial"/>
          <w:i/>
          <w:sz w:val="22"/>
          <w:szCs w:val="22"/>
        </w:rPr>
        <w:t>condena</w:t>
      </w:r>
      <w:r w:rsidRPr="000450AE">
        <w:rPr>
          <w:rFonts w:ascii="Arial" w:hAnsi="Arial" w:cs="Arial"/>
          <w:sz w:val="22"/>
          <w:szCs w:val="22"/>
        </w:rPr>
        <w:t xml:space="preserve"> por no discernir el cuerpo. Después de señalar consecuencias funestas ya presentes en la congregación, Pablo reitera la importancia de que se </w:t>
      </w:r>
      <w:r w:rsidRPr="000450AE">
        <w:rPr>
          <w:rFonts w:ascii="Arial" w:hAnsi="Arial" w:cs="Arial"/>
          <w:i/>
          <w:sz w:val="22"/>
          <w:szCs w:val="22"/>
        </w:rPr>
        <w:t>juzguen</w:t>
      </w:r>
      <w:r w:rsidRPr="000450AE">
        <w:rPr>
          <w:rFonts w:ascii="Arial" w:hAnsi="Arial" w:cs="Arial"/>
          <w:sz w:val="22"/>
          <w:szCs w:val="22"/>
        </w:rPr>
        <w:t xml:space="preserve"> a sí mismos para evitar ser castigados por Dios. Les presenta una alternativa: ser </w:t>
      </w:r>
      <w:r w:rsidRPr="000450AE">
        <w:rPr>
          <w:rFonts w:ascii="Arial" w:hAnsi="Arial" w:cs="Arial"/>
          <w:i/>
          <w:sz w:val="22"/>
          <w:szCs w:val="22"/>
        </w:rPr>
        <w:t>castigados</w:t>
      </w:r>
      <w:r w:rsidRPr="000450AE">
        <w:rPr>
          <w:rFonts w:ascii="Arial" w:hAnsi="Arial" w:cs="Arial"/>
          <w:sz w:val="22"/>
          <w:szCs w:val="22"/>
        </w:rPr>
        <w:t xml:space="preserve"> por el Señor y </w:t>
      </w:r>
      <w:r w:rsidRPr="000450AE">
        <w:rPr>
          <w:rFonts w:ascii="Arial" w:hAnsi="Arial" w:cs="Arial"/>
          <w:i/>
          <w:sz w:val="22"/>
          <w:szCs w:val="22"/>
        </w:rPr>
        <w:t>corregidos</w:t>
      </w:r>
      <w:r w:rsidRPr="000450AE">
        <w:rPr>
          <w:rFonts w:ascii="Arial" w:hAnsi="Arial" w:cs="Arial"/>
          <w:sz w:val="22"/>
          <w:szCs w:val="22"/>
        </w:rPr>
        <w:t xml:space="preserve"> por él, o bien ser </w:t>
      </w:r>
      <w:r w:rsidRPr="000450AE">
        <w:rPr>
          <w:rFonts w:ascii="Arial" w:hAnsi="Arial" w:cs="Arial"/>
          <w:i/>
          <w:sz w:val="22"/>
          <w:szCs w:val="22"/>
        </w:rPr>
        <w:t>condenados</w:t>
      </w:r>
      <w:r w:rsidRPr="000450AE">
        <w:rPr>
          <w:rFonts w:ascii="Arial" w:hAnsi="Arial" w:cs="Arial"/>
          <w:sz w:val="22"/>
          <w:szCs w:val="22"/>
        </w:rPr>
        <w:t xml:space="preserve"> con el mundo. Con una nueva advertencia contra el posible </w:t>
      </w:r>
      <w:r w:rsidRPr="000450AE">
        <w:rPr>
          <w:rFonts w:ascii="Arial" w:hAnsi="Arial" w:cs="Arial"/>
          <w:i/>
          <w:sz w:val="22"/>
          <w:szCs w:val="22"/>
        </w:rPr>
        <w:t>castigo</w:t>
      </w:r>
      <w:r w:rsidRPr="000450AE">
        <w:rPr>
          <w:rFonts w:ascii="Arial" w:hAnsi="Arial" w:cs="Arial"/>
          <w:sz w:val="22"/>
          <w:szCs w:val="22"/>
        </w:rPr>
        <w:t>, termina la instru</w:t>
      </w:r>
      <w:r>
        <w:rPr>
          <w:rFonts w:ascii="Arial" w:hAnsi="Arial" w:cs="Arial"/>
          <w:sz w:val="22"/>
          <w:szCs w:val="22"/>
        </w:rPr>
        <w:t>cción (v 34). Esta concentració</w:t>
      </w:r>
      <w:r w:rsidRPr="000450AE">
        <w:rPr>
          <w:rFonts w:ascii="Arial" w:hAnsi="Arial" w:cs="Arial"/>
          <w:sz w:val="22"/>
          <w:szCs w:val="22"/>
        </w:rPr>
        <w:t>n de terminología legal está calculada para impactar a los hermanos con la gravedad de su afrenta contra la comunidad y la urgencia de cambiar su conducta. Hay un aviso esperanzador en el v 32: el juicio y la corrección de Dios tienen el propósito de librarlos de ser condenados con el mundo.</w:t>
      </w:r>
    </w:p>
    <w:p w14:paraId="15893ABC" w14:textId="77777777" w:rsidR="0021287D" w:rsidRDefault="00FA7129" w:rsidP="00FA7129">
      <w:pPr>
        <w:spacing w:after="80"/>
        <w:rPr>
          <w:rFonts w:ascii="Arial" w:hAnsi="Arial" w:cs="Arial"/>
          <w:sz w:val="22"/>
          <w:szCs w:val="22"/>
        </w:rPr>
      </w:pPr>
      <w:r w:rsidRPr="000450AE">
        <w:rPr>
          <w:rFonts w:ascii="Arial" w:hAnsi="Arial" w:cs="Arial"/>
          <w:sz w:val="22"/>
          <w:szCs w:val="22"/>
        </w:rPr>
        <w:t>Pablo advierte contra una forma indigna de participar del pan y el cáliz (v 27) e indica que esto consiste en no discernir el cuerpo (v 28-29). Las interpretaci</w:t>
      </w:r>
      <w:r>
        <w:rPr>
          <w:rFonts w:ascii="Arial" w:hAnsi="Arial" w:cs="Arial"/>
          <w:sz w:val="22"/>
          <w:szCs w:val="22"/>
        </w:rPr>
        <w:t>o</w:t>
      </w:r>
      <w:r w:rsidRPr="000450AE">
        <w:rPr>
          <w:rFonts w:ascii="Arial" w:hAnsi="Arial" w:cs="Arial"/>
          <w:sz w:val="22"/>
          <w:szCs w:val="22"/>
        </w:rPr>
        <w:t xml:space="preserve">nes varían sobre el referente de la palabra “cuerpo”. La expresión se ha tomado como una referencia al cuerpo de Jesús presente en el pan de la eucaristía; en este caso la advertencia a los corintios tendría el carácter de una corrección doctrinal. </w:t>
      </w:r>
    </w:p>
    <w:p w14:paraId="15893ABD" w14:textId="77777777" w:rsidR="00FA7129" w:rsidRPr="000450AE" w:rsidRDefault="00FA7129" w:rsidP="00FA7129">
      <w:pPr>
        <w:spacing w:after="80"/>
        <w:rPr>
          <w:rFonts w:ascii="Arial" w:hAnsi="Arial" w:cs="Arial"/>
          <w:sz w:val="22"/>
          <w:szCs w:val="22"/>
        </w:rPr>
      </w:pPr>
      <w:r w:rsidRPr="000450AE">
        <w:rPr>
          <w:rFonts w:ascii="Arial" w:hAnsi="Arial" w:cs="Arial"/>
          <w:sz w:val="22"/>
          <w:szCs w:val="22"/>
        </w:rPr>
        <w:t>Los que enfatizan la relación recíproca que tiene este párrafo de corrección con el de acusación (v 17-22) ven en la palabra “cuerpo” una referencia a la comunidad cristiana como cuerpo de Cristo, concepto que será desarrollado en el cap. 12 y que se ha anticipado en la interpretación del pan de la mesa del Señor en 10.17. En este análisis, “sin discernir el cuerpo” describe a los hermanos que participan de la cena con una total despreocupación por los humildes que deberían ser acogidos con aprecio como miembros de un mismo cuerpo (</w:t>
      </w:r>
      <w:proofErr w:type="spellStart"/>
      <w:r w:rsidRPr="000450AE">
        <w:rPr>
          <w:rFonts w:ascii="Arial" w:hAnsi="Arial" w:cs="Arial"/>
          <w:sz w:val="22"/>
          <w:szCs w:val="22"/>
        </w:rPr>
        <w:t>cf</w:t>
      </w:r>
      <w:proofErr w:type="spellEnd"/>
      <w:r w:rsidRPr="000450AE">
        <w:rPr>
          <w:rFonts w:ascii="Arial" w:hAnsi="Arial" w:cs="Arial"/>
          <w:sz w:val="22"/>
          <w:szCs w:val="22"/>
        </w:rPr>
        <w:t xml:space="preserve"> 12.14-26).</w:t>
      </w:r>
    </w:p>
    <w:p w14:paraId="15893ABE" w14:textId="77777777" w:rsidR="00FA7129" w:rsidRPr="000450AE" w:rsidRDefault="00FA7129" w:rsidP="00FA7129">
      <w:pPr>
        <w:spacing w:after="80"/>
        <w:rPr>
          <w:rFonts w:ascii="Arial" w:hAnsi="Arial" w:cs="Arial"/>
          <w:sz w:val="22"/>
          <w:szCs w:val="22"/>
        </w:rPr>
      </w:pPr>
      <w:r w:rsidRPr="000450AE">
        <w:rPr>
          <w:rFonts w:ascii="Arial" w:hAnsi="Arial" w:cs="Arial"/>
          <w:sz w:val="22"/>
          <w:szCs w:val="22"/>
        </w:rPr>
        <w:t xml:space="preserve">Pablo condena esta conducta tan dañina pero no habla de pecado. Exhorta al autoexamen y al cambio, sin mencionar arrepentimiento ni conversión. Incita a los corintios a una renovación en su comunidad, sin usar términos como “amor” y “perdón”. Su estrategia de comunicación ha privilegiado el ejemplo de Jesús y no el discurso propio. Ha llamado la atención del grupo a la </w:t>
      </w:r>
      <w:proofErr w:type="spellStart"/>
      <w:r w:rsidRPr="000450AE">
        <w:rPr>
          <w:rFonts w:ascii="Arial" w:hAnsi="Arial" w:cs="Arial"/>
          <w:sz w:val="22"/>
          <w:szCs w:val="22"/>
        </w:rPr>
        <w:t>autoentrega</w:t>
      </w:r>
      <w:proofErr w:type="spellEnd"/>
      <w:r w:rsidRPr="000450AE">
        <w:rPr>
          <w:rFonts w:ascii="Arial" w:hAnsi="Arial" w:cs="Arial"/>
          <w:sz w:val="22"/>
          <w:szCs w:val="22"/>
        </w:rPr>
        <w:t xml:space="preserve"> de Jesús, enunciada en las palabras de la última cena, que debe impactar a los creyentes de manera directa por cuanto lo asimilan en forma personal al participar en la cena eucarística.</w:t>
      </w:r>
    </w:p>
    <w:p w14:paraId="15893ABF" w14:textId="77777777" w:rsidR="00FA7129" w:rsidRPr="000450AE" w:rsidRDefault="00FA7129" w:rsidP="00FA7129">
      <w:pPr>
        <w:spacing w:after="80"/>
        <w:rPr>
          <w:rFonts w:ascii="Arial" w:hAnsi="Arial" w:cs="Arial"/>
          <w:sz w:val="22"/>
          <w:szCs w:val="22"/>
        </w:rPr>
      </w:pPr>
      <w:r w:rsidRPr="000450AE">
        <w:rPr>
          <w:rFonts w:ascii="Arial" w:hAnsi="Arial" w:cs="Arial"/>
          <w:sz w:val="22"/>
          <w:szCs w:val="22"/>
        </w:rPr>
        <w:t xml:space="preserve">Como una medida práctica para restaurar el carácter comunitario a la cena, se propone que se esperen unos a otros (v 33). Si los que tienen comida dejan de adelantarse a comerla, podrán compartirla con los que llegan tarde, con poco o nada para poner en la mesa común. Un segundo consejo (v 34a) se dirige a alguien que siente necesidad de satisfacer su </w:t>
      </w:r>
      <w:proofErr w:type="spellStart"/>
      <w:proofErr w:type="gramStart"/>
      <w:r w:rsidRPr="000450AE">
        <w:rPr>
          <w:rFonts w:ascii="Arial" w:hAnsi="Arial" w:cs="Arial"/>
          <w:sz w:val="22"/>
          <w:szCs w:val="22"/>
        </w:rPr>
        <w:t>hamnbre</w:t>
      </w:r>
      <w:proofErr w:type="spellEnd"/>
      <w:proofErr w:type="gramEnd"/>
      <w:r w:rsidRPr="000450AE">
        <w:rPr>
          <w:rFonts w:ascii="Arial" w:hAnsi="Arial" w:cs="Arial"/>
          <w:sz w:val="22"/>
          <w:szCs w:val="22"/>
        </w:rPr>
        <w:t xml:space="preserve"> pero no es capaz de hacerlo en forma fraternal y sin discriminaciones: será mejor que este “coma en su casa”. Esta salida, lejos de ser ideal, al menos lo pone a salvo del juicio y evita el daño que pudiera hacer a otros hermanos.</w:t>
      </w:r>
    </w:p>
    <w:p w14:paraId="15893AC0" w14:textId="505C945A" w:rsidR="00FA7129" w:rsidRDefault="00FA7129" w:rsidP="00FA7129">
      <w:pPr>
        <w:spacing w:after="80"/>
        <w:rPr>
          <w:rFonts w:ascii="Arial" w:hAnsi="Arial" w:cs="Arial"/>
          <w:sz w:val="22"/>
          <w:szCs w:val="22"/>
        </w:rPr>
      </w:pPr>
      <w:r w:rsidRPr="000450AE">
        <w:rPr>
          <w:rFonts w:ascii="Arial" w:hAnsi="Arial" w:cs="Arial"/>
          <w:sz w:val="22"/>
          <w:szCs w:val="22"/>
        </w:rPr>
        <w:t xml:space="preserve">Es significativo que Pablo, en este apartado de amonestación y corrección, se dirija a toda la comunidad como un todo, </w:t>
      </w:r>
      <w:proofErr w:type="spellStart"/>
      <w:r w:rsidRPr="000450AE">
        <w:rPr>
          <w:rFonts w:ascii="Arial" w:hAnsi="Arial" w:cs="Arial"/>
          <w:sz w:val="22"/>
          <w:szCs w:val="22"/>
        </w:rPr>
        <w:t>prque</w:t>
      </w:r>
      <w:proofErr w:type="spellEnd"/>
      <w:r w:rsidRPr="000450AE">
        <w:rPr>
          <w:rFonts w:ascii="Arial" w:hAnsi="Arial" w:cs="Arial"/>
          <w:sz w:val="22"/>
          <w:szCs w:val="22"/>
        </w:rPr>
        <w:t xml:space="preserve"> es ella la que debe tomar conciencia del error que se comete y buscar que los culpables cambien su conducta. Aun cuando Pablo reconoce el liderazgo de </w:t>
      </w:r>
      <w:proofErr w:type="spellStart"/>
      <w:r w:rsidRPr="000450AE">
        <w:rPr>
          <w:rFonts w:ascii="Arial" w:hAnsi="Arial" w:cs="Arial"/>
          <w:sz w:val="22"/>
          <w:szCs w:val="22"/>
        </w:rPr>
        <w:t>Estéfanas</w:t>
      </w:r>
      <w:proofErr w:type="spellEnd"/>
      <w:r w:rsidRPr="000450AE">
        <w:rPr>
          <w:rFonts w:ascii="Arial" w:hAnsi="Arial" w:cs="Arial"/>
          <w:sz w:val="22"/>
          <w:szCs w:val="22"/>
        </w:rPr>
        <w:t xml:space="preserve"> y sus colaboradores, y pide que los demás se pongan a su disposición (16.15-16), no responsabiliza a estos de solucionar este problema ni n</w:t>
      </w:r>
      <w:r>
        <w:rPr>
          <w:rFonts w:ascii="Arial" w:hAnsi="Arial" w:cs="Arial"/>
          <w:sz w:val="22"/>
          <w:szCs w:val="22"/>
        </w:rPr>
        <w:t>i</w:t>
      </w:r>
      <w:r w:rsidRPr="000450AE">
        <w:rPr>
          <w:rFonts w:ascii="Arial" w:hAnsi="Arial" w:cs="Arial"/>
          <w:sz w:val="22"/>
          <w:szCs w:val="22"/>
        </w:rPr>
        <w:t>ngún otro. La carta refleja una confianza de parte de Pablo en la capacidad (a menudo descuidada) que tiene la comunidad de resolver sus problemas forma colectiva (5.4-5), sobre todo si sus miembros más aventajados ejercen más autodisciplina y sensibilidad (</w:t>
      </w:r>
      <w:proofErr w:type="spellStart"/>
      <w:r w:rsidRPr="000450AE">
        <w:rPr>
          <w:rFonts w:ascii="Arial" w:hAnsi="Arial" w:cs="Arial"/>
          <w:sz w:val="22"/>
          <w:szCs w:val="22"/>
        </w:rPr>
        <w:t>cf</w:t>
      </w:r>
      <w:proofErr w:type="spellEnd"/>
      <w:r w:rsidR="0008307D">
        <w:rPr>
          <w:rFonts w:ascii="Arial" w:hAnsi="Arial" w:cs="Arial"/>
          <w:sz w:val="22"/>
          <w:szCs w:val="22"/>
        </w:rPr>
        <w:t xml:space="preserve"> </w:t>
      </w:r>
      <w:r w:rsidRPr="000450AE">
        <w:rPr>
          <w:rFonts w:ascii="Arial" w:hAnsi="Arial" w:cs="Arial"/>
          <w:sz w:val="22"/>
          <w:szCs w:val="22"/>
        </w:rPr>
        <w:t>6.1-8; 8.7-12; 10.23–11.12). Pablo demostrará en la próxima sección de la carta (caps. 12-14) su convicción de que el Espíritu de Dios obra en medio de la comunidad, dotando a los distintos miembros de los carismas necesarios para contribuir de forma complementaria a la liturgia, la enseñanza y la misión.</w:t>
      </w:r>
    </w:p>
    <w:p w14:paraId="15893AC1" w14:textId="38CFBDF0" w:rsidR="00FA7129" w:rsidRPr="00B51FCE" w:rsidRDefault="00FA7129" w:rsidP="00B51FCE">
      <w:pPr>
        <w:spacing w:after="80"/>
        <w:ind w:left="3600"/>
        <w:rPr>
          <w:rFonts w:ascii="Arial Narrow" w:hAnsi="Arial Narrow" w:cs="Arial"/>
          <w:i/>
          <w:sz w:val="20"/>
          <w:szCs w:val="20"/>
          <w:lang w:val="es-AR"/>
        </w:rPr>
      </w:pPr>
      <w:r w:rsidRPr="00FD0A81">
        <w:rPr>
          <w:rFonts w:ascii="Arial Narrow" w:hAnsi="Arial Narrow" w:cs="Arial"/>
          <w:i/>
          <w:sz w:val="20"/>
          <w:szCs w:val="20"/>
          <w:lang w:val="es-AR"/>
        </w:rPr>
        <w:t xml:space="preserve">Irene </w:t>
      </w:r>
      <w:proofErr w:type="spellStart"/>
      <w:r w:rsidRPr="00FD0A81">
        <w:rPr>
          <w:rFonts w:ascii="Arial Narrow" w:hAnsi="Arial Narrow" w:cs="Arial"/>
          <w:i/>
          <w:sz w:val="20"/>
          <w:szCs w:val="20"/>
          <w:lang w:val="es-AR"/>
        </w:rPr>
        <w:t>Foulkes</w:t>
      </w:r>
      <w:proofErr w:type="spellEnd"/>
      <w:r w:rsidRPr="00FD0A81">
        <w:rPr>
          <w:rFonts w:ascii="Arial Narrow" w:hAnsi="Arial Narrow" w:cs="Arial"/>
          <w:i/>
          <w:sz w:val="20"/>
          <w:szCs w:val="20"/>
          <w:lang w:val="es-AR"/>
        </w:rPr>
        <w:t>, biblista evangélica, Costa</w:t>
      </w:r>
      <w:r w:rsidR="0008307D">
        <w:rPr>
          <w:rFonts w:ascii="Arial Narrow" w:hAnsi="Arial Narrow" w:cs="Arial"/>
          <w:i/>
          <w:sz w:val="20"/>
          <w:szCs w:val="20"/>
          <w:lang w:val="es-AR"/>
        </w:rPr>
        <w:t xml:space="preserve"> </w:t>
      </w:r>
      <w:r w:rsidRPr="00FD0A81">
        <w:rPr>
          <w:rFonts w:ascii="Arial Narrow" w:hAnsi="Arial Narrow" w:cs="Arial"/>
          <w:i/>
          <w:sz w:val="20"/>
          <w:szCs w:val="20"/>
          <w:lang w:val="es-AR"/>
        </w:rPr>
        <w:t xml:space="preserve">Rica, </w:t>
      </w:r>
      <w:r w:rsidRPr="00FD0A81">
        <w:rPr>
          <w:rFonts w:ascii="Arial Narrow" w:hAnsi="Arial Narrow" w:cs="Arial"/>
          <w:i/>
          <w:sz w:val="20"/>
          <w:szCs w:val="20"/>
          <w:u w:val="single"/>
          <w:lang w:val="es-AR"/>
        </w:rPr>
        <w:t>Primera carta a los Corintios</w:t>
      </w:r>
      <w:r w:rsidRPr="00FD0A81">
        <w:rPr>
          <w:rFonts w:ascii="Arial Narrow" w:hAnsi="Arial Narrow" w:cs="Arial"/>
          <w:i/>
          <w:sz w:val="20"/>
          <w:szCs w:val="20"/>
          <w:lang w:val="es-AR"/>
        </w:rPr>
        <w:t xml:space="preserve">, en </w:t>
      </w:r>
      <w:r w:rsidRPr="00FD0A81">
        <w:rPr>
          <w:rFonts w:ascii="Arial Narrow" w:hAnsi="Arial Narrow" w:cs="Arial"/>
          <w:b/>
          <w:i/>
          <w:sz w:val="20"/>
          <w:szCs w:val="20"/>
          <w:lang w:val="es-AR"/>
        </w:rPr>
        <w:t>Comentario Bíblico Latinoamericano</w:t>
      </w:r>
      <w:r w:rsidR="00B51FCE">
        <w:rPr>
          <w:rFonts w:ascii="Arial Narrow" w:hAnsi="Arial Narrow" w:cs="Arial"/>
          <w:i/>
          <w:sz w:val="20"/>
          <w:szCs w:val="20"/>
          <w:lang w:val="es-AR"/>
        </w:rPr>
        <w:t>, Verbo Divino, España, 2003.</w:t>
      </w:r>
    </w:p>
    <w:p w14:paraId="15893AC2" w14:textId="77777777" w:rsidR="00FA7129" w:rsidRPr="00ED51CC" w:rsidRDefault="00FA7129" w:rsidP="00FA7129">
      <w:pPr>
        <w:rPr>
          <w:rFonts w:ascii="Arial" w:hAnsi="Arial" w:cs="Arial"/>
          <w:i/>
          <w:sz w:val="12"/>
          <w:szCs w:val="12"/>
        </w:rPr>
      </w:pPr>
    </w:p>
    <w:p w14:paraId="15893AC3" w14:textId="77777777" w:rsidR="00FA7129" w:rsidRPr="000762F8" w:rsidRDefault="00FA7129" w:rsidP="00FA7129">
      <w:pPr>
        <w:shd w:val="clear" w:color="auto" w:fill="E5B3E1"/>
      </w:pPr>
      <w:r w:rsidRPr="000762F8">
        <w:rPr>
          <w:rFonts w:ascii="Arial" w:hAnsi="Arial" w:cs="Arial"/>
          <w:b/>
        </w:rPr>
        <w:t>Recursos para la acción pastoral</w:t>
      </w:r>
    </w:p>
    <w:p w14:paraId="15893AC4" w14:textId="77777777" w:rsidR="00FA7129" w:rsidRPr="00BB6F9F" w:rsidRDefault="00FA7129" w:rsidP="00FA7129">
      <w:pPr>
        <w:widowControl w:val="0"/>
        <w:autoSpaceDE w:val="0"/>
        <w:autoSpaceDN w:val="0"/>
        <w:adjustRightInd w:val="0"/>
        <w:rPr>
          <w:rFonts w:ascii="Arial" w:hAnsi="Arial" w:cs="Arial"/>
          <w:i/>
          <w:iCs/>
          <w:sz w:val="12"/>
          <w:szCs w:val="12"/>
          <w:lang w:val="es-MX"/>
        </w:rPr>
      </w:pPr>
    </w:p>
    <w:p w14:paraId="15893AC5" w14:textId="77777777" w:rsidR="00FA7129" w:rsidRPr="000762F8" w:rsidRDefault="00FA7129" w:rsidP="00FD6BD6">
      <w:pPr>
        <w:pStyle w:val="Carnum"/>
        <w:numPr>
          <w:ilvl w:val="0"/>
          <w:numId w:val="8"/>
        </w:numPr>
        <w:spacing w:after="80"/>
        <w:ind w:left="360"/>
        <w:jc w:val="left"/>
        <w:rPr>
          <w:rFonts w:ascii="Arial" w:hAnsi="Arial" w:cs="Arial"/>
          <w:i/>
        </w:rPr>
      </w:pPr>
      <w:r w:rsidRPr="000762F8">
        <w:rPr>
          <w:rFonts w:ascii="Arial" w:hAnsi="Arial" w:cs="Arial"/>
          <w:b/>
          <w:bCs/>
        </w:rPr>
        <w:t xml:space="preserve">Nueva interpretación del gesto de Jesús </w:t>
      </w:r>
      <w:r w:rsidRPr="000762F8">
        <w:rPr>
          <w:rFonts w:ascii="Arial" w:hAnsi="Arial" w:cs="Arial"/>
          <w:bCs/>
          <w:i/>
        </w:rPr>
        <w:t xml:space="preserve">- Juan 13.12-17 </w:t>
      </w:r>
    </w:p>
    <w:p w14:paraId="15893AC6" w14:textId="77777777" w:rsidR="00FA7129" w:rsidRPr="000762F8" w:rsidRDefault="00FA7129" w:rsidP="00FA7129">
      <w:pPr>
        <w:pStyle w:val="Prrafodelista"/>
        <w:widowControl w:val="0"/>
        <w:autoSpaceDE w:val="0"/>
        <w:autoSpaceDN w:val="0"/>
        <w:adjustRightInd w:val="0"/>
        <w:spacing w:after="120" w:line="240" w:lineRule="auto"/>
        <w:ind w:left="0"/>
        <w:rPr>
          <w:rFonts w:ascii="Arial" w:hAnsi="Arial" w:cs="Arial"/>
          <w:iCs/>
          <w:lang w:val="es-MX"/>
        </w:rPr>
      </w:pPr>
      <w:r w:rsidRPr="000762F8">
        <w:rPr>
          <w:rFonts w:ascii="Arial" w:hAnsi="Arial" w:cs="Arial"/>
          <w:iCs/>
          <w:lang w:val="es-MX"/>
        </w:rPr>
        <w:t xml:space="preserve">Los títulos de Jesús como “Maestro y Señor”, títulos que se repiten dos veces, son aquí puestos </w:t>
      </w:r>
      <w:r w:rsidRPr="000762F8">
        <w:rPr>
          <w:rFonts w:ascii="Arial" w:hAnsi="Arial" w:cs="Arial"/>
          <w:iCs/>
          <w:lang w:val="es-MX"/>
        </w:rPr>
        <w:lastRenderedPageBreak/>
        <w:t xml:space="preserve">para indicar que el gesto de Jesús de lavar los pies a sus discípulos es una lección de humilde servicio a imitar por sus discípulos. Este lavar los pies unos a otros es el equivalente </w:t>
      </w:r>
      <w:proofErr w:type="spellStart"/>
      <w:r w:rsidRPr="000762F8">
        <w:rPr>
          <w:rFonts w:ascii="Arial" w:hAnsi="Arial" w:cs="Arial"/>
          <w:iCs/>
          <w:lang w:val="es-MX"/>
        </w:rPr>
        <w:t>joánico</w:t>
      </w:r>
      <w:proofErr w:type="spellEnd"/>
      <w:r w:rsidRPr="000762F8">
        <w:rPr>
          <w:rFonts w:ascii="Arial" w:hAnsi="Arial" w:cs="Arial"/>
          <w:iCs/>
          <w:lang w:val="es-MX"/>
        </w:rPr>
        <w:t xml:space="preserve"> de las normas de comportamiento que encontramos en diversos sitios de los evangelios y de Pablo: servir unos a otros, perdonar unos a otros, acoger unos a otros, dar preferencia unos a otros. Por ello concluye esta segunda interpretación del gesto de Jesús con las siguientes palabras: “</w:t>
      </w:r>
      <w:r>
        <w:rPr>
          <w:rFonts w:ascii="Arial" w:hAnsi="Arial" w:cs="Arial"/>
          <w:iCs/>
          <w:lang w:val="es-MX"/>
        </w:rPr>
        <w:t>Porque os he dado ejemplo, para</w:t>
      </w:r>
      <w:r w:rsidRPr="000762F8">
        <w:rPr>
          <w:rFonts w:ascii="Arial" w:hAnsi="Arial" w:cs="Arial"/>
          <w:iCs/>
          <w:lang w:val="es-MX"/>
        </w:rPr>
        <w:t xml:space="preserve"> que también vosotros hagáis como yo he hecho con vosotros” </w:t>
      </w:r>
      <w:proofErr w:type="gramStart"/>
      <w:r w:rsidRPr="000762F8">
        <w:rPr>
          <w:rFonts w:ascii="Arial" w:hAnsi="Arial" w:cs="Arial"/>
          <w:iCs/>
          <w:lang w:val="es-MX"/>
        </w:rPr>
        <w:t>( v</w:t>
      </w:r>
      <w:proofErr w:type="gramEnd"/>
      <w:r w:rsidRPr="000762F8">
        <w:rPr>
          <w:rFonts w:ascii="Arial" w:hAnsi="Arial" w:cs="Arial"/>
          <w:iCs/>
          <w:lang w:val="es-MX"/>
        </w:rPr>
        <w:t xml:space="preserve"> 15).</w:t>
      </w:r>
    </w:p>
    <w:p w14:paraId="15893AC7" w14:textId="77777777" w:rsidR="00FA7129" w:rsidRPr="000762F8" w:rsidRDefault="00FA7129" w:rsidP="00FA7129">
      <w:pPr>
        <w:pStyle w:val="Prrafodelista"/>
        <w:widowControl w:val="0"/>
        <w:autoSpaceDE w:val="0"/>
        <w:autoSpaceDN w:val="0"/>
        <w:adjustRightInd w:val="0"/>
        <w:spacing w:after="120" w:line="240" w:lineRule="auto"/>
        <w:ind w:left="0"/>
        <w:rPr>
          <w:rFonts w:ascii="Arial" w:hAnsi="Arial" w:cs="Arial"/>
          <w:iCs/>
          <w:sz w:val="8"/>
          <w:szCs w:val="8"/>
          <w:lang w:val="es-MX"/>
        </w:rPr>
      </w:pPr>
    </w:p>
    <w:p w14:paraId="15893AC8" w14:textId="77777777" w:rsidR="00FA7129" w:rsidRPr="000762F8" w:rsidRDefault="00FA7129" w:rsidP="00FA7129">
      <w:pPr>
        <w:pStyle w:val="Prrafodelista"/>
        <w:widowControl w:val="0"/>
        <w:autoSpaceDE w:val="0"/>
        <w:autoSpaceDN w:val="0"/>
        <w:adjustRightInd w:val="0"/>
        <w:spacing w:after="80" w:line="240" w:lineRule="auto"/>
        <w:ind w:left="0"/>
        <w:rPr>
          <w:rFonts w:ascii="Arial" w:hAnsi="Arial" w:cs="Arial"/>
          <w:iCs/>
          <w:lang w:val="es-MX"/>
        </w:rPr>
      </w:pPr>
      <w:r w:rsidRPr="000762F8">
        <w:rPr>
          <w:rFonts w:ascii="Arial" w:hAnsi="Arial" w:cs="Arial"/>
          <w:iCs/>
          <w:lang w:val="es-MX"/>
        </w:rPr>
        <w:t xml:space="preserve">Seguidamente encontramos una nueva palabra de Jesús que está relacionada con el tema del discípulo y el maestro: “En verdad, en verdad os digo: no es más el siervo que su amo, ni el enviado que el que le envía” (v 16). La marca formal “En verdad, en verdad os digo” nos remite a aseveraciones de Jesús de tipo axiomático. A la relación entre amo y siervo Jesús añade la relación entre el enviado y el que envía (en este caso en referencia a Jesús y sus discípulos). Jesús prosigue con una sentencia relativa a la dicha de la práctica: “Sabiendo esto, dichosos seréis si lo cumplís” (v 17). Esta referencia a la bienaventuranza de la práctica se encuentra también en la tradición sinóptica: </w:t>
      </w:r>
      <w:r>
        <w:rPr>
          <w:rFonts w:ascii="Arial" w:hAnsi="Arial" w:cs="Arial"/>
          <w:iCs/>
          <w:lang w:val="es-MX"/>
        </w:rPr>
        <w:t>Sermón de la montaña en Mt</w:t>
      </w:r>
      <w:r w:rsidRPr="000762F8">
        <w:rPr>
          <w:rFonts w:ascii="Arial" w:hAnsi="Arial" w:cs="Arial"/>
          <w:iCs/>
          <w:lang w:val="es-MX"/>
        </w:rPr>
        <w:t xml:space="preserve"> y </w:t>
      </w:r>
      <w:r>
        <w:rPr>
          <w:rFonts w:ascii="Arial" w:hAnsi="Arial" w:cs="Arial"/>
          <w:iCs/>
          <w:lang w:val="es-MX"/>
        </w:rPr>
        <w:t xml:space="preserve">Discurso de la llanura de </w:t>
      </w:r>
      <w:proofErr w:type="spellStart"/>
      <w:r>
        <w:rPr>
          <w:rFonts w:ascii="Arial" w:hAnsi="Arial" w:cs="Arial"/>
          <w:iCs/>
          <w:lang w:val="es-MX"/>
        </w:rPr>
        <w:t>Lc</w:t>
      </w:r>
      <w:proofErr w:type="spellEnd"/>
      <w:r w:rsidRPr="000762F8">
        <w:rPr>
          <w:rFonts w:ascii="Arial" w:hAnsi="Arial" w:cs="Arial"/>
          <w:iCs/>
          <w:lang w:val="es-MX"/>
        </w:rPr>
        <w:t xml:space="preserve"> terminan con invitación a la práctica (Mt 7.24-27; </w:t>
      </w:r>
      <w:proofErr w:type="spellStart"/>
      <w:r w:rsidRPr="000762F8">
        <w:rPr>
          <w:rFonts w:ascii="Arial" w:hAnsi="Arial" w:cs="Arial"/>
          <w:iCs/>
          <w:lang w:val="es-MX"/>
        </w:rPr>
        <w:t>Lc</w:t>
      </w:r>
      <w:proofErr w:type="spellEnd"/>
      <w:r w:rsidRPr="000762F8">
        <w:rPr>
          <w:rFonts w:ascii="Arial" w:hAnsi="Arial" w:cs="Arial"/>
          <w:iCs/>
          <w:lang w:val="es-MX"/>
        </w:rPr>
        <w:t xml:space="preserve"> 6.47-49).</w:t>
      </w:r>
    </w:p>
    <w:p w14:paraId="15893AC9" w14:textId="77777777" w:rsidR="00FA7129" w:rsidRPr="000762F8" w:rsidRDefault="00FA7129" w:rsidP="00FD0A81">
      <w:pPr>
        <w:pStyle w:val="Prrafodelista"/>
        <w:widowControl w:val="0"/>
        <w:autoSpaceDE w:val="0"/>
        <w:autoSpaceDN w:val="0"/>
        <w:adjustRightInd w:val="0"/>
        <w:spacing w:after="80" w:line="240" w:lineRule="auto"/>
        <w:ind w:left="0"/>
        <w:jc w:val="right"/>
        <w:rPr>
          <w:rFonts w:ascii="Arial" w:hAnsi="Arial" w:cs="Arial"/>
          <w:iCs/>
          <w:sz w:val="8"/>
          <w:szCs w:val="8"/>
          <w:lang w:val="es-MX"/>
        </w:rPr>
      </w:pPr>
    </w:p>
    <w:p w14:paraId="15893ACA" w14:textId="77777777" w:rsidR="00FA7129" w:rsidRPr="00FD0A81" w:rsidRDefault="00FA7129" w:rsidP="00FD0A81">
      <w:pPr>
        <w:pStyle w:val="Prrafodelista"/>
        <w:widowControl w:val="0"/>
        <w:autoSpaceDE w:val="0"/>
        <w:autoSpaceDN w:val="0"/>
        <w:adjustRightInd w:val="0"/>
        <w:spacing w:after="80" w:line="240" w:lineRule="auto"/>
        <w:ind w:left="3540"/>
        <w:jc w:val="right"/>
        <w:rPr>
          <w:rFonts w:ascii="Arial Narrow" w:hAnsi="Arial Narrow" w:cs="Arial"/>
          <w:i/>
          <w:iCs/>
          <w:sz w:val="20"/>
          <w:szCs w:val="20"/>
          <w:lang w:val="es-MX"/>
        </w:rPr>
      </w:pPr>
      <w:r w:rsidRPr="00FD0A81">
        <w:rPr>
          <w:rFonts w:ascii="Arial Narrow" w:hAnsi="Arial Narrow" w:cs="Arial"/>
          <w:i/>
          <w:sz w:val="20"/>
          <w:szCs w:val="20"/>
        </w:rPr>
        <w:t xml:space="preserve">Irene </w:t>
      </w:r>
      <w:proofErr w:type="spellStart"/>
      <w:r w:rsidRPr="00FD0A81">
        <w:rPr>
          <w:rFonts w:ascii="Arial Narrow" w:hAnsi="Arial Narrow" w:cs="Arial"/>
          <w:i/>
          <w:sz w:val="20"/>
          <w:szCs w:val="20"/>
        </w:rPr>
        <w:t>Foulkes</w:t>
      </w:r>
      <w:proofErr w:type="spellEnd"/>
      <w:r w:rsidRPr="00FD0A81">
        <w:rPr>
          <w:rFonts w:ascii="Arial Narrow" w:hAnsi="Arial Narrow" w:cs="Arial"/>
          <w:i/>
          <w:iCs/>
          <w:sz w:val="20"/>
          <w:szCs w:val="20"/>
          <w:lang w:val="es-MX"/>
        </w:rPr>
        <w:t xml:space="preserve">, “Evangelio según san Juan”, en </w:t>
      </w:r>
      <w:r w:rsidRPr="00FD0A81">
        <w:rPr>
          <w:rFonts w:ascii="Arial Narrow" w:hAnsi="Arial Narrow" w:cs="Arial"/>
          <w:b/>
          <w:i/>
          <w:iCs/>
          <w:sz w:val="20"/>
          <w:szCs w:val="20"/>
          <w:lang w:val="es-MX"/>
        </w:rPr>
        <w:t>Comentario Bíblico Latinoamericano</w:t>
      </w:r>
      <w:r w:rsidRPr="00FD0A81">
        <w:rPr>
          <w:rFonts w:ascii="Arial Narrow" w:hAnsi="Arial Narrow" w:cs="Arial"/>
          <w:i/>
          <w:iCs/>
          <w:sz w:val="20"/>
          <w:szCs w:val="20"/>
          <w:lang w:val="es-MX"/>
        </w:rPr>
        <w:t>, Verbo Divino, Estella, Navarra, 2003, p 654.</w:t>
      </w:r>
    </w:p>
    <w:p w14:paraId="15893ACB" w14:textId="77777777" w:rsidR="00FA7129" w:rsidRPr="000762F8" w:rsidRDefault="00FA7129" w:rsidP="00FD0A81">
      <w:pPr>
        <w:pStyle w:val="Prrafodelista"/>
        <w:widowControl w:val="0"/>
        <w:autoSpaceDE w:val="0"/>
        <w:autoSpaceDN w:val="0"/>
        <w:adjustRightInd w:val="0"/>
        <w:spacing w:after="80" w:line="240" w:lineRule="auto"/>
        <w:ind w:left="3540"/>
        <w:jc w:val="right"/>
        <w:rPr>
          <w:rFonts w:ascii="Arial" w:hAnsi="Arial" w:cs="Arial"/>
          <w:i/>
          <w:iCs/>
          <w:sz w:val="24"/>
          <w:szCs w:val="24"/>
          <w:lang w:val="es-MX"/>
        </w:rPr>
      </w:pPr>
    </w:p>
    <w:p w14:paraId="15893ACC" w14:textId="77777777" w:rsidR="00FA7129" w:rsidRPr="000762F8" w:rsidRDefault="00FA7129" w:rsidP="00FD6BD6">
      <w:pPr>
        <w:pStyle w:val="Prrafodelista"/>
        <w:widowControl w:val="0"/>
        <w:numPr>
          <w:ilvl w:val="0"/>
          <w:numId w:val="8"/>
        </w:numPr>
        <w:autoSpaceDE w:val="0"/>
        <w:autoSpaceDN w:val="0"/>
        <w:adjustRightInd w:val="0"/>
        <w:spacing w:after="80"/>
        <w:ind w:left="360"/>
        <w:rPr>
          <w:rFonts w:ascii="Arial" w:hAnsi="Arial" w:cs="Arial"/>
          <w:b/>
          <w:i/>
          <w:iCs/>
          <w:sz w:val="18"/>
          <w:szCs w:val="18"/>
          <w:lang w:val="es-MX"/>
        </w:rPr>
      </w:pPr>
      <w:r w:rsidRPr="000762F8">
        <w:rPr>
          <w:rFonts w:ascii="Arial" w:hAnsi="Arial" w:cs="Arial"/>
          <w:b/>
          <w:iCs/>
          <w:lang w:val="es-MX"/>
        </w:rPr>
        <w:t>Aceptación y empatía: actitudes comunicativas esenciales en la coordinación</w:t>
      </w:r>
    </w:p>
    <w:p w14:paraId="15893ACD" w14:textId="77777777" w:rsidR="00FA7129" w:rsidRPr="000762F8" w:rsidRDefault="00FA7129" w:rsidP="00FA7129">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Los procesos grupales, el trabajo grupal, son momentos de comunicación interpersonal intensos; son procesos donde se produce una potente y profunda interacción comunicativa entre las personas que forman parte del grupo, porque lo que se está haciendo es un trabajo colectivo y ahí, por tanto, todo lo que sabemos sobre comunicación interpersonal puede servir para desmontar los diferentes códigos que se presentan.</w:t>
      </w:r>
    </w:p>
    <w:p w14:paraId="15893ACE" w14:textId="77777777" w:rsidR="00FA7129" w:rsidRPr="000762F8" w:rsidRDefault="00FA7129" w:rsidP="00FA7129">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Por supuesto, el proceso va a depender de las características del grupo. Son distintas las barreras y las dificultades comunicacionales según las características del grupo.</w:t>
      </w:r>
    </w:p>
    <w:p w14:paraId="15893ACF" w14:textId="77777777" w:rsidR="00FA7129" w:rsidRPr="000762F8" w:rsidRDefault="00FA7129" w:rsidP="00FA7129">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 xml:space="preserve">Por ejemplo, si es un proceso de persones que no se conoce, una </w:t>
      </w:r>
      <w:proofErr w:type="gramStart"/>
      <w:r w:rsidRPr="000762F8">
        <w:rPr>
          <w:rFonts w:ascii="Arial" w:hAnsi="Arial" w:cs="Arial"/>
          <w:iCs/>
          <w:sz w:val="22"/>
          <w:szCs w:val="22"/>
          <w:lang w:val="es-MX"/>
        </w:rPr>
        <w:t>primeras cuestión</w:t>
      </w:r>
      <w:proofErr w:type="gramEnd"/>
      <w:r w:rsidRPr="000762F8">
        <w:rPr>
          <w:rFonts w:ascii="Arial" w:hAnsi="Arial" w:cs="Arial"/>
          <w:iCs/>
          <w:sz w:val="22"/>
          <w:szCs w:val="22"/>
          <w:lang w:val="es-MX"/>
        </w:rPr>
        <w:t xml:space="preserve"> que se debe vencer es, precisamente, ese hecho. Se sienten inseguras porque existe un desconocimiento de quiénes los rodean, y se sienten inseguras porque no saben cómo las van a recibir, no tienen una noción de cómo puede recibir el grupo lo que van a decir. </w:t>
      </w:r>
    </w:p>
    <w:p w14:paraId="15893AD0" w14:textId="77777777" w:rsidR="00FA7129" w:rsidRPr="000762F8" w:rsidRDefault="00FA7129" w:rsidP="00FA712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A</w:t>
      </w:r>
      <w:r w:rsidRPr="000762F8">
        <w:rPr>
          <w:rFonts w:ascii="Arial" w:hAnsi="Arial" w:cs="Arial"/>
          <w:iCs/>
          <w:sz w:val="22"/>
          <w:szCs w:val="22"/>
          <w:lang w:val="es-MX"/>
        </w:rPr>
        <w:t>hí hay una barrera comunicativa muy fuerte instalada, y, por eso, lo primero que hay que hacer es lograr que la gente entre en confianza –para decirlo de alguna manera– a partir de temas que no sean</w:t>
      </w:r>
      <w:r>
        <w:rPr>
          <w:rFonts w:ascii="Arial" w:hAnsi="Arial" w:cs="Arial"/>
          <w:iCs/>
          <w:sz w:val="22"/>
          <w:szCs w:val="22"/>
          <w:lang w:val="es-MX"/>
        </w:rPr>
        <w:t xml:space="preserve"> muy significativos, juegos, </w:t>
      </w:r>
      <w:r w:rsidRPr="000762F8">
        <w:rPr>
          <w:rFonts w:ascii="Arial" w:hAnsi="Arial" w:cs="Arial"/>
          <w:iCs/>
          <w:sz w:val="22"/>
          <w:szCs w:val="22"/>
          <w:lang w:val="es-MX"/>
        </w:rPr>
        <w:t>cosas que no sean demasiado complicadas, para que la gente empiece a identificarse, a conocerse, para que se sienta más segura.</w:t>
      </w:r>
    </w:p>
    <w:p w14:paraId="15893AD1" w14:textId="77777777" w:rsidR="00FA7129" w:rsidRPr="000762F8" w:rsidRDefault="00FA7129" w:rsidP="00FA7129">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A veces sucede lo contrario. Cuando el grupo se conoce, entonces las barreras son de otro tipo. Son el pasado común de esas personas, que está presente allí, y que puede estar interviniendo. Puede haber incluso desconfianza entre los miembros, por experiencias anteriores, y eso es más difícil de vencer.</w:t>
      </w:r>
    </w:p>
    <w:p w14:paraId="15893AD2" w14:textId="77777777" w:rsidR="00FA7129" w:rsidRPr="000762F8" w:rsidRDefault="00FA7129" w:rsidP="00FA7129">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Acabo de coordinar un grupo en el que me sucedió eso. Son personas que llevan mucho tiempo trabajando juntas desde posiciones distintas, que no necesariamente han tenido una tradición de colaboración, y en un entorno que no es precisamente propicio para el intercambio franco. Y tuve que vencer esa fuerte barrera comunicativa. Porque en esos casos la gente no empieza a decir lo que cree, sino lo que cree que no va a crear conflicto, lo que cree que va a ser bien recibido, lo que es “políticamente correcto”.</w:t>
      </w:r>
    </w:p>
    <w:p w14:paraId="15893AD3" w14:textId="77777777" w:rsidR="00FA7129" w:rsidRPr="000762F8" w:rsidRDefault="00FA7129" w:rsidP="00FA7129">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 xml:space="preserve">Entonces, allí lo que hice fue crear un espacio para que hicieran catarsis y soltaran toda esa carga del pasado. Inclusive les dije esta frase: “No hay nada más presente que el pasado; el pasado está presente aquí, y </w:t>
      </w:r>
      <w:proofErr w:type="gramStart"/>
      <w:r w:rsidRPr="000762F8">
        <w:rPr>
          <w:rFonts w:ascii="Arial" w:hAnsi="Arial" w:cs="Arial"/>
          <w:iCs/>
          <w:sz w:val="22"/>
          <w:szCs w:val="22"/>
          <w:lang w:val="es-MX"/>
        </w:rPr>
        <w:t>tenemos que tener</w:t>
      </w:r>
      <w:proofErr w:type="gramEnd"/>
      <w:r w:rsidRPr="000762F8">
        <w:rPr>
          <w:rFonts w:ascii="Arial" w:hAnsi="Arial" w:cs="Arial"/>
          <w:iCs/>
          <w:sz w:val="22"/>
          <w:szCs w:val="22"/>
          <w:lang w:val="es-MX"/>
        </w:rPr>
        <w:t xml:space="preserve"> conciencia de eso y de cómo lo vamos a remontar”. Fue una carga bastante intensa, más de lo que yo había planeado, pero me di cuenta de que hacía falta darle tiempo.</w:t>
      </w:r>
    </w:p>
    <w:p w14:paraId="15893AD4" w14:textId="77777777" w:rsidR="00FA7129" w:rsidRPr="000762F8" w:rsidRDefault="00FA7129" w:rsidP="00FA7129">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 xml:space="preserve">Después, aunque estoy seguro de que no se eliminaron todas las barreras, se fue creando un clima que permitió el trabajo conjunto, sobre todo porque era un taller para hacer un trabajo. Mi labor consistía en coordinar un grupo que tenía que cumplir una tarea común: elaborar un documento, lo cual implicaba un trabajo colectivo que estaba trabado por resistencias, </w:t>
      </w:r>
      <w:r w:rsidRPr="000762F8">
        <w:rPr>
          <w:rFonts w:ascii="Arial" w:hAnsi="Arial" w:cs="Arial"/>
          <w:iCs/>
          <w:sz w:val="22"/>
          <w:szCs w:val="22"/>
          <w:lang w:val="es-MX"/>
        </w:rPr>
        <w:lastRenderedPageBreak/>
        <w:t>preocupaciones, inseguridades.</w:t>
      </w:r>
    </w:p>
    <w:p w14:paraId="15893AD5" w14:textId="77777777" w:rsidR="00FA7129" w:rsidRPr="000762F8" w:rsidRDefault="00FA7129" w:rsidP="00FA7129">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 xml:space="preserve">Y después de la catarsis los pusimos a sacar aciertos y desaciertos del trabajo grupal que estaban realizando, y empezaron a encontrar que tienen muchas cosas en común en sus apreciaciones de aciertos y desaciertos, de insuficiencias, de limitaciones. En fin, resalté mucho el hecho de que había consenso en esas apreciaciones, y que ese consenso era la base para hacer el trabajo colectivo. </w:t>
      </w:r>
    </w:p>
    <w:p w14:paraId="15893AD6" w14:textId="77777777" w:rsidR="00FA7129" w:rsidRPr="000762F8" w:rsidRDefault="00FA7129" w:rsidP="00FA7129">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Eso es muy importante para iniciar: identificar las barreras comunicativas que pueda haber, a partir de las características del grupo, y trazar una estrategia particular para cada grupo, con el fin de vencer esas barreras iniciales.</w:t>
      </w:r>
    </w:p>
    <w:p w14:paraId="15893AD7" w14:textId="77777777" w:rsidR="00FA7129" w:rsidRPr="00FD0A81" w:rsidRDefault="00FA7129" w:rsidP="00FA7129">
      <w:pPr>
        <w:widowControl w:val="0"/>
        <w:autoSpaceDE w:val="0"/>
        <w:autoSpaceDN w:val="0"/>
        <w:adjustRightInd w:val="0"/>
        <w:ind w:left="2832"/>
        <w:jc w:val="right"/>
        <w:rPr>
          <w:rFonts w:ascii="Arial Narrow" w:hAnsi="Arial Narrow" w:cs="Arial"/>
          <w:i/>
          <w:iCs/>
          <w:sz w:val="20"/>
          <w:szCs w:val="20"/>
          <w:lang w:val="es-MX"/>
        </w:rPr>
      </w:pPr>
      <w:r w:rsidRPr="00FD0A81">
        <w:rPr>
          <w:rFonts w:ascii="Arial Narrow" w:hAnsi="Arial Narrow" w:cs="Arial"/>
          <w:i/>
          <w:iCs/>
          <w:sz w:val="20"/>
          <w:szCs w:val="20"/>
          <w:lang w:val="es-MX"/>
        </w:rPr>
        <w:t xml:space="preserve">Entrevista a José Ramón Vidal, en </w:t>
      </w:r>
      <w:r w:rsidRPr="00FD0A81">
        <w:rPr>
          <w:rFonts w:ascii="Arial Narrow" w:hAnsi="Arial Narrow" w:cs="Arial"/>
          <w:b/>
          <w:i/>
          <w:iCs/>
          <w:sz w:val="20"/>
          <w:szCs w:val="20"/>
          <w:lang w:val="es-MX"/>
        </w:rPr>
        <w:t>Coordinación de grupos</w:t>
      </w:r>
      <w:r w:rsidRPr="00FD0A81">
        <w:rPr>
          <w:rFonts w:ascii="Arial Narrow" w:hAnsi="Arial Narrow" w:cs="Arial"/>
          <w:i/>
          <w:iCs/>
          <w:sz w:val="20"/>
          <w:szCs w:val="20"/>
          <w:lang w:val="es-MX"/>
        </w:rPr>
        <w:t xml:space="preserve">, Equipo de Educación </w:t>
      </w:r>
    </w:p>
    <w:p w14:paraId="15893AD8" w14:textId="77777777" w:rsidR="00FA7129" w:rsidRPr="00FD0A81" w:rsidRDefault="00FA7129" w:rsidP="00FA7129">
      <w:pPr>
        <w:widowControl w:val="0"/>
        <w:autoSpaceDE w:val="0"/>
        <w:autoSpaceDN w:val="0"/>
        <w:adjustRightInd w:val="0"/>
        <w:spacing w:after="120"/>
        <w:ind w:left="2832"/>
        <w:jc w:val="right"/>
        <w:rPr>
          <w:rFonts w:ascii="Arial Narrow" w:hAnsi="Arial Narrow" w:cs="Arial"/>
          <w:i/>
          <w:iCs/>
          <w:sz w:val="20"/>
          <w:szCs w:val="20"/>
          <w:lang w:val="es-MX"/>
        </w:rPr>
      </w:pPr>
      <w:r w:rsidRPr="00FD0A81">
        <w:rPr>
          <w:rFonts w:ascii="Arial Narrow" w:hAnsi="Arial Narrow" w:cs="Arial"/>
          <w:i/>
          <w:iCs/>
          <w:sz w:val="20"/>
          <w:szCs w:val="20"/>
          <w:lang w:val="es-MX"/>
        </w:rPr>
        <w:t xml:space="preserve">Popular del Centro Martin Luther King, La Habana, 2003, resumen, </w:t>
      </w:r>
      <w:proofErr w:type="spellStart"/>
      <w:r w:rsidRPr="00FD0A81">
        <w:rPr>
          <w:rFonts w:ascii="Arial Narrow" w:hAnsi="Arial Narrow" w:cs="Arial"/>
          <w:i/>
          <w:iCs/>
          <w:sz w:val="20"/>
          <w:szCs w:val="20"/>
          <w:lang w:val="es-MX"/>
        </w:rPr>
        <w:t>pp</w:t>
      </w:r>
      <w:proofErr w:type="spellEnd"/>
      <w:r w:rsidRPr="00FD0A81">
        <w:rPr>
          <w:rFonts w:ascii="Arial Narrow" w:hAnsi="Arial Narrow" w:cs="Arial"/>
          <w:i/>
          <w:iCs/>
          <w:sz w:val="20"/>
          <w:szCs w:val="20"/>
          <w:lang w:val="es-MX"/>
        </w:rPr>
        <w:t xml:space="preserve"> 101-120.</w:t>
      </w:r>
    </w:p>
    <w:p w14:paraId="15893AD9" w14:textId="77777777" w:rsidR="00FA7129" w:rsidRPr="00B229E5" w:rsidRDefault="00FA7129" w:rsidP="00FA7129">
      <w:pPr>
        <w:widowControl w:val="0"/>
        <w:shd w:val="clear" w:color="auto" w:fill="E5B3E1"/>
        <w:autoSpaceDE w:val="0"/>
        <w:autoSpaceDN w:val="0"/>
        <w:adjustRightInd w:val="0"/>
        <w:spacing w:after="120"/>
        <w:rPr>
          <w:rFonts w:ascii="Arial Narrow" w:hAnsi="Arial Narrow" w:cs="Arial"/>
          <w:i/>
          <w:iCs/>
          <w:sz w:val="18"/>
          <w:szCs w:val="18"/>
          <w:lang w:val="es-MX"/>
        </w:rPr>
      </w:pPr>
      <w:r w:rsidRPr="000762F8">
        <w:rPr>
          <w:rFonts w:ascii="Arial" w:hAnsi="Arial" w:cs="Arial"/>
          <w:b/>
        </w:rPr>
        <w:t>Recursos para la liturgia del culto comunitario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2"/>
        <w:gridCol w:w="2586"/>
      </w:tblGrid>
      <w:tr w:rsidR="00FA7C27" w14:paraId="15893AED" w14:textId="77777777" w:rsidTr="001134AC">
        <w:tc>
          <w:tcPr>
            <w:tcW w:w="7192" w:type="dxa"/>
          </w:tcPr>
          <w:p w14:paraId="15893ADA" w14:textId="77777777" w:rsidR="00A34723" w:rsidRPr="00A63E36" w:rsidRDefault="00A34723" w:rsidP="00A34723">
            <w:pPr>
              <w:pStyle w:val="Prrafodelista"/>
              <w:numPr>
                <w:ilvl w:val="0"/>
                <w:numId w:val="8"/>
              </w:numPr>
              <w:spacing w:after="120"/>
              <w:ind w:left="360"/>
              <w:rPr>
                <w:rFonts w:ascii="Arial" w:hAnsi="Arial" w:cs="Arial"/>
                <w:b/>
              </w:rPr>
            </w:pPr>
            <w:r w:rsidRPr="006308AD">
              <w:rPr>
                <w:rFonts w:ascii="Arial" w:hAnsi="Arial" w:cs="Arial"/>
                <w:b/>
                <w:color w:val="1D2129"/>
                <w:shd w:val="clear" w:color="auto" w:fill="FFFFFF"/>
              </w:rPr>
              <w:t>Oración de Jueves Santo</w:t>
            </w:r>
          </w:p>
          <w:p w14:paraId="15893ADB" w14:textId="77777777" w:rsidR="00A34723" w:rsidRDefault="00A34723" w:rsidP="00A34723">
            <w:pPr>
              <w:pStyle w:val="Prrafodelista"/>
              <w:spacing w:after="0" w:line="240" w:lineRule="auto"/>
              <w:ind w:left="360"/>
              <w:rPr>
                <w:rFonts w:ascii="Arial" w:hAnsi="Arial" w:cs="Arial"/>
                <w:color w:val="1D2129"/>
                <w:shd w:val="clear" w:color="auto" w:fill="FFFFFF"/>
              </w:rPr>
            </w:pPr>
            <w:r w:rsidRPr="00CB266E">
              <w:rPr>
                <w:rFonts w:ascii="Arial" w:hAnsi="Arial" w:cs="Arial"/>
                <w:color w:val="1D2129"/>
                <w:shd w:val="clear" w:color="auto" w:fill="FFFFFF"/>
              </w:rPr>
              <w:t>Señor Jesús, nos has dejado</w:t>
            </w:r>
            <w:r>
              <w:rPr>
                <w:rFonts w:ascii="Arial" w:hAnsi="Arial" w:cs="Arial"/>
                <w:color w:val="1D2129"/>
                <w:shd w:val="clear" w:color="auto" w:fill="FFFFFF"/>
              </w:rPr>
              <w:t>,</w:t>
            </w:r>
            <w:r w:rsidRPr="00CB266E">
              <w:rPr>
                <w:rFonts w:ascii="Arial" w:hAnsi="Arial" w:cs="Arial"/>
                <w:color w:val="1D2129"/>
                <w:shd w:val="clear" w:color="auto" w:fill="FFFFFF"/>
              </w:rPr>
              <w:t xml:space="preserve"> en el pan y en la copa, </w:t>
            </w:r>
          </w:p>
          <w:p w14:paraId="15893ADC" w14:textId="77777777" w:rsidR="00A34723" w:rsidRDefault="00A34723" w:rsidP="00A34723">
            <w:pPr>
              <w:pStyle w:val="Prrafodelista"/>
              <w:spacing w:after="0" w:line="240" w:lineRule="auto"/>
              <w:ind w:left="360"/>
              <w:rPr>
                <w:rFonts w:ascii="Arial" w:hAnsi="Arial" w:cs="Arial"/>
                <w:color w:val="1D2129"/>
                <w:shd w:val="clear" w:color="auto" w:fill="FFFFFF"/>
              </w:rPr>
            </w:pPr>
            <w:r w:rsidRPr="00CB266E">
              <w:rPr>
                <w:rFonts w:ascii="Arial" w:hAnsi="Arial" w:cs="Arial"/>
                <w:color w:val="1D2129"/>
                <w:shd w:val="clear" w:color="auto" w:fill="FFFFFF"/>
              </w:rPr>
              <w:t xml:space="preserve">el recuerdo de tu amor y entrega por nuestra salvación. </w:t>
            </w:r>
          </w:p>
          <w:p w14:paraId="15893ADD" w14:textId="77777777" w:rsidR="00A34723" w:rsidRDefault="00A34723" w:rsidP="00A34723">
            <w:pPr>
              <w:pStyle w:val="Prrafodelista"/>
              <w:spacing w:after="0" w:line="240" w:lineRule="auto"/>
              <w:ind w:left="360"/>
              <w:rPr>
                <w:rFonts w:ascii="Arial" w:hAnsi="Arial" w:cs="Arial"/>
                <w:color w:val="1D2129"/>
                <w:shd w:val="clear" w:color="auto" w:fill="FFFFFF"/>
              </w:rPr>
            </w:pPr>
            <w:r w:rsidRPr="00CB266E">
              <w:rPr>
                <w:rFonts w:ascii="Arial" w:hAnsi="Arial" w:cs="Arial"/>
                <w:color w:val="1D2129"/>
                <w:shd w:val="clear" w:color="auto" w:fill="FFFFFF"/>
              </w:rPr>
              <w:t xml:space="preserve">En esta, Tu mesa, sentimos tu amor y tu gracia. </w:t>
            </w:r>
          </w:p>
          <w:p w14:paraId="15893ADE" w14:textId="77777777" w:rsidR="00A34723" w:rsidRDefault="00A34723" w:rsidP="00A34723">
            <w:pPr>
              <w:pStyle w:val="Prrafodelista"/>
              <w:spacing w:after="0" w:line="240" w:lineRule="auto"/>
              <w:ind w:left="360"/>
              <w:rPr>
                <w:rFonts w:ascii="Arial" w:hAnsi="Arial" w:cs="Arial"/>
                <w:color w:val="1D2129"/>
                <w:shd w:val="clear" w:color="auto" w:fill="FFFFFF"/>
              </w:rPr>
            </w:pPr>
            <w:proofErr w:type="gramStart"/>
            <w:r w:rsidRPr="00CB266E">
              <w:rPr>
                <w:rFonts w:ascii="Arial" w:hAnsi="Arial" w:cs="Arial"/>
                <w:color w:val="1D2129"/>
                <w:shd w:val="clear" w:color="auto" w:fill="FFFFFF"/>
              </w:rPr>
              <w:t>Que</w:t>
            </w:r>
            <w:proofErr w:type="gramEnd"/>
            <w:r w:rsidRPr="00CB266E">
              <w:rPr>
                <w:rFonts w:ascii="Arial" w:hAnsi="Arial" w:cs="Arial"/>
                <w:color w:val="1D2129"/>
                <w:shd w:val="clear" w:color="auto" w:fill="FFFFFF"/>
              </w:rPr>
              <w:t xml:space="preserve"> al participar ahora del pan, tu cuerpo, </w:t>
            </w:r>
          </w:p>
          <w:p w14:paraId="15893ADF" w14:textId="77777777" w:rsidR="00A34723" w:rsidRDefault="00A34723" w:rsidP="00A34723">
            <w:pPr>
              <w:pStyle w:val="Prrafodelista"/>
              <w:spacing w:after="0" w:line="240" w:lineRule="auto"/>
              <w:ind w:left="360"/>
              <w:rPr>
                <w:rFonts w:ascii="Arial" w:hAnsi="Arial" w:cs="Arial"/>
                <w:color w:val="1D2129"/>
                <w:shd w:val="clear" w:color="auto" w:fill="FFFFFF"/>
              </w:rPr>
            </w:pPr>
            <w:r w:rsidRPr="00CB266E">
              <w:rPr>
                <w:rFonts w:ascii="Arial" w:hAnsi="Arial" w:cs="Arial"/>
                <w:color w:val="1D2129"/>
                <w:shd w:val="clear" w:color="auto" w:fill="FFFFFF"/>
              </w:rPr>
              <w:t>y de la copa, tu sangre, tu Espíritu </w:t>
            </w:r>
            <w:r w:rsidRPr="00CB266E">
              <w:rPr>
                <w:rStyle w:val="highlightnode"/>
                <w:rFonts w:ascii="Arial" w:hAnsi="Arial" w:cs="Arial"/>
                <w:color w:val="1D2129"/>
              </w:rPr>
              <w:t>Santo</w:t>
            </w:r>
            <w:r w:rsidRPr="00CB266E">
              <w:rPr>
                <w:rFonts w:ascii="Arial" w:hAnsi="Arial" w:cs="Arial"/>
                <w:color w:val="1D2129"/>
                <w:shd w:val="clear" w:color="auto" w:fill="FFFFFF"/>
              </w:rPr>
              <w:t xml:space="preserve"> nos transforme. </w:t>
            </w:r>
          </w:p>
          <w:p w14:paraId="15893AE0" w14:textId="77777777" w:rsidR="00A34723" w:rsidRDefault="00A34723" w:rsidP="00A34723">
            <w:pPr>
              <w:pStyle w:val="Prrafodelista"/>
              <w:spacing w:after="0" w:line="240" w:lineRule="auto"/>
              <w:ind w:left="360"/>
              <w:rPr>
                <w:rFonts w:ascii="Arial" w:hAnsi="Arial" w:cs="Arial"/>
                <w:color w:val="1D2129"/>
                <w:shd w:val="clear" w:color="auto" w:fill="FFFFFF"/>
              </w:rPr>
            </w:pPr>
            <w:r w:rsidRPr="00CB266E">
              <w:rPr>
                <w:rFonts w:ascii="Arial" w:hAnsi="Arial" w:cs="Arial"/>
                <w:color w:val="1D2129"/>
                <w:shd w:val="clear" w:color="auto" w:fill="FFFFFF"/>
              </w:rPr>
              <w:t xml:space="preserve">Para </w:t>
            </w:r>
            <w:proofErr w:type="gramStart"/>
            <w:r w:rsidRPr="00CB266E">
              <w:rPr>
                <w:rFonts w:ascii="Arial" w:hAnsi="Arial" w:cs="Arial"/>
                <w:color w:val="1D2129"/>
                <w:shd w:val="clear" w:color="auto" w:fill="FFFFFF"/>
              </w:rPr>
              <w:t>que</w:t>
            </w:r>
            <w:proofErr w:type="gramEnd"/>
            <w:r w:rsidRPr="00CB266E">
              <w:rPr>
                <w:rFonts w:ascii="Arial" w:hAnsi="Arial" w:cs="Arial"/>
                <w:color w:val="1D2129"/>
                <w:shd w:val="clear" w:color="auto" w:fill="FFFFFF"/>
              </w:rPr>
              <w:t xml:space="preserve"> alimentados por Ti, llevemos tu presencia </w:t>
            </w:r>
          </w:p>
          <w:p w14:paraId="15893AE1" w14:textId="77777777" w:rsidR="00A34723" w:rsidRDefault="00A34723" w:rsidP="00A34723">
            <w:pPr>
              <w:pStyle w:val="Prrafodelista"/>
              <w:spacing w:after="0" w:line="240" w:lineRule="auto"/>
              <w:ind w:left="360"/>
              <w:rPr>
                <w:rFonts w:ascii="Arial" w:hAnsi="Arial" w:cs="Arial"/>
                <w:color w:val="1D2129"/>
                <w:shd w:val="clear" w:color="auto" w:fill="FFFFFF"/>
              </w:rPr>
            </w:pPr>
            <w:r w:rsidRPr="00CB266E">
              <w:rPr>
                <w:rFonts w:ascii="Arial" w:hAnsi="Arial" w:cs="Arial"/>
                <w:color w:val="1D2129"/>
                <w:shd w:val="clear" w:color="auto" w:fill="FFFFFF"/>
              </w:rPr>
              <w:t xml:space="preserve">a quienes más la necesitan. </w:t>
            </w:r>
          </w:p>
          <w:p w14:paraId="15893AE2" w14:textId="77777777" w:rsidR="00A34723" w:rsidRPr="00CB266E" w:rsidRDefault="00A34723" w:rsidP="00A34723">
            <w:pPr>
              <w:pStyle w:val="Prrafodelista"/>
              <w:spacing w:after="0"/>
              <w:ind w:left="360"/>
              <w:rPr>
                <w:rFonts w:ascii="Arial" w:hAnsi="Arial" w:cs="Arial"/>
                <w:color w:val="1D2129"/>
                <w:shd w:val="clear" w:color="auto" w:fill="FFFFFF"/>
              </w:rPr>
            </w:pPr>
            <w:r w:rsidRPr="00CB266E">
              <w:rPr>
                <w:rFonts w:ascii="Arial" w:hAnsi="Arial" w:cs="Arial"/>
                <w:color w:val="1D2129"/>
                <w:shd w:val="clear" w:color="auto" w:fill="FFFFFF"/>
              </w:rPr>
              <w:t>Te lo pedimos en el nombre de quien encarnó el amor, Amén.</w:t>
            </w:r>
          </w:p>
          <w:p w14:paraId="15893AE3" w14:textId="77777777" w:rsidR="00A34723" w:rsidRPr="00A34723" w:rsidRDefault="00A34723" w:rsidP="00A34723">
            <w:pPr>
              <w:spacing w:after="120"/>
              <w:jc w:val="right"/>
              <w:rPr>
                <w:rFonts w:ascii="Arial Narrow" w:hAnsi="Arial Narrow" w:cs="Arial"/>
                <w:i/>
                <w:color w:val="1D2129"/>
                <w:sz w:val="20"/>
                <w:szCs w:val="20"/>
                <w:shd w:val="clear" w:color="auto" w:fill="FFFFFF"/>
              </w:rPr>
            </w:pPr>
            <w:r w:rsidRPr="00A34723">
              <w:rPr>
                <w:rFonts w:ascii="Arial Narrow" w:hAnsi="Arial Narrow" w:cs="Arial"/>
                <w:i/>
                <w:color w:val="1D2129"/>
                <w:sz w:val="20"/>
                <w:szCs w:val="20"/>
                <w:shd w:val="clear" w:color="auto" w:fill="FFFFFF"/>
              </w:rPr>
              <w:t xml:space="preserve">Maximiliano </w:t>
            </w:r>
            <w:proofErr w:type="spellStart"/>
            <w:r w:rsidRPr="00A34723">
              <w:rPr>
                <w:rFonts w:ascii="Arial Narrow" w:hAnsi="Arial Narrow" w:cs="Arial"/>
                <w:i/>
                <w:color w:val="1D2129"/>
                <w:sz w:val="20"/>
                <w:szCs w:val="20"/>
                <w:shd w:val="clear" w:color="auto" w:fill="FFFFFF"/>
              </w:rPr>
              <w:t>Heusser</w:t>
            </w:r>
            <w:proofErr w:type="spellEnd"/>
          </w:p>
          <w:p w14:paraId="15893AE4" w14:textId="77777777" w:rsidR="00A34723" w:rsidRPr="00A63E36" w:rsidRDefault="00A34723" w:rsidP="00A34723">
            <w:pPr>
              <w:pStyle w:val="Prrafodelista"/>
              <w:numPr>
                <w:ilvl w:val="0"/>
                <w:numId w:val="8"/>
              </w:numPr>
              <w:spacing w:after="60" w:line="240" w:lineRule="auto"/>
              <w:ind w:left="360"/>
              <w:rPr>
                <w:rFonts w:ascii="Arial" w:hAnsi="Arial" w:cs="Arial"/>
                <w:color w:val="1D2129"/>
                <w:shd w:val="clear" w:color="auto" w:fill="FFFFFF"/>
              </w:rPr>
            </w:pPr>
            <w:r w:rsidRPr="00A63E36">
              <w:rPr>
                <w:rFonts w:ascii="Arial" w:hAnsi="Arial" w:cs="Arial"/>
                <w:b/>
                <w:color w:val="1D2129"/>
                <w:shd w:val="clear" w:color="auto" w:fill="FFFFFF"/>
              </w:rPr>
              <w:t>Oración de confesión</w:t>
            </w:r>
            <w:r>
              <w:rPr>
                <w:rFonts w:ascii="Arial" w:hAnsi="Arial" w:cs="Arial"/>
                <w:color w:val="1D2129"/>
                <w:shd w:val="clear" w:color="auto" w:fill="FFFFFF"/>
              </w:rPr>
              <w:t xml:space="preserve"> (puede ser utilizada previo a la ceremonia del lavado de pies)</w:t>
            </w:r>
          </w:p>
          <w:p w14:paraId="15893AE5" w14:textId="77777777" w:rsidR="00A34723" w:rsidRPr="00A70CE1" w:rsidRDefault="00A34723" w:rsidP="00A34723">
            <w:pPr>
              <w:spacing w:after="80"/>
              <w:ind w:left="360"/>
              <w:rPr>
                <w:rFonts w:ascii="Arial" w:hAnsi="Arial" w:cs="Arial"/>
                <w:i/>
                <w:color w:val="1D2129"/>
                <w:sz w:val="22"/>
                <w:szCs w:val="22"/>
                <w:shd w:val="clear" w:color="auto" w:fill="FFFFFF"/>
              </w:rPr>
            </w:pPr>
            <w:r w:rsidRPr="00A70CE1">
              <w:rPr>
                <w:rFonts w:ascii="Arial" w:hAnsi="Arial" w:cs="Arial"/>
                <w:i/>
                <w:color w:val="1D2129"/>
                <w:sz w:val="22"/>
                <w:szCs w:val="22"/>
                <w:shd w:val="clear" w:color="auto" w:fill="FFFFFF"/>
              </w:rPr>
              <w:t>Confesemos nuestra necesidad de perdón y de ser limpios…</w:t>
            </w:r>
          </w:p>
          <w:p w14:paraId="15893AE6" w14:textId="77777777" w:rsidR="00A34723" w:rsidRDefault="00A34723" w:rsidP="00A34723">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t>Jesús, nuestros pies están sucios del camino.</w:t>
            </w:r>
          </w:p>
          <w:p w14:paraId="15893AE7" w14:textId="77777777" w:rsidR="00A34723" w:rsidRDefault="00A34723" w:rsidP="00A34723">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t>No nos hemos amado unos a otros como tú nos amaste.</w:t>
            </w:r>
          </w:p>
          <w:p w14:paraId="15893AE8" w14:textId="77777777" w:rsidR="000E4C5A" w:rsidRDefault="00A34723" w:rsidP="000E4C5A">
            <w:pPr>
              <w:spacing w:after="80"/>
              <w:rPr>
                <w:rFonts w:ascii="Arial" w:hAnsi="Arial" w:cs="Arial"/>
                <w:color w:val="1D2129"/>
                <w:sz w:val="22"/>
                <w:szCs w:val="22"/>
                <w:shd w:val="clear" w:color="auto" w:fill="FFFFFF"/>
              </w:rPr>
            </w:pPr>
            <w:r>
              <w:rPr>
                <w:rFonts w:ascii="Arial" w:hAnsi="Arial" w:cs="Arial"/>
                <w:color w:val="1D2129"/>
                <w:sz w:val="22"/>
                <w:szCs w:val="22"/>
                <w:shd w:val="clear" w:color="auto" w:fill="FFFFFF"/>
              </w:rPr>
              <w:t>Nuestros corazones y nuestras vidas están lastimados por la violencia.</w:t>
            </w:r>
            <w:r w:rsidR="000E4C5A">
              <w:rPr>
                <w:rFonts w:ascii="Arial" w:hAnsi="Arial" w:cs="Arial"/>
                <w:color w:val="1D2129"/>
                <w:sz w:val="22"/>
                <w:szCs w:val="22"/>
                <w:shd w:val="clear" w:color="auto" w:fill="FFFFFF"/>
              </w:rPr>
              <w:t xml:space="preserve"> </w:t>
            </w:r>
          </w:p>
          <w:p w14:paraId="15893AE9" w14:textId="77777777" w:rsidR="00FA7C27" w:rsidRPr="00A34723" w:rsidRDefault="000E4C5A" w:rsidP="000E4C5A">
            <w:pPr>
              <w:spacing w:after="80"/>
              <w:rPr>
                <w:rFonts w:ascii="Arial" w:hAnsi="Arial" w:cs="Arial"/>
                <w:color w:val="1D2129"/>
                <w:sz w:val="22"/>
                <w:szCs w:val="22"/>
                <w:shd w:val="clear" w:color="auto" w:fill="FFFFFF"/>
              </w:rPr>
            </w:pPr>
            <w:r>
              <w:rPr>
                <w:rFonts w:ascii="Arial" w:hAnsi="Arial" w:cs="Arial"/>
                <w:color w:val="1D2129"/>
                <w:sz w:val="22"/>
                <w:szCs w:val="22"/>
                <w:shd w:val="clear" w:color="auto" w:fill="FFFFFF"/>
              </w:rPr>
              <w:t>¿Cómo haremos para volver a estar limpios?</w:t>
            </w:r>
          </w:p>
        </w:tc>
        <w:tc>
          <w:tcPr>
            <w:tcW w:w="2586" w:type="dxa"/>
          </w:tcPr>
          <w:p w14:paraId="15893AEA" w14:textId="77777777" w:rsidR="00A34723" w:rsidRPr="000E4C5A" w:rsidRDefault="000E4C5A" w:rsidP="00A34723">
            <w:pPr>
              <w:rPr>
                <w:rFonts w:ascii="Arial Narrow" w:hAnsi="Arial Narrow"/>
                <w:i/>
                <w:sz w:val="18"/>
                <w:szCs w:val="18"/>
              </w:rPr>
            </w:pPr>
            <w:r w:rsidRPr="000E4C5A">
              <w:rPr>
                <w:rFonts w:ascii="Arial Narrow" w:hAnsi="Arial Narrow"/>
                <w:i/>
                <w:sz w:val="18"/>
                <w:szCs w:val="18"/>
              </w:rPr>
              <w:t>El sacrificio que te ofrezco es mi alabanza</w:t>
            </w:r>
          </w:p>
          <w:p w14:paraId="15893AEB" w14:textId="77777777" w:rsidR="00A34723" w:rsidRDefault="00A34723" w:rsidP="00A34723">
            <w:pPr>
              <w:rPr>
                <w:rFonts w:ascii="Arial Narrow" w:hAnsi="Arial Narrow"/>
                <w:i/>
                <w:sz w:val="14"/>
                <w:szCs w:val="14"/>
              </w:rPr>
            </w:pPr>
            <w:r>
              <w:rPr>
                <w:rFonts w:ascii="Arial Narrow" w:hAnsi="Arial Narrow"/>
                <w:i/>
                <w:noProof/>
                <w:sz w:val="14"/>
                <w:szCs w:val="14"/>
              </w:rPr>
              <w:drawing>
                <wp:inline distT="0" distB="0" distL="0" distR="0" wp14:anchorId="1589474E" wp14:editId="1589474F">
                  <wp:extent cx="1496219" cy="2659945"/>
                  <wp:effectExtent l="0" t="0" r="8890" b="7620"/>
                  <wp:docPr id="55" name="Imagen 55" descr="C:\Users\Usuario\Downloads\IMG-20230709-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uario\Downloads\IMG-20230709-WA0027.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499163" cy="2665179"/>
                          </a:xfrm>
                          <a:prstGeom prst="rect">
                            <a:avLst/>
                          </a:prstGeom>
                          <a:noFill/>
                          <a:ln>
                            <a:noFill/>
                          </a:ln>
                        </pic:spPr>
                      </pic:pic>
                    </a:graphicData>
                  </a:graphic>
                </wp:inline>
              </w:drawing>
            </w:r>
          </w:p>
          <w:p w14:paraId="15893AEC" w14:textId="77777777" w:rsidR="00FA7C27" w:rsidRPr="00A34723" w:rsidRDefault="00A34723" w:rsidP="00A34723">
            <w:pPr>
              <w:rPr>
                <w:rFonts w:ascii="Arial Narrow" w:hAnsi="Arial Narrow"/>
                <w:i/>
                <w:sz w:val="14"/>
                <w:szCs w:val="14"/>
              </w:rPr>
            </w:pPr>
            <w:r>
              <w:rPr>
                <w:rFonts w:ascii="Arial Narrow" w:hAnsi="Arial Narrow"/>
                <w:i/>
                <w:sz w:val="14"/>
                <w:szCs w:val="14"/>
              </w:rPr>
              <w:t xml:space="preserve">Foto de </w:t>
            </w:r>
            <w:proofErr w:type="spellStart"/>
            <w:r>
              <w:rPr>
                <w:rFonts w:ascii="Arial Narrow" w:hAnsi="Arial Narrow"/>
                <w:i/>
                <w:sz w:val="14"/>
                <w:szCs w:val="14"/>
              </w:rPr>
              <w:t>Hanni</w:t>
            </w:r>
            <w:proofErr w:type="spellEnd"/>
            <w:r>
              <w:rPr>
                <w:rFonts w:ascii="Arial Narrow" w:hAnsi="Arial Narrow"/>
                <w:i/>
                <w:sz w:val="14"/>
                <w:szCs w:val="14"/>
              </w:rPr>
              <w:t xml:space="preserve"> </w:t>
            </w:r>
            <w:proofErr w:type="spellStart"/>
            <w:r>
              <w:rPr>
                <w:rFonts w:ascii="Arial Narrow" w:hAnsi="Arial Narrow"/>
                <w:i/>
                <w:sz w:val="14"/>
                <w:szCs w:val="14"/>
              </w:rPr>
              <w:t>Gut</w:t>
            </w:r>
            <w:proofErr w:type="spellEnd"/>
          </w:p>
        </w:tc>
      </w:tr>
    </w:tbl>
    <w:p w14:paraId="15893AEE" w14:textId="77777777" w:rsidR="00A34723" w:rsidRDefault="00A34723" w:rsidP="00A34723">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t>Vemos la mesa, allí.</w:t>
      </w:r>
    </w:p>
    <w:p w14:paraId="15893AEF" w14:textId="77777777" w:rsidR="00A34723" w:rsidRDefault="00A34723" w:rsidP="00A34723">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t>Pero ¿quién nos hará estar limpios y preparados para la cena?</w:t>
      </w:r>
    </w:p>
    <w:p w14:paraId="15893AF0" w14:textId="77777777" w:rsidR="00A34723" w:rsidRDefault="00A34723" w:rsidP="00A34723">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t>¿Dónde encontraremos agua para aliviar nuestros pies cansados?</w:t>
      </w:r>
    </w:p>
    <w:p w14:paraId="15893AF1" w14:textId="77777777" w:rsidR="00FA7C27" w:rsidRPr="00A34723" w:rsidRDefault="00A34723" w:rsidP="00A34723">
      <w:pPr>
        <w:spacing w:after="80"/>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t>Restáuranos en el gozo de tu salvación, amén.</w:t>
      </w:r>
    </w:p>
    <w:p w14:paraId="15893AF2" w14:textId="77777777" w:rsidR="00FA7129" w:rsidRPr="00A63E36" w:rsidRDefault="00FA7129" w:rsidP="00FA7129">
      <w:pPr>
        <w:spacing w:after="80"/>
        <w:ind w:left="708"/>
        <w:rPr>
          <w:rFonts w:ascii="Arial" w:hAnsi="Arial" w:cs="Arial"/>
          <w:i/>
          <w:color w:val="1D2129"/>
          <w:sz w:val="22"/>
          <w:szCs w:val="22"/>
          <w:shd w:val="clear" w:color="auto" w:fill="FFFFFF"/>
        </w:rPr>
      </w:pPr>
      <w:r w:rsidRPr="00A63E36">
        <w:rPr>
          <w:rFonts w:ascii="Arial" w:hAnsi="Arial" w:cs="Arial"/>
          <w:i/>
          <w:color w:val="1D2129"/>
          <w:sz w:val="22"/>
          <w:szCs w:val="22"/>
          <w:shd w:val="clear" w:color="auto" w:fill="FFFFFF"/>
        </w:rPr>
        <w:t>Palabras de seguridad:</w:t>
      </w:r>
    </w:p>
    <w:p w14:paraId="15893AF3" w14:textId="77777777" w:rsidR="00FA7129" w:rsidRDefault="00FA7129" w:rsidP="00FA7129">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t>El cordero de Dios quita los pecados del mundo.</w:t>
      </w:r>
    </w:p>
    <w:p w14:paraId="15893AF4" w14:textId="77777777" w:rsidR="00FA7129" w:rsidRDefault="00FA7129" w:rsidP="00FA7129">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t>Crean las buenas noticias.</w:t>
      </w:r>
    </w:p>
    <w:p w14:paraId="15893AF5" w14:textId="77777777" w:rsidR="00FA7129" w:rsidRDefault="00FA7129" w:rsidP="00FA7129">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t>En el nombre de Jesucristo son perdonados</w:t>
      </w:r>
    </w:p>
    <w:p w14:paraId="15893AF6" w14:textId="77777777" w:rsidR="00FA7129" w:rsidRDefault="00FA7129" w:rsidP="00FA7129">
      <w:pPr>
        <w:rPr>
          <w:rFonts w:ascii="Arial" w:hAnsi="Arial" w:cs="Arial"/>
          <w:color w:val="1D2129"/>
          <w:sz w:val="22"/>
          <w:szCs w:val="22"/>
          <w:shd w:val="clear" w:color="auto" w:fill="FFFFFF"/>
        </w:rPr>
      </w:pP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r>
      <w:r>
        <w:rPr>
          <w:rFonts w:ascii="Arial" w:hAnsi="Arial" w:cs="Arial"/>
          <w:color w:val="1D2129"/>
          <w:sz w:val="22"/>
          <w:szCs w:val="22"/>
          <w:shd w:val="clear" w:color="auto" w:fill="FFFFFF"/>
        </w:rPr>
        <w:tab/>
        <w:t>Gloria sea a Dios. Amén</w:t>
      </w:r>
    </w:p>
    <w:p w14:paraId="15893AF7" w14:textId="77777777" w:rsidR="00FA7129" w:rsidRPr="00A63E36" w:rsidRDefault="00FA7129" w:rsidP="00FA7129">
      <w:pPr>
        <w:rPr>
          <w:rFonts w:ascii="Arial" w:hAnsi="Arial" w:cs="Arial"/>
          <w:color w:val="1D2129"/>
          <w:sz w:val="8"/>
          <w:szCs w:val="8"/>
          <w:shd w:val="clear" w:color="auto" w:fill="FFFFFF"/>
        </w:rPr>
      </w:pPr>
    </w:p>
    <w:p w14:paraId="15893AF8" w14:textId="77777777" w:rsidR="00FA7129" w:rsidRPr="00872403" w:rsidRDefault="00FA7129" w:rsidP="00872403">
      <w:pPr>
        <w:spacing w:after="120"/>
        <w:ind w:left="3540"/>
        <w:jc w:val="right"/>
        <w:rPr>
          <w:rFonts w:ascii="Arial Narrow" w:hAnsi="Arial Narrow" w:cs="Arial"/>
          <w:i/>
          <w:color w:val="1D2129"/>
          <w:sz w:val="20"/>
          <w:szCs w:val="20"/>
          <w:shd w:val="clear" w:color="auto" w:fill="FFFFFF"/>
        </w:rPr>
      </w:pPr>
      <w:r w:rsidRPr="00872403">
        <w:rPr>
          <w:rFonts w:ascii="Arial Narrow" w:hAnsi="Arial Narrow" w:cs="Arial"/>
          <w:i/>
          <w:color w:val="1D2129"/>
          <w:sz w:val="20"/>
          <w:szCs w:val="20"/>
          <w:shd w:val="clear" w:color="auto" w:fill="FFFFFF"/>
        </w:rPr>
        <w:t xml:space="preserve">Daniel Benedict, </w:t>
      </w:r>
      <w:proofErr w:type="spellStart"/>
      <w:r w:rsidR="00872403">
        <w:rPr>
          <w:rFonts w:ascii="Arial Narrow" w:hAnsi="Arial Narrow" w:cs="Arial"/>
          <w:i/>
          <w:color w:val="1D2129"/>
          <w:sz w:val="20"/>
          <w:szCs w:val="20"/>
          <w:shd w:val="clear" w:color="auto" w:fill="FFFFFF"/>
        </w:rPr>
        <w:t>Hawaii</w:t>
      </w:r>
      <w:proofErr w:type="spellEnd"/>
      <w:r w:rsidR="00872403">
        <w:rPr>
          <w:rFonts w:ascii="Arial Narrow" w:hAnsi="Arial Narrow" w:cs="Arial"/>
          <w:i/>
          <w:color w:val="1D2129"/>
          <w:sz w:val="20"/>
          <w:szCs w:val="20"/>
          <w:shd w:val="clear" w:color="auto" w:fill="FFFFFF"/>
        </w:rPr>
        <w:t xml:space="preserve">, </w:t>
      </w:r>
      <w:r w:rsidRPr="00872403">
        <w:rPr>
          <w:rFonts w:ascii="Arial Narrow" w:hAnsi="Arial Narrow" w:cs="Arial"/>
          <w:i/>
          <w:color w:val="1D2129"/>
          <w:sz w:val="20"/>
          <w:szCs w:val="20"/>
          <w:shd w:val="clear" w:color="auto" w:fill="FFFFFF"/>
        </w:rPr>
        <w:t xml:space="preserve">es pastor retirado. Fue director del centro de recursos litúrgicos del comité general de la Iglesia Metodista </w:t>
      </w:r>
      <w:proofErr w:type="spellStart"/>
      <w:r w:rsidRPr="00872403">
        <w:rPr>
          <w:rFonts w:ascii="Arial Narrow" w:hAnsi="Arial Narrow" w:cs="Arial"/>
          <w:i/>
          <w:color w:val="1D2129"/>
          <w:sz w:val="20"/>
          <w:szCs w:val="20"/>
          <w:shd w:val="clear" w:color="auto" w:fill="FFFFFF"/>
        </w:rPr>
        <w:t>Unida.Tr</w:t>
      </w:r>
      <w:proofErr w:type="spellEnd"/>
      <w:r w:rsidRPr="00872403">
        <w:rPr>
          <w:rFonts w:ascii="Arial Narrow" w:hAnsi="Arial Narrow" w:cs="Arial"/>
          <w:i/>
          <w:color w:val="1D2129"/>
          <w:sz w:val="20"/>
          <w:szCs w:val="20"/>
          <w:shd w:val="clear" w:color="auto" w:fill="FFFFFF"/>
        </w:rPr>
        <w:t xml:space="preserve">: L. </w:t>
      </w:r>
      <w:proofErr w:type="spellStart"/>
      <w:r w:rsidRPr="00872403">
        <w:rPr>
          <w:rFonts w:ascii="Arial Narrow" w:hAnsi="Arial Narrow" w:cs="Arial"/>
          <w:i/>
          <w:color w:val="1D2129"/>
          <w:sz w:val="20"/>
          <w:szCs w:val="20"/>
          <w:shd w:val="clear" w:color="auto" w:fill="FFFFFF"/>
        </w:rPr>
        <w:t>D’Angiola</w:t>
      </w:r>
      <w:proofErr w:type="spellEnd"/>
      <w:r w:rsidRPr="00872403">
        <w:rPr>
          <w:rFonts w:ascii="Arial Narrow" w:hAnsi="Arial Narrow" w:cs="Arial"/>
          <w:i/>
          <w:color w:val="1D2129"/>
          <w:sz w:val="20"/>
          <w:szCs w:val="20"/>
          <w:shd w:val="clear" w:color="auto" w:fill="FFFFFF"/>
        </w:rPr>
        <w:t>.</w:t>
      </w:r>
    </w:p>
    <w:p w14:paraId="15893AF9" w14:textId="77777777" w:rsidR="000E4C5A" w:rsidRPr="00A70CE1" w:rsidRDefault="000E4C5A" w:rsidP="000E4C5A">
      <w:pPr>
        <w:pStyle w:val="Prrafodelista"/>
        <w:numPr>
          <w:ilvl w:val="0"/>
          <w:numId w:val="8"/>
        </w:numPr>
        <w:spacing w:after="80"/>
        <w:ind w:left="360"/>
        <w:rPr>
          <w:rFonts w:ascii="Arial" w:hAnsi="Arial" w:cs="Arial"/>
          <w:b/>
          <w:color w:val="1D2129"/>
          <w:shd w:val="clear" w:color="auto" w:fill="FFFFFF"/>
        </w:rPr>
      </w:pPr>
      <w:proofErr w:type="spellStart"/>
      <w:r w:rsidRPr="00A70CE1">
        <w:rPr>
          <w:rFonts w:ascii="Arial" w:hAnsi="Arial" w:cs="Arial"/>
          <w:b/>
          <w:color w:val="050505"/>
        </w:rPr>
        <w:t>Kyrie</w:t>
      </w:r>
      <w:proofErr w:type="spellEnd"/>
      <w:r>
        <w:rPr>
          <w:rFonts w:ascii="Arial" w:hAnsi="Arial" w:cs="Arial"/>
          <w:b/>
          <w:color w:val="050505"/>
        </w:rPr>
        <w:t xml:space="preserve"> </w:t>
      </w:r>
      <w:proofErr w:type="spellStart"/>
      <w:r w:rsidRPr="00A70CE1">
        <w:rPr>
          <w:rFonts w:ascii="Arial" w:hAnsi="Arial" w:cs="Arial"/>
          <w:b/>
          <w:color w:val="050505"/>
        </w:rPr>
        <w:t>Eleison</w:t>
      </w:r>
      <w:proofErr w:type="spellEnd"/>
      <w:r>
        <w:rPr>
          <w:rFonts w:ascii="Arial" w:hAnsi="Arial" w:cs="Arial"/>
          <w:color w:val="050505"/>
        </w:rPr>
        <w:t xml:space="preserve"> </w:t>
      </w:r>
      <w:r w:rsidRPr="00A70CE1">
        <w:rPr>
          <w:rFonts w:ascii="Arial" w:hAnsi="Arial" w:cs="Arial"/>
          <w:color w:val="050505"/>
        </w:rPr>
        <w:t>(Señor ten-nos-piedad)</w:t>
      </w:r>
    </w:p>
    <w:p w14:paraId="15893AFA" w14:textId="77777777" w:rsidR="000E4C5A" w:rsidRPr="00450952" w:rsidRDefault="000E4C5A" w:rsidP="000E4C5A">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Jesús de Nazareth:</w:t>
      </w:r>
      <w:r>
        <w:rPr>
          <w:rFonts w:ascii="Arial" w:hAnsi="Arial" w:cs="Arial"/>
          <w:color w:val="050505"/>
          <w:sz w:val="22"/>
          <w:szCs w:val="22"/>
          <w:lang w:val="es-AR" w:eastAsia="en-US"/>
        </w:rPr>
        <w:t xml:space="preserve"> </w:t>
      </w:r>
      <w:r w:rsidRPr="00450952">
        <w:rPr>
          <w:rFonts w:ascii="Arial" w:hAnsi="Arial" w:cs="Arial"/>
          <w:color w:val="050505"/>
          <w:sz w:val="22"/>
          <w:szCs w:val="22"/>
          <w:lang w:val="es-AR" w:eastAsia="en-US"/>
        </w:rPr>
        <w:t>Hermano del alma,</w:t>
      </w:r>
    </w:p>
    <w:p w14:paraId="15893AFB" w14:textId="77777777" w:rsidR="000E4C5A" w:rsidRPr="00450952" w:rsidRDefault="000E4C5A" w:rsidP="000E4C5A">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Compañero de camino.</w:t>
      </w:r>
    </w:p>
    <w:p w14:paraId="15893AFC" w14:textId="77777777" w:rsidR="000E4C5A" w:rsidRPr="00450952" w:rsidRDefault="000E4C5A" w:rsidP="000E4C5A">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¡Suplicamos tu piedad pues hemos pecado!</w:t>
      </w:r>
    </w:p>
    <w:p w14:paraId="15893AFD" w14:textId="77777777" w:rsidR="000E4C5A" w:rsidRPr="00450952" w:rsidRDefault="000E4C5A" w:rsidP="000E4C5A">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No hemos sabido cómo ser personas humildes como Tú,</w:t>
      </w:r>
    </w:p>
    <w:p w14:paraId="15893AFE" w14:textId="77777777" w:rsidR="000E4C5A" w:rsidRPr="00450952" w:rsidRDefault="000E4C5A" w:rsidP="000E4C5A">
      <w:pPr>
        <w:shd w:val="clear" w:color="auto" w:fill="FFFFFF"/>
        <w:spacing w:after="80"/>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Valientes como Tú,</w:t>
      </w:r>
      <w:r>
        <w:rPr>
          <w:rFonts w:ascii="Arial" w:hAnsi="Arial" w:cs="Arial"/>
          <w:color w:val="050505"/>
          <w:sz w:val="22"/>
          <w:szCs w:val="22"/>
          <w:lang w:val="es-AR" w:eastAsia="en-US"/>
        </w:rPr>
        <w:t xml:space="preserve"> p</w:t>
      </w:r>
      <w:r w:rsidRPr="00450952">
        <w:rPr>
          <w:rFonts w:ascii="Arial" w:hAnsi="Arial" w:cs="Arial"/>
          <w:color w:val="050505"/>
          <w:sz w:val="22"/>
          <w:szCs w:val="22"/>
          <w:lang w:val="es-AR" w:eastAsia="en-US"/>
        </w:rPr>
        <w:t>roféticas como Tú,</w:t>
      </w:r>
      <w:r>
        <w:rPr>
          <w:rFonts w:ascii="Arial" w:hAnsi="Arial" w:cs="Arial"/>
          <w:color w:val="050505"/>
          <w:sz w:val="22"/>
          <w:szCs w:val="22"/>
          <w:lang w:val="es-AR" w:eastAsia="en-US"/>
        </w:rPr>
        <w:t xml:space="preserve"> s</w:t>
      </w:r>
      <w:r w:rsidRPr="00450952">
        <w:rPr>
          <w:rFonts w:ascii="Arial" w:hAnsi="Arial" w:cs="Arial"/>
          <w:color w:val="050505"/>
          <w:sz w:val="22"/>
          <w:szCs w:val="22"/>
          <w:lang w:val="es-AR" w:eastAsia="en-US"/>
        </w:rPr>
        <w:t>olidarias como Tú.</w:t>
      </w:r>
    </w:p>
    <w:p w14:paraId="15893AFF" w14:textId="77777777" w:rsidR="000E4C5A" w:rsidRPr="00450952" w:rsidRDefault="000E4C5A" w:rsidP="000E4C5A">
      <w:pPr>
        <w:shd w:val="clear" w:color="auto" w:fill="CCC0D9" w:themeFill="accent4" w:themeFillTint="66"/>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Por eso te pedimos</w:t>
      </w:r>
      <w:proofErr w:type="gramStart"/>
      <w:r w:rsidRPr="00450952">
        <w:rPr>
          <w:rFonts w:ascii="Arial" w:hAnsi="Arial" w:cs="Arial"/>
          <w:color w:val="050505"/>
          <w:sz w:val="22"/>
          <w:szCs w:val="22"/>
          <w:lang w:val="es-AR" w:eastAsia="en-US"/>
        </w:rPr>
        <w:t>…¡</w:t>
      </w:r>
      <w:proofErr w:type="gramEnd"/>
      <w:r w:rsidRPr="00450952">
        <w:rPr>
          <w:rFonts w:ascii="Arial" w:hAnsi="Arial" w:cs="Arial"/>
          <w:color w:val="050505"/>
          <w:sz w:val="22"/>
          <w:szCs w:val="22"/>
          <w:lang w:val="es-AR" w:eastAsia="en-US"/>
        </w:rPr>
        <w:t>Ten-nos piedad!</w:t>
      </w:r>
    </w:p>
    <w:p w14:paraId="15893B00" w14:textId="77777777" w:rsidR="000E4C5A" w:rsidRPr="00450952" w:rsidRDefault="000E4C5A" w:rsidP="000E4C5A">
      <w:pPr>
        <w:shd w:val="clear" w:color="auto" w:fill="CCC0D9" w:themeFill="accent4" w:themeFillTint="66"/>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Dios nuestro,</w:t>
      </w:r>
      <w:r>
        <w:rPr>
          <w:rFonts w:ascii="Arial" w:hAnsi="Arial" w:cs="Arial"/>
          <w:color w:val="050505"/>
          <w:sz w:val="22"/>
          <w:szCs w:val="22"/>
          <w:lang w:val="es-AR" w:eastAsia="en-US"/>
        </w:rPr>
        <w:t xml:space="preserve"> p</w:t>
      </w:r>
      <w:r w:rsidRPr="00450952">
        <w:rPr>
          <w:rFonts w:ascii="Arial" w:hAnsi="Arial" w:cs="Arial"/>
          <w:color w:val="050505"/>
          <w:sz w:val="22"/>
          <w:szCs w:val="22"/>
          <w:lang w:val="es-AR" w:eastAsia="en-US"/>
        </w:rPr>
        <w:t>adre amoroso,</w:t>
      </w:r>
      <w:r>
        <w:rPr>
          <w:rFonts w:ascii="Arial" w:hAnsi="Arial" w:cs="Arial"/>
          <w:color w:val="050505"/>
          <w:sz w:val="22"/>
          <w:szCs w:val="22"/>
          <w:lang w:val="es-AR" w:eastAsia="en-US"/>
        </w:rPr>
        <w:t xml:space="preserve"> m</w:t>
      </w:r>
      <w:r w:rsidRPr="00450952">
        <w:rPr>
          <w:rFonts w:ascii="Arial" w:hAnsi="Arial" w:cs="Arial"/>
          <w:color w:val="050505"/>
          <w:sz w:val="22"/>
          <w:szCs w:val="22"/>
          <w:lang w:val="es-AR" w:eastAsia="en-US"/>
        </w:rPr>
        <w:t>adre compasiva.</w:t>
      </w:r>
    </w:p>
    <w:p w14:paraId="15893B01" w14:textId="77777777" w:rsidR="000E4C5A" w:rsidRPr="00450952" w:rsidRDefault="000E4C5A" w:rsidP="000E4C5A">
      <w:pPr>
        <w:shd w:val="clear" w:color="auto" w:fill="CCC0D9" w:themeFill="accent4" w:themeFillTint="66"/>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¡Ten misericordia pues constantemente intentamos alejarnos de tu presencia!</w:t>
      </w:r>
    </w:p>
    <w:p w14:paraId="15893B02" w14:textId="77777777" w:rsidR="000E4C5A" w:rsidRPr="00450952" w:rsidRDefault="000E4C5A" w:rsidP="000E4C5A">
      <w:pPr>
        <w:shd w:val="clear" w:color="auto" w:fill="CCC0D9" w:themeFill="accent4" w:themeFillTint="66"/>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Pretendemos vivir un mundo donde no estés presente,</w:t>
      </w:r>
    </w:p>
    <w:p w14:paraId="15893B03" w14:textId="77777777" w:rsidR="000E4C5A" w:rsidRPr="00450952" w:rsidRDefault="000E4C5A" w:rsidP="000E4C5A">
      <w:pPr>
        <w:shd w:val="clear" w:color="auto" w:fill="CCC0D9" w:themeFill="accent4" w:themeFillTint="66"/>
        <w:spacing w:after="80"/>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lastRenderedPageBreak/>
        <w:t>Olvidamos verte</w:t>
      </w:r>
      <w:r>
        <w:rPr>
          <w:rFonts w:ascii="Arial" w:hAnsi="Arial" w:cs="Arial"/>
          <w:color w:val="050505"/>
          <w:sz w:val="22"/>
          <w:szCs w:val="22"/>
          <w:lang w:val="es-AR" w:eastAsia="en-US"/>
        </w:rPr>
        <w:t>, n</w:t>
      </w:r>
      <w:r w:rsidRPr="00450952">
        <w:rPr>
          <w:rFonts w:ascii="Arial" w:hAnsi="Arial" w:cs="Arial"/>
          <w:color w:val="050505"/>
          <w:sz w:val="22"/>
          <w:szCs w:val="22"/>
          <w:lang w:val="es-AR" w:eastAsia="en-US"/>
        </w:rPr>
        <w:t>o queremos tu control,</w:t>
      </w:r>
      <w:r>
        <w:rPr>
          <w:rFonts w:ascii="Arial" w:hAnsi="Arial" w:cs="Arial"/>
          <w:color w:val="050505"/>
          <w:sz w:val="22"/>
          <w:szCs w:val="22"/>
          <w:lang w:val="es-AR" w:eastAsia="en-US"/>
        </w:rPr>
        <w:t xml:space="preserve"> n</w:t>
      </w:r>
      <w:r w:rsidRPr="00450952">
        <w:rPr>
          <w:rFonts w:ascii="Arial" w:hAnsi="Arial" w:cs="Arial"/>
          <w:color w:val="050505"/>
          <w:sz w:val="22"/>
          <w:szCs w:val="22"/>
          <w:lang w:val="es-AR" w:eastAsia="en-US"/>
        </w:rPr>
        <w:t>o anhelamos tu presencia.</w:t>
      </w:r>
    </w:p>
    <w:p w14:paraId="15893B04" w14:textId="77777777" w:rsidR="000E4C5A" w:rsidRPr="00450952" w:rsidRDefault="000E4C5A" w:rsidP="000E4C5A">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Por eso te pedimos:</w:t>
      </w:r>
      <w:r>
        <w:rPr>
          <w:rFonts w:ascii="Arial" w:hAnsi="Arial" w:cs="Arial"/>
          <w:color w:val="050505"/>
          <w:sz w:val="22"/>
          <w:szCs w:val="22"/>
          <w:lang w:val="es-AR" w:eastAsia="en-US"/>
        </w:rPr>
        <w:t xml:space="preserve"> </w:t>
      </w:r>
      <w:r w:rsidRPr="00450952">
        <w:rPr>
          <w:rFonts w:ascii="Arial" w:hAnsi="Arial" w:cs="Arial"/>
          <w:color w:val="050505"/>
          <w:sz w:val="22"/>
          <w:szCs w:val="22"/>
          <w:lang w:val="es-AR" w:eastAsia="en-US"/>
        </w:rPr>
        <w:t>¡Ten-nos piedad!</w:t>
      </w:r>
    </w:p>
    <w:p w14:paraId="15893B05" w14:textId="77777777" w:rsidR="000E4C5A" w:rsidRPr="00450952" w:rsidRDefault="000E4C5A" w:rsidP="000E4C5A">
      <w:pPr>
        <w:shd w:val="clear" w:color="auto" w:fill="FFFFFF"/>
        <w:ind w:firstLine="708"/>
        <w:rPr>
          <w:rFonts w:ascii="Arial" w:hAnsi="Arial" w:cs="Arial"/>
          <w:color w:val="050505"/>
          <w:sz w:val="22"/>
          <w:szCs w:val="22"/>
          <w:lang w:val="es-AR" w:eastAsia="en-US"/>
        </w:rPr>
      </w:pPr>
      <w:r>
        <w:rPr>
          <w:rFonts w:ascii="Arial" w:hAnsi="Arial" w:cs="Arial"/>
          <w:color w:val="050505"/>
          <w:sz w:val="22"/>
          <w:szCs w:val="22"/>
          <w:lang w:val="es-AR" w:eastAsia="en-US"/>
        </w:rPr>
        <w:t xml:space="preserve">Espíritu </w:t>
      </w:r>
      <w:r w:rsidRPr="00450952">
        <w:rPr>
          <w:rFonts w:ascii="Arial" w:hAnsi="Arial" w:cs="Arial"/>
          <w:color w:val="050505"/>
          <w:sz w:val="22"/>
          <w:szCs w:val="22"/>
          <w:lang w:val="es-AR" w:eastAsia="en-US"/>
        </w:rPr>
        <w:t>de Santidad,</w:t>
      </w:r>
      <w:r>
        <w:rPr>
          <w:rFonts w:ascii="Arial" w:hAnsi="Arial" w:cs="Arial"/>
          <w:color w:val="050505"/>
          <w:sz w:val="22"/>
          <w:szCs w:val="22"/>
          <w:lang w:val="es-AR" w:eastAsia="en-US"/>
        </w:rPr>
        <w:t xml:space="preserve"> s</w:t>
      </w:r>
      <w:r w:rsidRPr="00450952">
        <w:rPr>
          <w:rFonts w:ascii="Arial" w:hAnsi="Arial" w:cs="Arial"/>
          <w:color w:val="050505"/>
          <w:sz w:val="22"/>
          <w:szCs w:val="22"/>
          <w:lang w:val="es-AR" w:eastAsia="en-US"/>
        </w:rPr>
        <w:t>abiduría eterna,</w:t>
      </w:r>
      <w:r>
        <w:rPr>
          <w:rFonts w:ascii="Arial" w:hAnsi="Arial" w:cs="Arial"/>
          <w:color w:val="050505"/>
          <w:sz w:val="22"/>
          <w:szCs w:val="22"/>
          <w:lang w:val="es-AR" w:eastAsia="en-US"/>
        </w:rPr>
        <w:t xml:space="preserve"> b</w:t>
      </w:r>
      <w:r w:rsidRPr="00450952">
        <w:rPr>
          <w:rFonts w:ascii="Arial" w:hAnsi="Arial" w:cs="Arial"/>
          <w:color w:val="050505"/>
          <w:sz w:val="22"/>
          <w:szCs w:val="22"/>
          <w:lang w:val="es-AR" w:eastAsia="en-US"/>
        </w:rPr>
        <w:t>risa apacible.</w:t>
      </w:r>
    </w:p>
    <w:p w14:paraId="15893B06" w14:textId="77777777" w:rsidR="000E4C5A" w:rsidRPr="00450952" w:rsidRDefault="000E4C5A" w:rsidP="000E4C5A">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¡Acompaña nuestro arrepentimiento sincero!</w:t>
      </w:r>
    </w:p>
    <w:p w14:paraId="15893B07" w14:textId="77777777" w:rsidR="000E4C5A" w:rsidRDefault="000E4C5A" w:rsidP="000E4C5A">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Pues no nos hemos dejado consolar por Ti,</w:t>
      </w:r>
      <w:r>
        <w:rPr>
          <w:rFonts w:ascii="Arial" w:hAnsi="Arial" w:cs="Arial"/>
          <w:color w:val="050505"/>
          <w:sz w:val="22"/>
          <w:szCs w:val="22"/>
          <w:lang w:val="es-AR" w:eastAsia="en-US"/>
        </w:rPr>
        <w:t xml:space="preserve"> d</w:t>
      </w:r>
      <w:r w:rsidRPr="00450952">
        <w:rPr>
          <w:rFonts w:ascii="Arial" w:hAnsi="Arial" w:cs="Arial"/>
          <w:color w:val="050505"/>
          <w:sz w:val="22"/>
          <w:szCs w:val="22"/>
          <w:lang w:val="es-AR" w:eastAsia="en-US"/>
        </w:rPr>
        <w:t>efendernos por Ti,</w:t>
      </w:r>
    </w:p>
    <w:p w14:paraId="15893B08" w14:textId="77777777" w:rsidR="000E4C5A" w:rsidRPr="00450952" w:rsidRDefault="000E4C5A" w:rsidP="000E4C5A">
      <w:pPr>
        <w:shd w:val="clear" w:color="auto" w:fill="FFFFFF"/>
        <w:spacing w:after="80"/>
        <w:ind w:firstLine="708"/>
        <w:rPr>
          <w:rFonts w:ascii="Arial" w:hAnsi="Arial" w:cs="Arial"/>
          <w:color w:val="050505"/>
          <w:sz w:val="22"/>
          <w:szCs w:val="22"/>
          <w:lang w:val="es-AR" w:eastAsia="en-US"/>
        </w:rPr>
      </w:pPr>
      <w:r>
        <w:rPr>
          <w:rFonts w:ascii="Arial" w:hAnsi="Arial" w:cs="Arial"/>
          <w:color w:val="050505"/>
          <w:sz w:val="22"/>
          <w:szCs w:val="22"/>
          <w:lang w:val="es-AR" w:eastAsia="en-US"/>
        </w:rPr>
        <w:t>h</w:t>
      </w:r>
      <w:r w:rsidRPr="00450952">
        <w:rPr>
          <w:rFonts w:ascii="Arial" w:hAnsi="Arial" w:cs="Arial"/>
          <w:color w:val="050505"/>
          <w:sz w:val="22"/>
          <w:szCs w:val="22"/>
          <w:lang w:val="es-AR" w:eastAsia="en-US"/>
        </w:rPr>
        <w:t>abitarnos por Ti,</w:t>
      </w:r>
      <w:r>
        <w:rPr>
          <w:rFonts w:ascii="Arial" w:hAnsi="Arial" w:cs="Arial"/>
          <w:color w:val="050505"/>
          <w:sz w:val="22"/>
          <w:szCs w:val="22"/>
          <w:lang w:val="es-AR" w:eastAsia="en-US"/>
        </w:rPr>
        <w:t xml:space="preserve"> a</w:t>
      </w:r>
      <w:r w:rsidRPr="00450952">
        <w:rPr>
          <w:rFonts w:ascii="Arial" w:hAnsi="Arial" w:cs="Arial"/>
          <w:color w:val="050505"/>
          <w:sz w:val="22"/>
          <w:szCs w:val="22"/>
          <w:lang w:val="es-AR" w:eastAsia="en-US"/>
        </w:rPr>
        <w:t>contecer en otras personas por Ti.</w:t>
      </w:r>
    </w:p>
    <w:p w14:paraId="15893B09" w14:textId="77777777" w:rsidR="000E4C5A" w:rsidRPr="00450952" w:rsidRDefault="000E4C5A" w:rsidP="000E4C5A">
      <w:pPr>
        <w:shd w:val="clear" w:color="auto" w:fill="CCC0D9" w:themeFill="accent4" w:themeFillTint="66"/>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Por eso te pedimos,</w:t>
      </w:r>
      <w:r>
        <w:rPr>
          <w:rFonts w:ascii="Arial" w:hAnsi="Arial" w:cs="Arial"/>
          <w:color w:val="050505"/>
          <w:sz w:val="22"/>
          <w:szCs w:val="22"/>
          <w:lang w:val="es-AR" w:eastAsia="en-US"/>
        </w:rPr>
        <w:t xml:space="preserve"> </w:t>
      </w:r>
      <w:r w:rsidRPr="00450952">
        <w:rPr>
          <w:rFonts w:ascii="Arial" w:hAnsi="Arial" w:cs="Arial"/>
          <w:color w:val="050505"/>
          <w:sz w:val="22"/>
          <w:szCs w:val="22"/>
          <w:lang w:val="es-AR" w:eastAsia="en-US"/>
        </w:rPr>
        <w:t>¡Ten-nos piedad!</w:t>
      </w:r>
    </w:p>
    <w:p w14:paraId="15893B0A" w14:textId="77777777" w:rsidR="000E4C5A" w:rsidRPr="00450952" w:rsidRDefault="000E4C5A" w:rsidP="000E4C5A">
      <w:pPr>
        <w:shd w:val="clear" w:color="auto" w:fill="CCC0D9" w:themeFill="accent4" w:themeFillTint="66"/>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Jesús, hijo de María,</w:t>
      </w:r>
      <w:r>
        <w:rPr>
          <w:rFonts w:ascii="Arial" w:hAnsi="Arial" w:cs="Arial"/>
          <w:color w:val="050505"/>
          <w:sz w:val="22"/>
          <w:szCs w:val="22"/>
          <w:lang w:val="es-AR" w:eastAsia="en-US"/>
        </w:rPr>
        <w:t xml:space="preserve"> l</w:t>
      </w:r>
      <w:r w:rsidRPr="00450952">
        <w:rPr>
          <w:rFonts w:ascii="Arial" w:hAnsi="Arial" w:cs="Arial"/>
          <w:color w:val="050505"/>
          <w:sz w:val="22"/>
          <w:szCs w:val="22"/>
          <w:lang w:val="es-AR" w:eastAsia="en-US"/>
        </w:rPr>
        <w:t>avador de pies,</w:t>
      </w:r>
      <w:r>
        <w:rPr>
          <w:rFonts w:ascii="Arial" w:hAnsi="Arial" w:cs="Arial"/>
          <w:color w:val="050505"/>
          <w:sz w:val="22"/>
          <w:szCs w:val="22"/>
          <w:lang w:val="es-AR" w:eastAsia="en-US"/>
        </w:rPr>
        <w:t xml:space="preserve"> a</w:t>
      </w:r>
      <w:r w:rsidRPr="00450952">
        <w:rPr>
          <w:rFonts w:ascii="Arial" w:hAnsi="Arial" w:cs="Arial"/>
          <w:color w:val="050505"/>
          <w:sz w:val="22"/>
          <w:szCs w:val="22"/>
          <w:lang w:val="es-AR" w:eastAsia="en-US"/>
        </w:rPr>
        <w:t>migo traicionado.</w:t>
      </w:r>
    </w:p>
    <w:p w14:paraId="15893B0B" w14:textId="77777777" w:rsidR="000E4C5A" w:rsidRPr="00450952" w:rsidRDefault="000E4C5A" w:rsidP="000E4C5A">
      <w:pPr>
        <w:shd w:val="clear" w:color="auto" w:fill="CCC0D9" w:themeFill="accent4" w:themeFillTint="66"/>
        <w:ind w:left="708" w:firstLine="708"/>
        <w:rPr>
          <w:rFonts w:ascii="Arial" w:hAnsi="Arial" w:cs="Arial"/>
          <w:color w:val="050505"/>
          <w:sz w:val="22"/>
          <w:szCs w:val="22"/>
          <w:lang w:val="es-AR" w:eastAsia="en-US"/>
        </w:rPr>
      </w:pPr>
      <w:proofErr w:type="gramStart"/>
      <w:r w:rsidRPr="00450952">
        <w:rPr>
          <w:rFonts w:ascii="Arial" w:hAnsi="Arial" w:cs="Arial"/>
          <w:color w:val="050505"/>
          <w:sz w:val="22"/>
          <w:szCs w:val="22"/>
          <w:lang w:val="es-AR" w:eastAsia="en-US"/>
        </w:rPr>
        <w:t>Cristo ten piedad de nuestras personas!</w:t>
      </w:r>
      <w:proofErr w:type="gramEnd"/>
    </w:p>
    <w:p w14:paraId="15893B0C" w14:textId="77777777" w:rsidR="000E4C5A" w:rsidRPr="00450952" w:rsidRDefault="000E4C5A" w:rsidP="000E4C5A">
      <w:pPr>
        <w:shd w:val="clear" w:color="auto" w:fill="CCC0D9" w:themeFill="accent4" w:themeFillTint="66"/>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Queremos ser como Tú,</w:t>
      </w:r>
      <w:r>
        <w:rPr>
          <w:rFonts w:ascii="Arial" w:hAnsi="Arial" w:cs="Arial"/>
          <w:color w:val="050505"/>
          <w:sz w:val="22"/>
          <w:szCs w:val="22"/>
          <w:lang w:val="es-AR" w:eastAsia="en-US"/>
        </w:rPr>
        <w:t xml:space="preserve"> s</w:t>
      </w:r>
      <w:r w:rsidRPr="00450952">
        <w:rPr>
          <w:rFonts w:ascii="Arial" w:hAnsi="Arial" w:cs="Arial"/>
          <w:color w:val="050505"/>
          <w:sz w:val="22"/>
          <w:szCs w:val="22"/>
          <w:lang w:val="es-AR" w:eastAsia="en-US"/>
        </w:rPr>
        <w:t>ervir como Tú,</w:t>
      </w:r>
      <w:r>
        <w:rPr>
          <w:rFonts w:ascii="Arial" w:hAnsi="Arial" w:cs="Arial"/>
          <w:color w:val="050505"/>
          <w:sz w:val="22"/>
          <w:szCs w:val="22"/>
          <w:lang w:val="es-AR" w:eastAsia="en-US"/>
        </w:rPr>
        <w:t xml:space="preserve"> a</w:t>
      </w:r>
      <w:r w:rsidRPr="00450952">
        <w:rPr>
          <w:rFonts w:ascii="Arial" w:hAnsi="Arial" w:cs="Arial"/>
          <w:color w:val="050505"/>
          <w:sz w:val="22"/>
          <w:szCs w:val="22"/>
          <w:lang w:val="es-AR" w:eastAsia="en-US"/>
        </w:rPr>
        <w:t>mar como Tú,</w:t>
      </w:r>
    </w:p>
    <w:p w14:paraId="15893B0D" w14:textId="77777777" w:rsidR="000E4C5A" w:rsidRPr="00450952" w:rsidRDefault="000E4C5A" w:rsidP="000E4C5A">
      <w:pPr>
        <w:shd w:val="clear" w:color="auto" w:fill="CCC0D9" w:themeFill="accent4" w:themeFillTint="66"/>
        <w:spacing w:after="80"/>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Entregarnos al mundo como lo hiciste Tú.</w:t>
      </w:r>
    </w:p>
    <w:p w14:paraId="15893B0E" w14:textId="77777777" w:rsidR="000E4C5A" w:rsidRPr="00450952" w:rsidRDefault="000E4C5A" w:rsidP="000E4C5A">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Por eso te pedimos:¡Ten-nos piedad!</w:t>
      </w:r>
    </w:p>
    <w:p w14:paraId="15893B0F" w14:textId="77777777" w:rsidR="000E4C5A" w:rsidRPr="00450952" w:rsidRDefault="000E4C5A" w:rsidP="000E4C5A">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Universo Divino,</w:t>
      </w:r>
      <w:r>
        <w:rPr>
          <w:rFonts w:ascii="Arial" w:hAnsi="Arial" w:cs="Arial"/>
          <w:color w:val="050505"/>
          <w:sz w:val="22"/>
          <w:szCs w:val="22"/>
          <w:lang w:val="es-AR" w:eastAsia="en-US"/>
        </w:rPr>
        <w:t xml:space="preserve"> lu</w:t>
      </w:r>
      <w:r w:rsidRPr="00450952">
        <w:rPr>
          <w:rFonts w:ascii="Arial" w:hAnsi="Arial" w:cs="Arial"/>
          <w:color w:val="050505"/>
          <w:sz w:val="22"/>
          <w:szCs w:val="22"/>
          <w:lang w:val="es-AR" w:eastAsia="en-US"/>
        </w:rPr>
        <w:t>z de luz, en medio de la oscuridad,</w:t>
      </w:r>
    </w:p>
    <w:p w14:paraId="15893B10" w14:textId="77777777" w:rsidR="000E4C5A" w:rsidRPr="00450952" w:rsidRDefault="000E4C5A" w:rsidP="000E4C5A">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Verdad y Amor eterno.</w:t>
      </w:r>
      <w:r>
        <w:rPr>
          <w:rFonts w:ascii="Arial" w:hAnsi="Arial" w:cs="Arial"/>
          <w:color w:val="050505"/>
          <w:sz w:val="22"/>
          <w:szCs w:val="22"/>
          <w:lang w:val="es-AR" w:eastAsia="en-US"/>
        </w:rPr>
        <w:t xml:space="preserve"> </w:t>
      </w:r>
      <w:r w:rsidRPr="00450952">
        <w:rPr>
          <w:rFonts w:ascii="Arial" w:hAnsi="Arial" w:cs="Arial"/>
          <w:color w:val="050505"/>
          <w:sz w:val="22"/>
          <w:szCs w:val="22"/>
          <w:lang w:val="es-AR" w:eastAsia="en-US"/>
        </w:rPr>
        <w:t>¡Señor atiende a nuestras suplicas!</w:t>
      </w:r>
    </w:p>
    <w:p w14:paraId="15893B11" w14:textId="77777777" w:rsidR="000E4C5A" w:rsidRPr="00450952" w:rsidRDefault="000E4C5A" w:rsidP="000E4C5A">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Enséñanos a pastorear como Tú,</w:t>
      </w:r>
      <w:r>
        <w:rPr>
          <w:rFonts w:ascii="Arial" w:hAnsi="Arial" w:cs="Arial"/>
          <w:color w:val="050505"/>
          <w:sz w:val="22"/>
          <w:szCs w:val="22"/>
          <w:lang w:val="es-AR" w:eastAsia="en-US"/>
        </w:rPr>
        <w:t xml:space="preserve"> v</w:t>
      </w:r>
      <w:r w:rsidRPr="00450952">
        <w:rPr>
          <w:rFonts w:ascii="Arial" w:hAnsi="Arial" w:cs="Arial"/>
          <w:color w:val="050505"/>
          <w:sz w:val="22"/>
          <w:szCs w:val="22"/>
          <w:lang w:val="es-AR" w:eastAsia="en-US"/>
        </w:rPr>
        <w:t>er como Tú,</w:t>
      </w:r>
      <w:r>
        <w:rPr>
          <w:rFonts w:ascii="Arial" w:hAnsi="Arial" w:cs="Arial"/>
          <w:color w:val="050505"/>
          <w:sz w:val="22"/>
          <w:szCs w:val="22"/>
          <w:lang w:val="es-AR" w:eastAsia="en-US"/>
        </w:rPr>
        <w:t xml:space="preserve"> e</w:t>
      </w:r>
      <w:r w:rsidRPr="00450952">
        <w:rPr>
          <w:rFonts w:ascii="Arial" w:hAnsi="Arial" w:cs="Arial"/>
          <w:color w:val="050505"/>
          <w:sz w:val="22"/>
          <w:szCs w:val="22"/>
          <w:lang w:val="es-AR" w:eastAsia="en-US"/>
        </w:rPr>
        <w:t>scuchar como Tú,</w:t>
      </w:r>
    </w:p>
    <w:p w14:paraId="15893B12" w14:textId="77777777" w:rsidR="000E4C5A" w:rsidRPr="00450952" w:rsidRDefault="000E4C5A" w:rsidP="000E4C5A">
      <w:pPr>
        <w:shd w:val="clear" w:color="auto" w:fill="FFFFFF"/>
        <w:spacing w:after="80"/>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Sentir como Tú,</w:t>
      </w:r>
      <w:r>
        <w:rPr>
          <w:rFonts w:ascii="Arial" w:hAnsi="Arial" w:cs="Arial"/>
          <w:color w:val="050505"/>
          <w:sz w:val="22"/>
          <w:szCs w:val="22"/>
          <w:lang w:val="es-AR" w:eastAsia="en-US"/>
        </w:rPr>
        <w:t xml:space="preserve"> a</w:t>
      </w:r>
      <w:r w:rsidRPr="00450952">
        <w:rPr>
          <w:rFonts w:ascii="Arial" w:hAnsi="Arial" w:cs="Arial"/>
          <w:color w:val="050505"/>
          <w:sz w:val="22"/>
          <w:szCs w:val="22"/>
          <w:lang w:val="es-AR" w:eastAsia="en-US"/>
        </w:rPr>
        <w:t>mar al mundo y a las personas como amas Tú.</w:t>
      </w:r>
    </w:p>
    <w:p w14:paraId="15893B13" w14:textId="77777777" w:rsidR="000E4C5A" w:rsidRPr="00450952" w:rsidRDefault="000E4C5A" w:rsidP="000E4C5A">
      <w:pPr>
        <w:shd w:val="clear" w:color="auto" w:fill="CCC0D9" w:themeFill="accent4" w:themeFillTint="66"/>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Por eso te pedimos:</w:t>
      </w:r>
      <w:r>
        <w:rPr>
          <w:rFonts w:ascii="Arial" w:hAnsi="Arial" w:cs="Arial"/>
          <w:color w:val="050505"/>
          <w:sz w:val="22"/>
          <w:szCs w:val="22"/>
          <w:lang w:val="es-AR" w:eastAsia="en-US"/>
        </w:rPr>
        <w:t xml:space="preserve"> </w:t>
      </w:r>
      <w:r w:rsidRPr="00450952">
        <w:rPr>
          <w:rFonts w:ascii="Arial" w:hAnsi="Arial" w:cs="Arial"/>
          <w:color w:val="050505"/>
          <w:sz w:val="22"/>
          <w:szCs w:val="22"/>
          <w:lang w:val="es-AR" w:eastAsia="en-US"/>
        </w:rPr>
        <w:t>¡Ten-nos piedad!</w:t>
      </w:r>
    </w:p>
    <w:p w14:paraId="15893B14" w14:textId="77777777" w:rsidR="000E4C5A" w:rsidRPr="00450952" w:rsidRDefault="000E4C5A" w:rsidP="000E4C5A">
      <w:pPr>
        <w:shd w:val="clear" w:color="auto" w:fill="CCC0D9" w:themeFill="accent4" w:themeFillTint="66"/>
        <w:ind w:left="708" w:firstLine="708"/>
        <w:rPr>
          <w:rFonts w:ascii="Arial" w:hAnsi="Arial" w:cs="Arial"/>
          <w:color w:val="050505"/>
          <w:sz w:val="22"/>
          <w:szCs w:val="22"/>
          <w:lang w:val="es-AR" w:eastAsia="en-US"/>
        </w:rPr>
      </w:pPr>
      <w:proofErr w:type="spellStart"/>
      <w:r w:rsidRPr="00450952">
        <w:rPr>
          <w:rFonts w:ascii="Arial" w:hAnsi="Arial" w:cs="Arial"/>
          <w:color w:val="050505"/>
          <w:sz w:val="22"/>
          <w:szCs w:val="22"/>
          <w:lang w:val="es-AR" w:eastAsia="en-US"/>
        </w:rPr>
        <w:t>Ruaj</w:t>
      </w:r>
      <w:proofErr w:type="spellEnd"/>
      <w:r>
        <w:rPr>
          <w:rFonts w:ascii="Arial" w:hAnsi="Arial" w:cs="Arial"/>
          <w:color w:val="050505"/>
          <w:sz w:val="22"/>
          <w:szCs w:val="22"/>
          <w:lang w:val="es-AR" w:eastAsia="en-US"/>
        </w:rPr>
        <w:t xml:space="preserve"> </w:t>
      </w:r>
      <w:r w:rsidRPr="00450952">
        <w:rPr>
          <w:rFonts w:ascii="Arial" w:hAnsi="Arial" w:cs="Arial"/>
          <w:color w:val="050505"/>
          <w:sz w:val="22"/>
          <w:szCs w:val="22"/>
          <w:lang w:val="es-AR" w:eastAsia="en-US"/>
        </w:rPr>
        <w:t>(1) creadora</w:t>
      </w:r>
      <w:r>
        <w:rPr>
          <w:rFonts w:ascii="Arial" w:hAnsi="Arial" w:cs="Arial"/>
          <w:color w:val="050505"/>
          <w:sz w:val="22"/>
          <w:szCs w:val="22"/>
          <w:lang w:val="es-AR" w:eastAsia="en-US"/>
        </w:rPr>
        <w:t xml:space="preserve">, </w:t>
      </w:r>
      <w:proofErr w:type="spellStart"/>
      <w:r w:rsidRPr="00450952">
        <w:rPr>
          <w:rFonts w:ascii="Arial" w:hAnsi="Arial" w:cs="Arial"/>
          <w:color w:val="050505"/>
          <w:sz w:val="22"/>
          <w:szCs w:val="22"/>
          <w:lang w:val="es-AR" w:eastAsia="en-US"/>
        </w:rPr>
        <w:t>Pneuma</w:t>
      </w:r>
      <w:proofErr w:type="spellEnd"/>
      <w:r>
        <w:rPr>
          <w:rFonts w:ascii="Arial" w:hAnsi="Arial" w:cs="Arial"/>
          <w:color w:val="050505"/>
          <w:sz w:val="22"/>
          <w:szCs w:val="22"/>
          <w:lang w:val="es-AR" w:eastAsia="en-US"/>
        </w:rPr>
        <w:t xml:space="preserve"> </w:t>
      </w:r>
      <w:r w:rsidRPr="00450952">
        <w:rPr>
          <w:rFonts w:ascii="Arial" w:hAnsi="Arial" w:cs="Arial"/>
          <w:color w:val="050505"/>
          <w:sz w:val="22"/>
          <w:szCs w:val="22"/>
          <w:lang w:val="es-AR" w:eastAsia="en-US"/>
        </w:rPr>
        <w:t>(2) instructora,</w:t>
      </w:r>
      <w:r>
        <w:rPr>
          <w:rFonts w:ascii="Arial" w:hAnsi="Arial" w:cs="Arial"/>
          <w:color w:val="050505"/>
          <w:sz w:val="22"/>
          <w:szCs w:val="22"/>
          <w:lang w:val="es-AR" w:eastAsia="en-US"/>
        </w:rPr>
        <w:t xml:space="preserve"> p</w:t>
      </w:r>
      <w:r w:rsidRPr="00450952">
        <w:rPr>
          <w:rFonts w:ascii="Arial" w:hAnsi="Arial" w:cs="Arial"/>
          <w:color w:val="050505"/>
          <w:sz w:val="22"/>
          <w:szCs w:val="22"/>
          <w:lang w:val="es-AR" w:eastAsia="en-US"/>
        </w:rPr>
        <w:t>romesa cumplida.</w:t>
      </w:r>
    </w:p>
    <w:p w14:paraId="15893B15" w14:textId="77777777" w:rsidR="000E4C5A" w:rsidRPr="00450952" w:rsidRDefault="000E4C5A" w:rsidP="000E4C5A">
      <w:pPr>
        <w:shd w:val="clear" w:color="auto" w:fill="CCC0D9" w:themeFill="accent4" w:themeFillTint="66"/>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¡Tormenta huracanada consuela a tu iglesia!</w:t>
      </w:r>
    </w:p>
    <w:p w14:paraId="15893B16" w14:textId="77777777" w:rsidR="000E4C5A" w:rsidRPr="00450952" w:rsidRDefault="000E4C5A" w:rsidP="000E4C5A">
      <w:pPr>
        <w:shd w:val="clear" w:color="auto" w:fill="CCC0D9" w:themeFill="accent4" w:themeFillTint="66"/>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Queremos ser templo para Ti,</w:t>
      </w:r>
      <w:r>
        <w:rPr>
          <w:rFonts w:ascii="Arial" w:hAnsi="Arial" w:cs="Arial"/>
          <w:color w:val="050505"/>
          <w:sz w:val="22"/>
          <w:szCs w:val="22"/>
          <w:lang w:val="es-AR" w:eastAsia="en-US"/>
        </w:rPr>
        <w:t xml:space="preserve"> o</w:t>
      </w:r>
      <w:r w:rsidRPr="00450952">
        <w:rPr>
          <w:rFonts w:ascii="Arial" w:hAnsi="Arial" w:cs="Arial"/>
          <w:color w:val="050505"/>
          <w:sz w:val="22"/>
          <w:szCs w:val="22"/>
          <w:lang w:val="es-AR" w:eastAsia="en-US"/>
        </w:rPr>
        <w:t>frenda para Ti,</w:t>
      </w:r>
      <w:r>
        <w:rPr>
          <w:rFonts w:ascii="Arial" w:hAnsi="Arial" w:cs="Arial"/>
          <w:color w:val="050505"/>
          <w:sz w:val="22"/>
          <w:szCs w:val="22"/>
          <w:lang w:val="es-AR" w:eastAsia="en-US"/>
        </w:rPr>
        <w:t xml:space="preserve"> t</w:t>
      </w:r>
      <w:r w:rsidRPr="00450952">
        <w:rPr>
          <w:rFonts w:ascii="Arial" w:hAnsi="Arial" w:cs="Arial"/>
          <w:color w:val="050505"/>
          <w:sz w:val="22"/>
          <w:szCs w:val="22"/>
          <w:lang w:val="es-AR" w:eastAsia="en-US"/>
        </w:rPr>
        <w:t>estimonio de Ti,</w:t>
      </w:r>
    </w:p>
    <w:p w14:paraId="15893B17" w14:textId="77777777" w:rsidR="000E4C5A" w:rsidRPr="00450952" w:rsidRDefault="000E4C5A" w:rsidP="000E4C5A">
      <w:pPr>
        <w:shd w:val="clear" w:color="auto" w:fill="CCC0D9" w:themeFill="accent4" w:themeFillTint="66"/>
        <w:spacing w:after="80"/>
        <w:ind w:left="708"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Influencia de Ti,</w:t>
      </w:r>
      <w:r>
        <w:rPr>
          <w:rFonts w:ascii="Arial" w:hAnsi="Arial" w:cs="Arial"/>
          <w:color w:val="050505"/>
          <w:sz w:val="22"/>
          <w:szCs w:val="22"/>
          <w:lang w:val="es-AR" w:eastAsia="en-US"/>
        </w:rPr>
        <w:t xml:space="preserve"> e</w:t>
      </w:r>
      <w:r w:rsidRPr="00450952">
        <w:rPr>
          <w:rFonts w:ascii="Arial" w:hAnsi="Arial" w:cs="Arial"/>
          <w:color w:val="050505"/>
          <w:sz w:val="22"/>
          <w:szCs w:val="22"/>
          <w:lang w:val="es-AR" w:eastAsia="en-US"/>
        </w:rPr>
        <w:t>speranza para el mundo desde Ti.</w:t>
      </w:r>
    </w:p>
    <w:p w14:paraId="15893B18" w14:textId="77777777" w:rsidR="000E4C5A" w:rsidRPr="00450952" w:rsidRDefault="000E4C5A" w:rsidP="000E4C5A">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Por eso te pedimos:</w:t>
      </w:r>
      <w:r>
        <w:rPr>
          <w:rFonts w:ascii="Arial" w:hAnsi="Arial" w:cs="Arial"/>
          <w:color w:val="050505"/>
          <w:sz w:val="22"/>
          <w:szCs w:val="22"/>
          <w:lang w:val="es-AR" w:eastAsia="en-US"/>
        </w:rPr>
        <w:t xml:space="preserve"> </w:t>
      </w:r>
      <w:r w:rsidRPr="00450952">
        <w:rPr>
          <w:rFonts w:ascii="Arial" w:hAnsi="Arial" w:cs="Arial"/>
          <w:color w:val="050505"/>
          <w:sz w:val="22"/>
          <w:szCs w:val="22"/>
          <w:lang w:val="es-AR" w:eastAsia="en-US"/>
        </w:rPr>
        <w:t>¡Ten-nos piedad!</w:t>
      </w:r>
    </w:p>
    <w:p w14:paraId="15893B19" w14:textId="77777777" w:rsidR="000E4C5A" w:rsidRPr="00450952" w:rsidRDefault="000E4C5A" w:rsidP="000E4C5A">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Y porque en tu Gracia hay perdón,</w:t>
      </w:r>
      <w:r>
        <w:rPr>
          <w:rFonts w:ascii="Arial" w:hAnsi="Arial" w:cs="Arial"/>
          <w:color w:val="050505"/>
          <w:sz w:val="22"/>
          <w:szCs w:val="22"/>
          <w:lang w:val="es-AR" w:eastAsia="en-US"/>
        </w:rPr>
        <w:t xml:space="preserve"> e</w:t>
      </w:r>
      <w:r w:rsidRPr="00450952">
        <w:rPr>
          <w:rFonts w:ascii="Arial" w:hAnsi="Arial" w:cs="Arial"/>
          <w:color w:val="050505"/>
          <w:sz w:val="22"/>
          <w:szCs w:val="22"/>
          <w:lang w:val="es-AR" w:eastAsia="en-US"/>
        </w:rPr>
        <w:t xml:space="preserve">n tu mesa comunión, </w:t>
      </w:r>
    </w:p>
    <w:p w14:paraId="15893B1A" w14:textId="77777777" w:rsidR="000E4C5A" w:rsidRPr="00450952" w:rsidRDefault="000E4C5A" w:rsidP="000E4C5A">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En la comunión compromiso,</w:t>
      </w:r>
      <w:r>
        <w:rPr>
          <w:rFonts w:ascii="Arial" w:hAnsi="Arial" w:cs="Arial"/>
          <w:color w:val="050505"/>
          <w:sz w:val="22"/>
          <w:szCs w:val="22"/>
          <w:lang w:val="es-AR" w:eastAsia="en-US"/>
        </w:rPr>
        <w:t xml:space="preserve"> y</w:t>
      </w:r>
      <w:r w:rsidRPr="00450952">
        <w:rPr>
          <w:rFonts w:ascii="Arial" w:hAnsi="Arial" w:cs="Arial"/>
          <w:color w:val="050505"/>
          <w:sz w:val="22"/>
          <w:szCs w:val="22"/>
          <w:lang w:val="es-AR" w:eastAsia="en-US"/>
        </w:rPr>
        <w:t xml:space="preserve"> poder en la oración…</w:t>
      </w:r>
    </w:p>
    <w:p w14:paraId="15893B1B" w14:textId="77777777" w:rsidR="000E4C5A" w:rsidRPr="00450952" w:rsidRDefault="000E4C5A" w:rsidP="000E4C5A">
      <w:pPr>
        <w:shd w:val="clear" w:color="auto" w:fill="FFFFFF"/>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Tu iglesia en Jueves Santo canta:</w:t>
      </w:r>
      <w:r>
        <w:rPr>
          <w:rFonts w:ascii="Arial" w:hAnsi="Arial" w:cs="Arial"/>
          <w:color w:val="050505"/>
          <w:sz w:val="22"/>
          <w:szCs w:val="22"/>
          <w:lang w:val="es-AR" w:eastAsia="en-US"/>
        </w:rPr>
        <w:t xml:space="preserve"> </w:t>
      </w:r>
      <w:r w:rsidRPr="00450952">
        <w:rPr>
          <w:rFonts w:ascii="Arial" w:hAnsi="Arial" w:cs="Arial"/>
          <w:color w:val="050505"/>
          <w:sz w:val="22"/>
          <w:szCs w:val="22"/>
          <w:lang w:val="es-AR" w:eastAsia="en-US"/>
        </w:rPr>
        <w:t>¡GLORIA A DIOS!</w:t>
      </w:r>
    </w:p>
    <w:p w14:paraId="15893B1C" w14:textId="77777777" w:rsidR="000E4C5A" w:rsidRDefault="000E4C5A" w:rsidP="000E4C5A">
      <w:pPr>
        <w:shd w:val="clear" w:color="auto" w:fill="FFFFFF"/>
        <w:spacing w:after="80"/>
        <w:ind w:firstLine="708"/>
        <w:rPr>
          <w:rFonts w:ascii="Arial" w:hAnsi="Arial" w:cs="Arial"/>
          <w:color w:val="050505"/>
          <w:sz w:val="22"/>
          <w:szCs w:val="22"/>
          <w:lang w:val="es-AR" w:eastAsia="en-US"/>
        </w:rPr>
      </w:pPr>
      <w:r w:rsidRPr="00450952">
        <w:rPr>
          <w:rFonts w:ascii="Arial" w:hAnsi="Arial" w:cs="Arial"/>
          <w:color w:val="050505"/>
          <w:sz w:val="22"/>
          <w:szCs w:val="22"/>
          <w:lang w:val="es-AR" w:eastAsia="en-US"/>
        </w:rPr>
        <w:t>Amén.</w:t>
      </w:r>
    </w:p>
    <w:p w14:paraId="15893B1D" w14:textId="77777777" w:rsidR="000E4C5A" w:rsidRPr="00A70CE1" w:rsidRDefault="000E4C5A" w:rsidP="000E4C5A">
      <w:pPr>
        <w:shd w:val="clear" w:color="auto" w:fill="FFFFFF"/>
        <w:ind w:left="1416"/>
        <w:rPr>
          <w:rFonts w:ascii="Arial Narrow" w:hAnsi="Arial Narrow" w:cs="Segoe UI Historic"/>
          <w:i/>
          <w:iCs/>
          <w:color w:val="050505"/>
          <w:sz w:val="16"/>
          <w:szCs w:val="16"/>
          <w:lang w:val="es-AR" w:eastAsia="en-US"/>
        </w:rPr>
      </w:pPr>
      <w:r w:rsidRPr="00A70CE1">
        <w:rPr>
          <w:rFonts w:ascii="Arial Narrow" w:hAnsi="Arial Narrow" w:cs="Segoe UI Historic"/>
          <w:i/>
          <w:iCs/>
          <w:color w:val="050505"/>
          <w:sz w:val="16"/>
          <w:szCs w:val="16"/>
          <w:lang w:val="es-AR" w:eastAsia="en-US"/>
        </w:rPr>
        <w:t>(1) Término hebreo (Espíritu) usado en la creación narrada en Génesis 1,1: “En el principio el ‘Espíritu’ de Dios se movía sobre las aguas”</w:t>
      </w:r>
    </w:p>
    <w:p w14:paraId="15893B1E" w14:textId="77777777" w:rsidR="000E4C5A" w:rsidRPr="002735C2" w:rsidRDefault="000E4C5A" w:rsidP="000E4C5A">
      <w:pPr>
        <w:shd w:val="clear" w:color="auto" w:fill="FFFFFF"/>
        <w:ind w:left="1416"/>
        <w:rPr>
          <w:rFonts w:ascii="Arial Narrow" w:hAnsi="Arial Narrow" w:cs="Segoe UI Historic"/>
          <w:i/>
          <w:iCs/>
          <w:color w:val="050505"/>
          <w:sz w:val="16"/>
          <w:szCs w:val="16"/>
          <w:lang w:val="es-AR" w:eastAsia="en-US"/>
        </w:rPr>
      </w:pPr>
      <w:r w:rsidRPr="00A70CE1">
        <w:rPr>
          <w:rFonts w:ascii="Arial Narrow" w:hAnsi="Arial Narrow" w:cs="Segoe UI Historic"/>
          <w:i/>
          <w:iCs/>
          <w:color w:val="050505"/>
          <w:sz w:val="16"/>
          <w:szCs w:val="16"/>
          <w:lang w:val="es-AR" w:eastAsia="en-US"/>
        </w:rPr>
        <w:t>(2) Término griego (Espíritu) usado en el Pentecostés narrado en Hechos 2,4 “Y fueron todos llenos del ‘Espíritu’ Santo, y comenzaron a hablar en otras lenguas, según el ‘Espíritu’ les daba que hablasen.”</w:t>
      </w:r>
    </w:p>
    <w:p w14:paraId="15893B1F" w14:textId="77777777" w:rsidR="000E4C5A" w:rsidRPr="000E4C5A" w:rsidRDefault="000E4C5A" w:rsidP="000E4C5A">
      <w:pPr>
        <w:shd w:val="clear" w:color="auto" w:fill="FFFFFF"/>
        <w:ind w:left="708"/>
        <w:jc w:val="right"/>
        <w:rPr>
          <w:rFonts w:ascii="Arial Narrow" w:hAnsi="Arial Narrow" w:cs="Segoe UI Historic"/>
          <w:i/>
          <w:iCs/>
          <w:color w:val="050505"/>
          <w:sz w:val="20"/>
          <w:szCs w:val="20"/>
          <w:lang w:val="es-AR" w:eastAsia="en-US"/>
        </w:rPr>
      </w:pPr>
      <w:r w:rsidRPr="00FD0A81">
        <w:rPr>
          <w:rFonts w:ascii="Arial Narrow" w:hAnsi="Arial Narrow" w:cs="Segoe UI Historic"/>
          <w:i/>
          <w:iCs/>
          <w:color w:val="050505"/>
          <w:sz w:val="20"/>
          <w:szCs w:val="20"/>
          <w:lang w:val="es-AR" w:eastAsia="en-US"/>
        </w:rPr>
        <w:t xml:space="preserve">Dan González </w:t>
      </w:r>
      <w:r>
        <w:rPr>
          <w:rFonts w:ascii="Arial Narrow" w:hAnsi="Arial Narrow" w:cs="Segoe UI Historic"/>
          <w:i/>
          <w:iCs/>
          <w:color w:val="050505"/>
          <w:sz w:val="20"/>
          <w:szCs w:val="20"/>
          <w:lang w:val="es-AR" w:eastAsia="en-US"/>
        </w:rPr>
        <w:t>Ortega - Tomado de: Red Crearte</w:t>
      </w:r>
    </w:p>
    <w:p w14:paraId="15893B20" w14:textId="77777777" w:rsidR="000E4C5A" w:rsidRPr="001134AC" w:rsidRDefault="000E4C5A" w:rsidP="000E4C5A">
      <w:pPr>
        <w:pStyle w:val="Prrafodelista"/>
        <w:numPr>
          <w:ilvl w:val="0"/>
          <w:numId w:val="13"/>
        </w:numPr>
        <w:spacing w:after="80" w:line="263" w:lineRule="atLeast"/>
        <w:rPr>
          <w:rFonts w:ascii="Arial Narrow" w:hAnsi="Arial Narrow" w:cs="Arial"/>
          <w:i/>
          <w:color w:val="000000" w:themeColor="text1"/>
          <w:sz w:val="20"/>
          <w:szCs w:val="20"/>
          <w:lang w:eastAsia="es-MX"/>
        </w:rPr>
      </w:pPr>
      <w:r w:rsidRPr="001134AC">
        <w:rPr>
          <w:rFonts w:ascii="Arial" w:hAnsi="Arial" w:cs="Arial"/>
          <w:b/>
        </w:rPr>
        <w:t>Me imagino, Señor…</w:t>
      </w:r>
    </w:p>
    <w:tbl>
      <w:tblPr>
        <w:tblStyle w:val="Tablaconcuadrcula"/>
        <w:tblW w:w="0" w:type="auto"/>
        <w:tblLook w:val="04A0" w:firstRow="1" w:lastRow="0" w:firstColumn="1" w:lastColumn="0" w:noHBand="0" w:noVBand="1"/>
      </w:tblPr>
      <w:tblGrid>
        <w:gridCol w:w="4786"/>
        <w:gridCol w:w="4992"/>
      </w:tblGrid>
      <w:tr w:rsidR="000E4C5A" w14:paraId="15893B30" w14:textId="77777777" w:rsidTr="000E4C5A">
        <w:tc>
          <w:tcPr>
            <w:tcW w:w="4786" w:type="dxa"/>
          </w:tcPr>
          <w:p w14:paraId="15893B21" w14:textId="77777777" w:rsidR="000E4C5A" w:rsidRPr="001134AC" w:rsidRDefault="000E4C5A" w:rsidP="009962E4">
            <w:pPr>
              <w:rPr>
                <w:rFonts w:ascii="Arial" w:hAnsi="Arial" w:cs="Arial"/>
                <w:sz w:val="22"/>
                <w:szCs w:val="22"/>
              </w:rPr>
            </w:pPr>
            <w:r w:rsidRPr="001134AC">
              <w:rPr>
                <w:rFonts w:ascii="Arial" w:hAnsi="Arial" w:cs="Arial"/>
                <w:sz w:val="22"/>
                <w:szCs w:val="22"/>
              </w:rPr>
              <w:t xml:space="preserve">Si hubiera estado contigo </w:t>
            </w:r>
          </w:p>
          <w:p w14:paraId="15893B22" w14:textId="77777777" w:rsidR="000E4C5A" w:rsidRPr="001134AC" w:rsidRDefault="000E4C5A" w:rsidP="009962E4">
            <w:pPr>
              <w:rPr>
                <w:rFonts w:ascii="Arial" w:hAnsi="Arial" w:cs="Arial"/>
                <w:sz w:val="22"/>
                <w:szCs w:val="22"/>
              </w:rPr>
            </w:pPr>
            <w:r w:rsidRPr="001134AC">
              <w:rPr>
                <w:rFonts w:ascii="Arial" w:hAnsi="Arial" w:cs="Arial"/>
                <w:sz w:val="22"/>
                <w:szCs w:val="22"/>
              </w:rPr>
              <w:t>en aquella última cena,</w:t>
            </w:r>
          </w:p>
          <w:p w14:paraId="15893B23" w14:textId="77777777" w:rsidR="000E4C5A" w:rsidRPr="001134AC" w:rsidRDefault="000E4C5A" w:rsidP="009962E4">
            <w:pPr>
              <w:rPr>
                <w:rFonts w:ascii="Arial" w:hAnsi="Arial" w:cs="Arial"/>
                <w:sz w:val="22"/>
                <w:szCs w:val="22"/>
              </w:rPr>
            </w:pPr>
            <w:r w:rsidRPr="001134AC">
              <w:rPr>
                <w:rFonts w:ascii="Arial" w:hAnsi="Arial" w:cs="Arial"/>
                <w:sz w:val="22"/>
                <w:szCs w:val="22"/>
              </w:rPr>
              <w:t>Miraría tus ojos descubriendo tu pena.</w:t>
            </w:r>
          </w:p>
          <w:p w14:paraId="15893B24" w14:textId="77777777" w:rsidR="000E4C5A" w:rsidRPr="001134AC" w:rsidRDefault="000E4C5A" w:rsidP="009962E4">
            <w:pPr>
              <w:rPr>
                <w:rFonts w:ascii="Arial" w:hAnsi="Arial" w:cs="Arial"/>
                <w:sz w:val="22"/>
                <w:szCs w:val="22"/>
              </w:rPr>
            </w:pPr>
            <w:r w:rsidRPr="001134AC">
              <w:rPr>
                <w:rFonts w:ascii="Arial" w:hAnsi="Arial" w:cs="Arial"/>
                <w:sz w:val="22"/>
                <w:szCs w:val="22"/>
              </w:rPr>
              <w:t>Ojos de preocupación, gesto contraído,</w:t>
            </w:r>
          </w:p>
          <w:p w14:paraId="15893B25" w14:textId="77777777" w:rsidR="000E4C5A" w:rsidRPr="001134AC" w:rsidRDefault="000E4C5A" w:rsidP="009962E4">
            <w:pPr>
              <w:rPr>
                <w:rFonts w:ascii="Arial" w:hAnsi="Arial" w:cs="Arial"/>
                <w:sz w:val="22"/>
                <w:szCs w:val="22"/>
              </w:rPr>
            </w:pPr>
            <w:r w:rsidRPr="001134AC">
              <w:rPr>
                <w:rFonts w:ascii="Arial" w:hAnsi="Arial" w:cs="Arial"/>
                <w:sz w:val="22"/>
                <w:szCs w:val="22"/>
              </w:rPr>
              <w:t>Mirada lejana junto a tus amigos.</w:t>
            </w:r>
          </w:p>
          <w:p w14:paraId="15893B26" w14:textId="77777777" w:rsidR="000E4C5A" w:rsidRPr="001134AC" w:rsidRDefault="000E4C5A" w:rsidP="009962E4">
            <w:pPr>
              <w:rPr>
                <w:rFonts w:ascii="Arial" w:hAnsi="Arial" w:cs="Arial"/>
                <w:sz w:val="22"/>
                <w:szCs w:val="22"/>
              </w:rPr>
            </w:pPr>
            <w:r w:rsidRPr="001134AC">
              <w:rPr>
                <w:rFonts w:ascii="Arial" w:hAnsi="Arial" w:cs="Arial"/>
                <w:sz w:val="22"/>
                <w:szCs w:val="22"/>
              </w:rPr>
              <w:t>Y sentir sobre tu hombro la mano del Padre</w:t>
            </w:r>
          </w:p>
          <w:p w14:paraId="15893B27" w14:textId="77777777" w:rsidR="000E4C5A" w:rsidRPr="001134AC" w:rsidRDefault="000E4C5A" w:rsidP="009962E4">
            <w:pPr>
              <w:rPr>
                <w:rFonts w:ascii="Arial" w:hAnsi="Arial" w:cs="Arial"/>
                <w:sz w:val="22"/>
                <w:szCs w:val="22"/>
              </w:rPr>
            </w:pPr>
            <w:r w:rsidRPr="001134AC">
              <w:rPr>
                <w:rFonts w:ascii="Arial" w:hAnsi="Arial" w:cs="Arial"/>
                <w:sz w:val="22"/>
                <w:szCs w:val="22"/>
              </w:rPr>
              <w:t>diciendo en tu oído, aquí estoy, hijo mío.</w:t>
            </w:r>
          </w:p>
        </w:tc>
        <w:tc>
          <w:tcPr>
            <w:tcW w:w="4992" w:type="dxa"/>
          </w:tcPr>
          <w:p w14:paraId="15893B28" w14:textId="77777777" w:rsidR="000E4C5A" w:rsidRPr="001134AC" w:rsidRDefault="000E4C5A" w:rsidP="009962E4">
            <w:pPr>
              <w:rPr>
                <w:rFonts w:ascii="Arial" w:hAnsi="Arial" w:cs="Arial"/>
                <w:sz w:val="22"/>
                <w:szCs w:val="22"/>
              </w:rPr>
            </w:pPr>
            <w:r w:rsidRPr="001134AC">
              <w:rPr>
                <w:rFonts w:ascii="Arial" w:hAnsi="Arial" w:cs="Arial"/>
                <w:sz w:val="22"/>
                <w:szCs w:val="22"/>
              </w:rPr>
              <w:t>Y se cambiaron tus ojos, y apareció una sonrisa</w:t>
            </w:r>
          </w:p>
          <w:p w14:paraId="15893B29" w14:textId="77777777" w:rsidR="000E4C5A" w:rsidRPr="001134AC" w:rsidRDefault="000E4C5A" w:rsidP="009962E4">
            <w:pPr>
              <w:rPr>
                <w:rFonts w:ascii="Arial" w:hAnsi="Arial" w:cs="Arial"/>
                <w:sz w:val="22"/>
                <w:szCs w:val="22"/>
              </w:rPr>
            </w:pPr>
            <w:r w:rsidRPr="001134AC">
              <w:rPr>
                <w:rFonts w:ascii="Arial" w:hAnsi="Arial" w:cs="Arial"/>
                <w:sz w:val="22"/>
                <w:szCs w:val="22"/>
              </w:rPr>
              <w:t>con la bendición del pan y al compartir el vino.</w:t>
            </w:r>
          </w:p>
          <w:p w14:paraId="15893B2A" w14:textId="77777777" w:rsidR="000E4C5A" w:rsidRPr="001134AC" w:rsidRDefault="000E4C5A" w:rsidP="009962E4">
            <w:pPr>
              <w:rPr>
                <w:rFonts w:ascii="Arial" w:hAnsi="Arial" w:cs="Arial"/>
                <w:sz w:val="22"/>
                <w:szCs w:val="22"/>
              </w:rPr>
            </w:pPr>
            <w:r w:rsidRPr="001134AC">
              <w:rPr>
                <w:rFonts w:ascii="Arial" w:hAnsi="Arial" w:cs="Arial"/>
                <w:sz w:val="22"/>
                <w:szCs w:val="22"/>
              </w:rPr>
              <w:t>La cena ya terminaba, se acercaba la traición.</w:t>
            </w:r>
          </w:p>
          <w:p w14:paraId="15893B2B" w14:textId="77777777" w:rsidR="000E4C5A" w:rsidRPr="001134AC" w:rsidRDefault="000E4C5A" w:rsidP="009962E4">
            <w:pPr>
              <w:rPr>
                <w:rFonts w:ascii="Arial" w:hAnsi="Arial" w:cs="Arial"/>
                <w:sz w:val="22"/>
                <w:szCs w:val="22"/>
              </w:rPr>
            </w:pPr>
            <w:r w:rsidRPr="001134AC">
              <w:rPr>
                <w:rFonts w:ascii="Arial" w:hAnsi="Arial" w:cs="Arial"/>
                <w:sz w:val="22"/>
                <w:szCs w:val="22"/>
              </w:rPr>
              <w:t xml:space="preserve">Por eso te vuelvo a ver </w:t>
            </w:r>
          </w:p>
          <w:p w14:paraId="15893B2C" w14:textId="77777777" w:rsidR="000E4C5A" w:rsidRPr="001134AC" w:rsidRDefault="000E4C5A" w:rsidP="009962E4">
            <w:pPr>
              <w:rPr>
                <w:rFonts w:ascii="Arial" w:hAnsi="Arial" w:cs="Arial"/>
                <w:sz w:val="22"/>
                <w:szCs w:val="22"/>
              </w:rPr>
            </w:pPr>
            <w:r w:rsidRPr="001134AC">
              <w:rPr>
                <w:rFonts w:ascii="Arial" w:hAnsi="Arial" w:cs="Arial"/>
                <w:sz w:val="22"/>
                <w:szCs w:val="22"/>
              </w:rPr>
              <w:t xml:space="preserve">que nos mira a los ojos </w:t>
            </w:r>
          </w:p>
          <w:p w14:paraId="15893B2D" w14:textId="77777777" w:rsidR="000E4C5A" w:rsidRPr="001134AC" w:rsidRDefault="000E4C5A" w:rsidP="009962E4">
            <w:pPr>
              <w:rPr>
                <w:rFonts w:ascii="Arial" w:hAnsi="Arial" w:cs="Arial"/>
                <w:sz w:val="22"/>
                <w:szCs w:val="22"/>
              </w:rPr>
            </w:pPr>
            <w:r w:rsidRPr="001134AC">
              <w:rPr>
                <w:rFonts w:ascii="Arial" w:hAnsi="Arial" w:cs="Arial"/>
                <w:sz w:val="22"/>
                <w:szCs w:val="22"/>
              </w:rPr>
              <w:t>y nos dice “sigo aquí a tu lado”.</w:t>
            </w:r>
          </w:p>
          <w:p w14:paraId="15893B2E" w14:textId="77777777" w:rsidR="000E4C5A" w:rsidRPr="001134AC" w:rsidRDefault="000E4C5A" w:rsidP="009962E4">
            <w:pPr>
              <w:ind w:left="708"/>
              <w:rPr>
                <w:rFonts w:ascii="Arial" w:hAnsi="Arial" w:cs="Arial"/>
                <w:sz w:val="8"/>
                <w:szCs w:val="8"/>
              </w:rPr>
            </w:pPr>
          </w:p>
          <w:p w14:paraId="15893B2F" w14:textId="77777777" w:rsidR="000E4C5A" w:rsidRPr="0080025F" w:rsidRDefault="000E4C5A" w:rsidP="009962E4">
            <w:pPr>
              <w:jc w:val="right"/>
              <w:rPr>
                <w:rFonts w:ascii="Arial Narrow" w:hAnsi="Arial Narrow" w:cs="Arial"/>
                <w:i/>
                <w:sz w:val="20"/>
                <w:szCs w:val="20"/>
              </w:rPr>
            </w:pPr>
            <w:r w:rsidRPr="001134AC">
              <w:rPr>
                <w:rFonts w:ascii="Arial Narrow" w:hAnsi="Arial Narrow" w:cs="Arial"/>
                <w:i/>
                <w:sz w:val="20"/>
                <w:szCs w:val="20"/>
              </w:rPr>
              <w:t xml:space="preserve">Cristina </w:t>
            </w:r>
            <w:proofErr w:type="spellStart"/>
            <w:r w:rsidRPr="001134AC">
              <w:rPr>
                <w:rFonts w:ascii="Arial Narrow" w:hAnsi="Arial Narrow" w:cs="Arial"/>
                <w:i/>
                <w:sz w:val="20"/>
                <w:szCs w:val="20"/>
              </w:rPr>
              <w:t>Dinoto</w:t>
            </w:r>
            <w:proofErr w:type="spellEnd"/>
          </w:p>
        </w:tc>
      </w:tr>
    </w:tbl>
    <w:p w14:paraId="15893B31" w14:textId="77777777" w:rsidR="000E4C5A" w:rsidRPr="000E4C5A" w:rsidRDefault="000E4C5A" w:rsidP="000E4C5A">
      <w:pPr>
        <w:rPr>
          <w:rFonts w:ascii="Arial" w:hAnsi="Arial" w:cs="Arial"/>
          <w:b/>
          <w:sz w:val="12"/>
          <w:szCs w:val="12"/>
          <w:highlight w:val="yellow"/>
        </w:rPr>
      </w:pPr>
    </w:p>
    <w:p w14:paraId="15893B32" w14:textId="77777777" w:rsidR="000E4C5A" w:rsidRPr="001134AC" w:rsidRDefault="000E4C5A" w:rsidP="000E4C5A">
      <w:pPr>
        <w:pStyle w:val="Prrafodelista"/>
        <w:numPr>
          <w:ilvl w:val="0"/>
          <w:numId w:val="13"/>
        </w:numPr>
        <w:spacing w:after="80"/>
        <w:rPr>
          <w:rFonts w:ascii="Arial" w:hAnsi="Arial" w:cs="Arial"/>
          <w:b/>
        </w:rPr>
      </w:pPr>
      <w:r w:rsidRPr="001134AC">
        <w:rPr>
          <w:rFonts w:ascii="Arial" w:hAnsi="Arial" w:cs="Arial"/>
          <w:b/>
        </w:rPr>
        <w:t>Lavado de pies</w:t>
      </w:r>
    </w:p>
    <w:p w14:paraId="15893B33" w14:textId="77777777" w:rsidR="000E4C5A" w:rsidRPr="001134AC" w:rsidRDefault="000E4C5A" w:rsidP="000E4C5A">
      <w:pPr>
        <w:rPr>
          <w:rFonts w:ascii="Arial" w:hAnsi="Arial" w:cs="Arial"/>
          <w:sz w:val="22"/>
          <w:szCs w:val="22"/>
        </w:rPr>
      </w:pPr>
      <w:r w:rsidRPr="001134AC">
        <w:rPr>
          <w:rFonts w:ascii="Arial" w:hAnsi="Arial" w:cs="Arial"/>
          <w:sz w:val="22"/>
          <w:szCs w:val="22"/>
        </w:rPr>
        <w:t xml:space="preserve">Cuenta el evangelio de Juan, que cuando Jesús estaba en la última cena con sus discípulos, </w:t>
      </w:r>
    </w:p>
    <w:p w14:paraId="15893B34" w14:textId="77777777" w:rsidR="000E4C5A" w:rsidRPr="001134AC" w:rsidRDefault="000E4C5A" w:rsidP="000E4C5A">
      <w:pPr>
        <w:rPr>
          <w:rFonts w:ascii="Arial" w:hAnsi="Arial" w:cs="Arial"/>
          <w:sz w:val="22"/>
          <w:szCs w:val="22"/>
        </w:rPr>
      </w:pPr>
      <w:r w:rsidRPr="001134AC">
        <w:rPr>
          <w:rFonts w:ascii="Arial" w:hAnsi="Arial" w:cs="Arial"/>
          <w:sz w:val="22"/>
          <w:szCs w:val="22"/>
        </w:rPr>
        <w:t xml:space="preserve">se levantó de la mesa, se quitó la capa y se ató una toalla en la cintura </w:t>
      </w:r>
    </w:p>
    <w:p w14:paraId="15893B35" w14:textId="77777777" w:rsidR="000E4C5A" w:rsidRPr="001134AC" w:rsidRDefault="000E4C5A" w:rsidP="000E4C5A">
      <w:pPr>
        <w:rPr>
          <w:rFonts w:ascii="Arial" w:hAnsi="Arial" w:cs="Arial"/>
          <w:sz w:val="22"/>
          <w:szCs w:val="22"/>
        </w:rPr>
      </w:pPr>
      <w:r w:rsidRPr="001134AC">
        <w:rPr>
          <w:rFonts w:ascii="Arial" w:hAnsi="Arial" w:cs="Arial"/>
          <w:sz w:val="22"/>
          <w:szCs w:val="22"/>
        </w:rPr>
        <w:t>y se dispuso a lavar los pies de sus discípulos.</w:t>
      </w:r>
    </w:p>
    <w:p w14:paraId="15893B36" w14:textId="77777777" w:rsidR="000E4C5A" w:rsidRPr="001134AC" w:rsidRDefault="000E4C5A" w:rsidP="000E4C5A">
      <w:pPr>
        <w:spacing w:after="80"/>
        <w:rPr>
          <w:rFonts w:ascii="Arial" w:hAnsi="Arial" w:cs="Arial"/>
          <w:sz w:val="22"/>
          <w:szCs w:val="22"/>
        </w:rPr>
      </w:pPr>
      <w:r w:rsidRPr="001134AC">
        <w:rPr>
          <w:rFonts w:ascii="Arial" w:hAnsi="Arial" w:cs="Arial"/>
          <w:sz w:val="22"/>
          <w:szCs w:val="22"/>
        </w:rPr>
        <w:t>¡Tremenda enseñanza para invitarnos a servir a los demás!</w:t>
      </w:r>
    </w:p>
    <w:p w14:paraId="15893B37" w14:textId="77777777" w:rsidR="000E4C5A" w:rsidRPr="001134AC" w:rsidRDefault="000E4C5A" w:rsidP="000E4C5A">
      <w:pPr>
        <w:rPr>
          <w:rFonts w:ascii="Arial" w:hAnsi="Arial" w:cs="Arial"/>
          <w:sz w:val="22"/>
          <w:szCs w:val="22"/>
        </w:rPr>
      </w:pPr>
      <w:r w:rsidRPr="001134AC">
        <w:rPr>
          <w:rFonts w:ascii="Arial" w:hAnsi="Arial" w:cs="Arial"/>
          <w:sz w:val="22"/>
          <w:szCs w:val="22"/>
        </w:rPr>
        <w:t>Hay una poesía de Gabriela Mistral que termina diciendo:</w:t>
      </w:r>
    </w:p>
    <w:p w14:paraId="15893B38" w14:textId="77777777" w:rsidR="000E4C5A" w:rsidRPr="001134AC" w:rsidRDefault="000E4C5A" w:rsidP="000E4C5A">
      <w:pPr>
        <w:ind w:left="708"/>
        <w:rPr>
          <w:rFonts w:ascii="Arial" w:hAnsi="Arial" w:cs="Arial"/>
          <w:sz w:val="22"/>
          <w:szCs w:val="22"/>
          <w:lang w:eastAsia="es-AR"/>
        </w:rPr>
      </w:pPr>
      <w:r w:rsidRPr="001134AC">
        <w:rPr>
          <w:rFonts w:ascii="Arial" w:hAnsi="Arial" w:cs="Arial"/>
          <w:sz w:val="22"/>
          <w:szCs w:val="22"/>
        </w:rPr>
        <w:t>“</w:t>
      </w:r>
      <w:r w:rsidRPr="001134AC">
        <w:rPr>
          <w:rFonts w:ascii="Arial" w:hAnsi="Arial" w:cs="Arial"/>
          <w:sz w:val="22"/>
          <w:szCs w:val="22"/>
          <w:lang w:eastAsia="es-AR"/>
        </w:rPr>
        <w:t>Aquel critica, éste destruye, sé tú el que sirve. El servir no es faena de seres inferiores.</w:t>
      </w:r>
      <w:r w:rsidRPr="001134AC">
        <w:rPr>
          <w:rFonts w:ascii="Arial" w:hAnsi="Arial" w:cs="Arial"/>
          <w:sz w:val="22"/>
          <w:szCs w:val="22"/>
          <w:lang w:eastAsia="es-AR"/>
        </w:rPr>
        <w:br/>
        <w:t>Dios que da el fruto y la luz, sirve. Pudiera llamarse así: El que sirve.</w:t>
      </w:r>
      <w:r w:rsidRPr="001134AC">
        <w:rPr>
          <w:rFonts w:ascii="Arial" w:hAnsi="Arial" w:cs="Arial"/>
          <w:sz w:val="22"/>
          <w:szCs w:val="22"/>
          <w:lang w:eastAsia="es-AR"/>
        </w:rPr>
        <w:br/>
        <w:t xml:space="preserve">Y tiene sus ojos fijos en nuestras manos y nos pregunta cada día: </w:t>
      </w:r>
    </w:p>
    <w:p w14:paraId="15893B39" w14:textId="77777777" w:rsidR="000E4C5A" w:rsidRPr="001134AC" w:rsidRDefault="000E4C5A" w:rsidP="000E4C5A">
      <w:pPr>
        <w:ind w:left="708"/>
        <w:rPr>
          <w:rFonts w:ascii="Arial" w:hAnsi="Arial" w:cs="Arial"/>
          <w:sz w:val="22"/>
          <w:szCs w:val="22"/>
          <w:lang w:eastAsia="es-AR"/>
        </w:rPr>
      </w:pPr>
      <w:r w:rsidRPr="001134AC">
        <w:rPr>
          <w:rFonts w:ascii="Arial" w:hAnsi="Arial" w:cs="Arial"/>
          <w:sz w:val="22"/>
          <w:szCs w:val="22"/>
          <w:lang w:eastAsia="es-AR"/>
        </w:rPr>
        <w:t>¿Serviste hoy? ¿A quién? ¿Al árbol, a tu amigo, a tu madre?”</w:t>
      </w:r>
    </w:p>
    <w:p w14:paraId="15893B3A" w14:textId="77777777" w:rsidR="000E4C5A" w:rsidRPr="001134AC" w:rsidRDefault="000E4C5A" w:rsidP="000E4C5A">
      <w:pPr>
        <w:rPr>
          <w:rFonts w:ascii="Arial" w:hAnsi="Arial" w:cs="Arial"/>
          <w:sz w:val="22"/>
          <w:szCs w:val="22"/>
          <w:lang w:eastAsia="es-AR"/>
        </w:rPr>
      </w:pPr>
      <w:r w:rsidRPr="001134AC">
        <w:rPr>
          <w:rFonts w:ascii="Arial" w:hAnsi="Arial" w:cs="Arial"/>
          <w:sz w:val="22"/>
          <w:szCs w:val="22"/>
          <w:lang w:eastAsia="es-AR"/>
        </w:rPr>
        <w:t>Gracias Señor por enseñarnos que servir es un acto de amor.</w:t>
      </w:r>
    </w:p>
    <w:p w14:paraId="15893B3B" w14:textId="77777777" w:rsidR="000E4C5A" w:rsidRPr="001134AC" w:rsidRDefault="000E4C5A" w:rsidP="000E4C5A">
      <w:pPr>
        <w:rPr>
          <w:rFonts w:ascii="Arial" w:hAnsi="Arial" w:cs="Arial"/>
          <w:sz w:val="22"/>
          <w:szCs w:val="22"/>
        </w:rPr>
      </w:pPr>
      <w:r w:rsidRPr="001134AC">
        <w:rPr>
          <w:rFonts w:ascii="Arial" w:hAnsi="Arial" w:cs="Arial"/>
          <w:sz w:val="22"/>
          <w:szCs w:val="22"/>
          <w:lang w:eastAsia="es-AR"/>
        </w:rPr>
        <w:t xml:space="preserve">No sé si servimos a muchos hoy, pero esta noche es una oportunidad para pensarlo. </w:t>
      </w:r>
      <w:r w:rsidRPr="001134AC">
        <w:rPr>
          <w:rFonts w:ascii="Arial" w:hAnsi="Arial" w:cs="Arial"/>
          <w:sz w:val="22"/>
          <w:szCs w:val="22"/>
          <w:lang w:eastAsia="es-AR"/>
        </w:rPr>
        <w:br/>
      </w:r>
      <w:r w:rsidRPr="001134AC">
        <w:rPr>
          <w:rFonts w:ascii="Arial" w:hAnsi="Arial" w:cs="Arial"/>
          <w:sz w:val="22"/>
          <w:szCs w:val="22"/>
        </w:rPr>
        <w:t>Y cómo serviremos mañana, mostrando el amor que pusiste en nosotros.</w:t>
      </w:r>
    </w:p>
    <w:p w14:paraId="15893B3C" w14:textId="77777777" w:rsidR="000E4C5A" w:rsidRPr="001134AC" w:rsidRDefault="000E4C5A" w:rsidP="000E4C5A">
      <w:pPr>
        <w:ind w:left="708"/>
        <w:rPr>
          <w:rFonts w:ascii="Arial" w:hAnsi="Arial" w:cs="Arial"/>
          <w:sz w:val="22"/>
          <w:szCs w:val="22"/>
        </w:rPr>
      </w:pPr>
      <w:r w:rsidRPr="001134AC">
        <w:rPr>
          <w:rFonts w:ascii="Arial" w:hAnsi="Arial" w:cs="Arial"/>
          <w:sz w:val="22"/>
          <w:szCs w:val="22"/>
        </w:rPr>
        <w:t xml:space="preserve">Queremos, Señor, servir desde hacerle compañía a quienes necesiten, </w:t>
      </w:r>
    </w:p>
    <w:p w14:paraId="15893B3D" w14:textId="77777777" w:rsidR="000E4C5A" w:rsidRPr="001134AC" w:rsidRDefault="000E4C5A" w:rsidP="000E4C5A">
      <w:pPr>
        <w:ind w:left="708"/>
        <w:rPr>
          <w:rFonts w:ascii="Arial" w:hAnsi="Arial" w:cs="Arial"/>
          <w:sz w:val="22"/>
          <w:szCs w:val="22"/>
        </w:rPr>
      </w:pPr>
      <w:r w:rsidRPr="001134AC">
        <w:rPr>
          <w:rFonts w:ascii="Arial" w:hAnsi="Arial" w:cs="Arial"/>
          <w:sz w:val="22"/>
          <w:szCs w:val="22"/>
        </w:rPr>
        <w:t xml:space="preserve">desde la oración para sostener a quienes estén clamando, </w:t>
      </w:r>
    </w:p>
    <w:p w14:paraId="15893B3E" w14:textId="77777777" w:rsidR="000E4C5A" w:rsidRPr="001134AC" w:rsidRDefault="000E4C5A" w:rsidP="000E4C5A">
      <w:pPr>
        <w:ind w:left="708"/>
        <w:rPr>
          <w:rFonts w:ascii="Arial" w:hAnsi="Arial" w:cs="Arial"/>
          <w:sz w:val="22"/>
          <w:szCs w:val="22"/>
        </w:rPr>
      </w:pPr>
      <w:r w:rsidRPr="001134AC">
        <w:rPr>
          <w:rFonts w:ascii="Arial" w:hAnsi="Arial" w:cs="Arial"/>
          <w:sz w:val="22"/>
          <w:szCs w:val="22"/>
        </w:rPr>
        <w:lastRenderedPageBreak/>
        <w:t>desde donde vos nos vayas mostrando.</w:t>
      </w:r>
    </w:p>
    <w:p w14:paraId="15893B3F" w14:textId="33B6FB48" w:rsidR="000E4C5A" w:rsidRPr="001134AC" w:rsidRDefault="000E4C5A" w:rsidP="000E4C5A">
      <w:pPr>
        <w:ind w:left="708"/>
        <w:rPr>
          <w:rFonts w:ascii="Arial" w:hAnsi="Arial" w:cs="Arial"/>
          <w:sz w:val="22"/>
          <w:szCs w:val="22"/>
        </w:rPr>
      </w:pPr>
      <w:r w:rsidRPr="001134AC">
        <w:rPr>
          <w:rFonts w:ascii="Arial" w:hAnsi="Arial" w:cs="Arial"/>
          <w:sz w:val="22"/>
          <w:szCs w:val="22"/>
        </w:rPr>
        <w:t>Bendícenos en esta</w:t>
      </w:r>
      <w:r w:rsidR="0008307D">
        <w:rPr>
          <w:rFonts w:ascii="Arial" w:hAnsi="Arial" w:cs="Arial"/>
          <w:sz w:val="22"/>
          <w:szCs w:val="22"/>
        </w:rPr>
        <w:t xml:space="preserve"> </w:t>
      </w:r>
      <w:r w:rsidRPr="001134AC">
        <w:rPr>
          <w:rFonts w:ascii="Arial" w:hAnsi="Arial" w:cs="Arial"/>
          <w:sz w:val="22"/>
          <w:szCs w:val="22"/>
        </w:rPr>
        <w:t xml:space="preserve">noche para que el nuevo día nos encuentre dispuestos a servir. </w:t>
      </w:r>
    </w:p>
    <w:p w14:paraId="15893B40" w14:textId="77777777" w:rsidR="000E4C5A" w:rsidRPr="000E4C5A" w:rsidRDefault="000E4C5A" w:rsidP="000E4C5A">
      <w:pPr>
        <w:spacing w:after="120"/>
        <w:ind w:left="708"/>
        <w:rPr>
          <w:rFonts w:ascii="Arial" w:hAnsi="Arial" w:cs="Arial"/>
          <w:sz w:val="22"/>
          <w:szCs w:val="22"/>
        </w:rPr>
      </w:pPr>
      <w:r w:rsidRPr="001134AC">
        <w:rPr>
          <w:rFonts w:ascii="Arial" w:hAnsi="Arial" w:cs="Arial"/>
          <w:sz w:val="22"/>
          <w:szCs w:val="22"/>
        </w:rPr>
        <w:t>En el nombre de Jesús, amén.</w:t>
      </w:r>
      <w:r>
        <w:rPr>
          <w:rFonts w:ascii="Arial" w:hAnsi="Arial" w:cs="Arial"/>
          <w:sz w:val="22"/>
          <w:szCs w:val="22"/>
        </w:rPr>
        <w:t xml:space="preserve"> </w:t>
      </w:r>
    </w:p>
    <w:p w14:paraId="15893B41" w14:textId="77777777" w:rsidR="00FA7129" w:rsidRPr="00A63E36" w:rsidRDefault="00FA7129" w:rsidP="00FD6BD6">
      <w:pPr>
        <w:pStyle w:val="Prrafodelista"/>
        <w:numPr>
          <w:ilvl w:val="0"/>
          <w:numId w:val="8"/>
        </w:numPr>
        <w:spacing w:after="80"/>
        <w:ind w:left="360"/>
        <w:rPr>
          <w:rFonts w:ascii="Arial" w:hAnsi="Arial" w:cs="Arial"/>
          <w:b/>
          <w:color w:val="1D2129"/>
          <w:shd w:val="clear" w:color="auto" w:fill="FFFFFF"/>
        </w:rPr>
      </w:pPr>
      <w:r w:rsidRPr="00A63E36">
        <w:rPr>
          <w:rFonts w:ascii="Arial" w:hAnsi="Arial" w:cs="Arial"/>
          <w:b/>
          <w:color w:val="1D2129"/>
          <w:shd w:val="clear" w:color="auto" w:fill="FFFFFF"/>
        </w:rPr>
        <w:t>Cuerpo y sangre de Cristo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FA7129" w14:paraId="15893B75" w14:textId="77777777" w:rsidTr="001134AC">
        <w:tc>
          <w:tcPr>
            <w:tcW w:w="4960" w:type="dxa"/>
          </w:tcPr>
          <w:p w14:paraId="15893B42" w14:textId="77777777" w:rsidR="00C15E4E" w:rsidRDefault="00C15E4E" w:rsidP="00FA7129">
            <w:pPr>
              <w:rPr>
                <w:rFonts w:ascii="Arial" w:hAnsi="Arial" w:cs="Arial"/>
                <w:color w:val="1D2129"/>
                <w:sz w:val="22"/>
                <w:szCs w:val="22"/>
                <w:shd w:val="clear" w:color="auto" w:fill="FFFFFF"/>
              </w:rPr>
            </w:pPr>
            <w:r>
              <w:rPr>
                <w:rFonts w:ascii="Arial" w:hAnsi="Arial" w:cs="Arial"/>
                <w:color w:val="1D2129"/>
                <w:sz w:val="22"/>
                <w:szCs w:val="22"/>
                <w:shd w:val="clear" w:color="auto" w:fill="FFFFFF"/>
              </w:rPr>
              <w:t>Este es mi cuerpo, humillado,</w:t>
            </w:r>
          </w:p>
          <w:p w14:paraId="15893B43" w14:textId="77777777" w:rsidR="00FA7129" w:rsidRPr="00FD0A81" w:rsidRDefault="00C15E4E" w:rsidP="00FA7129">
            <w:pPr>
              <w:rPr>
                <w:rFonts w:ascii="Arial" w:hAnsi="Arial" w:cs="Arial"/>
                <w:color w:val="1D2129"/>
                <w:sz w:val="22"/>
                <w:szCs w:val="22"/>
                <w:shd w:val="clear" w:color="auto" w:fill="FFFFFF"/>
              </w:rPr>
            </w:pPr>
            <w:r>
              <w:rPr>
                <w:rFonts w:ascii="Arial" w:hAnsi="Arial" w:cs="Arial"/>
                <w:color w:val="1D2129"/>
                <w:sz w:val="22"/>
                <w:szCs w:val="22"/>
                <w:shd w:val="clear" w:color="auto" w:fill="FFFFFF"/>
              </w:rPr>
              <w:t xml:space="preserve">cuerpo de esclavo, </w:t>
            </w:r>
            <w:r w:rsidR="00FA7129" w:rsidRPr="00FD0A81">
              <w:rPr>
                <w:rFonts w:ascii="Arial" w:hAnsi="Arial" w:cs="Arial"/>
                <w:color w:val="1D2129"/>
                <w:sz w:val="22"/>
                <w:szCs w:val="22"/>
                <w:shd w:val="clear" w:color="auto" w:fill="FFFFFF"/>
              </w:rPr>
              <w:t>golpeado y encarcelado,</w:t>
            </w:r>
          </w:p>
          <w:p w14:paraId="15893B44" w14:textId="77777777" w:rsidR="00FA7129" w:rsidRPr="00FD0A81" w:rsidRDefault="00FA7129" w:rsidP="00FA7129">
            <w:pPr>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cuerpo sufrido y adolorido.</w:t>
            </w:r>
          </w:p>
          <w:p w14:paraId="15893B45" w14:textId="77777777" w:rsidR="00C15E4E" w:rsidRDefault="00C15E4E" w:rsidP="00FA7129">
            <w:pPr>
              <w:rPr>
                <w:rFonts w:ascii="Arial" w:hAnsi="Arial" w:cs="Arial"/>
                <w:color w:val="1D2129"/>
                <w:sz w:val="22"/>
                <w:szCs w:val="22"/>
                <w:shd w:val="clear" w:color="auto" w:fill="FFFFFF"/>
              </w:rPr>
            </w:pPr>
            <w:r>
              <w:rPr>
                <w:rFonts w:ascii="Arial" w:hAnsi="Arial" w:cs="Arial"/>
                <w:color w:val="1D2129"/>
                <w:sz w:val="22"/>
                <w:szCs w:val="22"/>
                <w:shd w:val="clear" w:color="auto" w:fill="FFFFFF"/>
              </w:rPr>
              <w:t>Dios sintiendo el dolor humano,</w:t>
            </w:r>
          </w:p>
          <w:p w14:paraId="15893B46" w14:textId="77777777" w:rsidR="00FA7129" w:rsidRPr="00FD0A81" w:rsidRDefault="00C15E4E" w:rsidP="00C15E4E">
            <w:pPr>
              <w:rPr>
                <w:rFonts w:ascii="Arial" w:hAnsi="Arial" w:cs="Arial"/>
                <w:color w:val="1D2129"/>
                <w:sz w:val="22"/>
                <w:szCs w:val="22"/>
                <w:shd w:val="clear" w:color="auto" w:fill="FFFFFF"/>
              </w:rPr>
            </w:pPr>
            <w:r>
              <w:rPr>
                <w:rFonts w:ascii="Arial" w:hAnsi="Arial" w:cs="Arial"/>
                <w:color w:val="1D2129"/>
                <w:sz w:val="22"/>
                <w:szCs w:val="22"/>
                <w:shd w:val="clear" w:color="auto" w:fill="FFFFFF"/>
              </w:rPr>
              <w:t>llevado a la cruz, m</w:t>
            </w:r>
            <w:r w:rsidR="00FA7129" w:rsidRPr="00FD0A81">
              <w:rPr>
                <w:rFonts w:ascii="Arial" w:hAnsi="Arial" w:cs="Arial"/>
                <w:color w:val="1D2129"/>
                <w:sz w:val="22"/>
                <w:szCs w:val="22"/>
                <w:shd w:val="clear" w:color="auto" w:fill="FFFFFF"/>
              </w:rPr>
              <w:t>uerto como delincuente.</w:t>
            </w:r>
          </w:p>
          <w:p w14:paraId="15893B47" w14:textId="77777777" w:rsidR="00FA7129" w:rsidRPr="00FD0A81" w:rsidRDefault="00FA7129" w:rsidP="00FA7129">
            <w:pPr>
              <w:ind w:firstLine="708"/>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 xml:space="preserve">Si hay alguna consolación en mí, </w:t>
            </w:r>
          </w:p>
          <w:p w14:paraId="15893B48" w14:textId="77777777" w:rsidR="00FA7129" w:rsidRPr="00FD0A81" w:rsidRDefault="00FA7129" w:rsidP="00FA7129">
            <w:pPr>
              <w:ind w:firstLine="708"/>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 xml:space="preserve">si algún consuelo de amor, </w:t>
            </w:r>
          </w:p>
          <w:p w14:paraId="15893B49" w14:textId="77777777" w:rsidR="00FA7129" w:rsidRPr="00FD0A81" w:rsidRDefault="00FA7129" w:rsidP="00FA7129">
            <w:pPr>
              <w:ind w:firstLine="708"/>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 xml:space="preserve">si alguna comunión del Espíritu, </w:t>
            </w:r>
          </w:p>
          <w:p w14:paraId="15893B4A" w14:textId="77777777" w:rsidR="00FA7129" w:rsidRPr="00FD0A81" w:rsidRDefault="00FA7129" w:rsidP="00FA7129">
            <w:pPr>
              <w:ind w:firstLine="708"/>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 xml:space="preserve">si algún afecto entrañable, </w:t>
            </w:r>
          </w:p>
          <w:p w14:paraId="15893B4B" w14:textId="77777777" w:rsidR="00FA7129" w:rsidRPr="00FD0A81" w:rsidRDefault="00FA7129" w:rsidP="00FA7129">
            <w:pPr>
              <w:ind w:firstLine="708"/>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 xml:space="preserve">si alguna misericordia, </w:t>
            </w:r>
          </w:p>
          <w:p w14:paraId="15893B4C" w14:textId="77777777" w:rsidR="00FA7129" w:rsidRPr="00FD0A81" w:rsidRDefault="00FA7129" w:rsidP="00FA7129">
            <w:pPr>
              <w:ind w:firstLine="708"/>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completen mi gozo</w:t>
            </w:r>
          </w:p>
          <w:p w14:paraId="15893B4D" w14:textId="77777777" w:rsidR="00FA7129" w:rsidRPr="00FD0A81" w:rsidRDefault="00FA7129" w:rsidP="00FA7129">
            <w:pPr>
              <w:ind w:left="708"/>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 xml:space="preserve">sintiendo lo mismo, </w:t>
            </w:r>
          </w:p>
          <w:p w14:paraId="15893B4E" w14:textId="77777777" w:rsidR="00FA7129" w:rsidRPr="00FD0A81" w:rsidRDefault="00FA7129" w:rsidP="00FA7129">
            <w:pPr>
              <w:ind w:firstLine="708"/>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 xml:space="preserve">teniendo el mismo amor, unánimes, </w:t>
            </w:r>
          </w:p>
          <w:p w14:paraId="15893B4F" w14:textId="77777777" w:rsidR="00FA7129" w:rsidRPr="00FD0A81" w:rsidRDefault="00FA7129" w:rsidP="00FA7129">
            <w:pPr>
              <w:spacing w:after="80"/>
              <w:ind w:firstLine="708"/>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sintiendo una misma cosa.</w:t>
            </w:r>
          </w:p>
          <w:p w14:paraId="15893B50" w14:textId="77777777" w:rsidR="00FA7129" w:rsidRPr="00FD0A81" w:rsidRDefault="00C15E4E" w:rsidP="00FA7129">
            <w:pPr>
              <w:rPr>
                <w:rFonts w:ascii="Arial" w:hAnsi="Arial" w:cs="Arial"/>
                <w:color w:val="1D2129"/>
                <w:sz w:val="22"/>
                <w:szCs w:val="22"/>
                <w:shd w:val="clear" w:color="auto" w:fill="FFFFFF"/>
              </w:rPr>
            </w:pPr>
            <w:r>
              <w:rPr>
                <w:rFonts w:ascii="Arial" w:hAnsi="Arial" w:cs="Arial"/>
                <w:color w:val="1D2129"/>
                <w:sz w:val="22"/>
                <w:szCs w:val="22"/>
                <w:shd w:val="clear" w:color="auto" w:fill="FFFFFF"/>
              </w:rPr>
              <w:t xml:space="preserve">Este es mi cuerpo, </w:t>
            </w:r>
            <w:r w:rsidR="00FA7129" w:rsidRPr="00FD0A81">
              <w:rPr>
                <w:rFonts w:ascii="Arial" w:hAnsi="Arial" w:cs="Arial"/>
                <w:color w:val="1D2129"/>
                <w:sz w:val="22"/>
                <w:szCs w:val="22"/>
                <w:shd w:val="clear" w:color="auto" w:fill="FFFFFF"/>
              </w:rPr>
              <w:t>mis sentimientos,</w:t>
            </w:r>
          </w:p>
          <w:p w14:paraId="15893B51" w14:textId="77777777" w:rsidR="00FA7129" w:rsidRPr="00FD0A81" w:rsidRDefault="00FA7129" w:rsidP="00FA7129">
            <w:pPr>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mi humanidad.</w:t>
            </w:r>
          </w:p>
          <w:p w14:paraId="15893B52" w14:textId="77777777" w:rsidR="00FA7129" w:rsidRPr="00FD0A81" w:rsidRDefault="00FA7129" w:rsidP="00FA7129">
            <w:pPr>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 xml:space="preserve">Yo soy de carne y hueso, </w:t>
            </w:r>
          </w:p>
          <w:p w14:paraId="15893B53" w14:textId="77777777" w:rsidR="00FA7129" w:rsidRPr="00FD0A81" w:rsidRDefault="00FA7129" w:rsidP="00FA7129">
            <w:pPr>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todavía con mis heridas,</w:t>
            </w:r>
          </w:p>
          <w:p w14:paraId="15893B54" w14:textId="77777777" w:rsidR="00FA7129" w:rsidRPr="00FD0A81" w:rsidRDefault="00FA7129" w:rsidP="00FA7129">
            <w:pPr>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 xml:space="preserve">metan sus dedos y manos en ellas, </w:t>
            </w:r>
          </w:p>
          <w:p w14:paraId="15893B55" w14:textId="77777777" w:rsidR="00FA7129" w:rsidRPr="00FD0A81" w:rsidRDefault="00FA7129" w:rsidP="00FA7129">
            <w:pPr>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 xml:space="preserve">crean y tengan fe, </w:t>
            </w:r>
          </w:p>
          <w:p w14:paraId="15893B56" w14:textId="77777777" w:rsidR="00FA7129" w:rsidRPr="00FD0A81" w:rsidRDefault="00FA7129" w:rsidP="00FA7129">
            <w:pPr>
              <w:spacing w:after="80"/>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vendrán otros y otras que creerán sin ver.</w:t>
            </w:r>
          </w:p>
          <w:p w14:paraId="15893B57" w14:textId="77777777" w:rsidR="00FA7129" w:rsidRPr="00FD0A81" w:rsidRDefault="00FA7129" w:rsidP="00FA7129">
            <w:pPr>
              <w:ind w:firstLine="708"/>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 xml:space="preserve">Nada deben hacer por contienda </w:t>
            </w:r>
          </w:p>
          <w:p w14:paraId="15893B58" w14:textId="77777777" w:rsidR="00FA7129" w:rsidRPr="00FD0A81" w:rsidRDefault="00FA7129" w:rsidP="00FA7129">
            <w:pPr>
              <w:ind w:firstLine="708"/>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o por vanagloria,</w:t>
            </w:r>
          </w:p>
          <w:p w14:paraId="15893B59" w14:textId="77777777" w:rsidR="00FA7129" w:rsidRPr="00FD0A81" w:rsidRDefault="00FA7129" w:rsidP="00FA7129">
            <w:pPr>
              <w:ind w:firstLine="708"/>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 xml:space="preserve">háganlo con humildad, </w:t>
            </w:r>
          </w:p>
          <w:p w14:paraId="15893B5A" w14:textId="77777777" w:rsidR="00C15E4E" w:rsidRPr="00FD0A81" w:rsidRDefault="00C15E4E" w:rsidP="00C15E4E">
            <w:pPr>
              <w:ind w:left="708"/>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 xml:space="preserve">sintiendo a otros y otras </w:t>
            </w:r>
          </w:p>
          <w:p w14:paraId="15893B5B" w14:textId="77777777" w:rsidR="00FA7129" w:rsidRPr="00C15E4E" w:rsidRDefault="00C15E4E" w:rsidP="00C15E4E">
            <w:pPr>
              <w:ind w:left="708"/>
              <w:rPr>
                <w:rFonts w:ascii="Arial" w:hAnsi="Arial" w:cs="Arial"/>
                <w:color w:val="1D2129"/>
                <w:sz w:val="22"/>
                <w:szCs w:val="22"/>
                <w:shd w:val="clear" w:color="auto" w:fill="FFFFFF"/>
              </w:rPr>
            </w:pPr>
            <w:r>
              <w:rPr>
                <w:rFonts w:ascii="Arial" w:hAnsi="Arial" w:cs="Arial"/>
                <w:color w:val="1D2129"/>
                <w:sz w:val="22"/>
                <w:szCs w:val="22"/>
                <w:shd w:val="clear" w:color="auto" w:fill="FFFFFF"/>
              </w:rPr>
              <w:t>como mejores que ustedes,</w:t>
            </w:r>
          </w:p>
        </w:tc>
        <w:tc>
          <w:tcPr>
            <w:tcW w:w="4961" w:type="dxa"/>
          </w:tcPr>
          <w:p w14:paraId="15893B5C" w14:textId="77777777" w:rsidR="00FA7129" w:rsidRPr="00FD0A81" w:rsidRDefault="00FA7129" w:rsidP="00FA7129">
            <w:pPr>
              <w:ind w:left="708"/>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 xml:space="preserve">no mirando por su propio bien, </w:t>
            </w:r>
          </w:p>
          <w:p w14:paraId="15893B5D" w14:textId="77777777" w:rsidR="00FA7129" w:rsidRPr="00FD0A81" w:rsidRDefault="00FA7129" w:rsidP="00FA7129">
            <w:pPr>
              <w:spacing w:after="80"/>
              <w:ind w:firstLine="708"/>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sino cada cual por el bien los demás.</w:t>
            </w:r>
          </w:p>
          <w:p w14:paraId="15893B5E" w14:textId="77777777" w:rsidR="00FA7129" w:rsidRPr="00FD0A81" w:rsidRDefault="00FA7129" w:rsidP="00FA7129">
            <w:pPr>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 xml:space="preserve">Esta es mi Sangre, </w:t>
            </w:r>
          </w:p>
          <w:p w14:paraId="15893B5F" w14:textId="77777777" w:rsidR="00FA7129" w:rsidRPr="00FD0A81" w:rsidRDefault="00FA7129" w:rsidP="00FA7129">
            <w:pPr>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 xml:space="preserve">fue derramada por la humanidad, </w:t>
            </w:r>
          </w:p>
          <w:p w14:paraId="15893B60" w14:textId="77777777" w:rsidR="00FA7129" w:rsidRPr="00FD0A81" w:rsidRDefault="00FA7129" w:rsidP="00FA7129">
            <w:pPr>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aún la siguen derramando</w:t>
            </w:r>
          </w:p>
          <w:p w14:paraId="15893B61" w14:textId="77777777" w:rsidR="00FA7129" w:rsidRPr="00FD0A81" w:rsidRDefault="00FA7129" w:rsidP="00FA7129">
            <w:pPr>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los violentados y los refugiados,</w:t>
            </w:r>
          </w:p>
          <w:p w14:paraId="15893B62" w14:textId="77777777" w:rsidR="00FA7129" w:rsidRPr="00FD0A81" w:rsidRDefault="00FA7129" w:rsidP="00FA7129">
            <w:pPr>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campesinos asesinados por terratenientes,</w:t>
            </w:r>
          </w:p>
          <w:p w14:paraId="15893B63" w14:textId="77777777" w:rsidR="00FA7129" w:rsidRPr="00FD0A81" w:rsidRDefault="00FA7129" w:rsidP="00FA7129">
            <w:pPr>
              <w:spacing w:after="80"/>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y mujeres violentadas por el machismo.</w:t>
            </w:r>
          </w:p>
          <w:p w14:paraId="15893B64" w14:textId="77777777" w:rsidR="00FA7129" w:rsidRPr="00FD0A81" w:rsidRDefault="00FA7129" w:rsidP="00FA7129">
            <w:pPr>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 xml:space="preserve">Haya en ustedes este sentir que tuve yo, </w:t>
            </w:r>
          </w:p>
          <w:p w14:paraId="15893B65" w14:textId="77777777" w:rsidR="00FA7129" w:rsidRPr="00FD0A81" w:rsidRDefault="00FA7129" w:rsidP="00FA7129">
            <w:pPr>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que siendo Dios no me aferre a esa igualdad,</w:t>
            </w:r>
          </w:p>
          <w:p w14:paraId="15893B66" w14:textId="77777777" w:rsidR="00FA7129" w:rsidRPr="00FD0A81" w:rsidRDefault="00FA7129" w:rsidP="00FA7129">
            <w:pPr>
              <w:ind w:firstLine="708"/>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sino que me despojé de toda divinidad,</w:t>
            </w:r>
          </w:p>
          <w:p w14:paraId="15893B67" w14:textId="77777777" w:rsidR="00FA7129" w:rsidRPr="00FD0A81" w:rsidRDefault="00FA7129" w:rsidP="00FA7129">
            <w:pPr>
              <w:ind w:firstLine="708"/>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 xml:space="preserve">y viví tomando forma de siervo, </w:t>
            </w:r>
          </w:p>
          <w:p w14:paraId="15893B68" w14:textId="77777777" w:rsidR="00FA7129" w:rsidRPr="00FD0A81" w:rsidRDefault="00FA7129" w:rsidP="00C15E4E">
            <w:pPr>
              <w:ind w:firstLine="708"/>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ser h</w:t>
            </w:r>
            <w:r w:rsidR="00C15E4E">
              <w:rPr>
                <w:rFonts w:ascii="Arial" w:hAnsi="Arial" w:cs="Arial"/>
                <w:color w:val="1D2129"/>
                <w:sz w:val="22"/>
                <w:szCs w:val="22"/>
                <w:shd w:val="clear" w:color="auto" w:fill="FFFFFF"/>
              </w:rPr>
              <w:t xml:space="preserve">umano, </w:t>
            </w:r>
            <w:r w:rsidRPr="00FD0A81">
              <w:rPr>
                <w:rFonts w:ascii="Arial" w:hAnsi="Arial" w:cs="Arial"/>
                <w:color w:val="1D2129"/>
                <w:sz w:val="22"/>
                <w:szCs w:val="22"/>
                <w:shd w:val="clear" w:color="auto" w:fill="FFFFFF"/>
              </w:rPr>
              <w:t>dolor y sentimiento,</w:t>
            </w:r>
          </w:p>
          <w:p w14:paraId="15893B69" w14:textId="77777777" w:rsidR="00FA7129" w:rsidRPr="00FD0A81" w:rsidRDefault="00FA7129" w:rsidP="00FA7129">
            <w:pPr>
              <w:spacing w:after="80"/>
              <w:ind w:firstLine="708"/>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compasión y amor.</w:t>
            </w:r>
          </w:p>
          <w:p w14:paraId="15893B6A" w14:textId="77777777" w:rsidR="00FA7129" w:rsidRPr="00FD0A81" w:rsidRDefault="00FA7129" w:rsidP="00FA7129">
            <w:pPr>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Este es mi cuerpo y sangre,</w:t>
            </w:r>
          </w:p>
          <w:p w14:paraId="15893B6B" w14:textId="77777777" w:rsidR="00FA7129" w:rsidRPr="00FD0A81" w:rsidRDefault="00FA7129" w:rsidP="00FA7129">
            <w:pPr>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Este es mi sacrificio único y para siempre,</w:t>
            </w:r>
          </w:p>
          <w:p w14:paraId="15893B6C" w14:textId="77777777" w:rsidR="00FA7129" w:rsidRPr="00FD0A81" w:rsidRDefault="00FA7129" w:rsidP="00FA7129">
            <w:pPr>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 xml:space="preserve">Me humillé a mí mismo, </w:t>
            </w:r>
          </w:p>
          <w:p w14:paraId="15893B6D" w14:textId="77777777" w:rsidR="00FA7129" w:rsidRPr="00FD0A81" w:rsidRDefault="00FA7129" w:rsidP="00FA7129">
            <w:pPr>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 xml:space="preserve">haciéndome obediente hasta la muerte, </w:t>
            </w:r>
          </w:p>
          <w:p w14:paraId="15893B6E" w14:textId="77777777" w:rsidR="00FA7129" w:rsidRPr="00FD0A81" w:rsidRDefault="00FA7129" w:rsidP="00FA7129">
            <w:pPr>
              <w:spacing w:after="80"/>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y muerte de cruz.</w:t>
            </w:r>
          </w:p>
          <w:p w14:paraId="15893B6F" w14:textId="77777777" w:rsidR="00FA7129" w:rsidRPr="00FD0A81" w:rsidRDefault="00FA7129" w:rsidP="00FA7129">
            <w:pPr>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Coman y beban de mi cuerpo en Unidad</w:t>
            </w:r>
          </w:p>
          <w:p w14:paraId="15893B70" w14:textId="77777777" w:rsidR="00FA7129" w:rsidRPr="00FD0A81" w:rsidRDefault="00FA7129" w:rsidP="00FA7129">
            <w:pPr>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para que el mundo crea</w:t>
            </w:r>
          </w:p>
          <w:p w14:paraId="15893B71" w14:textId="77777777" w:rsidR="00FA7129" w:rsidRPr="00FD0A81" w:rsidRDefault="00FA7129" w:rsidP="00FA7129">
            <w:pPr>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y yo sea glorificado en medio de la gente.</w:t>
            </w:r>
          </w:p>
          <w:p w14:paraId="15893B72" w14:textId="77777777" w:rsidR="00FA7129" w:rsidRPr="00FD0A81" w:rsidRDefault="00C15E4E" w:rsidP="00FA7129">
            <w:pPr>
              <w:rPr>
                <w:rFonts w:ascii="Arial" w:hAnsi="Arial" w:cs="Arial"/>
                <w:color w:val="1D2129"/>
                <w:sz w:val="22"/>
                <w:szCs w:val="22"/>
                <w:shd w:val="clear" w:color="auto" w:fill="FFFFFF"/>
              </w:rPr>
            </w:pPr>
            <w:r>
              <w:rPr>
                <w:rFonts w:ascii="Arial" w:hAnsi="Arial" w:cs="Arial"/>
                <w:color w:val="1D2129"/>
                <w:sz w:val="22"/>
                <w:szCs w:val="22"/>
                <w:shd w:val="clear" w:color="auto" w:fill="FFFFFF"/>
              </w:rPr>
              <w:t xml:space="preserve">Este es mi cuerpo. </w:t>
            </w:r>
            <w:r w:rsidR="00FA7129" w:rsidRPr="00FD0A81">
              <w:rPr>
                <w:rFonts w:ascii="Arial" w:hAnsi="Arial" w:cs="Arial"/>
                <w:color w:val="1D2129"/>
                <w:sz w:val="22"/>
                <w:szCs w:val="22"/>
                <w:shd w:val="clear" w:color="auto" w:fill="FFFFFF"/>
              </w:rPr>
              <w:t>Esta es mi vida.</w:t>
            </w:r>
          </w:p>
          <w:p w14:paraId="15893B73" w14:textId="77777777" w:rsidR="00FA7129" w:rsidRPr="00FD0A81" w:rsidRDefault="00FA7129" w:rsidP="00FA7129">
            <w:pPr>
              <w:spacing w:after="80"/>
              <w:rPr>
                <w:rFonts w:ascii="Arial" w:hAnsi="Arial" w:cs="Arial"/>
                <w:color w:val="1D2129"/>
                <w:sz w:val="22"/>
                <w:szCs w:val="22"/>
                <w:shd w:val="clear" w:color="auto" w:fill="FFFFFF"/>
              </w:rPr>
            </w:pPr>
            <w:r w:rsidRPr="00FD0A81">
              <w:rPr>
                <w:rFonts w:ascii="Arial" w:hAnsi="Arial" w:cs="Arial"/>
                <w:color w:val="1D2129"/>
                <w:sz w:val="22"/>
                <w:szCs w:val="22"/>
                <w:shd w:val="clear" w:color="auto" w:fill="FFFFFF"/>
              </w:rPr>
              <w:t>Esta es la salvación de la Humanidad.</w:t>
            </w:r>
          </w:p>
          <w:p w14:paraId="15893B74" w14:textId="77777777" w:rsidR="00FA7129" w:rsidRPr="00FD0A81" w:rsidRDefault="00FA7129" w:rsidP="00FA7129">
            <w:pPr>
              <w:jc w:val="right"/>
              <w:rPr>
                <w:rFonts w:ascii="Arial Narrow" w:hAnsi="Arial Narrow" w:cs="Arial"/>
                <w:i/>
                <w:color w:val="1D2129"/>
                <w:sz w:val="20"/>
                <w:szCs w:val="20"/>
                <w:shd w:val="clear" w:color="auto" w:fill="FFFFFF"/>
              </w:rPr>
            </w:pPr>
            <w:r w:rsidRPr="00FD0A81">
              <w:rPr>
                <w:rFonts w:ascii="Arial Narrow" w:hAnsi="Arial Narrow" w:cs="Arial"/>
                <w:i/>
                <w:color w:val="1D2129"/>
                <w:sz w:val="20"/>
                <w:szCs w:val="20"/>
                <w:shd w:val="clear" w:color="auto" w:fill="FFFFFF"/>
              </w:rPr>
              <w:t xml:space="preserve">Obed Juan Vizcaíno </w:t>
            </w:r>
            <w:proofErr w:type="spellStart"/>
            <w:r w:rsidRPr="00FD0A81">
              <w:rPr>
                <w:rFonts w:ascii="Arial Narrow" w:hAnsi="Arial Narrow" w:cs="Arial"/>
                <w:i/>
                <w:color w:val="1D2129"/>
                <w:sz w:val="20"/>
                <w:szCs w:val="20"/>
                <w:shd w:val="clear" w:color="auto" w:fill="FFFFFF"/>
              </w:rPr>
              <w:t>Nájera.</w:t>
            </w:r>
            <w:r w:rsidRPr="00FD0A81">
              <w:rPr>
                <w:rFonts w:ascii="Arial Narrow" w:hAnsi="Arial Narrow" w:cs="Arial"/>
                <w:i/>
                <w:sz w:val="20"/>
                <w:szCs w:val="20"/>
              </w:rPr>
              <w:t>Tomado</w:t>
            </w:r>
            <w:proofErr w:type="spellEnd"/>
            <w:r w:rsidRPr="00FD0A81">
              <w:rPr>
                <w:rFonts w:ascii="Arial Narrow" w:hAnsi="Arial Narrow" w:cs="Arial"/>
                <w:i/>
                <w:sz w:val="20"/>
                <w:szCs w:val="20"/>
              </w:rPr>
              <w:t xml:space="preserve"> de: Red Crearte</w:t>
            </w:r>
          </w:p>
        </w:tc>
      </w:tr>
    </w:tbl>
    <w:p w14:paraId="15893B76" w14:textId="77777777" w:rsidR="003B3B65" w:rsidRPr="00FD0A81" w:rsidRDefault="003B3B65" w:rsidP="00FA7129">
      <w:pPr>
        <w:shd w:val="clear" w:color="auto" w:fill="FFFFFF"/>
        <w:rPr>
          <w:rFonts w:ascii="Arial" w:hAnsi="Arial" w:cs="Arial"/>
          <w:color w:val="050505"/>
          <w:sz w:val="12"/>
          <w:szCs w:val="12"/>
        </w:rPr>
      </w:pPr>
    </w:p>
    <w:p w14:paraId="15893B77" w14:textId="77777777" w:rsidR="00F94728" w:rsidRPr="001134AC" w:rsidRDefault="003B3B65" w:rsidP="00F94728">
      <w:pPr>
        <w:pStyle w:val="Prrafodelista"/>
        <w:numPr>
          <w:ilvl w:val="0"/>
          <w:numId w:val="13"/>
        </w:numPr>
        <w:spacing w:after="80"/>
        <w:rPr>
          <w:rFonts w:ascii="Arial" w:hAnsi="Arial" w:cs="Arial"/>
          <w:b/>
        </w:rPr>
      </w:pPr>
      <w:r w:rsidRPr="001134AC">
        <w:rPr>
          <w:rFonts w:ascii="Arial" w:hAnsi="Arial" w:cs="Arial"/>
          <w:b/>
        </w:rPr>
        <w:t xml:space="preserve">Quiero </w:t>
      </w:r>
      <w:r w:rsidR="00F94728" w:rsidRPr="001134AC">
        <w:rPr>
          <w:rFonts w:ascii="Arial" w:hAnsi="Arial" w:cs="Arial"/>
          <w:b/>
        </w:rPr>
        <w:t>que mi casa sea el hogar de Betania</w:t>
      </w:r>
    </w:p>
    <w:p w14:paraId="15893B78" w14:textId="77777777" w:rsidR="003B3B65" w:rsidRPr="001134AC" w:rsidRDefault="003B3B65" w:rsidP="00F94728">
      <w:pPr>
        <w:rPr>
          <w:rFonts w:ascii="Arial" w:hAnsi="Arial" w:cs="Arial"/>
          <w:sz w:val="22"/>
          <w:szCs w:val="22"/>
          <w:lang w:val="es-AR"/>
        </w:rPr>
      </w:pPr>
      <w:r w:rsidRPr="001134AC">
        <w:rPr>
          <w:rFonts w:ascii="Arial" w:hAnsi="Arial" w:cs="Arial"/>
          <w:sz w:val="22"/>
          <w:szCs w:val="22"/>
          <w:lang w:val="es-AR"/>
        </w:rPr>
        <w:t>Quiero</w:t>
      </w:r>
      <w:r w:rsidR="00040F90" w:rsidRPr="001134AC">
        <w:rPr>
          <w:rFonts w:ascii="Arial" w:hAnsi="Arial" w:cs="Arial"/>
          <w:sz w:val="22"/>
          <w:szCs w:val="22"/>
          <w:lang w:val="es-AR"/>
        </w:rPr>
        <w:t>,</w:t>
      </w:r>
      <w:r w:rsidRPr="001134AC">
        <w:rPr>
          <w:rFonts w:ascii="Arial" w:hAnsi="Arial" w:cs="Arial"/>
          <w:sz w:val="22"/>
          <w:szCs w:val="22"/>
          <w:lang w:val="es-AR"/>
        </w:rPr>
        <w:t xml:space="preserve"> Señor</w:t>
      </w:r>
      <w:r w:rsidR="00040F90" w:rsidRPr="001134AC">
        <w:rPr>
          <w:rFonts w:ascii="Arial" w:hAnsi="Arial" w:cs="Arial"/>
          <w:sz w:val="22"/>
          <w:szCs w:val="22"/>
          <w:lang w:val="es-AR"/>
        </w:rPr>
        <w:t>,</w:t>
      </w:r>
      <w:r w:rsidRPr="001134AC">
        <w:rPr>
          <w:rFonts w:ascii="Arial" w:hAnsi="Arial" w:cs="Arial"/>
          <w:sz w:val="22"/>
          <w:szCs w:val="22"/>
          <w:lang w:val="es-AR"/>
        </w:rPr>
        <w:t xml:space="preserve"> que mi casa sea el hogar de Betania, c</w:t>
      </w:r>
      <w:r w:rsidR="00F94728" w:rsidRPr="001134AC">
        <w:rPr>
          <w:rFonts w:ascii="Arial" w:hAnsi="Arial" w:cs="Arial"/>
          <w:sz w:val="22"/>
          <w:szCs w:val="22"/>
          <w:lang w:val="es-AR"/>
        </w:rPr>
        <w:t>on perfume a nardos inundándolo todo</w:t>
      </w:r>
      <w:r w:rsidRPr="001134AC">
        <w:rPr>
          <w:rFonts w:ascii="Arial" w:hAnsi="Arial" w:cs="Arial"/>
          <w:sz w:val="22"/>
          <w:szCs w:val="22"/>
          <w:lang w:val="es-AR"/>
        </w:rPr>
        <w:t>.</w:t>
      </w:r>
    </w:p>
    <w:p w14:paraId="15893B79" w14:textId="77777777" w:rsidR="003B3B65" w:rsidRPr="001134AC" w:rsidRDefault="003B3B65" w:rsidP="00F94728">
      <w:pPr>
        <w:rPr>
          <w:rFonts w:ascii="Arial" w:hAnsi="Arial" w:cs="Arial"/>
          <w:sz w:val="22"/>
          <w:szCs w:val="22"/>
          <w:lang w:val="es-AR"/>
        </w:rPr>
      </w:pPr>
      <w:r w:rsidRPr="001134AC">
        <w:rPr>
          <w:rFonts w:ascii="Arial" w:hAnsi="Arial" w:cs="Arial"/>
          <w:sz w:val="22"/>
          <w:szCs w:val="22"/>
          <w:lang w:val="es-AR"/>
        </w:rPr>
        <w:t>Que haya gestos de amor, de ternura, que hagan más agradable la vida d</w:t>
      </w:r>
      <w:r w:rsidR="00040F90" w:rsidRPr="001134AC">
        <w:rPr>
          <w:rFonts w:ascii="Arial" w:hAnsi="Arial" w:cs="Arial"/>
          <w:sz w:val="22"/>
          <w:szCs w:val="22"/>
          <w:lang w:val="es-AR"/>
        </w:rPr>
        <w:t xml:space="preserve">e todos los que por allí pasen. </w:t>
      </w:r>
      <w:r w:rsidRPr="001134AC">
        <w:rPr>
          <w:rFonts w:ascii="Arial" w:hAnsi="Arial" w:cs="Arial"/>
          <w:sz w:val="22"/>
          <w:szCs w:val="22"/>
          <w:lang w:val="es-AR"/>
        </w:rPr>
        <w:t>Qu</w:t>
      </w:r>
      <w:r w:rsidR="00040F90" w:rsidRPr="001134AC">
        <w:rPr>
          <w:rFonts w:ascii="Arial" w:hAnsi="Arial" w:cs="Arial"/>
          <w:sz w:val="22"/>
          <w:szCs w:val="22"/>
          <w:lang w:val="es-AR"/>
        </w:rPr>
        <w:t xml:space="preserve">e </w:t>
      </w:r>
      <w:r w:rsidRPr="001134AC">
        <w:rPr>
          <w:rFonts w:ascii="Arial" w:hAnsi="Arial" w:cs="Arial"/>
          <w:sz w:val="22"/>
          <w:szCs w:val="22"/>
          <w:lang w:val="es-AR"/>
        </w:rPr>
        <w:t>mi casa sea el Hogar de Betania, donde reúna amigos y hagamos fiesta en tu honor.</w:t>
      </w:r>
    </w:p>
    <w:p w14:paraId="15893B7A" w14:textId="77777777" w:rsidR="003B3B65" w:rsidRPr="001134AC" w:rsidRDefault="003B3B65" w:rsidP="00F94728">
      <w:pPr>
        <w:rPr>
          <w:rFonts w:ascii="Arial" w:hAnsi="Arial" w:cs="Arial"/>
          <w:sz w:val="22"/>
          <w:szCs w:val="22"/>
          <w:lang w:val="es-AR"/>
        </w:rPr>
      </w:pPr>
      <w:r w:rsidRPr="001134AC">
        <w:rPr>
          <w:rFonts w:ascii="Arial" w:hAnsi="Arial" w:cs="Arial"/>
          <w:sz w:val="22"/>
          <w:szCs w:val="22"/>
          <w:lang w:val="es-AR"/>
        </w:rPr>
        <w:t>Que sea también el lugar de las diferencias y los diferentes, de la mirada distinta, y de los que se pierden en el camino.</w:t>
      </w:r>
    </w:p>
    <w:p w14:paraId="15893B7B" w14:textId="6A93C237" w:rsidR="003B3B65" w:rsidRPr="001134AC" w:rsidRDefault="003B3B65" w:rsidP="00F94728">
      <w:pPr>
        <w:rPr>
          <w:rFonts w:ascii="Arial" w:hAnsi="Arial" w:cs="Arial"/>
          <w:sz w:val="22"/>
          <w:szCs w:val="22"/>
          <w:lang w:val="es-AR"/>
        </w:rPr>
      </w:pPr>
      <w:r w:rsidRPr="001134AC">
        <w:rPr>
          <w:rFonts w:ascii="Arial" w:hAnsi="Arial" w:cs="Arial"/>
          <w:sz w:val="22"/>
          <w:szCs w:val="22"/>
          <w:lang w:val="es-AR"/>
        </w:rPr>
        <w:t>Quiero</w:t>
      </w:r>
      <w:r w:rsidR="00F94728" w:rsidRPr="001134AC">
        <w:rPr>
          <w:rFonts w:ascii="Arial" w:hAnsi="Arial" w:cs="Arial"/>
          <w:sz w:val="22"/>
          <w:szCs w:val="22"/>
          <w:lang w:val="es-AR"/>
        </w:rPr>
        <w:t>,</w:t>
      </w:r>
      <w:r w:rsidRPr="001134AC">
        <w:rPr>
          <w:rFonts w:ascii="Arial" w:hAnsi="Arial" w:cs="Arial"/>
          <w:sz w:val="22"/>
          <w:szCs w:val="22"/>
          <w:lang w:val="es-AR"/>
        </w:rPr>
        <w:t xml:space="preserve"> Señor</w:t>
      </w:r>
      <w:r w:rsidR="00F94728" w:rsidRPr="001134AC">
        <w:rPr>
          <w:rFonts w:ascii="Arial" w:hAnsi="Arial" w:cs="Arial"/>
          <w:sz w:val="22"/>
          <w:szCs w:val="22"/>
          <w:lang w:val="es-AR"/>
        </w:rPr>
        <w:t>,</w:t>
      </w:r>
      <w:r w:rsidRPr="001134AC">
        <w:rPr>
          <w:rFonts w:ascii="Arial" w:hAnsi="Arial" w:cs="Arial"/>
          <w:sz w:val="22"/>
          <w:szCs w:val="22"/>
          <w:lang w:val="es-AR"/>
        </w:rPr>
        <w:t xml:space="preserve"> que mi casa sea ese lugar </w:t>
      </w:r>
      <w:r w:rsidR="00F94728" w:rsidRPr="001134AC">
        <w:rPr>
          <w:rFonts w:ascii="Arial" w:hAnsi="Arial" w:cs="Arial"/>
          <w:sz w:val="22"/>
          <w:szCs w:val="22"/>
          <w:lang w:val="es-AR"/>
        </w:rPr>
        <w:t>donde se van venciendo los diarios</w:t>
      </w:r>
      <w:r w:rsidRPr="001134AC">
        <w:rPr>
          <w:rFonts w:ascii="Arial" w:hAnsi="Arial" w:cs="Arial"/>
          <w:sz w:val="22"/>
          <w:szCs w:val="22"/>
          <w:lang w:val="es-AR"/>
        </w:rPr>
        <w:t xml:space="preserve"> desiertos y desconciertos</w:t>
      </w:r>
      <w:r w:rsidR="0008307D">
        <w:rPr>
          <w:rFonts w:ascii="Arial" w:hAnsi="Arial" w:cs="Arial"/>
          <w:sz w:val="22"/>
          <w:szCs w:val="22"/>
          <w:lang w:val="es-AR"/>
        </w:rPr>
        <w:t xml:space="preserve"> </w:t>
      </w:r>
      <w:r w:rsidRPr="001134AC">
        <w:rPr>
          <w:rFonts w:ascii="Arial" w:hAnsi="Arial" w:cs="Arial"/>
          <w:sz w:val="22"/>
          <w:szCs w:val="22"/>
          <w:lang w:val="es-AR"/>
        </w:rPr>
        <w:t>porque junto a vos se abre la vida nueva.</w:t>
      </w:r>
    </w:p>
    <w:p w14:paraId="15893B7C" w14:textId="16943017" w:rsidR="003B3B65" w:rsidRPr="001134AC" w:rsidRDefault="003B3B65" w:rsidP="000E4C5A">
      <w:pPr>
        <w:rPr>
          <w:rFonts w:ascii="Arial" w:hAnsi="Arial" w:cs="Arial"/>
          <w:sz w:val="22"/>
          <w:szCs w:val="22"/>
        </w:rPr>
      </w:pPr>
      <w:r w:rsidRPr="001134AC">
        <w:rPr>
          <w:rFonts w:ascii="Arial" w:hAnsi="Arial" w:cs="Arial"/>
          <w:sz w:val="22"/>
          <w:szCs w:val="22"/>
          <w:lang w:val="es-AR"/>
        </w:rPr>
        <w:t>Y</w:t>
      </w:r>
      <w:r w:rsidR="00F94728" w:rsidRPr="001134AC">
        <w:rPr>
          <w:rFonts w:ascii="Arial" w:hAnsi="Arial" w:cs="Arial"/>
          <w:sz w:val="22"/>
          <w:szCs w:val="22"/>
          <w:lang w:val="es-AR"/>
        </w:rPr>
        <w:t>,</w:t>
      </w:r>
      <w:r w:rsidRPr="001134AC">
        <w:rPr>
          <w:rFonts w:ascii="Arial" w:hAnsi="Arial" w:cs="Arial"/>
          <w:sz w:val="22"/>
          <w:szCs w:val="22"/>
          <w:lang w:val="es-AR"/>
        </w:rPr>
        <w:t xml:space="preserve"> sobre todo</w:t>
      </w:r>
      <w:r w:rsidR="00F94728" w:rsidRPr="001134AC">
        <w:rPr>
          <w:rFonts w:ascii="Arial" w:hAnsi="Arial" w:cs="Arial"/>
          <w:sz w:val="22"/>
          <w:szCs w:val="22"/>
          <w:lang w:val="es-AR"/>
        </w:rPr>
        <w:t>,</w:t>
      </w:r>
      <w:r w:rsidRPr="001134AC">
        <w:rPr>
          <w:rFonts w:ascii="Arial" w:hAnsi="Arial" w:cs="Arial"/>
          <w:sz w:val="22"/>
          <w:szCs w:val="22"/>
          <w:lang w:val="es-AR"/>
        </w:rPr>
        <w:t xml:space="preserve"> Señor</w:t>
      </w:r>
      <w:r w:rsidR="00F94728" w:rsidRPr="001134AC">
        <w:rPr>
          <w:rFonts w:ascii="Arial" w:hAnsi="Arial" w:cs="Arial"/>
          <w:sz w:val="22"/>
          <w:szCs w:val="22"/>
          <w:lang w:val="es-AR"/>
        </w:rPr>
        <w:t>,</w:t>
      </w:r>
      <w:r w:rsidRPr="001134AC">
        <w:rPr>
          <w:rFonts w:ascii="Arial" w:hAnsi="Arial" w:cs="Arial"/>
          <w:sz w:val="22"/>
          <w:szCs w:val="22"/>
          <w:lang w:val="es-AR"/>
        </w:rPr>
        <w:t xml:space="preserve"> </w:t>
      </w:r>
      <w:r w:rsidR="00F94728" w:rsidRPr="001134AC">
        <w:rPr>
          <w:rFonts w:ascii="Arial" w:hAnsi="Arial" w:cs="Arial"/>
          <w:sz w:val="22"/>
          <w:szCs w:val="22"/>
          <w:lang w:val="es-AR"/>
        </w:rPr>
        <w:t>quiero que mi casa sea el lugar</w:t>
      </w:r>
      <w:r w:rsidRPr="001134AC">
        <w:rPr>
          <w:rFonts w:ascii="Arial" w:hAnsi="Arial" w:cs="Arial"/>
          <w:sz w:val="22"/>
          <w:szCs w:val="22"/>
          <w:lang w:val="es-AR"/>
        </w:rPr>
        <w:t xml:space="preserve"> donde algunos sirven no i</w:t>
      </w:r>
      <w:r w:rsidR="00F94728" w:rsidRPr="001134AC">
        <w:rPr>
          <w:rFonts w:ascii="Arial" w:hAnsi="Arial" w:cs="Arial"/>
          <w:sz w:val="22"/>
          <w:szCs w:val="22"/>
          <w:lang w:val="es-AR"/>
        </w:rPr>
        <w:t>mporta quienes,</w:t>
      </w:r>
      <w:r w:rsidR="0008307D">
        <w:rPr>
          <w:rFonts w:ascii="Arial" w:hAnsi="Arial" w:cs="Arial"/>
          <w:sz w:val="22"/>
          <w:szCs w:val="22"/>
          <w:lang w:val="es-AR"/>
        </w:rPr>
        <w:t xml:space="preserve"> </w:t>
      </w:r>
      <w:r w:rsidR="00F94728" w:rsidRPr="001134AC">
        <w:rPr>
          <w:rFonts w:ascii="Arial" w:hAnsi="Arial" w:cs="Arial"/>
          <w:sz w:val="22"/>
          <w:szCs w:val="22"/>
          <w:lang w:val="es-AR"/>
        </w:rPr>
        <w:t>para que todos</w:t>
      </w:r>
      <w:r w:rsidRPr="001134AC">
        <w:rPr>
          <w:rFonts w:ascii="Arial" w:hAnsi="Arial" w:cs="Arial"/>
          <w:sz w:val="22"/>
          <w:szCs w:val="22"/>
          <w:lang w:val="es-AR"/>
        </w:rPr>
        <w:t xml:space="preserve"> puedan sentarse a la mesa contigo. Amén.</w:t>
      </w:r>
      <w:r w:rsidR="0008307D">
        <w:rPr>
          <w:rFonts w:ascii="Arial" w:hAnsi="Arial" w:cs="Arial"/>
          <w:sz w:val="22"/>
          <w:szCs w:val="22"/>
          <w:lang w:val="es-AR"/>
        </w:rPr>
        <w:t xml:space="preserve"> </w:t>
      </w:r>
    </w:p>
    <w:p w14:paraId="15893B7D" w14:textId="77777777" w:rsidR="003B1CCD" w:rsidRPr="001134AC" w:rsidRDefault="003B3B65" w:rsidP="000E4C5A">
      <w:pPr>
        <w:spacing w:line="263" w:lineRule="atLeast"/>
        <w:jc w:val="right"/>
        <w:rPr>
          <w:rFonts w:ascii="Arial Narrow" w:hAnsi="Arial Narrow" w:cs="Arial"/>
          <w:i/>
          <w:color w:val="000000" w:themeColor="text1"/>
          <w:sz w:val="20"/>
          <w:szCs w:val="20"/>
          <w:lang w:eastAsia="es-MX"/>
        </w:rPr>
      </w:pPr>
      <w:r w:rsidRPr="001134AC">
        <w:rPr>
          <w:rFonts w:ascii="Arial Narrow" w:hAnsi="Arial Narrow" w:cs="Arial"/>
          <w:i/>
          <w:color w:val="000000" w:themeColor="text1"/>
          <w:sz w:val="20"/>
          <w:szCs w:val="20"/>
          <w:lang w:eastAsia="es-MX"/>
        </w:rPr>
        <w:t xml:space="preserve">Cristina </w:t>
      </w:r>
      <w:proofErr w:type="spellStart"/>
      <w:r w:rsidRPr="001134AC">
        <w:rPr>
          <w:rFonts w:ascii="Arial Narrow" w:hAnsi="Arial Narrow" w:cs="Arial"/>
          <w:i/>
          <w:color w:val="000000" w:themeColor="text1"/>
          <w:sz w:val="20"/>
          <w:szCs w:val="20"/>
          <w:lang w:eastAsia="es-MX"/>
        </w:rPr>
        <w:t>Dinoto</w:t>
      </w:r>
      <w:proofErr w:type="spellEnd"/>
    </w:p>
    <w:p w14:paraId="15893B7E" w14:textId="77777777" w:rsidR="003B3B65" w:rsidRPr="001134AC" w:rsidRDefault="003B3B65" w:rsidP="00FA7129">
      <w:pPr>
        <w:rPr>
          <w:rFonts w:ascii="Arial" w:hAnsi="Arial" w:cs="Arial"/>
          <w:sz w:val="12"/>
          <w:szCs w:val="12"/>
        </w:rPr>
      </w:pPr>
    </w:p>
    <w:p w14:paraId="15893B7F" w14:textId="77777777" w:rsidR="00FA7129" w:rsidRPr="00FA7C27" w:rsidRDefault="00FA7129" w:rsidP="00FA7129">
      <w:pPr>
        <w:pStyle w:val="NormalWeb"/>
        <w:shd w:val="clear" w:color="auto" w:fill="E5B3E1"/>
        <w:spacing w:before="0" w:beforeAutospacing="0" w:after="0" w:afterAutospacing="0"/>
        <w:jc w:val="both"/>
        <w:rPr>
          <w:rFonts w:ascii="Arial" w:hAnsi="Arial" w:cs="Arial"/>
          <w:b/>
          <w:bCs/>
          <w:lang w:val="es-ES"/>
        </w:rPr>
      </w:pPr>
      <w:r w:rsidRPr="001134AC">
        <w:rPr>
          <w:rFonts w:ascii="Arial" w:hAnsi="Arial" w:cs="Arial"/>
          <w:b/>
          <w:bCs/>
          <w:lang w:val="es-ES"/>
        </w:rPr>
        <w:t>Himnos y canciones</w:t>
      </w:r>
    </w:p>
    <w:p w14:paraId="15893B80" w14:textId="77777777" w:rsidR="00FA7129" w:rsidRPr="00CE022C" w:rsidRDefault="00FA7129" w:rsidP="00FA7129">
      <w:pPr>
        <w:pStyle w:val="Prrafodelista"/>
        <w:spacing w:after="0" w:line="240" w:lineRule="auto"/>
        <w:ind w:left="1353"/>
        <w:rPr>
          <w:rFonts w:ascii="Arial" w:hAnsi="Arial" w:cs="Arial"/>
          <w:i/>
          <w:sz w:val="8"/>
          <w:szCs w:val="8"/>
          <w:lang w:val="es-ES"/>
        </w:rPr>
      </w:pPr>
    </w:p>
    <w:p w14:paraId="15893B81" w14:textId="77777777" w:rsidR="00FA7129" w:rsidRPr="001134AC" w:rsidRDefault="00FA7129" w:rsidP="00FD6BD6">
      <w:pPr>
        <w:pStyle w:val="Prrafodelista"/>
        <w:numPr>
          <w:ilvl w:val="0"/>
          <w:numId w:val="21"/>
        </w:numPr>
        <w:spacing w:after="0" w:line="240" w:lineRule="auto"/>
        <w:rPr>
          <w:rFonts w:ascii="Arial" w:hAnsi="Arial" w:cs="Arial"/>
          <w:sz w:val="20"/>
          <w:szCs w:val="20"/>
          <w:lang w:val="es-ES"/>
        </w:rPr>
      </w:pPr>
      <w:r w:rsidRPr="001134AC">
        <w:rPr>
          <w:rFonts w:ascii="Arial" w:hAnsi="Arial" w:cs="Arial"/>
          <w:b/>
          <w:sz w:val="20"/>
          <w:szCs w:val="20"/>
        </w:rPr>
        <w:t>Arriba los corazones, vayamos</w:t>
      </w:r>
      <w:r w:rsidRPr="001134AC">
        <w:rPr>
          <w:rFonts w:ascii="Arial" w:hAnsi="Arial" w:cs="Arial"/>
          <w:sz w:val="20"/>
          <w:szCs w:val="20"/>
        </w:rPr>
        <w:t xml:space="preserve"> - Anónimo, Panamá - </w:t>
      </w:r>
      <w:r w:rsidRPr="001134AC">
        <w:rPr>
          <w:rFonts w:ascii="Arial" w:hAnsi="Arial" w:cs="Arial"/>
          <w:b/>
          <w:sz w:val="20"/>
          <w:szCs w:val="20"/>
        </w:rPr>
        <w:t>CF 138</w:t>
      </w:r>
    </w:p>
    <w:p w14:paraId="15893B82" w14:textId="77777777" w:rsidR="00FA7129" w:rsidRPr="001134AC" w:rsidRDefault="00FA7129" w:rsidP="00FD6BD6">
      <w:pPr>
        <w:pStyle w:val="Prrafodelista"/>
        <w:numPr>
          <w:ilvl w:val="0"/>
          <w:numId w:val="21"/>
        </w:numPr>
        <w:spacing w:after="0" w:line="240" w:lineRule="auto"/>
        <w:rPr>
          <w:rFonts w:ascii="Arial" w:hAnsi="Arial" w:cs="Arial"/>
          <w:sz w:val="20"/>
          <w:szCs w:val="20"/>
          <w:lang w:val="es-ES"/>
        </w:rPr>
      </w:pPr>
      <w:r w:rsidRPr="001134AC">
        <w:rPr>
          <w:rFonts w:ascii="Arial" w:hAnsi="Arial" w:cs="Arial"/>
          <w:b/>
          <w:sz w:val="20"/>
          <w:szCs w:val="20"/>
          <w:lang w:val="es-ES"/>
        </w:rPr>
        <w:t>Coman el pan</w:t>
      </w:r>
      <w:r w:rsidRPr="001134AC">
        <w:rPr>
          <w:rFonts w:ascii="Arial" w:hAnsi="Arial" w:cs="Arial"/>
          <w:sz w:val="20"/>
          <w:szCs w:val="20"/>
          <w:lang w:val="es-ES"/>
        </w:rPr>
        <w:t xml:space="preserve"> (Basada en </w:t>
      </w:r>
      <w:proofErr w:type="spellStart"/>
      <w:r w:rsidRPr="001134AC">
        <w:rPr>
          <w:rFonts w:ascii="Arial" w:hAnsi="Arial" w:cs="Arial"/>
          <w:sz w:val="20"/>
          <w:szCs w:val="20"/>
          <w:lang w:val="es-ES"/>
        </w:rPr>
        <w:t>Jn</w:t>
      </w:r>
      <w:proofErr w:type="spellEnd"/>
      <w:r w:rsidRPr="001134AC">
        <w:rPr>
          <w:rFonts w:ascii="Arial" w:hAnsi="Arial" w:cs="Arial"/>
          <w:sz w:val="20"/>
          <w:szCs w:val="20"/>
          <w:lang w:val="es-ES"/>
        </w:rPr>
        <w:t xml:space="preserve"> 6.35) – Jacques </w:t>
      </w:r>
      <w:proofErr w:type="spellStart"/>
      <w:r w:rsidRPr="001134AC">
        <w:rPr>
          <w:rFonts w:ascii="Arial" w:hAnsi="Arial" w:cs="Arial"/>
          <w:sz w:val="20"/>
          <w:szCs w:val="20"/>
          <w:lang w:val="es-ES"/>
        </w:rPr>
        <w:t>Berthier</w:t>
      </w:r>
      <w:proofErr w:type="spellEnd"/>
      <w:r w:rsidRPr="001134AC">
        <w:rPr>
          <w:rFonts w:ascii="Arial" w:hAnsi="Arial" w:cs="Arial"/>
          <w:sz w:val="20"/>
          <w:szCs w:val="20"/>
          <w:lang w:val="es-ES"/>
        </w:rPr>
        <w:t xml:space="preserve">, </w:t>
      </w:r>
      <w:proofErr w:type="spellStart"/>
      <w:r w:rsidRPr="001134AC">
        <w:rPr>
          <w:rFonts w:ascii="Arial" w:hAnsi="Arial" w:cs="Arial"/>
          <w:sz w:val="20"/>
          <w:szCs w:val="20"/>
          <w:lang w:val="es-ES"/>
        </w:rPr>
        <w:t>Taizé</w:t>
      </w:r>
      <w:proofErr w:type="spellEnd"/>
      <w:r w:rsidRPr="001134AC">
        <w:rPr>
          <w:rFonts w:ascii="Arial" w:hAnsi="Arial" w:cs="Arial"/>
          <w:sz w:val="20"/>
          <w:szCs w:val="20"/>
          <w:lang w:val="es-ES"/>
        </w:rPr>
        <w:t xml:space="preserve">, Francia - </w:t>
      </w:r>
      <w:r w:rsidRPr="001134AC">
        <w:rPr>
          <w:rFonts w:ascii="Arial" w:hAnsi="Arial" w:cs="Arial"/>
          <w:b/>
          <w:sz w:val="20"/>
          <w:szCs w:val="20"/>
          <w:lang w:val="es-ES"/>
        </w:rPr>
        <w:t>CF 132</w:t>
      </w:r>
    </w:p>
    <w:p w14:paraId="15893B83" w14:textId="77777777" w:rsidR="00FA7129" w:rsidRPr="001134AC" w:rsidRDefault="00FA7129" w:rsidP="00FD6BD6">
      <w:pPr>
        <w:pStyle w:val="NormalWeb"/>
        <w:numPr>
          <w:ilvl w:val="0"/>
          <w:numId w:val="21"/>
        </w:numPr>
        <w:spacing w:before="0" w:beforeAutospacing="0" w:after="0" w:afterAutospacing="0"/>
        <w:jc w:val="both"/>
        <w:rPr>
          <w:rFonts w:ascii="Arial" w:hAnsi="Arial" w:cs="Arial"/>
          <w:sz w:val="20"/>
          <w:szCs w:val="20"/>
          <w:lang w:val="es-ES"/>
        </w:rPr>
      </w:pPr>
      <w:r w:rsidRPr="001134AC">
        <w:rPr>
          <w:rFonts w:ascii="Arial" w:hAnsi="Arial" w:cs="Arial"/>
          <w:b/>
          <w:sz w:val="20"/>
          <w:szCs w:val="20"/>
          <w:lang w:val="es-ES"/>
        </w:rPr>
        <w:t>En tu mesa abierta</w:t>
      </w:r>
      <w:r w:rsidRPr="001134AC">
        <w:rPr>
          <w:rFonts w:ascii="Arial" w:hAnsi="Arial" w:cs="Arial"/>
          <w:sz w:val="20"/>
          <w:szCs w:val="20"/>
          <w:lang w:val="es-ES"/>
        </w:rPr>
        <w:t xml:space="preserve"> </w:t>
      </w:r>
      <w:r w:rsidRPr="001134AC">
        <w:rPr>
          <w:rFonts w:ascii="Arial" w:hAnsi="Arial" w:cs="Arial"/>
          <w:sz w:val="20"/>
          <w:szCs w:val="20"/>
        </w:rPr>
        <w:t>-</w:t>
      </w:r>
      <w:r w:rsidRPr="001134AC">
        <w:rPr>
          <w:rFonts w:ascii="Arial" w:hAnsi="Arial" w:cs="Arial"/>
          <w:sz w:val="20"/>
          <w:szCs w:val="20"/>
          <w:lang w:val="es-ES"/>
        </w:rPr>
        <w:t xml:space="preserve"> </w:t>
      </w:r>
      <w:hyperlink r:id="rId48" w:history="1">
        <w:r w:rsidRPr="001134AC">
          <w:rPr>
            <w:rStyle w:val="Hipervnculo"/>
            <w:rFonts w:ascii="Arial" w:hAnsi="Arial" w:cs="Arial"/>
            <w:color w:val="auto"/>
            <w:lang w:val="es-ES"/>
          </w:rPr>
          <w:t>https://redcrearte.org.ar/en-tu-mesa-abierta-2/</w:t>
        </w:r>
      </w:hyperlink>
      <w:r w:rsidRPr="001134AC">
        <w:rPr>
          <w:rFonts w:ascii="Arial" w:hAnsi="Arial" w:cs="Arial"/>
          <w:sz w:val="20"/>
          <w:szCs w:val="20"/>
        </w:rPr>
        <w:t xml:space="preserve"> - </w:t>
      </w:r>
      <w:r w:rsidRPr="001134AC">
        <w:rPr>
          <w:rFonts w:ascii="Arial" w:hAnsi="Arial" w:cs="Arial"/>
          <w:b/>
          <w:sz w:val="20"/>
          <w:szCs w:val="20"/>
        </w:rPr>
        <w:t>Red Crearte</w:t>
      </w:r>
    </w:p>
    <w:p w14:paraId="15893B84" w14:textId="77777777" w:rsidR="00FA7129" w:rsidRPr="001134AC" w:rsidRDefault="00FA7129" w:rsidP="004C2681">
      <w:pPr>
        <w:pStyle w:val="NormalWeb"/>
        <w:numPr>
          <w:ilvl w:val="0"/>
          <w:numId w:val="21"/>
        </w:numPr>
        <w:spacing w:before="0" w:beforeAutospacing="0" w:after="0" w:afterAutospacing="0"/>
        <w:jc w:val="both"/>
        <w:rPr>
          <w:rFonts w:ascii="Arial" w:hAnsi="Arial" w:cs="Arial"/>
          <w:b/>
          <w:sz w:val="20"/>
          <w:szCs w:val="20"/>
          <w:lang w:val="es-ES"/>
        </w:rPr>
      </w:pPr>
      <w:r w:rsidRPr="001134AC">
        <w:rPr>
          <w:rFonts w:ascii="Arial" w:hAnsi="Arial" w:cs="Arial"/>
          <w:b/>
          <w:sz w:val="20"/>
          <w:szCs w:val="20"/>
          <w:lang w:val="es-ES"/>
        </w:rPr>
        <w:t>Grande es el misterio</w:t>
      </w:r>
      <w:r w:rsidRPr="001134AC">
        <w:rPr>
          <w:rFonts w:ascii="Arial" w:hAnsi="Arial" w:cs="Arial"/>
          <w:sz w:val="20"/>
          <w:szCs w:val="20"/>
          <w:lang w:val="es-ES"/>
        </w:rPr>
        <w:t xml:space="preserve"> - </w:t>
      </w:r>
      <w:proofErr w:type="spellStart"/>
      <w:r w:rsidRPr="001134AC">
        <w:rPr>
          <w:rFonts w:ascii="Arial" w:hAnsi="Arial" w:cs="Arial"/>
          <w:bCs/>
          <w:iCs/>
          <w:sz w:val="20"/>
          <w:szCs w:val="20"/>
        </w:rPr>
        <w:t>F</w:t>
      </w:r>
      <w:r w:rsidR="004C2681" w:rsidRPr="001134AC">
        <w:rPr>
          <w:rFonts w:ascii="Arial" w:hAnsi="Arial" w:cs="Arial"/>
          <w:bCs/>
          <w:iCs/>
          <w:sz w:val="20"/>
          <w:szCs w:val="20"/>
        </w:rPr>
        <w:t>co</w:t>
      </w:r>
      <w:proofErr w:type="spellEnd"/>
      <w:r w:rsidR="004C2681" w:rsidRPr="001134AC">
        <w:rPr>
          <w:rFonts w:ascii="Arial" w:hAnsi="Arial" w:cs="Arial"/>
          <w:bCs/>
          <w:iCs/>
          <w:sz w:val="20"/>
          <w:szCs w:val="20"/>
        </w:rPr>
        <w:t xml:space="preserve"> Feliciano, Filipinas –</w:t>
      </w:r>
      <w:proofErr w:type="spellStart"/>
      <w:r w:rsidR="004C2681" w:rsidRPr="001134AC">
        <w:rPr>
          <w:rFonts w:ascii="Arial" w:hAnsi="Arial" w:cs="Arial"/>
          <w:bCs/>
          <w:iCs/>
          <w:sz w:val="20"/>
          <w:szCs w:val="20"/>
        </w:rPr>
        <w:t>Tr</w:t>
      </w:r>
      <w:proofErr w:type="spellEnd"/>
      <w:r w:rsidR="004C2681" w:rsidRPr="001134AC">
        <w:rPr>
          <w:rFonts w:ascii="Arial" w:hAnsi="Arial" w:cs="Arial"/>
          <w:bCs/>
          <w:iCs/>
          <w:sz w:val="20"/>
          <w:szCs w:val="20"/>
        </w:rPr>
        <w:t xml:space="preserve"> P Sosa – Mús.</w:t>
      </w:r>
      <w:r w:rsidRPr="001134AC">
        <w:rPr>
          <w:rFonts w:ascii="Arial" w:hAnsi="Arial" w:cs="Arial"/>
          <w:bCs/>
          <w:iCs/>
          <w:sz w:val="20"/>
          <w:szCs w:val="20"/>
        </w:rPr>
        <w:t xml:space="preserve"> folclórica filipina</w:t>
      </w:r>
      <w:r w:rsidRPr="001134AC">
        <w:rPr>
          <w:rFonts w:ascii="Arial" w:hAnsi="Arial" w:cs="Arial"/>
          <w:sz w:val="20"/>
          <w:szCs w:val="20"/>
          <w:lang w:val="es-ES"/>
        </w:rPr>
        <w:t xml:space="preserve"> - </w:t>
      </w:r>
      <w:r w:rsidRPr="001134AC">
        <w:rPr>
          <w:rFonts w:ascii="Arial" w:hAnsi="Arial" w:cs="Arial"/>
          <w:b/>
          <w:sz w:val="20"/>
          <w:szCs w:val="20"/>
          <w:lang w:val="es-ES"/>
        </w:rPr>
        <w:t>CF 129</w:t>
      </w:r>
    </w:p>
    <w:p w14:paraId="15893B85" w14:textId="77777777" w:rsidR="00FA7129" w:rsidRPr="001134AC" w:rsidRDefault="00FA7129" w:rsidP="00FD6BD6">
      <w:pPr>
        <w:pStyle w:val="Prrafodelista"/>
        <w:numPr>
          <w:ilvl w:val="0"/>
          <w:numId w:val="23"/>
        </w:numPr>
        <w:rPr>
          <w:rFonts w:ascii="Arial" w:hAnsi="Arial" w:cs="Arial"/>
          <w:sz w:val="20"/>
          <w:szCs w:val="20"/>
          <w:lang w:val="pt-BR"/>
        </w:rPr>
      </w:pPr>
      <w:r w:rsidRPr="001134AC">
        <w:rPr>
          <w:rFonts w:ascii="Arial" w:hAnsi="Arial" w:cs="Arial"/>
          <w:b/>
          <w:sz w:val="20"/>
          <w:szCs w:val="20"/>
        </w:rPr>
        <w:t>Imploramos tu piedad</w:t>
      </w:r>
      <w:r w:rsidRPr="001134AC">
        <w:rPr>
          <w:rFonts w:ascii="Arial" w:hAnsi="Arial" w:cs="Arial"/>
          <w:sz w:val="20"/>
          <w:szCs w:val="20"/>
        </w:rPr>
        <w:t xml:space="preserve"> (</w:t>
      </w:r>
      <w:proofErr w:type="spellStart"/>
      <w:r w:rsidRPr="001134AC">
        <w:rPr>
          <w:rFonts w:ascii="Arial" w:hAnsi="Arial" w:cs="Arial"/>
          <w:sz w:val="20"/>
          <w:szCs w:val="20"/>
        </w:rPr>
        <w:t>Kyrie</w:t>
      </w:r>
      <w:proofErr w:type="spellEnd"/>
      <w:r w:rsidRPr="001134AC">
        <w:rPr>
          <w:rFonts w:ascii="Arial" w:hAnsi="Arial" w:cs="Arial"/>
          <w:sz w:val="20"/>
          <w:szCs w:val="20"/>
        </w:rPr>
        <w:t xml:space="preserve"> </w:t>
      </w:r>
      <w:proofErr w:type="spellStart"/>
      <w:r w:rsidRPr="001134AC">
        <w:rPr>
          <w:rFonts w:ascii="Arial" w:hAnsi="Arial" w:cs="Arial"/>
          <w:sz w:val="20"/>
          <w:szCs w:val="20"/>
        </w:rPr>
        <w:t>eleison</w:t>
      </w:r>
      <w:proofErr w:type="spellEnd"/>
      <w:r w:rsidRPr="001134AC">
        <w:rPr>
          <w:rFonts w:ascii="Arial" w:hAnsi="Arial" w:cs="Arial"/>
          <w:sz w:val="20"/>
          <w:szCs w:val="20"/>
        </w:rPr>
        <w:t xml:space="preserve">) - </w:t>
      </w:r>
      <w:r w:rsidRPr="001134AC">
        <w:rPr>
          <w:rFonts w:ascii="Arial" w:hAnsi="Arial" w:cs="Arial"/>
          <w:sz w:val="20"/>
          <w:szCs w:val="20"/>
          <w:lang w:val="pt-BR"/>
        </w:rPr>
        <w:t xml:space="preserve">Rodolfo </w:t>
      </w:r>
      <w:proofErr w:type="spellStart"/>
      <w:r w:rsidRPr="001134AC">
        <w:rPr>
          <w:rFonts w:ascii="Arial" w:hAnsi="Arial" w:cs="Arial"/>
          <w:sz w:val="20"/>
          <w:szCs w:val="20"/>
          <w:lang w:val="pt-BR"/>
        </w:rPr>
        <w:t>Gaede</w:t>
      </w:r>
      <w:proofErr w:type="spellEnd"/>
      <w:r w:rsidRPr="001134AC">
        <w:rPr>
          <w:rFonts w:ascii="Arial" w:hAnsi="Arial" w:cs="Arial"/>
          <w:sz w:val="20"/>
          <w:szCs w:val="20"/>
          <w:lang w:val="pt-BR"/>
        </w:rPr>
        <w:t xml:space="preserve"> Neto, Br - </w:t>
      </w:r>
      <w:proofErr w:type="spellStart"/>
      <w:r w:rsidRPr="001134AC">
        <w:rPr>
          <w:rFonts w:ascii="Arial" w:hAnsi="Arial" w:cs="Arial"/>
          <w:sz w:val="20"/>
          <w:szCs w:val="20"/>
          <w:lang w:val="pt-BR"/>
        </w:rPr>
        <w:t>Tr</w:t>
      </w:r>
      <w:proofErr w:type="spellEnd"/>
      <w:r w:rsidRPr="001134AC">
        <w:rPr>
          <w:rFonts w:ascii="Arial" w:hAnsi="Arial" w:cs="Arial"/>
          <w:sz w:val="20"/>
          <w:szCs w:val="20"/>
          <w:lang w:val="pt-BR"/>
        </w:rPr>
        <w:t xml:space="preserve"> J </w:t>
      </w:r>
      <w:proofErr w:type="spellStart"/>
      <w:r w:rsidRPr="001134AC">
        <w:rPr>
          <w:rFonts w:ascii="Arial" w:hAnsi="Arial" w:cs="Arial"/>
          <w:sz w:val="20"/>
          <w:szCs w:val="20"/>
          <w:lang w:val="pt-BR"/>
        </w:rPr>
        <w:t>Gattinoni</w:t>
      </w:r>
      <w:proofErr w:type="spellEnd"/>
      <w:r w:rsidRPr="001134AC">
        <w:rPr>
          <w:rFonts w:ascii="Arial" w:hAnsi="Arial" w:cs="Arial"/>
          <w:sz w:val="20"/>
          <w:szCs w:val="20"/>
          <w:lang w:val="pt-BR"/>
        </w:rPr>
        <w:t xml:space="preserve"> </w:t>
      </w:r>
      <w:hyperlink r:id="rId49" w:tgtFrame="_blank" w:history="1">
        <w:r w:rsidRPr="001134AC">
          <w:rPr>
            <w:rStyle w:val="Hipervnculo"/>
            <w:rFonts w:ascii="Arial" w:hAnsi="Arial" w:cs="Arial"/>
            <w:color w:val="auto"/>
            <w:lang w:val="pt-BR"/>
          </w:rPr>
          <w:t>http://www.clailiturgia.org/kyryie-eleison-1517.html</w:t>
        </w:r>
      </w:hyperlink>
    </w:p>
    <w:p w14:paraId="15893B86" w14:textId="77777777" w:rsidR="00FA7129" w:rsidRPr="001134AC" w:rsidRDefault="00FA7129" w:rsidP="00FD6BD6">
      <w:pPr>
        <w:pStyle w:val="Prrafodelista"/>
        <w:numPr>
          <w:ilvl w:val="0"/>
          <w:numId w:val="21"/>
        </w:numPr>
        <w:spacing w:after="0" w:line="240" w:lineRule="auto"/>
        <w:rPr>
          <w:rFonts w:ascii="Arial" w:hAnsi="Arial" w:cs="Arial"/>
          <w:sz w:val="20"/>
          <w:szCs w:val="20"/>
          <w:lang w:val="es-ES"/>
        </w:rPr>
      </w:pPr>
      <w:r w:rsidRPr="001134AC">
        <w:rPr>
          <w:rFonts w:ascii="Arial" w:hAnsi="Arial" w:cs="Arial"/>
          <w:b/>
          <w:sz w:val="20"/>
          <w:szCs w:val="20"/>
        </w:rPr>
        <w:t>No hay mayor amor</w:t>
      </w:r>
      <w:r w:rsidRPr="001134AC">
        <w:rPr>
          <w:rFonts w:ascii="Arial" w:hAnsi="Arial" w:cs="Arial"/>
          <w:sz w:val="20"/>
          <w:szCs w:val="20"/>
        </w:rPr>
        <w:t xml:space="preserve">- </w:t>
      </w:r>
      <w:proofErr w:type="spellStart"/>
      <w:r w:rsidRPr="001134AC">
        <w:rPr>
          <w:rFonts w:ascii="Arial" w:hAnsi="Arial" w:cs="Arial"/>
          <w:sz w:val="20"/>
          <w:szCs w:val="20"/>
        </w:rPr>
        <w:t>bas</w:t>
      </w:r>
      <w:proofErr w:type="spellEnd"/>
      <w:r w:rsidRPr="001134AC">
        <w:rPr>
          <w:rFonts w:ascii="Arial" w:hAnsi="Arial" w:cs="Arial"/>
          <w:sz w:val="20"/>
          <w:szCs w:val="20"/>
        </w:rPr>
        <w:t xml:space="preserve">. en </w:t>
      </w:r>
      <w:proofErr w:type="spellStart"/>
      <w:r w:rsidRPr="001134AC">
        <w:rPr>
          <w:rFonts w:ascii="Arial" w:hAnsi="Arial" w:cs="Arial"/>
          <w:sz w:val="20"/>
          <w:szCs w:val="20"/>
        </w:rPr>
        <w:t>Jn</w:t>
      </w:r>
      <w:proofErr w:type="spellEnd"/>
      <w:r w:rsidRPr="001134AC">
        <w:rPr>
          <w:rFonts w:ascii="Arial" w:hAnsi="Arial" w:cs="Arial"/>
          <w:sz w:val="20"/>
          <w:szCs w:val="20"/>
        </w:rPr>
        <w:t xml:space="preserve"> 15.13; 16.33; Mt 26.26-27 - Alejandro Mayol, </w:t>
      </w:r>
      <w:proofErr w:type="spellStart"/>
      <w:r w:rsidRPr="001134AC">
        <w:rPr>
          <w:rFonts w:ascii="Arial" w:hAnsi="Arial" w:cs="Arial"/>
          <w:sz w:val="20"/>
          <w:szCs w:val="20"/>
        </w:rPr>
        <w:t>Arg</w:t>
      </w:r>
      <w:proofErr w:type="spellEnd"/>
      <w:r w:rsidRPr="001134AC">
        <w:rPr>
          <w:rFonts w:ascii="Arial" w:hAnsi="Arial" w:cs="Arial"/>
          <w:sz w:val="20"/>
          <w:szCs w:val="20"/>
        </w:rPr>
        <w:t xml:space="preserve"> - </w:t>
      </w:r>
      <w:r w:rsidRPr="001134AC">
        <w:rPr>
          <w:rFonts w:ascii="Arial" w:hAnsi="Arial" w:cs="Arial"/>
          <w:b/>
          <w:sz w:val="20"/>
          <w:szCs w:val="20"/>
        </w:rPr>
        <w:t>CF 139</w:t>
      </w:r>
    </w:p>
    <w:p w14:paraId="15893B87" w14:textId="77777777" w:rsidR="00FA7129" w:rsidRPr="001134AC" w:rsidRDefault="00FA7129" w:rsidP="00FD6BD6">
      <w:pPr>
        <w:pStyle w:val="Prrafodelista"/>
        <w:widowControl w:val="0"/>
        <w:numPr>
          <w:ilvl w:val="0"/>
          <w:numId w:val="22"/>
        </w:numPr>
        <w:autoSpaceDE w:val="0"/>
        <w:autoSpaceDN w:val="0"/>
        <w:adjustRightInd w:val="0"/>
        <w:ind w:right="130"/>
        <w:rPr>
          <w:rFonts w:ascii="Arial" w:hAnsi="Arial" w:cs="Arial"/>
          <w:bCs/>
          <w:iCs/>
          <w:sz w:val="20"/>
          <w:szCs w:val="20"/>
        </w:rPr>
      </w:pPr>
      <w:r w:rsidRPr="001134AC">
        <w:rPr>
          <w:rFonts w:ascii="Arial" w:hAnsi="Arial" w:cs="Arial"/>
          <w:b/>
          <w:sz w:val="20"/>
          <w:szCs w:val="20"/>
        </w:rPr>
        <w:t>Pan de vida, cuerpo del Señor</w:t>
      </w:r>
      <w:r w:rsidRPr="001134AC">
        <w:rPr>
          <w:rFonts w:ascii="Arial" w:hAnsi="Arial" w:cs="Arial"/>
          <w:sz w:val="20"/>
          <w:szCs w:val="20"/>
        </w:rPr>
        <w:t xml:space="preserve"> (</w:t>
      </w:r>
      <w:proofErr w:type="spellStart"/>
      <w:r w:rsidRPr="001134AC">
        <w:rPr>
          <w:rFonts w:ascii="Arial" w:hAnsi="Arial" w:cs="Arial"/>
          <w:bCs/>
          <w:iCs/>
          <w:sz w:val="20"/>
          <w:szCs w:val="20"/>
        </w:rPr>
        <w:t>Jn</w:t>
      </w:r>
      <w:proofErr w:type="spellEnd"/>
      <w:r w:rsidRPr="001134AC">
        <w:rPr>
          <w:rFonts w:ascii="Arial" w:hAnsi="Arial" w:cs="Arial"/>
          <w:bCs/>
          <w:iCs/>
          <w:sz w:val="20"/>
          <w:szCs w:val="20"/>
        </w:rPr>
        <w:t xml:space="preserve"> 3.1-15; </w:t>
      </w:r>
      <w:proofErr w:type="spellStart"/>
      <w:r w:rsidRPr="001134AC">
        <w:rPr>
          <w:rFonts w:ascii="Arial" w:hAnsi="Arial" w:cs="Arial"/>
          <w:bCs/>
          <w:iCs/>
          <w:sz w:val="20"/>
          <w:szCs w:val="20"/>
        </w:rPr>
        <w:t>Gál</w:t>
      </w:r>
      <w:proofErr w:type="spellEnd"/>
      <w:r w:rsidRPr="001134AC">
        <w:rPr>
          <w:rFonts w:ascii="Arial" w:hAnsi="Arial" w:cs="Arial"/>
          <w:bCs/>
          <w:iCs/>
          <w:sz w:val="20"/>
          <w:szCs w:val="20"/>
        </w:rPr>
        <w:t xml:space="preserve"> 3.28-29) - Bob Hurd y Pía Moriarty, USA </w:t>
      </w:r>
    </w:p>
    <w:p w14:paraId="15893B88" w14:textId="3383059A" w:rsidR="009D4485" w:rsidRPr="001134AC" w:rsidRDefault="00FA7129" w:rsidP="004C2681">
      <w:pPr>
        <w:pStyle w:val="Prrafodelista"/>
        <w:spacing w:after="0"/>
        <w:ind w:left="1353"/>
        <w:rPr>
          <w:rFonts w:ascii="Arial" w:hAnsi="Arial" w:cs="Arial"/>
          <w:bCs/>
          <w:iCs/>
          <w:sz w:val="20"/>
          <w:szCs w:val="20"/>
        </w:rPr>
      </w:pPr>
      <w:r w:rsidRPr="001134AC">
        <w:rPr>
          <w:rFonts w:ascii="Arial" w:hAnsi="Arial" w:cs="Arial"/>
          <w:bCs/>
          <w:iCs/>
          <w:sz w:val="20"/>
          <w:szCs w:val="20"/>
        </w:rPr>
        <w:t>Trad. Pablo Sosa, Argentina - M:</w:t>
      </w:r>
      <w:r w:rsidR="0008307D">
        <w:rPr>
          <w:rFonts w:ascii="Arial" w:hAnsi="Arial" w:cs="Arial"/>
          <w:bCs/>
          <w:iCs/>
          <w:sz w:val="20"/>
          <w:szCs w:val="20"/>
        </w:rPr>
        <w:t xml:space="preserve"> </w:t>
      </w:r>
      <w:r w:rsidRPr="001134AC">
        <w:rPr>
          <w:rFonts w:ascii="Arial" w:hAnsi="Arial" w:cs="Arial"/>
          <w:bCs/>
          <w:iCs/>
          <w:sz w:val="20"/>
          <w:szCs w:val="20"/>
        </w:rPr>
        <w:t xml:space="preserve">Bob Hurd, USA - </w:t>
      </w:r>
      <w:r w:rsidRPr="001134AC">
        <w:rPr>
          <w:rFonts w:ascii="Arial" w:hAnsi="Arial" w:cs="Arial"/>
          <w:b/>
          <w:bCs/>
          <w:iCs/>
          <w:sz w:val="20"/>
          <w:szCs w:val="20"/>
        </w:rPr>
        <w:t>CF 137</w:t>
      </w:r>
    </w:p>
    <w:p w14:paraId="15893B89" w14:textId="77777777" w:rsidR="009D4485" w:rsidRPr="002735C2" w:rsidRDefault="009D4485" w:rsidP="00FA7129">
      <w:pPr>
        <w:pStyle w:val="NormalWeb"/>
        <w:spacing w:before="0" w:beforeAutospacing="0" w:after="0" w:afterAutospacing="0"/>
        <w:jc w:val="both"/>
        <w:rPr>
          <w:rFonts w:ascii="Arial" w:hAnsi="Arial" w:cs="Arial"/>
          <w:sz w:val="22"/>
          <w:szCs w:val="22"/>
          <w:lang w:val="es-ES"/>
        </w:rPr>
      </w:pPr>
    </w:p>
    <w:tbl>
      <w:tblPr>
        <w:tblStyle w:val="Tablaconcuadrcula"/>
        <w:tblW w:w="0" w:type="auto"/>
        <w:tblLook w:val="04A0" w:firstRow="1" w:lastRow="0" w:firstColumn="1" w:lastColumn="0" w:noHBand="0" w:noVBand="1"/>
      </w:tblPr>
      <w:tblGrid>
        <w:gridCol w:w="9854"/>
      </w:tblGrid>
      <w:tr w:rsidR="00FA7129" w:rsidRPr="000762F8" w14:paraId="15893B8B" w14:textId="77777777" w:rsidTr="00FA7129">
        <w:tc>
          <w:tcPr>
            <w:tcW w:w="10598" w:type="dxa"/>
            <w:shd w:val="clear" w:color="auto" w:fill="E5B3E1"/>
          </w:tcPr>
          <w:p w14:paraId="15893B8A" w14:textId="341E4062" w:rsidR="00FA7129" w:rsidRPr="000762F8" w:rsidRDefault="00FA7129" w:rsidP="009D4485">
            <w:pPr>
              <w:spacing w:before="40" w:after="40"/>
              <w:rPr>
                <w:rFonts w:ascii="Arial" w:hAnsi="Arial" w:cs="Arial"/>
              </w:rPr>
            </w:pPr>
            <w:r>
              <w:rPr>
                <w:rFonts w:ascii="Arial" w:hAnsi="Arial" w:cs="Arial"/>
                <w:b/>
              </w:rPr>
              <w:lastRenderedPageBreak/>
              <w:t>2</w:t>
            </w:r>
            <w:r w:rsidR="009D4485">
              <w:rPr>
                <w:rFonts w:ascii="Arial" w:hAnsi="Arial" w:cs="Arial"/>
                <w:b/>
              </w:rPr>
              <w:t>9</w:t>
            </w:r>
            <w:r>
              <w:rPr>
                <w:rFonts w:ascii="Arial" w:hAnsi="Arial" w:cs="Arial"/>
                <w:b/>
              </w:rPr>
              <w:t xml:space="preserve"> de </w:t>
            </w:r>
            <w:r w:rsidR="009D4485">
              <w:rPr>
                <w:rFonts w:ascii="Arial" w:hAnsi="Arial" w:cs="Arial"/>
                <w:b/>
              </w:rPr>
              <w:t>marzo 2024</w:t>
            </w:r>
            <w:r w:rsidR="0008307D">
              <w:rPr>
                <w:rFonts w:ascii="Arial" w:hAnsi="Arial" w:cs="Arial"/>
                <w:b/>
              </w:rPr>
              <w:t xml:space="preserve"> </w:t>
            </w:r>
            <w:r w:rsidRPr="000762F8">
              <w:rPr>
                <w:rFonts w:ascii="Arial" w:hAnsi="Arial" w:cs="Arial"/>
                <w:b/>
              </w:rPr>
              <w:t>– Viernes Santo</w:t>
            </w:r>
            <w:r w:rsidRPr="000762F8">
              <w:rPr>
                <w:rFonts w:ascii="Arial" w:hAnsi="Arial" w:cs="Arial"/>
              </w:rPr>
              <w:t xml:space="preserve"> (Morado)</w:t>
            </w:r>
          </w:p>
        </w:tc>
      </w:tr>
    </w:tbl>
    <w:p w14:paraId="15893B8C" w14:textId="77777777" w:rsidR="00FA7129" w:rsidRPr="000762F8" w:rsidRDefault="00FA7129" w:rsidP="00FA7129">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946"/>
      </w:tblGrid>
      <w:tr w:rsidR="00FA7129" w:rsidRPr="000762F8" w14:paraId="15893B94" w14:textId="77777777" w:rsidTr="00273038">
        <w:tc>
          <w:tcPr>
            <w:tcW w:w="2943" w:type="dxa"/>
            <w:shd w:val="clear" w:color="auto" w:fill="FF00FF"/>
          </w:tcPr>
          <w:p w14:paraId="15893B8D" w14:textId="77777777" w:rsidR="00FA7129" w:rsidRDefault="00FA7129" w:rsidP="00FA7129">
            <w:pPr>
              <w:rPr>
                <w:i/>
                <w:sz w:val="8"/>
                <w:szCs w:val="8"/>
              </w:rPr>
            </w:pPr>
          </w:p>
          <w:p w14:paraId="15893B8E" w14:textId="77777777" w:rsidR="0080025F" w:rsidRPr="0080025F" w:rsidRDefault="0080025F" w:rsidP="00FA7129">
            <w:pPr>
              <w:rPr>
                <w:i/>
                <w:sz w:val="8"/>
                <w:szCs w:val="8"/>
              </w:rPr>
            </w:pPr>
            <w:r w:rsidRPr="000762F8">
              <w:rPr>
                <w:noProof/>
              </w:rPr>
              <w:drawing>
                <wp:inline distT="0" distB="0" distL="0" distR="0" wp14:anchorId="15894750" wp14:editId="15894751">
                  <wp:extent cx="1748990" cy="2378497"/>
                  <wp:effectExtent l="0" t="0" r="3810" b="3175"/>
                  <wp:docPr id="61" name="Imagen 61" descr="http://www.cruzblanca.org/hermanoleon/byn/rc/ev3pa26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cruzblanca.org/hermanoleon/byn/rc/ev3pa26b.gif"/>
                          <pic:cNvPicPr>
                            <a:picLocks noChangeAspect="1" noChangeArrowheads="1"/>
                          </pic:cNvPicPr>
                        </pic:nvPicPr>
                        <pic:blipFill>
                          <a:blip r:embed="rId50"/>
                          <a:srcRect/>
                          <a:stretch>
                            <a:fillRect/>
                          </a:stretch>
                        </pic:blipFill>
                        <pic:spPr bwMode="auto">
                          <a:xfrm>
                            <a:off x="0" y="0"/>
                            <a:ext cx="1752999" cy="2383949"/>
                          </a:xfrm>
                          <a:prstGeom prst="rect">
                            <a:avLst/>
                          </a:prstGeom>
                          <a:noFill/>
                          <a:ln w="9525">
                            <a:noFill/>
                            <a:miter lim="800000"/>
                            <a:headEnd/>
                            <a:tailEnd/>
                          </a:ln>
                        </pic:spPr>
                      </pic:pic>
                    </a:graphicData>
                  </a:graphic>
                </wp:inline>
              </w:drawing>
            </w:r>
          </w:p>
          <w:p w14:paraId="15893B8F" w14:textId="77777777" w:rsidR="00FA7129" w:rsidRPr="000762F8" w:rsidRDefault="0080025F" w:rsidP="00FA7129">
            <w:pPr>
              <w:rPr>
                <w:rFonts w:ascii="Arial" w:hAnsi="Arial" w:cs="Arial"/>
                <w:i/>
                <w:sz w:val="14"/>
                <w:szCs w:val="14"/>
              </w:rPr>
            </w:pPr>
            <w:r>
              <w:rPr>
                <w:rFonts w:ascii="Arial" w:hAnsi="Arial" w:cs="Arial"/>
                <w:i/>
                <w:sz w:val="14"/>
                <w:szCs w:val="14"/>
              </w:rPr>
              <w:t>Hermano León</w:t>
            </w:r>
          </w:p>
        </w:tc>
        <w:tc>
          <w:tcPr>
            <w:tcW w:w="6946" w:type="dxa"/>
          </w:tcPr>
          <w:p w14:paraId="15893B90" w14:textId="77777777" w:rsidR="00FA7129" w:rsidRPr="009D4485" w:rsidRDefault="00FA7129" w:rsidP="00FA7129">
            <w:pPr>
              <w:spacing w:after="80"/>
              <w:rPr>
                <w:rFonts w:ascii="Arial" w:hAnsi="Arial" w:cs="Arial"/>
                <w:sz w:val="22"/>
                <w:szCs w:val="22"/>
              </w:rPr>
            </w:pPr>
            <w:r w:rsidRPr="009D4485">
              <w:rPr>
                <w:rFonts w:ascii="Arial" w:hAnsi="Arial" w:cs="Arial"/>
                <w:b/>
                <w:sz w:val="22"/>
                <w:szCs w:val="22"/>
              </w:rPr>
              <w:t>Evangelio de Juan 18.1–19.42:</w:t>
            </w:r>
            <w:r w:rsidRPr="009D4485">
              <w:rPr>
                <w:rFonts w:ascii="Arial" w:hAnsi="Arial" w:cs="Arial"/>
                <w:sz w:val="22"/>
                <w:szCs w:val="22"/>
              </w:rPr>
              <w:t xml:space="preserve"> Elegimos algunos de los episodios en todo este recorrido de Jesús: es arrestado, comparece ante Anás, Pedro niega conocerlo, lo interrogan el sumo sacerdote y después Pilato, lo sentencian a muerte, es crucificado, muere, una lanza atraviesa su costado, y finalmente es sepultado. </w:t>
            </w:r>
          </w:p>
          <w:p w14:paraId="15893B91" w14:textId="77777777" w:rsidR="00FA7129" w:rsidRPr="009D4485" w:rsidRDefault="00FA7129" w:rsidP="00FA7129">
            <w:pPr>
              <w:spacing w:after="80"/>
              <w:rPr>
                <w:rFonts w:ascii="Arial" w:hAnsi="Arial" w:cs="Arial"/>
                <w:sz w:val="22"/>
                <w:szCs w:val="22"/>
              </w:rPr>
            </w:pPr>
            <w:r w:rsidRPr="009D4485">
              <w:rPr>
                <w:rFonts w:ascii="Arial" w:hAnsi="Arial" w:cs="Arial"/>
                <w:b/>
                <w:sz w:val="22"/>
                <w:szCs w:val="22"/>
              </w:rPr>
              <w:t>Profeta Isaías 52.13–53.12:</w:t>
            </w:r>
            <w:r w:rsidRPr="009D4485">
              <w:rPr>
                <w:rFonts w:ascii="Arial" w:hAnsi="Arial" w:cs="Arial"/>
                <w:sz w:val="22"/>
                <w:szCs w:val="22"/>
              </w:rPr>
              <w:t xml:space="preserve"> Mi siervo será engrandecido y exaltado: despreciado y desechado, experimentado en sufrimientos, herido por nuestras rebeliones… Todos nosotros nos descarriamos, pero Dios cargó en él el pecado de todos nosotros…</w:t>
            </w:r>
          </w:p>
          <w:p w14:paraId="15893B92" w14:textId="77777777" w:rsidR="00B51FCE" w:rsidRDefault="00B51FCE" w:rsidP="00FA7129">
            <w:pPr>
              <w:spacing w:after="80"/>
              <w:rPr>
                <w:rFonts w:ascii="Arial" w:hAnsi="Arial" w:cs="Arial"/>
                <w:b/>
                <w:sz w:val="22"/>
                <w:szCs w:val="22"/>
              </w:rPr>
            </w:pPr>
            <w:r w:rsidRPr="009D4485">
              <w:rPr>
                <w:rFonts w:ascii="Arial" w:hAnsi="Arial" w:cs="Arial"/>
                <w:b/>
                <w:sz w:val="22"/>
                <w:szCs w:val="22"/>
              </w:rPr>
              <w:t>Salmo 22.1-5:</w:t>
            </w:r>
            <w:r w:rsidRPr="009D4485">
              <w:rPr>
                <w:rFonts w:ascii="Arial" w:hAnsi="Arial" w:cs="Arial"/>
                <w:sz w:val="22"/>
                <w:szCs w:val="22"/>
              </w:rPr>
              <w:t xml:space="preserve"> Dios mío, ¿por qué me has desamparado? Pero tú eres santo, en ti confiaron nuestros padres, te pidieron ayuda y les diste libertad, confiaron en ti, y no los defraudaste…</w:t>
            </w:r>
          </w:p>
          <w:p w14:paraId="15893B93" w14:textId="77777777" w:rsidR="00FA7129" w:rsidRPr="00B51FCE" w:rsidRDefault="00FA7129" w:rsidP="0080025F">
            <w:pPr>
              <w:rPr>
                <w:rFonts w:ascii="Arial" w:hAnsi="Arial" w:cs="Arial"/>
                <w:sz w:val="22"/>
                <w:szCs w:val="22"/>
              </w:rPr>
            </w:pPr>
            <w:r w:rsidRPr="009D4485">
              <w:rPr>
                <w:rFonts w:ascii="Arial" w:hAnsi="Arial" w:cs="Arial"/>
                <w:b/>
                <w:sz w:val="22"/>
                <w:szCs w:val="22"/>
              </w:rPr>
              <w:t>Carta a los Hebreos 10.19-25</w:t>
            </w:r>
            <w:r w:rsidRPr="009D4485">
              <w:rPr>
                <w:rFonts w:ascii="Arial" w:hAnsi="Arial" w:cs="Arial"/>
                <w:sz w:val="22"/>
                <w:szCs w:val="22"/>
              </w:rPr>
              <w:t>: Tenemos libertad para entrar por el camino nuevo y vivo que Jesucristo nos abrió… Acerquémonos con corazón sincero, para estimula</w:t>
            </w:r>
            <w:r w:rsidR="00B51FCE">
              <w:rPr>
                <w:rFonts w:ascii="Arial" w:hAnsi="Arial" w:cs="Arial"/>
                <w:sz w:val="22"/>
                <w:szCs w:val="22"/>
              </w:rPr>
              <w:t>rnos al amor y a hacer el bien.</w:t>
            </w:r>
          </w:p>
        </w:tc>
      </w:tr>
    </w:tbl>
    <w:p w14:paraId="15893B95" w14:textId="77777777" w:rsidR="0080025F" w:rsidRPr="00FB0472" w:rsidRDefault="0080025F" w:rsidP="00FB0472">
      <w:pPr>
        <w:widowControl w:val="0"/>
        <w:autoSpaceDE w:val="0"/>
        <w:autoSpaceDN w:val="0"/>
        <w:adjustRightInd w:val="0"/>
        <w:rPr>
          <w:rFonts w:ascii="Arial" w:hAnsi="Arial" w:cs="Arial"/>
          <w:i/>
          <w:iCs/>
          <w:sz w:val="8"/>
          <w:szCs w:val="8"/>
          <w:lang w:val="es-MX"/>
        </w:rPr>
      </w:pPr>
    </w:p>
    <w:p w14:paraId="15893B96" w14:textId="77777777" w:rsidR="0080025F" w:rsidRDefault="0080025F" w:rsidP="00FA7129">
      <w:pPr>
        <w:pStyle w:val="Prrafodelista"/>
        <w:widowControl w:val="0"/>
        <w:autoSpaceDE w:val="0"/>
        <w:autoSpaceDN w:val="0"/>
        <w:adjustRightInd w:val="0"/>
        <w:spacing w:after="0" w:line="240" w:lineRule="auto"/>
        <w:ind w:left="1428"/>
        <w:rPr>
          <w:rFonts w:ascii="Arial" w:hAnsi="Arial" w:cs="Arial"/>
          <w:i/>
          <w:iCs/>
          <w:sz w:val="8"/>
          <w:szCs w:val="8"/>
          <w:lang w:val="es-MX"/>
        </w:rPr>
      </w:pPr>
    </w:p>
    <w:p w14:paraId="15893B97" w14:textId="77777777" w:rsidR="0080025F" w:rsidRPr="000762F8" w:rsidRDefault="0080025F" w:rsidP="0080025F">
      <w:pPr>
        <w:shd w:val="clear" w:color="auto" w:fill="E5B3E1"/>
        <w:rPr>
          <w:color w:val="FFFFFF" w:themeColor="background1"/>
        </w:rPr>
      </w:pPr>
      <w:r>
        <w:rPr>
          <w:rFonts w:ascii="Arial" w:hAnsi="Arial" w:cs="Arial"/>
          <w:b/>
        </w:rPr>
        <w:t>Recursos para la predicación</w:t>
      </w:r>
    </w:p>
    <w:p w14:paraId="15893B98" w14:textId="77777777" w:rsidR="0080025F" w:rsidRPr="0080025F" w:rsidRDefault="0080025F" w:rsidP="0080025F">
      <w:pPr>
        <w:widowControl w:val="0"/>
        <w:autoSpaceDE w:val="0"/>
        <w:autoSpaceDN w:val="0"/>
        <w:adjustRightInd w:val="0"/>
        <w:rPr>
          <w:rFonts w:ascii="Arial" w:hAnsi="Arial" w:cs="Arial"/>
          <w:i/>
          <w:iCs/>
          <w:sz w:val="8"/>
          <w:szCs w:val="8"/>
          <w:lang w:val="es-MX"/>
        </w:rPr>
      </w:pPr>
    </w:p>
    <w:p w14:paraId="15893B99" w14:textId="77777777" w:rsidR="00FA7129" w:rsidRPr="0085452D" w:rsidRDefault="00FA7129" w:rsidP="00FA7129">
      <w:pPr>
        <w:widowControl w:val="0"/>
        <w:autoSpaceDE w:val="0"/>
        <w:autoSpaceDN w:val="0"/>
        <w:adjustRightInd w:val="0"/>
        <w:rPr>
          <w:rFonts w:ascii="Arial" w:hAnsi="Arial" w:cs="Arial"/>
          <w:i/>
          <w:iCs/>
          <w:sz w:val="12"/>
          <w:szCs w:val="12"/>
          <w:lang w:val="es-MX"/>
        </w:rPr>
      </w:pPr>
    </w:p>
    <w:p w14:paraId="15893B9A" w14:textId="77777777" w:rsidR="009D4485" w:rsidRDefault="00FA7129" w:rsidP="00FD6BD6">
      <w:pPr>
        <w:pStyle w:val="Carnum"/>
        <w:numPr>
          <w:ilvl w:val="0"/>
          <w:numId w:val="8"/>
        </w:numPr>
        <w:spacing w:after="120"/>
        <w:ind w:left="360"/>
        <w:jc w:val="left"/>
        <w:rPr>
          <w:rFonts w:ascii="Arial" w:hAnsi="Arial" w:cs="Arial"/>
          <w:i/>
        </w:rPr>
      </w:pPr>
      <w:r w:rsidRPr="000762F8">
        <w:rPr>
          <w:rFonts w:ascii="Arial" w:hAnsi="Arial" w:cs="Arial"/>
          <w:b/>
        </w:rPr>
        <w:t>Juan 18.1–19.42</w:t>
      </w:r>
      <w:r>
        <w:rPr>
          <w:rFonts w:ascii="Arial" w:hAnsi="Arial" w:cs="Arial"/>
          <w:b/>
        </w:rPr>
        <w:t xml:space="preserve"> </w:t>
      </w:r>
      <w:r w:rsidRPr="009D4485">
        <w:rPr>
          <w:rFonts w:ascii="Arial" w:hAnsi="Arial" w:cs="Arial"/>
          <w:i/>
        </w:rPr>
        <w:t xml:space="preserve">– </w:t>
      </w:r>
      <w:r w:rsidR="009D4485" w:rsidRPr="009D4485">
        <w:rPr>
          <w:rFonts w:ascii="Arial" w:hAnsi="Arial" w:cs="Arial"/>
          <w:i/>
        </w:rPr>
        <w:t>Presentación de Juan Mateos y Juan Barreto</w:t>
      </w:r>
    </w:p>
    <w:p w14:paraId="15893B9B" w14:textId="77777777" w:rsidR="00FA7129" w:rsidRPr="009D4485" w:rsidRDefault="00FA7129" w:rsidP="009D4485">
      <w:pPr>
        <w:pStyle w:val="Carnum"/>
        <w:spacing w:after="120"/>
        <w:jc w:val="left"/>
        <w:rPr>
          <w:rFonts w:ascii="Arial" w:hAnsi="Arial" w:cs="Arial"/>
          <w:u w:val="single"/>
        </w:rPr>
      </w:pPr>
      <w:r w:rsidRPr="009D4485">
        <w:rPr>
          <w:rFonts w:ascii="Arial" w:hAnsi="Arial" w:cs="Arial"/>
          <w:u w:val="single"/>
        </w:rPr>
        <w:t>Entrega, muerte y sepultura de Jesús. La manifestación de la gloria.</w:t>
      </w:r>
    </w:p>
    <w:p w14:paraId="15893B9C" w14:textId="77777777" w:rsidR="00FA7129" w:rsidRPr="000762F8" w:rsidRDefault="00FA7129" w:rsidP="00FA7129">
      <w:pPr>
        <w:spacing w:after="120"/>
        <w:rPr>
          <w:rFonts w:ascii="Arial" w:hAnsi="Arial" w:cs="Arial"/>
          <w:sz w:val="22"/>
          <w:szCs w:val="22"/>
          <w:lang w:val="es-ES_tradnl"/>
        </w:rPr>
      </w:pPr>
      <w:r w:rsidRPr="000762F8">
        <w:rPr>
          <w:rFonts w:ascii="Arial" w:hAnsi="Arial" w:cs="Arial"/>
          <w:sz w:val="22"/>
          <w:szCs w:val="22"/>
          <w:u w:val="single"/>
          <w:lang w:val="es-ES_tradnl"/>
        </w:rPr>
        <w:t>Secuencia introductoria</w:t>
      </w:r>
    </w:p>
    <w:p w14:paraId="15893B9D" w14:textId="77777777" w:rsidR="00FA7129" w:rsidRPr="000762F8" w:rsidRDefault="00FA7129" w:rsidP="00FA7129">
      <w:pPr>
        <w:spacing w:after="80"/>
        <w:rPr>
          <w:rFonts w:ascii="Arial" w:hAnsi="Arial" w:cs="Arial"/>
          <w:i/>
          <w:sz w:val="20"/>
          <w:szCs w:val="20"/>
          <w:u w:val="single"/>
          <w:lang w:val="es-ES_tradnl"/>
        </w:rPr>
      </w:pPr>
      <w:r w:rsidRPr="000762F8">
        <w:rPr>
          <w:rFonts w:ascii="Arial" w:hAnsi="Arial" w:cs="Arial"/>
          <w:sz w:val="22"/>
          <w:szCs w:val="22"/>
          <w:lang w:val="es-ES_tradnl"/>
        </w:rPr>
        <w:t>18.1-14 –</w:t>
      </w:r>
      <w:r w:rsidRPr="000762F8">
        <w:rPr>
          <w:rFonts w:ascii="Arial" w:hAnsi="Arial" w:cs="Arial"/>
          <w:sz w:val="22"/>
          <w:szCs w:val="22"/>
          <w:u w:val="single"/>
          <w:lang w:val="es-ES_tradnl"/>
        </w:rPr>
        <w:t>Entrega de Jesús a la violencia del mundo y reacción de Pedro</w:t>
      </w:r>
    </w:p>
    <w:p w14:paraId="15893B9E" w14:textId="77777777" w:rsidR="00FA7129" w:rsidRPr="000762F8" w:rsidRDefault="00FA7129" w:rsidP="00FA7129">
      <w:pPr>
        <w:spacing w:after="80"/>
        <w:rPr>
          <w:rFonts w:ascii="Arial" w:hAnsi="Arial" w:cs="Arial"/>
          <w:sz w:val="22"/>
          <w:szCs w:val="22"/>
          <w:lang w:val="es-ES_tradnl"/>
        </w:rPr>
      </w:pPr>
      <w:r w:rsidRPr="000762F8">
        <w:rPr>
          <w:rFonts w:ascii="Arial" w:hAnsi="Arial" w:cs="Arial"/>
          <w:sz w:val="22"/>
          <w:szCs w:val="22"/>
          <w:lang w:val="es-ES_tradnl"/>
        </w:rPr>
        <w:t>Las autoridades tienen que utilizar los servicios de un delator para encontrar a Jesús. Es Judas, el enemigo dentro del grupo, quien reúne y acaudilla las fuerzas enemigas, que representan todos los centros de poder existentes en Jerusalén. La escena describe la entrega voluntaria de Jesús a la muerte y simboliza su victoria por la caída a tierra de los que iban a prenderlo. Pedro, obstinado en su idea del Mesías triunfador, no acepta la decisión de Jesús, pretende defenderlo y ataca al representante del sumo sacerdote. Jesús corta en seco su intervención, recordándole el designio del Padre y suyo.</w:t>
      </w:r>
    </w:p>
    <w:p w14:paraId="15893B9F" w14:textId="77777777" w:rsidR="00FA7129" w:rsidRPr="000762F8" w:rsidRDefault="00FA7129" w:rsidP="00FA7129">
      <w:pPr>
        <w:spacing w:after="120"/>
        <w:rPr>
          <w:rFonts w:ascii="Arial" w:hAnsi="Arial" w:cs="Arial"/>
          <w:sz w:val="22"/>
          <w:szCs w:val="22"/>
          <w:lang w:val="es-ES_tradnl"/>
        </w:rPr>
      </w:pPr>
      <w:r w:rsidRPr="000762F8">
        <w:rPr>
          <w:rFonts w:ascii="Arial" w:hAnsi="Arial" w:cs="Arial"/>
          <w:sz w:val="22"/>
          <w:szCs w:val="22"/>
          <w:lang w:val="es-ES_tradnl"/>
        </w:rPr>
        <w:t>El prendimiento de Jesús se debe a la decisión tomada por el Consejo judío de darle muerte. Surge ahora, sin embargo, la figura de Anás, el último responsable, que representa a “el Enemigo” e inspira las decisiones del poder.</w:t>
      </w:r>
    </w:p>
    <w:p w14:paraId="15893BA0" w14:textId="77777777" w:rsidR="00FA7129" w:rsidRPr="000762F8" w:rsidRDefault="00FA7129" w:rsidP="00FA7129">
      <w:pPr>
        <w:spacing w:after="120"/>
        <w:rPr>
          <w:rFonts w:ascii="Arial" w:hAnsi="Arial" w:cs="Arial"/>
          <w:sz w:val="22"/>
          <w:szCs w:val="22"/>
          <w:lang w:val="es-ES_tradnl"/>
        </w:rPr>
      </w:pPr>
      <w:r w:rsidRPr="000762F8">
        <w:rPr>
          <w:rFonts w:ascii="Arial" w:hAnsi="Arial" w:cs="Arial"/>
          <w:sz w:val="22"/>
          <w:szCs w:val="22"/>
          <w:lang w:val="es-ES_tradnl"/>
        </w:rPr>
        <w:t xml:space="preserve">18.15-27 – </w:t>
      </w:r>
      <w:r w:rsidRPr="000762F8">
        <w:rPr>
          <w:rFonts w:ascii="Arial" w:hAnsi="Arial" w:cs="Arial"/>
          <w:sz w:val="22"/>
          <w:szCs w:val="22"/>
          <w:u w:val="single"/>
          <w:lang w:val="es-ES_tradnl"/>
        </w:rPr>
        <w:t>Negación de Pedro y testimonio de Jesús</w:t>
      </w:r>
    </w:p>
    <w:p w14:paraId="15893BA1" w14:textId="0AAE6EA6" w:rsidR="00FA7129" w:rsidRPr="000762F8" w:rsidRDefault="00FA7129" w:rsidP="00FA7129">
      <w:pPr>
        <w:spacing w:after="80"/>
        <w:rPr>
          <w:rFonts w:ascii="Arial" w:hAnsi="Arial" w:cs="Arial"/>
          <w:sz w:val="22"/>
          <w:szCs w:val="22"/>
          <w:lang w:val="es-ES_tradnl"/>
        </w:rPr>
      </w:pPr>
      <w:r w:rsidRPr="000762F8">
        <w:rPr>
          <w:rFonts w:ascii="Arial" w:hAnsi="Arial" w:cs="Arial"/>
          <w:sz w:val="22"/>
          <w:szCs w:val="22"/>
          <w:lang w:val="es-ES_tradnl"/>
        </w:rPr>
        <w:t>Esta escena se</w:t>
      </w:r>
      <w:r w:rsidR="00FD0A81">
        <w:rPr>
          <w:rFonts w:ascii="Arial" w:hAnsi="Arial" w:cs="Arial"/>
          <w:sz w:val="22"/>
          <w:szCs w:val="22"/>
          <w:lang w:val="es-ES_tradnl"/>
        </w:rPr>
        <w:t xml:space="preserve"> </w:t>
      </w:r>
      <w:r w:rsidRPr="000762F8">
        <w:rPr>
          <w:rFonts w:ascii="Arial" w:hAnsi="Arial" w:cs="Arial"/>
          <w:sz w:val="22"/>
          <w:szCs w:val="22"/>
          <w:lang w:val="es-ES_tradnl"/>
        </w:rPr>
        <w:t>enlaza con la anterior a través de la permanencia de las figuras principales, Jesús y Pedro; los mismos enemigos siguen presentes, Anás y Caifás y los guardias que han</w:t>
      </w:r>
      <w:r w:rsidR="0008307D">
        <w:rPr>
          <w:rFonts w:ascii="Arial" w:hAnsi="Arial" w:cs="Arial"/>
          <w:sz w:val="22"/>
          <w:szCs w:val="22"/>
          <w:lang w:val="es-ES_tradnl"/>
        </w:rPr>
        <w:t xml:space="preserve"> </w:t>
      </w:r>
      <w:r w:rsidRPr="000762F8">
        <w:rPr>
          <w:rFonts w:ascii="Arial" w:hAnsi="Arial" w:cs="Arial"/>
          <w:sz w:val="22"/>
          <w:szCs w:val="22"/>
          <w:lang w:val="es-ES_tradnl"/>
        </w:rPr>
        <w:t>ido a detener a Jesús y se mencionan al siervo/siervos del sumo sacerdote.</w:t>
      </w:r>
    </w:p>
    <w:p w14:paraId="15893BA2" w14:textId="77777777" w:rsidR="00FA7129" w:rsidRPr="000762F8" w:rsidRDefault="00FA7129" w:rsidP="00FA7129">
      <w:pPr>
        <w:spacing w:after="120"/>
        <w:rPr>
          <w:rFonts w:ascii="Arial" w:hAnsi="Arial" w:cs="Arial"/>
          <w:sz w:val="22"/>
          <w:szCs w:val="22"/>
          <w:lang w:val="es-ES_tradnl"/>
        </w:rPr>
      </w:pPr>
      <w:r w:rsidRPr="000762F8">
        <w:rPr>
          <w:rFonts w:ascii="Arial" w:hAnsi="Arial" w:cs="Arial"/>
          <w:sz w:val="22"/>
          <w:szCs w:val="22"/>
          <w:lang w:val="es-ES_tradnl"/>
        </w:rPr>
        <w:t>En el centro, aparece el testimonio de Jesús, interrogado por el sumo sacerdote; incluido entre las negaciones de Pedro, interrogado a su vez por la sirvienta, los siervos y los guardias. Ante Anás, que se arroga el derecho a interrogarlo, muestra Jesús su libertad; protege a los suyos negándose a denunciarlos y declara no tener nada que ocultar. Ante la violencia contra su persona, no responde con la violencia, se mantiene libre y enfrenta al adversario con su irracionalidad. En uno y otro momento, Jesús muestra una libertad que lo sitúa por encima de todo poder.</w:t>
      </w:r>
    </w:p>
    <w:p w14:paraId="15893BA3" w14:textId="77777777" w:rsidR="00FA7129" w:rsidRPr="000762F8" w:rsidRDefault="00FA7129" w:rsidP="00FA7129">
      <w:pPr>
        <w:spacing w:after="120"/>
        <w:rPr>
          <w:rFonts w:ascii="Arial" w:hAnsi="Arial" w:cs="Arial"/>
          <w:sz w:val="22"/>
          <w:szCs w:val="22"/>
          <w:u w:val="single"/>
          <w:lang w:val="es-ES_tradnl"/>
        </w:rPr>
      </w:pPr>
      <w:r w:rsidRPr="000762F8">
        <w:rPr>
          <w:rFonts w:ascii="Arial" w:hAnsi="Arial" w:cs="Arial"/>
          <w:sz w:val="22"/>
          <w:szCs w:val="22"/>
          <w:u w:val="single"/>
          <w:lang w:val="es-ES_tradnl"/>
        </w:rPr>
        <w:t xml:space="preserve">Primera secuencia: El rey de los judíos </w:t>
      </w:r>
    </w:p>
    <w:p w14:paraId="15893BA4" w14:textId="77777777" w:rsidR="00FA7129" w:rsidRPr="000762F8" w:rsidRDefault="00FA7129" w:rsidP="00FA7129">
      <w:pPr>
        <w:spacing w:after="80"/>
        <w:rPr>
          <w:rFonts w:ascii="Arial" w:hAnsi="Arial" w:cs="Arial"/>
          <w:sz w:val="22"/>
          <w:szCs w:val="22"/>
          <w:u w:val="single"/>
          <w:lang w:val="es-ES_tradnl"/>
        </w:rPr>
      </w:pPr>
      <w:r w:rsidRPr="000762F8">
        <w:rPr>
          <w:rFonts w:ascii="Arial" w:hAnsi="Arial" w:cs="Arial"/>
          <w:sz w:val="22"/>
          <w:szCs w:val="22"/>
          <w:lang w:val="es-ES_tradnl"/>
        </w:rPr>
        <w:t>18.28-32 –</w:t>
      </w:r>
      <w:r w:rsidRPr="000762F8">
        <w:rPr>
          <w:rFonts w:ascii="Arial" w:hAnsi="Arial" w:cs="Arial"/>
          <w:sz w:val="22"/>
          <w:szCs w:val="22"/>
          <w:u w:val="single"/>
          <w:lang w:val="es-ES_tradnl"/>
        </w:rPr>
        <w:t>La entrega a Pilato: el malhechor</w:t>
      </w:r>
    </w:p>
    <w:p w14:paraId="15893BA5" w14:textId="77777777" w:rsidR="00FA7129" w:rsidRPr="000762F8" w:rsidRDefault="00FA7129" w:rsidP="00FA7129">
      <w:pPr>
        <w:spacing w:after="120"/>
        <w:rPr>
          <w:rFonts w:ascii="Arial" w:hAnsi="Arial" w:cs="Arial"/>
          <w:sz w:val="22"/>
          <w:szCs w:val="22"/>
          <w:lang w:val="es-ES_tradnl"/>
        </w:rPr>
      </w:pPr>
      <w:r w:rsidRPr="000762F8">
        <w:rPr>
          <w:rFonts w:ascii="Arial" w:hAnsi="Arial" w:cs="Arial"/>
          <w:sz w:val="22"/>
          <w:szCs w:val="22"/>
          <w:lang w:val="es-ES_tradnl"/>
        </w:rPr>
        <w:t>Las autoridades religiosas se enfrentan con Pilato; se describe su primer forcejeo con él para obtener la ejecución de Jesús, han decretado ya su muerte y quieren forzar al gobernador a refrendarla y ejecutarla. Obtienen su primera victoria: las respuestas que dan a las objeciones de Pilato dejan la situación a favor de ellos. Sigue el diálogo entre Pilato y las autoridades, sin llegar a un acuerdo.</w:t>
      </w:r>
    </w:p>
    <w:p w14:paraId="15893BA6" w14:textId="4A1AD4D1" w:rsidR="00FA7129" w:rsidRPr="000762F8" w:rsidRDefault="00FA7129" w:rsidP="00FA7129">
      <w:pPr>
        <w:spacing w:after="120"/>
        <w:rPr>
          <w:rFonts w:ascii="Arial" w:hAnsi="Arial" w:cs="Arial"/>
          <w:sz w:val="22"/>
          <w:szCs w:val="22"/>
          <w:lang w:val="es-ES_tradnl"/>
        </w:rPr>
      </w:pPr>
      <w:r w:rsidRPr="000762F8">
        <w:rPr>
          <w:rFonts w:ascii="Arial" w:hAnsi="Arial" w:cs="Arial"/>
          <w:sz w:val="22"/>
          <w:szCs w:val="22"/>
          <w:lang w:val="es-ES_tradnl"/>
        </w:rPr>
        <w:lastRenderedPageBreak/>
        <w:t xml:space="preserve">18.33-38a – </w:t>
      </w:r>
      <w:r w:rsidRPr="000762F8">
        <w:rPr>
          <w:rFonts w:ascii="Arial" w:hAnsi="Arial" w:cs="Arial"/>
          <w:sz w:val="22"/>
          <w:szCs w:val="22"/>
          <w:u w:val="single"/>
          <w:lang w:val="es-ES_tradnl"/>
        </w:rPr>
        <w:t>La</w:t>
      </w:r>
      <w:r w:rsidR="0008307D">
        <w:rPr>
          <w:rFonts w:ascii="Arial" w:hAnsi="Arial" w:cs="Arial"/>
          <w:sz w:val="22"/>
          <w:szCs w:val="22"/>
          <w:u w:val="single"/>
          <w:lang w:val="es-ES_tradnl"/>
        </w:rPr>
        <w:t xml:space="preserve"> </w:t>
      </w:r>
      <w:r w:rsidRPr="000762F8">
        <w:rPr>
          <w:rFonts w:ascii="Arial" w:hAnsi="Arial" w:cs="Arial"/>
          <w:sz w:val="22"/>
          <w:szCs w:val="22"/>
          <w:u w:val="single"/>
          <w:lang w:val="es-ES_tradnl"/>
        </w:rPr>
        <w:t>realeza de Jesús</w:t>
      </w:r>
    </w:p>
    <w:p w14:paraId="15893BA7" w14:textId="77777777" w:rsidR="00FA7129" w:rsidRPr="000762F8" w:rsidRDefault="00FA7129" w:rsidP="00FA7129">
      <w:pPr>
        <w:spacing w:after="80"/>
        <w:rPr>
          <w:rFonts w:ascii="Arial" w:hAnsi="Arial" w:cs="Arial"/>
          <w:sz w:val="22"/>
          <w:szCs w:val="22"/>
          <w:lang w:val="es-ES_tradnl"/>
        </w:rPr>
      </w:pPr>
      <w:r w:rsidRPr="000762F8">
        <w:rPr>
          <w:rFonts w:ascii="Arial" w:hAnsi="Arial" w:cs="Arial"/>
          <w:sz w:val="22"/>
          <w:szCs w:val="22"/>
          <w:lang w:val="es-ES_tradnl"/>
        </w:rPr>
        <w:t>La escena plantea la cuestión de la realeza de Jesús, detenido como “el Nazareno”, es decir, como pretendiente al trono de David. El tema ha surgido periódicamente a lo largo del evangelio (1.49; 6.15; 12.13). El título “Mesías” indica precisamente al rey de Israel ungido por Dios. Jesús afirma claramente su realeza, que equivale a su misión mesiánica, pero explica que no tiene semejanza alguna con la realeza del “mundo”, pues renuncia en absoluto al uso de la fuerza y tiene por misión dar testimonio de la verdad.</w:t>
      </w:r>
    </w:p>
    <w:p w14:paraId="15893BA8" w14:textId="77777777" w:rsidR="00FA7129" w:rsidRPr="000762F8" w:rsidRDefault="00FA7129" w:rsidP="00FA7129">
      <w:pPr>
        <w:spacing w:after="120"/>
        <w:rPr>
          <w:rFonts w:ascii="Arial" w:hAnsi="Arial" w:cs="Arial"/>
          <w:sz w:val="22"/>
          <w:szCs w:val="22"/>
          <w:lang w:val="es-ES_tradnl"/>
        </w:rPr>
      </w:pPr>
      <w:r w:rsidRPr="000762F8">
        <w:rPr>
          <w:rFonts w:ascii="Arial" w:hAnsi="Arial" w:cs="Arial"/>
          <w:sz w:val="22"/>
          <w:szCs w:val="22"/>
          <w:lang w:val="es-ES_tradnl"/>
        </w:rPr>
        <w:t>Pi</w:t>
      </w:r>
      <w:r w:rsidR="009F3C36">
        <w:rPr>
          <w:rFonts w:ascii="Arial" w:hAnsi="Arial" w:cs="Arial"/>
          <w:sz w:val="22"/>
          <w:szCs w:val="22"/>
          <w:lang w:val="es-ES_tradnl"/>
        </w:rPr>
        <w:t>lato hace una pregunta extraña</w:t>
      </w:r>
      <w:r w:rsidRPr="000762F8">
        <w:rPr>
          <w:rFonts w:ascii="Arial" w:hAnsi="Arial" w:cs="Arial"/>
          <w:sz w:val="22"/>
          <w:szCs w:val="22"/>
          <w:lang w:val="es-ES_tradnl"/>
        </w:rPr>
        <w:t xml:space="preserve">, </w:t>
      </w:r>
      <w:r w:rsidR="009F3C36">
        <w:rPr>
          <w:rFonts w:ascii="Arial" w:hAnsi="Arial" w:cs="Arial"/>
          <w:sz w:val="22"/>
          <w:szCs w:val="22"/>
          <w:lang w:val="es-ES_tradnl"/>
        </w:rPr>
        <w:t>aun</w:t>
      </w:r>
      <w:r w:rsidRPr="000762F8">
        <w:rPr>
          <w:rFonts w:ascii="Arial" w:hAnsi="Arial" w:cs="Arial"/>
          <w:sz w:val="22"/>
          <w:szCs w:val="22"/>
          <w:lang w:val="es-ES_tradnl"/>
        </w:rPr>
        <w:t>que rehúsa entrar en el fondo de la cuestión. Jesús le explica la diferencia entre su realeza y la de este mundo (el “orden este”). Afirma de nuevo ser rey y define cuál es su misión, lo que provoca el comentario despectivo de Pilato.</w:t>
      </w:r>
    </w:p>
    <w:p w14:paraId="15893BA9" w14:textId="77777777" w:rsidR="00FA7129" w:rsidRPr="000762F8" w:rsidRDefault="00FA7129" w:rsidP="00FA7129">
      <w:pPr>
        <w:spacing w:after="80"/>
        <w:rPr>
          <w:rFonts w:ascii="Arial" w:hAnsi="Arial" w:cs="Arial"/>
          <w:sz w:val="22"/>
          <w:szCs w:val="22"/>
          <w:lang w:val="es-ES_tradnl"/>
        </w:rPr>
      </w:pPr>
      <w:r w:rsidRPr="000762F8">
        <w:rPr>
          <w:rFonts w:ascii="Arial" w:hAnsi="Arial" w:cs="Arial"/>
          <w:sz w:val="22"/>
          <w:szCs w:val="22"/>
          <w:lang w:val="es-ES_tradnl"/>
        </w:rPr>
        <w:t xml:space="preserve">18.38b-40 – </w:t>
      </w:r>
      <w:r w:rsidRPr="000762F8">
        <w:rPr>
          <w:rFonts w:ascii="Arial" w:hAnsi="Arial" w:cs="Arial"/>
          <w:sz w:val="22"/>
          <w:szCs w:val="22"/>
          <w:u w:val="single"/>
          <w:lang w:val="es-ES_tradnl"/>
        </w:rPr>
        <w:t>La opción por la violencia: Barrabás</w:t>
      </w:r>
    </w:p>
    <w:p w14:paraId="15893BAA" w14:textId="77777777" w:rsidR="00FA7129" w:rsidRPr="000762F8" w:rsidRDefault="00FA7129" w:rsidP="00FA7129">
      <w:pPr>
        <w:spacing w:after="120"/>
        <w:rPr>
          <w:rFonts w:ascii="Arial" w:hAnsi="Arial" w:cs="Arial"/>
          <w:sz w:val="22"/>
          <w:szCs w:val="22"/>
          <w:lang w:val="es-ES_tradnl"/>
        </w:rPr>
      </w:pPr>
      <w:r w:rsidRPr="000762F8">
        <w:rPr>
          <w:rFonts w:ascii="Arial" w:hAnsi="Arial" w:cs="Arial"/>
          <w:sz w:val="22"/>
          <w:szCs w:val="22"/>
          <w:lang w:val="es-ES_tradnl"/>
        </w:rPr>
        <w:t>Pilato, de nuevo en el terreno de los dirigentes religiosos, reconoce la inocencia de Jesús y propone un subterfugio que permita terminar con el asunto sin desdoro para él mismo ni para los dirigentes del Templo. Estos, llevados por el odio a Jesús, rechazan la solución de Pilato. Prefieren la libertad del homicida a la de Jesús, que ha renunciado a la violencia.</w:t>
      </w:r>
    </w:p>
    <w:p w14:paraId="15893BAB" w14:textId="77777777" w:rsidR="00FA7129" w:rsidRPr="000762F8" w:rsidRDefault="00FA7129" w:rsidP="00FA7129">
      <w:pPr>
        <w:spacing w:after="80"/>
        <w:rPr>
          <w:rFonts w:ascii="Arial" w:hAnsi="Arial" w:cs="Arial"/>
          <w:sz w:val="22"/>
          <w:szCs w:val="22"/>
          <w:u w:val="single"/>
          <w:lang w:val="es-ES_tradnl"/>
        </w:rPr>
      </w:pPr>
      <w:r w:rsidRPr="000762F8">
        <w:rPr>
          <w:rFonts w:ascii="Arial" w:hAnsi="Arial" w:cs="Arial"/>
          <w:sz w:val="22"/>
          <w:szCs w:val="22"/>
          <w:lang w:val="es-ES_tradnl"/>
        </w:rPr>
        <w:t xml:space="preserve">19.1-3 – </w:t>
      </w:r>
      <w:r w:rsidRPr="000762F8">
        <w:rPr>
          <w:rFonts w:ascii="Arial" w:hAnsi="Arial" w:cs="Arial"/>
          <w:sz w:val="22"/>
          <w:szCs w:val="22"/>
          <w:u w:val="single"/>
          <w:lang w:val="es-ES_tradnl"/>
        </w:rPr>
        <w:t>La burla del rey</w:t>
      </w:r>
    </w:p>
    <w:p w14:paraId="15893BAC" w14:textId="77777777" w:rsidR="00FA7129" w:rsidRPr="000762F8" w:rsidRDefault="00FA7129" w:rsidP="00FA7129">
      <w:pPr>
        <w:spacing w:after="120"/>
        <w:rPr>
          <w:rFonts w:ascii="Arial" w:hAnsi="Arial" w:cs="Arial"/>
          <w:sz w:val="22"/>
          <w:szCs w:val="22"/>
          <w:lang w:val="es-ES_tradnl"/>
        </w:rPr>
      </w:pPr>
      <w:r w:rsidRPr="000762F8">
        <w:rPr>
          <w:rFonts w:ascii="Arial" w:hAnsi="Arial" w:cs="Arial"/>
          <w:sz w:val="22"/>
          <w:szCs w:val="22"/>
          <w:lang w:val="es-ES_tradnl"/>
        </w:rPr>
        <w:t>La escena de Pilato mandando azotar a Jesús debe ser leída teniendo en cuenta un doble punto de vista. Desde el de los soldados, representantes de la violencia del poder, es la burla de la realeza de Jesús. Desde el punto de vista de Jesús, es la ridiculización, que él acepta y ratifica, del mesianismo político de los dirigentes del Templo.</w:t>
      </w:r>
    </w:p>
    <w:p w14:paraId="15893BAD" w14:textId="77777777" w:rsidR="00FA7129" w:rsidRPr="000762F8" w:rsidRDefault="00FA7129" w:rsidP="00FA7129">
      <w:pPr>
        <w:spacing w:after="80"/>
        <w:rPr>
          <w:rFonts w:ascii="Arial" w:hAnsi="Arial" w:cs="Arial"/>
          <w:sz w:val="22"/>
          <w:szCs w:val="22"/>
          <w:lang w:val="es-ES_tradnl"/>
        </w:rPr>
      </w:pPr>
      <w:r w:rsidRPr="000762F8">
        <w:rPr>
          <w:rFonts w:ascii="Arial" w:hAnsi="Arial" w:cs="Arial"/>
          <w:sz w:val="22"/>
          <w:szCs w:val="22"/>
          <w:lang w:val="es-ES_tradnl"/>
        </w:rPr>
        <w:t xml:space="preserve">19.4-8 – </w:t>
      </w:r>
      <w:r w:rsidRPr="000762F8">
        <w:rPr>
          <w:rFonts w:ascii="Arial" w:hAnsi="Arial" w:cs="Arial"/>
          <w:sz w:val="22"/>
          <w:szCs w:val="22"/>
          <w:u w:val="single"/>
          <w:lang w:val="es-ES_tradnl"/>
        </w:rPr>
        <w:t>El Hombre-Hijo de Dios: la verdadera realeza</w:t>
      </w:r>
    </w:p>
    <w:p w14:paraId="15893BAE" w14:textId="77777777" w:rsidR="00FA7129" w:rsidRPr="000762F8" w:rsidRDefault="00FA7129" w:rsidP="00FA7129">
      <w:pPr>
        <w:spacing w:after="120"/>
        <w:rPr>
          <w:rFonts w:ascii="Arial" w:hAnsi="Arial" w:cs="Arial"/>
          <w:sz w:val="22"/>
          <w:szCs w:val="22"/>
          <w:lang w:val="es-ES_tradnl"/>
        </w:rPr>
      </w:pPr>
      <w:r w:rsidRPr="000762F8">
        <w:rPr>
          <w:rFonts w:ascii="Arial" w:hAnsi="Arial" w:cs="Arial"/>
          <w:sz w:val="22"/>
          <w:szCs w:val="22"/>
          <w:lang w:val="es-ES_tradnl"/>
        </w:rPr>
        <w:t xml:space="preserve">Esta </w:t>
      </w:r>
      <w:proofErr w:type="spellStart"/>
      <w:r w:rsidRPr="000762F8">
        <w:rPr>
          <w:rFonts w:ascii="Arial" w:hAnsi="Arial" w:cs="Arial"/>
          <w:sz w:val="22"/>
          <w:szCs w:val="22"/>
          <w:lang w:val="es-ES_tradnl"/>
        </w:rPr>
        <w:t>perícopa</w:t>
      </w:r>
      <w:proofErr w:type="spellEnd"/>
      <w:r w:rsidRPr="000762F8">
        <w:rPr>
          <w:rFonts w:ascii="Arial" w:hAnsi="Arial" w:cs="Arial"/>
          <w:sz w:val="22"/>
          <w:szCs w:val="22"/>
          <w:lang w:val="es-ES_tradnl"/>
        </w:rPr>
        <w:t xml:space="preserve"> ocupa el centro de la “secuencia del rey” y define positivamente la realeza de Jesús. Deshecha la imagen del rey terreno, aparece en él la verdadera realeza, la del Hombre realizado por llevar su amor hasta el don de la vida. Los opresores no pueden soportar su presencia y piden su muerte. Le imputan como delito lo que es precisamente la verdad del Hombre: ser Hijo de Dios. La Ley, hecha instrumento del poder, es la enemiga del Hombre: ella condena a muerte a quien pretende realizar el proyecto creador.</w:t>
      </w:r>
    </w:p>
    <w:p w14:paraId="15893BAF" w14:textId="77777777" w:rsidR="00FA7129" w:rsidRPr="000762F8" w:rsidRDefault="00FA7129" w:rsidP="00FA7129">
      <w:pPr>
        <w:spacing w:after="80"/>
        <w:rPr>
          <w:rFonts w:ascii="Arial" w:hAnsi="Arial" w:cs="Arial"/>
          <w:sz w:val="22"/>
          <w:szCs w:val="22"/>
          <w:lang w:val="es-ES_tradnl"/>
        </w:rPr>
      </w:pPr>
      <w:r w:rsidRPr="000762F8">
        <w:rPr>
          <w:rFonts w:ascii="Arial" w:hAnsi="Arial" w:cs="Arial"/>
          <w:sz w:val="22"/>
          <w:szCs w:val="22"/>
          <w:lang w:val="es-ES_tradnl"/>
        </w:rPr>
        <w:t xml:space="preserve">19.9-12 – </w:t>
      </w:r>
      <w:r w:rsidRPr="000762F8">
        <w:rPr>
          <w:rFonts w:ascii="Arial" w:hAnsi="Arial" w:cs="Arial"/>
          <w:sz w:val="22"/>
          <w:szCs w:val="22"/>
          <w:u w:val="single"/>
          <w:lang w:val="es-ES_tradnl"/>
        </w:rPr>
        <w:t>Responsabilidad de Pilato y de los dirigentes del Templo</w:t>
      </w:r>
    </w:p>
    <w:p w14:paraId="15893BB0" w14:textId="77777777" w:rsidR="00FA7129" w:rsidRPr="000762F8" w:rsidRDefault="00FA7129" w:rsidP="00FA7129">
      <w:pPr>
        <w:spacing w:after="120"/>
        <w:rPr>
          <w:rFonts w:ascii="Arial" w:hAnsi="Arial" w:cs="Arial"/>
          <w:sz w:val="22"/>
          <w:szCs w:val="22"/>
          <w:lang w:val="es-ES_tradnl"/>
        </w:rPr>
      </w:pPr>
      <w:r w:rsidRPr="000762F8">
        <w:rPr>
          <w:rFonts w:ascii="Arial" w:hAnsi="Arial" w:cs="Arial"/>
          <w:sz w:val="22"/>
          <w:szCs w:val="22"/>
          <w:lang w:val="es-ES_tradnl"/>
        </w:rPr>
        <w:t>El tema aquí es la responsabilidad de Pilato en su opción en contra del hombre (19.5), pero sobre ella resalta la responsabilidad aún mayor de los dirigentes del Templo. Jesús, que podría apoyarse en el miedo de Pilato para forzar su sentencia en sentido positivo, no lo hace; los dirigentes del Templo, en cambio, lo presionan para que dé una sentencia de muerte.</w:t>
      </w:r>
    </w:p>
    <w:p w14:paraId="15893BB1" w14:textId="77777777" w:rsidR="00FA7129" w:rsidRPr="000762F8" w:rsidRDefault="00FA7129" w:rsidP="00FA7129">
      <w:pPr>
        <w:spacing w:after="80"/>
        <w:rPr>
          <w:rFonts w:ascii="Arial" w:hAnsi="Arial" w:cs="Arial"/>
          <w:sz w:val="22"/>
          <w:szCs w:val="22"/>
          <w:u w:val="single"/>
          <w:lang w:val="es-ES_tradnl"/>
        </w:rPr>
      </w:pPr>
      <w:r w:rsidRPr="000762F8">
        <w:rPr>
          <w:rFonts w:ascii="Arial" w:hAnsi="Arial" w:cs="Arial"/>
          <w:sz w:val="22"/>
          <w:szCs w:val="22"/>
          <w:lang w:val="es-ES_tradnl"/>
        </w:rPr>
        <w:t xml:space="preserve">19.13-18 – </w:t>
      </w:r>
      <w:r w:rsidRPr="000762F8">
        <w:rPr>
          <w:rFonts w:ascii="Arial" w:hAnsi="Arial" w:cs="Arial"/>
          <w:sz w:val="22"/>
          <w:szCs w:val="22"/>
          <w:u w:val="single"/>
          <w:lang w:val="es-ES_tradnl"/>
        </w:rPr>
        <w:t xml:space="preserve">La opción contra Dios: el César. El crucificado y sus compañeros </w:t>
      </w:r>
    </w:p>
    <w:p w14:paraId="15893BB2" w14:textId="77777777" w:rsidR="00FA7129" w:rsidRDefault="00FA7129" w:rsidP="00FA7129">
      <w:pPr>
        <w:spacing w:after="80"/>
        <w:rPr>
          <w:rFonts w:ascii="Arial" w:hAnsi="Arial" w:cs="Arial"/>
          <w:sz w:val="22"/>
          <w:szCs w:val="22"/>
          <w:lang w:val="es-ES_tradnl"/>
        </w:rPr>
      </w:pPr>
      <w:r w:rsidRPr="000762F8">
        <w:rPr>
          <w:rFonts w:ascii="Arial" w:hAnsi="Arial" w:cs="Arial"/>
          <w:sz w:val="22"/>
          <w:szCs w:val="22"/>
          <w:lang w:val="es-ES_tradnl"/>
        </w:rPr>
        <w:t>Ahora se expone la opción final de los sumos sacerdotes judíos: rechazando al rey que Dios les destinaba, el Mesías salvador, eligen ser súbditos del emperador romano, el poder invasor. Con esta opción dan su propia sentencia y muestran el ateísmo radical de su sistema teocrático: los que tienen por dios al Tesoro del templo (8.44a), eligen por soberano al que es la máxima encarnación de “el jefe de este mundo”.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4"/>
        <w:gridCol w:w="3734"/>
      </w:tblGrid>
      <w:tr w:rsidR="00FB0472" w14:paraId="15893BB9" w14:textId="77777777" w:rsidTr="00273038">
        <w:tc>
          <w:tcPr>
            <w:tcW w:w="6044" w:type="dxa"/>
          </w:tcPr>
          <w:p w14:paraId="15893BB3" w14:textId="77777777" w:rsidR="00E61E9A" w:rsidRPr="000762F8" w:rsidRDefault="00E61E9A" w:rsidP="00E61E9A">
            <w:pPr>
              <w:spacing w:after="120"/>
              <w:rPr>
                <w:rFonts w:ascii="Arial" w:hAnsi="Arial" w:cs="Arial"/>
                <w:sz w:val="22"/>
                <w:szCs w:val="22"/>
                <w:lang w:val="es-ES_tradnl"/>
              </w:rPr>
            </w:pPr>
            <w:r w:rsidRPr="000762F8">
              <w:rPr>
                <w:rFonts w:ascii="Arial" w:hAnsi="Arial" w:cs="Arial"/>
                <w:sz w:val="22"/>
                <w:szCs w:val="22"/>
                <w:lang w:val="es-ES_tradnl"/>
              </w:rPr>
              <w:t>Y luego se describe la entronización de Jesús en términos de crucifixión. Pero no está solo, es el centro de los que lo acompañan muriendo como él.</w:t>
            </w:r>
          </w:p>
          <w:p w14:paraId="15893BB4" w14:textId="77777777" w:rsidR="00E61E9A" w:rsidRPr="000762F8" w:rsidRDefault="00E61E9A" w:rsidP="00E61E9A">
            <w:pPr>
              <w:spacing w:after="80"/>
              <w:rPr>
                <w:rFonts w:ascii="Arial" w:hAnsi="Arial" w:cs="Arial"/>
                <w:sz w:val="22"/>
                <w:szCs w:val="22"/>
                <w:lang w:val="es-ES_tradnl"/>
              </w:rPr>
            </w:pPr>
            <w:r w:rsidRPr="000762F8">
              <w:rPr>
                <w:rFonts w:ascii="Arial" w:hAnsi="Arial" w:cs="Arial"/>
                <w:sz w:val="22"/>
                <w:szCs w:val="22"/>
                <w:lang w:val="es-ES_tradnl"/>
              </w:rPr>
              <w:t xml:space="preserve">19.19-22 – </w:t>
            </w:r>
            <w:r w:rsidRPr="000762F8">
              <w:rPr>
                <w:rFonts w:ascii="Arial" w:hAnsi="Arial" w:cs="Arial"/>
                <w:sz w:val="22"/>
                <w:szCs w:val="22"/>
                <w:u w:val="single"/>
                <w:lang w:val="es-ES_tradnl"/>
              </w:rPr>
              <w:t>El Mesías rey crucificado: la nueva Escritura</w:t>
            </w:r>
          </w:p>
          <w:p w14:paraId="15893BB5" w14:textId="77777777" w:rsidR="00FB0472" w:rsidRDefault="00E61E9A" w:rsidP="00E61E9A">
            <w:pPr>
              <w:rPr>
                <w:rFonts w:ascii="Arial" w:hAnsi="Arial" w:cs="Arial"/>
                <w:sz w:val="22"/>
                <w:szCs w:val="22"/>
                <w:lang w:val="es-ES_tradnl"/>
              </w:rPr>
            </w:pPr>
            <w:r w:rsidRPr="000762F8">
              <w:rPr>
                <w:rFonts w:ascii="Arial" w:hAnsi="Arial" w:cs="Arial"/>
                <w:sz w:val="22"/>
                <w:szCs w:val="22"/>
                <w:lang w:val="es-ES_tradnl"/>
              </w:rPr>
              <w:t>Se narra la colocación del letrero de la cruz, que indicaba la causa de la muerte, y carga este hecho de contenido teológico: el letrero representa el título de la nueva Escritura, cuyo contenido es Jesús, Mesías crucificado. Es por eso el código de la nueva alianza, que sustituye a la antigua y es universal, destinada a todos los puebl</w:t>
            </w:r>
            <w:r>
              <w:rPr>
                <w:rFonts w:ascii="Arial" w:hAnsi="Arial" w:cs="Arial"/>
                <w:sz w:val="22"/>
                <w:szCs w:val="22"/>
                <w:lang w:val="es-ES_tradnl"/>
              </w:rPr>
              <w:t>o</w:t>
            </w:r>
            <w:r w:rsidRPr="000762F8">
              <w:rPr>
                <w:rFonts w:ascii="Arial" w:hAnsi="Arial" w:cs="Arial"/>
                <w:sz w:val="22"/>
                <w:szCs w:val="22"/>
                <w:lang w:val="es-ES_tradnl"/>
              </w:rPr>
              <w:t xml:space="preserve">s. Los </w:t>
            </w:r>
          </w:p>
        </w:tc>
        <w:tc>
          <w:tcPr>
            <w:tcW w:w="3734" w:type="dxa"/>
            <w:shd w:val="clear" w:color="auto" w:fill="FF00FF"/>
          </w:tcPr>
          <w:p w14:paraId="15893BB6" w14:textId="77777777" w:rsidR="00FB0472" w:rsidRDefault="00FB0472" w:rsidP="00FB0472">
            <w:pPr>
              <w:rPr>
                <w:rFonts w:ascii="Arial" w:hAnsi="Arial" w:cs="Arial"/>
                <w:sz w:val="8"/>
                <w:szCs w:val="8"/>
                <w:lang w:val="es-ES_tradnl"/>
              </w:rPr>
            </w:pPr>
          </w:p>
          <w:p w14:paraId="15893BB7" w14:textId="77777777" w:rsidR="00FB0472" w:rsidRDefault="00FB0472" w:rsidP="00FB0472">
            <w:pPr>
              <w:rPr>
                <w:rFonts w:ascii="Arial" w:hAnsi="Arial" w:cs="Arial"/>
                <w:sz w:val="8"/>
                <w:szCs w:val="8"/>
                <w:lang w:val="es-ES_tradnl"/>
              </w:rPr>
            </w:pPr>
            <w:r>
              <w:rPr>
                <w:noProof/>
              </w:rPr>
              <w:drawing>
                <wp:inline distT="0" distB="0" distL="0" distR="0" wp14:anchorId="15894752" wp14:editId="15894753">
                  <wp:extent cx="2234242" cy="1552754"/>
                  <wp:effectExtent l="0" t="0" r="0" b="0"/>
                  <wp:docPr id="220" name="Imagen 220" descr="Via Crucis con Dibuj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Via Crucis con Dibujos"/>
                          <pic:cNvPicPr>
                            <a:picLocks noChangeAspect="1" noChangeArrowheads="1"/>
                          </pic:cNvPicPr>
                        </pic:nvPicPr>
                        <pic:blipFill rotWithShape="1">
                          <a:blip r:embed="rId51">
                            <a:extLst>
                              <a:ext uri="{28A0092B-C50C-407E-A947-70E740481C1C}">
                                <a14:useLocalDpi xmlns:a14="http://schemas.microsoft.com/office/drawing/2010/main" val="0"/>
                              </a:ext>
                            </a:extLst>
                          </a:blip>
                          <a:srcRect t="8163" r="369"/>
                          <a:stretch/>
                        </pic:blipFill>
                        <pic:spPr bwMode="auto">
                          <a:xfrm>
                            <a:off x="0" y="0"/>
                            <a:ext cx="2234544" cy="1552964"/>
                          </a:xfrm>
                          <a:prstGeom prst="rect">
                            <a:avLst/>
                          </a:prstGeom>
                          <a:noFill/>
                          <a:ln>
                            <a:noFill/>
                          </a:ln>
                          <a:extLst>
                            <a:ext uri="{53640926-AAD7-44D8-BBD7-CCE9431645EC}">
                              <a14:shadowObscured xmlns:a14="http://schemas.microsoft.com/office/drawing/2010/main"/>
                            </a:ext>
                          </a:extLst>
                        </pic:spPr>
                      </pic:pic>
                    </a:graphicData>
                  </a:graphic>
                </wp:inline>
              </w:drawing>
            </w:r>
          </w:p>
          <w:p w14:paraId="15893BB8" w14:textId="77777777" w:rsidR="00FB0472" w:rsidRPr="00FB0472" w:rsidRDefault="00FB0472" w:rsidP="00FB0472">
            <w:pPr>
              <w:rPr>
                <w:rFonts w:ascii="Arial" w:hAnsi="Arial" w:cs="Arial"/>
                <w:i/>
                <w:sz w:val="14"/>
                <w:szCs w:val="14"/>
                <w:lang w:val="es-ES_tradnl"/>
              </w:rPr>
            </w:pPr>
            <w:r>
              <w:rPr>
                <w:rFonts w:ascii="Arial" w:hAnsi="Arial" w:cs="Arial"/>
                <w:i/>
                <w:sz w:val="14"/>
                <w:szCs w:val="14"/>
                <w:lang w:val="es-ES_tradnl"/>
              </w:rPr>
              <w:t>Pinterest - Fano</w:t>
            </w:r>
          </w:p>
        </w:tc>
      </w:tr>
    </w:tbl>
    <w:p w14:paraId="15893BBA" w14:textId="77777777" w:rsidR="00FB0472" w:rsidRPr="000762F8" w:rsidRDefault="00E61E9A" w:rsidP="00FA7129">
      <w:pPr>
        <w:spacing w:after="80"/>
        <w:rPr>
          <w:rFonts w:ascii="Arial" w:hAnsi="Arial" w:cs="Arial"/>
          <w:sz w:val="22"/>
          <w:szCs w:val="22"/>
          <w:lang w:val="es-ES_tradnl"/>
        </w:rPr>
      </w:pPr>
      <w:r w:rsidRPr="000762F8">
        <w:rPr>
          <w:rFonts w:ascii="Arial" w:hAnsi="Arial" w:cs="Arial"/>
          <w:sz w:val="22"/>
          <w:szCs w:val="22"/>
          <w:lang w:val="es-ES_tradnl"/>
        </w:rPr>
        <w:t>enemigos de Jesús, los sumos sacerdotes que han conseguido su muerte, se niegan una vez más a reconocerlo como Mesías y quieren impedir que sea proclamado como rey.</w:t>
      </w:r>
    </w:p>
    <w:p w14:paraId="15893BBB" w14:textId="77777777" w:rsidR="00FA7129" w:rsidRPr="000762F8" w:rsidRDefault="00FA7129" w:rsidP="00FA7129">
      <w:pPr>
        <w:spacing w:after="120"/>
        <w:rPr>
          <w:rFonts w:ascii="Arial" w:hAnsi="Arial" w:cs="Arial"/>
          <w:sz w:val="22"/>
          <w:szCs w:val="22"/>
          <w:u w:val="single"/>
          <w:lang w:val="es-ES_tradnl"/>
        </w:rPr>
      </w:pPr>
      <w:r w:rsidRPr="000762F8">
        <w:rPr>
          <w:rFonts w:ascii="Arial" w:hAnsi="Arial" w:cs="Arial"/>
          <w:sz w:val="22"/>
          <w:szCs w:val="22"/>
          <w:u w:val="single"/>
          <w:lang w:val="es-ES_tradnl"/>
        </w:rPr>
        <w:lastRenderedPageBreak/>
        <w:t>Segunda secuencia: el Reino del Mesías</w:t>
      </w:r>
    </w:p>
    <w:p w14:paraId="15893BBC" w14:textId="77777777" w:rsidR="00FA7129" w:rsidRPr="000762F8" w:rsidRDefault="00FA7129" w:rsidP="00FA7129">
      <w:pPr>
        <w:spacing w:after="80"/>
        <w:rPr>
          <w:rFonts w:ascii="Arial" w:hAnsi="Arial" w:cs="Arial"/>
          <w:sz w:val="22"/>
          <w:szCs w:val="22"/>
          <w:u w:val="single"/>
          <w:lang w:val="es-ES_tradnl"/>
        </w:rPr>
      </w:pPr>
      <w:r w:rsidRPr="000762F8">
        <w:rPr>
          <w:rFonts w:ascii="Arial" w:hAnsi="Arial" w:cs="Arial"/>
          <w:sz w:val="22"/>
          <w:szCs w:val="22"/>
          <w:lang w:val="es-ES_tradnl"/>
        </w:rPr>
        <w:t xml:space="preserve">19.23-27 – </w:t>
      </w:r>
      <w:r w:rsidRPr="000762F8">
        <w:rPr>
          <w:rFonts w:ascii="Arial" w:hAnsi="Arial" w:cs="Arial"/>
          <w:sz w:val="22"/>
          <w:szCs w:val="22"/>
          <w:u w:val="single"/>
          <w:lang w:val="es-ES_tradnl"/>
        </w:rPr>
        <w:t>Reparto de la ropa de Jesús: comunidad universal y nueva comunidad.</w:t>
      </w:r>
    </w:p>
    <w:p w14:paraId="15893BBD" w14:textId="77777777" w:rsidR="00FA7129" w:rsidRPr="000762F8" w:rsidRDefault="00FA7129" w:rsidP="00FA7129">
      <w:pPr>
        <w:spacing w:after="80"/>
        <w:rPr>
          <w:rFonts w:ascii="Arial" w:hAnsi="Arial" w:cs="Arial"/>
          <w:sz w:val="22"/>
          <w:szCs w:val="22"/>
          <w:lang w:val="es-ES_tradnl"/>
        </w:rPr>
      </w:pPr>
      <w:r w:rsidRPr="000762F8">
        <w:rPr>
          <w:rFonts w:ascii="Arial" w:hAnsi="Arial" w:cs="Arial"/>
          <w:sz w:val="22"/>
          <w:szCs w:val="22"/>
          <w:lang w:val="es-ES_tradnl"/>
        </w:rPr>
        <w:t>Utilizando lenguaje simbólico anuncia J</w:t>
      </w:r>
      <w:r>
        <w:rPr>
          <w:rFonts w:ascii="Arial" w:hAnsi="Arial" w:cs="Arial"/>
          <w:sz w:val="22"/>
          <w:szCs w:val="22"/>
          <w:lang w:val="es-ES_tradnl"/>
        </w:rPr>
        <w:t>ua</w:t>
      </w:r>
      <w:r w:rsidRPr="000762F8">
        <w:rPr>
          <w:rFonts w:ascii="Arial" w:hAnsi="Arial" w:cs="Arial"/>
          <w:sz w:val="22"/>
          <w:szCs w:val="22"/>
          <w:lang w:val="es-ES_tradnl"/>
        </w:rPr>
        <w:t>n la extensión universal del reino del Mesías (división del manto en cuatro partes y su unidad interior</w:t>
      </w:r>
      <w:r>
        <w:rPr>
          <w:rFonts w:ascii="Arial" w:hAnsi="Arial" w:cs="Arial"/>
          <w:sz w:val="22"/>
          <w:szCs w:val="22"/>
          <w:lang w:val="es-ES_tradnl"/>
        </w:rPr>
        <w:t>)</w:t>
      </w:r>
      <w:r w:rsidRPr="000762F8">
        <w:rPr>
          <w:rFonts w:ascii="Arial" w:hAnsi="Arial" w:cs="Arial"/>
          <w:sz w:val="22"/>
          <w:szCs w:val="22"/>
          <w:lang w:val="es-ES_tradnl"/>
        </w:rPr>
        <w:t xml:space="preserve">. Los soldados cumplen el gesto profético de dar el manto de Jesús, que es su herencia, a los paganos, incluyendo a los creyentes del antiguo Israel en un nuevo pueblo. </w:t>
      </w:r>
    </w:p>
    <w:p w14:paraId="15893BBE" w14:textId="77777777" w:rsidR="00FA7129" w:rsidRPr="000762F8" w:rsidRDefault="00FA7129" w:rsidP="00FA7129">
      <w:pPr>
        <w:spacing w:after="120"/>
        <w:rPr>
          <w:rFonts w:ascii="Arial" w:hAnsi="Arial" w:cs="Arial"/>
          <w:sz w:val="22"/>
          <w:szCs w:val="22"/>
          <w:lang w:val="es-ES_tradnl"/>
        </w:rPr>
      </w:pPr>
      <w:r w:rsidRPr="000762F8">
        <w:rPr>
          <w:rFonts w:ascii="Arial" w:hAnsi="Arial" w:cs="Arial"/>
          <w:sz w:val="22"/>
          <w:szCs w:val="22"/>
          <w:lang w:val="es-ES_tradnl"/>
        </w:rPr>
        <w:t xml:space="preserve">Y después de afirmar la universalidad de la comunidad mesiánica, presenta </w:t>
      </w:r>
      <w:proofErr w:type="spellStart"/>
      <w:r w:rsidRPr="000762F8">
        <w:rPr>
          <w:rFonts w:ascii="Arial" w:hAnsi="Arial" w:cs="Arial"/>
          <w:sz w:val="22"/>
          <w:szCs w:val="22"/>
          <w:lang w:val="es-ES_tradnl"/>
        </w:rPr>
        <w:t>Jn</w:t>
      </w:r>
      <w:proofErr w:type="spellEnd"/>
      <w:r w:rsidRPr="000762F8">
        <w:rPr>
          <w:rFonts w:ascii="Arial" w:hAnsi="Arial" w:cs="Arial"/>
          <w:sz w:val="22"/>
          <w:szCs w:val="22"/>
          <w:lang w:val="es-ES_tradnl"/>
        </w:rPr>
        <w:t xml:space="preserve"> la integración en ella del Israel fiel a las promesas, personificados en la madre y el discípulo amado. Se forma así la nueva comunidad, que no hace distinción de raza.</w:t>
      </w:r>
    </w:p>
    <w:p w14:paraId="15893BBF" w14:textId="77777777" w:rsidR="00FA7129" w:rsidRPr="000762F8" w:rsidRDefault="00FA7129" w:rsidP="00FA7129">
      <w:pPr>
        <w:spacing w:after="120"/>
        <w:rPr>
          <w:rFonts w:ascii="Arial" w:hAnsi="Arial" w:cs="Arial"/>
          <w:sz w:val="22"/>
          <w:szCs w:val="22"/>
          <w:u w:val="single"/>
          <w:lang w:val="es-ES_tradnl"/>
        </w:rPr>
      </w:pPr>
      <w:r w:rsidRPr="000762F8">
        <w:rPr>
          <w:rFonts w:ascii="Arial" w:hAnsi="Arial" w:cs="Arial"/>
          <w:sz w:val="22"/>
          <w:szCs w:val="22"/>
          <w:u w:val="single"/>
          <w:lang w:val="es-ES_tradnl"/>
        </w:rPr>
        <w:t>Episodio central: la muerte de Jesús</w:t>
      </w:r>
    </w:p>
    <w:p w14:paraId="15893BC0" w14:textId="77777777" w:rsidR="00FA7129" w:rsidRPr="000762F8" w:rsidRDefault="00FA7129" w:rsidP="00FA7129">
      <w:pPr>
        <w:spacing w:after="80"/>
        <w:rPr>
          <w:rFonts w:ascii="Arial" w:hAnsi="Arial" w:cs="Arial"/>
          <w:sz w:val="22"/>
          <w:szCs w:val="22"/>
          <w:lang w:val="es-ES_tradnl"/>
        </w:rPr>
      </w:pPr>
      <w:r w:rsidRPr="000762F8">
        <w:rPr>
          <w:rFonts w:ascii="Arial" w:hAnsi="Arial" w:cs="Arial"/>
          <w:sz w:val="22"/>
          <w:szCs w:val="22"/>
          <w:lang w:val="es-ES_tradnl"/>
        </w:rPr>
        <w:t xml:space="preserve">19.28-30 – </w:t>
      </w:r>
      <w:r w:rsidRPr="000762F8">
        <w:rPr>
          <w:rFonts w:ascii="Arial" w:hAnsi="Arial" w:cs="Arial"/>
          <w:sz w:val="22"/>
          <w:szCs w:val="22"/>
          <w:u w:val="single"/>
          <w:lang w:val="es-ES_tradnl"/>
        </w:rPr>
        <w:t>La creación terminada y la nueva alianza</w:t>
      </w:r>
    </w:p>
    <w:p w14:paraId="15893BC1" w14:textId="77777777" w:rsidR="00FA7129" w:rsidRPr="000762F8" w:rsidRDefault="00FA7129" w:rsidP="00FA7129">
      <w:pPr>
        <w:spacing w:after="80"/>
        <w:rPr>
          <w:rFonts w:ascii="Arial" w:hAnsi="Arial" w:cs="Arial"/>
          <w:sz w:val="22"/>
          <w:szCs w:val="22"/>
          <w:lang w:val="es-ES_tradnl"/>
        </w:rPr>
      </w:pPr>
      <w:r w:rsidRPr="000762F8">
        <w:rPr>
          <w:rFonts w:ascii="Arial" w:hAnsi="Arial" w:cs="Arial"/>
          <w:sz w:val="22"/>
          <w:szCs w:val="22"/>
          <w:lang w:val="es-ES_tradnl"/>
        </w:rPr>
        <w:t>La muerte de Jesús es la manifestación máxima de su amor, que es el del Padre. En ella, el amor leal, la gloria que el Padre le comunica, brilla en toda su plenitud. Es el amor hasta el fin, que no cesa ni se desmiente, capaz de superar el odio mortal.</w:t>
      </w:r>
    </w:p>
    <w:p w14:paraId="15893BC2" w14:textId="77777777" w:rsidR="00FA7129" w:rsidRPr="000762F8" w:rsidRDefault="00FA7129" w:rsidP="00FA7129">
      <w:pPr>
        <w:spacing w:after="80"/>
        <w:rPr>
          <w:rFonts w:ascii="Arial" w:hAnsi="Arial" w:cs="Arial"/>
          <w:sz w:val="22"/>
          <w:szCs w:val="22"/>
          <w:lang w:val="es-ES_tradnl"/>
        </w:rPr>
      </w:pPr>
      <w:r w:rsidRPr="000762F8">
        <w:rPr>
          <w:rFonts w:ascii="Arial" w:hAnsi="Arial" w:cs="Arial"/>
          <w:sz w:val="22"/>
          <w:szCs w:val="22"/>
          <w:lang w:val="es-ES_tradnl"/>
        </w:rPr>
        <w:t>Jesús bebe el vinagre, aceptando la muerte que le inflige el odio, para mostrar la calidad del amor suyo y del Padre. Queda así terminado el proyecto creador, con su amor invencible, el Hombre muestra su condición divina. El acto de amor sin límite lo constituye fuente de vida, liberando la potencia del Espíritu que en él residía. El Espíritu, que transforma al hombre comunicándole el amor leal, constituye el fundamento de la nueva alianza.</w:t>
      </w:r>
    </w:p>
    <w:p w14:paraId="15893BC3" w14:textId="77777777" w:rsidR="00FA7129" w:rsidRPr="000762F8" w:rsidRDefault="00FA7129" w:rsidP="00FA7129">
      <w:pPr>
        <w:spacing w:after="120"/>
        <w:rPr>
          <w:rFonts w:ascii="Arial" w:hAnsi="Arial" w:cs="Arial"/>
          <w:sz w:val="22"/>
          <w:szCs w:val="22"/>
          <w:lang w:val="es-ES_tradnl"/>
        </w:rPr>
      </w:pPr>
      <w:r w:rsidRPr="000762F8">
        <w:rPr>
          <w:rFonts w:ascii="Arial" w:hAnsi="Arial" w:cs="Arial"/>
          <w:sz w:val="22"/>
          <w:szCs w:val="22"/>
          <w:lang w:val="es-ES_tradnl"/>
        </w:rPr>
        <w:t>Convergen de nuevo en este momento supremo las dos líneas maestras del evangelio: creación terminada y alianza nueva, por obra del Hombre-Dios, el Mesías universal.</w:t>
      </w:r>
    </w:p>
    <w:p w14:paraId="15893BC4" w14:textId="77777777" w:rsidR="00FA7129" w:rsidRPr="000762F8" w:rsidRDefault="00FA7129" w:rsidP="00FA7129">
      <w:pPr>
        <w:spacing w:after="120"/>
        <w:rPr>
          <w:rFonts w:ascii="Arial" w:hAnsi="Arial" w:cs="Arial"/>
          <w:sz w:val="22"/>
          <w:szCs w:val="22"/>
          <w:u w:val="single"/>
          <w:lang w:val="es-ES_tradnl"/>
        </w:rPr>
      </w:pPr>
      <w:r w:rsidRPr="000762F8">
        <w:rPr>
          <w:rFonts w:ascii="Arial" w:hAnsi="Arial" w:cs="Arial"/>
          <w:sz w:val="22"/>
          <w:szCs w:val="22"/>
          <w:u w:val="single"/>
          <w:lang w:val="es-ES_tradnl"/>
        </w:rPr>
        <w:t>Secuencia final. La preparación de la Pascua. 19.31-42</w:t>
      </w:r>
    </w:p>
    <w:p w14:paraId="15893BC5" w14:textId="77777777" w:rsidR="00FA7129" w:rsidRPr="000762F8" w:rsidRDefault="00FA7129" w:rsidP="00FA7129">
      <w:pPr>
        <w:spacing w:after="80"/>
        <w:rPr>
          <w:rFonts w:ascii="Arial" w:hAnsi="Arial" w:cs="Arial"/>
          <w:sz w:val="22"/>
          <w:szCs w:val="22"/>
          <w:u w:val="single"/>
          <w:lang w:val="es-ES_tradnl"/>
        </w:rPr>
      </w:pPr>
      <w:r w:rsidRPr="000762F8">
        <w:rPr>
          <w:rFonts w:ascii="Arial" w:hAnsi="Arial" w:cs="Arial"/>
          <w:sz w:val="22"/>
          <w:szCs w:val="22"/>
          <w:u w:val="single"/>
          <w:lang w:val="es-ES_tradnl"/>
        </w:rPr>
        <w:t>19.31-37 – La visión de la gloria</w:t>
      </w:r>
    </w:p>
    <w:p w14:paraId="15893BC6" w14:textId="77777777" w:rsidR="00FA7129" w:rsidRPr="000762F8" w:rsidRDefault="00FA7129" w:rsidP="00FA7129">
      <w:pPr>
        <w:spacing w:after="80"/>
        <w:rPr>
          <w:rFonts w:ascii="Arial" w:hAnsi="Arial" w:cs="Arial"/>
          <w:sz w:val="22"/>
          <w:szCs w:val="22"/>
          <w:lang w:val="es-ES_tradnl"/>
        </w:rPr>
      </w:pPr>
      <w:r w:rsidRPr="000762F8">
        <w:rPr>
          <w:rFonts w:ascii="Arial" w:hAnsi="Arial" w:cs="Arial"/>
          <w:sz w:val="22"/>
          <w:szCs w:val="22"/>
          <w:lang w:val="es-ES_tradnl"/>
        </w:rPr>
        <w:t>El evangelista presenta ahora la muerte de Jesús en la perspectiva que abre para el futuro: de ella nacerá la nueva comunidad mesiánica, a la que pertenece la Pascua definitiva.</w:t>
      </w:r>
    </w:p>
    <w:p w14:paraId="15893BC7" w14:textId="77777777" w:rsidR="00FA7129" w:rsidRPr="000762F8" w:rsidRDefault="00FA7129" w:rsidP="00FA7129">
      <w:pPr>
        <w:spacing w:after="80"/>
        <w:rPr>
          <w:rFonts w:ascii="Arial" w:hAnsi="Arial" w:cs="Arial"/>
          <w:sz w:val="22"/>
          <w:szCs w:val="22"/>
          <w:lang w:val="es-ES_tradnl"/>
        </w:rPr>
      </w:pPr>
      <w:r w:rsidRPr="000762F8">
        <w:rPr>
          <w:rFonts w:ascii="Arial" w:hAnsi="Arial" w:cs="Arial"/>
          <w:sz w:val="22"/>
          <w:szCs w:val="22"/>
          <w:lang w:val="es-ES_tradnl"/>
        </w:rPr>
        <w:t>El tema central es la herida de la lanza que atraviesa el costado de Jesús, del que manan sangre y agua. Se produce en este pasaje una acumulación simbólica. La sangre figura la muerte, expresión del amor hasta el extremo; el agua, la vida (Espíritu) que deriva de ella: son el amor demostrado y el amor comunicado. Dentro del tema pascual representan la sangre del Cordero que libera de la muerte y la fuente</w:t>
      </w:r>
      <w:r>
        <w:rPr>
          <w:rFonts w:ascii="Arial" w:hAnsi="Arial" w:cs="Arial"/>
          <w:sz w:val="22"/>
          <w:szCs w:val="22"/>
          <w:lang w:val="es-ES_tradnl"/>
        </w:rPr>
        <w:t xml:space="preserve"> de</w:t>
      </w:r>
      <w:r w:rsidRPr="000762F8">
        <w:rPr>
          <w:rFonts w:ascii="Arial" w:hAnsi="Arial" w:cs="Arial"/>
          <w:sz w:val="22"/>
          <w:szCs w:val="22"/>
          <w:lang w:val="es-ES_tradnl"/>
        </w:rPr>
        <w:t xml:space="preserve"> agua que purifica. Es el Cordero inmolado (sangre) para darse en alimento y la Ley nueva (agua-Espíritu) que constituye la nueva alianza. Se prepara así la nueva Pascua que sustituye definitivamente a la antigua.</w:t>
      </w:r>
    </w:p>
    <w:p w14:paraId="15893BC8" w14:textId="77777777" w:rsidR="00FA7129" w:rsidRPr="000762F8" w:rsidRDefault="00FA7129" w:rsidP="00FA7129">
      <w:pPr>
        <w:spacing w:after="120"/>
        <w:rPr>
          <w:rFonts w:ascii="Arial" w:hAnsi="Arial" w:cs="Arial"/>
          <w:sz w:val="22"/>
          <w:szCs w:val="22"/>
          <w:lang w:val="es-ES_tradnl"/>
        </w:rPr>
      </w:pPr>
      <w:r w:rsidRPr="000762F8">
        <w:rPr>
          <w:rFonts w:ascii="Arial" w:hAnsi="Arial" w:cs="Arial"/>
          <w:sz w:val="22"/>
          <w:szCs w:val="22"/>
          <w:lang w:val="es-ES_tradnl"/>
        </w:rPr>
        <w:t xml:space="preserve">El testimonio solemne que da el evangelista de lo que ha visto muestra la importancia que le atribuye: esta visión es el fundamento de la fe. Desarrolla el tema teológico poniéndolo en conexión con el Éxodo (cordero pascual) y ve cumplida en él, por medio del texto de Zacarías, la promesa de Jesús a </w:t>
      </w:r>
      <w:proofErr w:type="spellStart"/>
      <w:r w:rsidRPr="000762F8">
        <w:rPr>
          <w:rFonts w:ascii="Arial" w:hAnsi="Arial" w:cs="Arial"/>
          <w:sz w:val="22"/>
          <w:szCs w:val="22"/>
          <w:lang w:val="es-ES_tradnl"/>
        </w:rPr>
        <w:t>Natanael</w:t>
      </w:r>
      <w:proofErr w:type="spellEnd"/>
      <w:r w:rsidRPr="000762F8">
        <w:rPr>
          <w:rFonts w:ascii="Arial" w:hAnsi="Arial" w:cs="Arial"/>
          <w:sz w:val="22"/>
          <w:szCs w:val="22"/>
          <w:lang w:val="es-ES_tradnl"/>
        </w:rPr>
        <w:t xml:space="preserve"> en 1.51.</w:t>
      </w:r>
    </w:p>
    <w:p w14:paraId="15893BC9" w14:textId="77777777" w:rsidR="00FA7129" w:rsidRPr="000762F8" w:rsidRDefault="00FA7129" w:rsidP="00FA7129">
      <w:pPr>
        <w:spacing w:after="80"/>
        <w:rPr>
          <w:rFonts w:ascii="Arial" w:hAnsi="Arial" w:cs="Arial"/>
          <w:sz w:val="22"/>
          <w:szCs w:val="22"/>
          <w:u w:val="single"/>
          <w:lang w:val="es-ES_tradnl"/>
        </w:rPr>
      </w:pPr>
      <w:r w:rsidRPr="000762F8">
        <w:rPr>
          <w:rFonts w:ascii="Arial" w:hAnsi="Arial" w:cs="Arial"/>
          <w:sz w:val="22"/>
          <w:szCs w:val="22"/>
          <w:u w:val="single"/>
          <w:lang w:val="es-ES_tradnl"/>
        </w:rPr>
        <w:t>19.31-42 – La sepultura en el huerto</w:t>
      </w:r>
    </w:p>
    <w:p w14:paraId="15893BCA" w14:textId="31FB6613" w:rsidR="00FA7129" w:rsidRPr="000762F8" w:rsidRDefault="00FA7129" w:rsidP="00FA7129">
      <w:pPr>
        <w:spacing w:after="80"/>
        <w:rPr>
          <w:rFonts w:ascii="Arial" w:hAnsi="Arial" w:cs="Arial"/>
          <w:sz w:val="22"/>
          <w:szCs w:val="22"/>
          <w:lang w:val="es-ES_tradnl"/>
        </w:rPr>
      </w:pPr>
      <w:r w:rsidRPr="000762F8">
        <w:rPr>
          <w:rFonts w:ascii="Arial" w:hAnsi="Arial" w:cs="Arial"/>
          <w:sz w:val="22"/>
          <w:szCs w:val="22"/>
          <w:lang w:val="es-ES_tradnl"/>
        </w:rPr>
        <w:t xml:space="preserve">Aquí el tema central está en el modo de sepultar a Jesús. Dos personajes, el discípulo, clandestino y el fariseo y jefe </w:t>
      </w:r>
      <w:proofErr w:type="gramStart"/>
      <w:r w:rsidRPr="000762F8">
        <w:rPr>
          <w:rFonts w:ascii="Arial" w:hAnsi="Arial" w:cs="Arial"/>
          <w:sz w:val="22"/>
          <w:szCs w:val="22"/>
          <w:lang w:val="es-ES_tradnl"/>
        </w:rPr>
        <w:t>judío,</w:t>
      </w:r>
      <w:proofErr w:type="gramEnd"/>
      <w:r w:rsidRPr="000762F8">
        <w:rPr>
          <w:rFonts w:ascii="Arial" w:hAnsi="Arial" w:cs="Arial"/>
          <w:sz w:val="22"/>
          <w:szCs w:val="22"/>
          <w:lang w:val="es-ES_tradnl"/>
        </w:rPr>
        <w:t xml:space="preserve"> le dan sepultura al modo judío, lo mismo que otros habían enterrado a Lázaro, pensando que todo terminaba con la muerte. Contrasta así este pasaje con</w:t>
      </w:r>
      <w:r w:rsidR="0008307D">
        <w:rPr>
          <w:rFonts w:ascii="Arial" w:hAnsi="Arial" w:cs="Arial"/>
          <w:sz w:val="22"/>
          <w:szCs w:val="22"/>
          <w:lang w:val="es-ES_tradnl"/>
        </w:rPr>
        <w:t xml:space="preserve"> </w:t>
      </w:r>
      <w:r w:rsidRPr="000762F8">
        <w:rPr>
          <w:rFonts w:ascii="Arial" w:hAnsi="Arial" w:cs="Arial"/>
          <w:sz w:val="22"/>
          <w:szCs w:val="22"/>
          <w:lang w:val="es-ES_tradnl"/>
        </w:rPr>
        <w:t>el anterior: mientras allí el que lo vio daba testimonio de la vida que brotaba de Jesús muerto, José y Nicodemo no ven en él más que un cadáver. Rinden el último homenaje al inocente injustamente condenado, y expresan así su protesta contra la decisión de las autoridades. Pero, sin saberlo, preparan la nueva boda, la alianza definitiva, que sustituye a la antigua.</w:t>
      </w:r>
    </w:p>
    <w:p w14:paraId="15893BCB" w14:textId="77777777" w:rsidR="00FA7129" w:rsidRPr="0085452D" w:rsidRDefault="00FA7129" w:rsidP="009F3C36">
      <w:pPr>
        <w:pStyle w:val="Prrafodelista"/>
        <w:spacing w:after="0" w:line="240" w:lineRule="auto"/>
        <w:ind w:left="2832"/>
        <w:jc w:val="right"/>
        <w:rPr>
          <w:rFonts w:ascii="Arial Narrow" w:hAnsi="Arial Narrow" w:cs="Arial"/>
          <w:i/>
          <w:sz w:val="18"/>
          <w:szCs w:val="18"/>
        </w:rPr>
      </w:pPr>
      <w:r w:rsidRPr="009F3C36">
        <w:rPr>
          <w:rFonts w:ascii="Arial Narrow" w:hAnsi="Arial Narrow" w:cs="Arial"/>
          <w:i/>
          <w:sz w:val="20"/>
          <w:szCs w:val="20"/>
        </w:rPr>
        <w:t xml:space="preserve">Juan Mateos y Juan Barreto, biblistas católicos españoles, </w:t>
      </w:r>
      <w:r w:rsidRPr="009F3C36">
        <w:rPr>
          <w:rFonts w:ascii="Arial Narrow" w:hAnsi="Arial Narrow" w:cs="Arial"/>
          <w:b/>
          <w:i/>
          <w:sz w:val="20"/>
          <w:szCs w:val="20"/>
        </w:rPr>
        <w:t>El Evangelio de Juan</w:t>
      </w:r>
      <w:r w:rsidR="009F3C36">
        <w:rPr>
          <w:rFonts w:ascii="Arial Narrow" w:hAnsi="Arial Narrow" w:cs="Arial"/>
          <w:i/>
          <w:sz w:val="20"/>
          <w:szCs w:val="20"/>
        </w:rPr>
        <w:t>,</w:t>
      </w:r>
      <w:r w:rsidRPr="009F3C36">
        <w:rPr>
          <w:rFonts w:ascii="Arial Narrow" w:hAnsi="Arial Narrow" w:cs="Arial"/>
          <w:i/>
          <w:sz w:val="20"/>
          <w:szCs w:val="20"/>
        </w:rPr>
        <w:t xml:space="preserve"> Cristiandad, Madrid, 1979. Resumen y adaptación de los “contenidos” en el Comentario</w:t>
      </w:r>
      <w:r w:rsidRPr="000762F8">
        <w:rPr>
          <w:rFonts w:ascii="Arial Narrow" w:hAnsi="Arial Narrow" w:cs="Arial"/>
          <w:i/>
          <w:sz w:val="18"/>
          <w:szCs w:val="18"/>
        </w:rPr>
        <w:t>.</w:t>
      </w:r>
    </w:p>
    <w:p w14:paraId="15893BCC" w14:textId="77777777" w:rsidR="00FA7129" w:rsidRPr="00CE022C" w:rsidRDefault="00FA7129" w:rsidP="00FA7129">
      <w:pPr>
        <w:pStyle w:val="Prrafodelista"/>
        <w:spacing w:after="0" w:line="240" w:lineRule="auto"/>
        <w:ind w:left="3540"/>
        <w:rPr>
          <w:rFonts w:ascii="Arial" w:hAnsi="Arial" w:cs="Arial"/>
          <w:i/>
          <w:sz w:val="12"/>
          <w:szCs w:val="12"/>
        </w:rPr>
      </w:pPr>
    </w:p>
    <w:p w14:paraId="15893BCD" w14:textId="77777777" w:rsidR="00FA7129" w:rsidRPr="009C3A43" w:rsidRDefault="00FA7129" w:rsidP="00FD6BD6">
      <w:pPr>
        <w:pStyle w:val="Prrafodelista"/>
        <w:numPr>
          <w:ilvl w:val="0"/>
          <w:numId w:val="13"/>
        </w:numPr>
        <w:spacing w:after="80"/>
        <w:rPr>
          <w:rFonts w:ascii="Arial" w:hAnsi="Arial" w:cs="Arial"/>
          <w:lang w:val="es-ES"/>
        </w:rPr>
      </w:pPr>
      <w:r w:rsidRPr="009C3A43">
        <w:rPr>
          <w:rFonts w:ascii="Arial" w:hAnsi="Arial" w:cs="Arial"/>
          <w:b/>
          <w:bCs/>
        </w:rPr>
        <w:t>Isaías 52.</w:t>
      </w:r>
      <w:r w:rsidRPr="009C3A43">
        <w:rPr>
          <w:rFonts w:ascii="Arial" w:hAnsi="Arial" w:cs="Arial"/>
          <w:b/>
          <w:bCs/>
          <w:lang w:val="es-ES"/>
        </w:rPr>
        <w:t>13</w:t>
      </w:r>
      <w:r w:rsidRPr="009C3A43">
        <w:rPr>
          <w:rFonts w:ascii="Arial" w:hAnsi="Arial" w:cs="Arial"/>
          <w:b/>
          <w:bCs/>
        </w:rPr>
        <w:t>–</w:t>
      </w:r>
      <w:r w:rsidRPr="009C3A43">
        <w:rPr>
          <w:rFonts w:ascii="Arial" w:hAnsi="Arial" w:cs="Arial"/>
          <w:b/>
          <w:bCs/>
          <w:lang w:val="es-ES"/>
        </w:rPr>
        <w:t>5</w:t>
      </w:r>
      <w:r w:rsidRPr="009C3A43">
        <w:rPr>
          <w:rFonts w:ascii="Arial" w:hAnsi="Arial" w:cs="Arial"/>
          <w:b/>
          <w:bCs/>
        </w:rPr>
        <w:t>3.</w:t>
      </w:r>
      <w:r w:rsidRPr="009C3A43">
        <w:rPr>
          <w:rFonts w:ascii="Arial" w:hAnsi="Arial" w:cs="Arial"/>
          <w:b/>
          <w:bCs/>
          <w:lang w:val="es-ES"/>
        </w:rPr>
        <w:t>12</w:t>
      </w:r>
      <w:r w:rsidR="009D4485">
        <w:rPr>
          <w:rFonts w:ascii="Arial" w:hAnsi="Arial" w:cs="Arial"/>
          <w:b/>
          <w:bCs/>
          <w:lang w:val="es-ES"/>
        </w:rPr>
        <w:t xml:space="preserve"> </w:t>
      </w:r>
      <w:r w:rsidR="009D4485" w:rsidRPr="009D4485">
        <w:rPr>
          <w:rFonts w:ascii="Arial" w:hAnsi="Arial" w:cs="Arial"/>
          <w:bCs/>
          <w:i/>
          <w:lang w:val="es-ES"/>
        </w:rPr>
        <w:t>– Presentación de Samuel Almada</w:t>
      </w:r>
    </w:p>
    <w:p w14:paraId="15893BCE" w14:textId="77777777" w:rsidR="00FA7129" w:rsidRPr="009C3A43" w:rsidRDefault="00FA7129" w:rsidP="00FA7129">
      <w:pPr>
        <w:spacing w:after="80"/>
        <w:rPr>
          <w:rFonts w:ascii="Arial" w:hAnsi="Arial" w:cs="Arial"/>
          <w:sz w:val="22"/>
          <w:szCs w:val="22"/>
        </w:rPr>
      </w:pPr>
      <w:r w:rsidRPr="009C3A43">
        <w:rPr>
          <w:rFonts w:ascii="Arial" w:hAnsi="Arial" w:cs="Arial"/>
          <w:sz w:val="22"/>
          <w:szCs w:val="22"/>
        </w:rPr>
        <w:lastRenderedPageBreak/>
        <w:t xml:space="preserve">El poema del Siervo sufriente de </w:t>
      </w:r>
      <w:proofErr w:type="spellStart"/>
      <w:r w:rsidRPr="009C3A43">
        <w:rPr>
          <w:rFonts w:ascii="Arial" w:hAnsi="Arial" w:cs="Arial"/>
          <w:sz w:val="22"/>
          <w:szCs w:val="22"/>
        </w:rPr>
        <w:t>Yavé</w:t>
      </w:r>
      <w:proofErr w:type="spellEnd"/>
      <w:r w:rsidRPr="009C3A43">
        <w:rPr>
          <w:rFonts w:ascii="Arial" w:hAnsi="Arial" w:cs="Arial"/>
          <w:sz w:val="22"/>
          <w:szCs w:val="22"/>
        </w:rPr>
        <w:t xml:space="preserve"> (</w:t>
      </w:r>
      <w:r w:rsidRPr="00C43D7A">
        <w:rPr>
          <w:rFonts w:ascii="Arial" w:hAnsi="Arial" w:cs="Arial"/>
          <w:bCs/>
          <w:sz w:val="22"/>
          <w:szCs w:val="22"/>
        </w:rPr>
        <w:t>52.13–53.12</w:t>
      </w:r>
      <w:r w:rsidRPr="009C3A43">
        <w:rPr>
          <w:rFonts w:ascii="Arial" w:hAnsi="Arial" w:cs="Arial"/>
          <w:sz w:val="22"/>
          <w:szCs w:val="22"/>
        </w:rPr>
        <w:t>) se encuentra en la segun</w:t>
      </w:r>
      <w:r>
        <w:rPr>
          <w:rFonts w:ascii="Arial" w:hAnsi="Arial" w:cs="Arial"/>
          <w:sz w:val="22"/>
          <w:szCs w:val="22"/>
        </w:rPr>
        <w:t>da parte del Segundo Isaías (49.</w:t>
      </w:r>
      <w:r w:rsidRPr="009C3A43">
        <w:rPr>
          <w:rFonts w:ascii="Arial" w:hAnsi="Arial" w:cs="Arial"/>
          <w:sz w:val="22"/>
          <w:szCs w:val="22"/>
        </w:rPr>
        <w:t>14</w:t>
      </w:r>
      <w:r w:rsidRPr="00C43D7A">
        <w:rPr>
          <w:rFonts w:ascii="Arial" w:hAnsi="Arial" w:cs="Arial"/>
          <w:bCs/>
          <w:sz w:val="22"/>
          <w:szCs w:val="22"/>
        </w:rPr>
        <w:t>–</w:t>
      </w:r>
      <w:r>
        <w:rPr>
          <w:rFonts w:ascii="Arial" w:hAnsi="Arial" w:cs="Arial"/>
          <w:sz w:val="22"/>
          <w:szCs w:val="22"/>
        </w:rPr>
        <w:t>55.</w:t>
      </w:r>
      <w:r w:rsidRPr="009C3A43">
        <w:rPr>
          <w:rFonts w:ascii="Arial" w:hAnsi="Arial" w:cs="Arial"/>
          <w:sz w:val="22"/>
          <w:szCs w:val="22"/>
        </w:rPr>
        <w:t xml:space="preserve">13), donde el énfasis está puesto en la ciudad de </w:t>
      </w:r>
      <w:proofErr w:type="spellStart"/>
      <w:r w:rsidRPr="009C3A43">
        <w:rPr>
          <w:rFonts w:ascii="Arial" w:hAnsi="Arial" w:cs="Arial"/>
          <w:sz w:val="22"/>
          <w:szCs w:val="22"/>
        </w:rPr>
        <w:t>Sión</w:t>
      </w:r>
      <w:proofErr w:type="spellEnd"/>
      <w:r w:rsidRPr="009C3A43">
        <w:rPr>
          <w:rFonts w:ascii="Arial" w:hAnsi="Arial" w:cs="Arial"/>
          <w:sz w:val="22"/>
          <w:szCs w:val="22"/>
        </w:rPr>
        <w:t xml:space="preserve"> como centro de reunión de los exiliados y dispersos del pueblo de Israel.</w:t>
      </w:r>
    </w:p>
    <w:p w14:paraId="15893BCF" w14:textId="77777777" w:rsidR="00FA7129" w:rsidRPr="009C3A43" w:rsidRDefault="00FA7129" w:rsidP="00FA7129">
      <w:pPr>
        <w:pStyle w:val="Textoindependiente2"/>
        <w:spacing w:after="80"/>
        <w:ind w:firstLine="0"/>
        <w:jc w:val="left"/>
        <w:rPr>
          <w:rFonts w:ascii="Arial" w:hAnsi="Arial" w:cs="Arial"/>
          <w:sz w:val="22"/>
          <w:szCs w:val="22"/>
        </w:rPr>
      </w:pPr>
      <w:r w:rsidRPr="009C3A43">
        <w:rPr>
          <w:rFonts w:ascii="Arial" w:hAnsi="Arial" w:cs="Arial"/>
          <w:sz w:val="22"/>
          <w:szCs w:val="22"/>
        </w:rPr>
        <w:t>Este poema es el que mejor desarrolla el tema del sufrimiento como siendo parte de la misión del Siervo. Es significativo como abordaje de un tema “tabú” (el sufrimiento), en el marco de la mayor crisis sufrida por la nación, y como contestación a la teología tradicional de la retribución que se refleja principalmente en el Primer Isaías (</w:t>
      </w:r>
      <w:proofErr w:type="spellStart"/>
      <w:r w:rsidRPr="009C3A43">
        <w:rPr>
          <w:rFonts w:ascii="Arial" w:hAnsi="Arial" w:cs="Arial"/>
          <w:sz w:val="22"/>
          <w:szCs w:val="22"/>
        </w:rPr>
        <w:t>Is</w:t>
      </w:r>
      <w:proofErr w:type="spellEnd"/>
      <w:r w:rsidRPr="009C3A43">
        <w:rPr>
          <w:rFonts w:ascii="Arial" w:hAnsi="Arial" w:cs="Arial"/>
          <w:sz w:val="22"/>
          <w:szCs w:val="22"/>
        </w:rPr>
        <w:t xml:space="preserve"> 1-39), y según la cual el destierro y la dispersión eran vistas como un castigo.</w:t>
      </w:r>
    </w:p>
    <w:p w14:paraId="15893BD0" w14:textId="77777777" w:rsidR="00FA7129" w:rsidRPr="009C3A43" w:rsidRDefault="00FA7129" w:rsidP="00FA7129">
      <w:pPr>
        <w:spacing w:after="80"/>
        <w:rPr>
          <w:rFonts w:ascii="Arial" w:hAnsi="Arial" w:cs="Arial"/>
          <w:sz w:val="22"/>
          <w:szCs w:val="22"/>
        </w:rPr>
      </w:pPr>
      <w:r w:rsidRPr="009C3A43">
        <w:rPr>
          <w:rFonts w:ascii="Arial" w:hAnsi="Arial" w:cs="Arial"/>
          <w:sz w:val="22"/>
          <w:szCs w:val="22"/>
        </w:rPr>
        <w:t>Ya el tercer poema (</w:t>
      </w:r>
      <w:proofErr w:type="spellStart"/>
      <w:r w:rsidRPr="009C3A43">
        <w:rPr>
          <w:rFonts w:ascii="Arial" w:hAnsi="Arial" w:cs="Arial"/>
          <w:sz w:val="22"/>
          <w:szCs w:val="22"/>
        </w:rPr>
        <w:t>Is</w:t>
      </w:r>
      <w:proofErr w:type="spellEnd"/>
      <w:r w:rsidRPr="009C3A43">
        <w:rPr>
          <w:rFonts w:ascii="Arial" w:hAnsi="Arial" w:cs="Arial"/>
          <w:sz w:val="22"/>
          <w:szCs w:val="22"/>
        </w:rPr>
        <w:t xml:space="preserve"> 50</w:t>
      </w:r>
      <w:r>
        <w:rPr>
          <w:rFonts w:ascii="Arial" w:hAnsi="Arial" w:cs="Arial"/>
          <w:sz w:val="22"/>
          <w:szCs w:val="22"/>
        </w:rPr>
        <w:t>.</w:t>
      </w:r>
      <w:r w:rsidRPr="009C3A43">
        <w:rPr>
          <w:rFonts w:ascii="Arial" w:hAnsi="Arial" w:cs="Arial"/>
          <w:sz w:val="22"/>
          <w:szCs w:val="22"/>
        </w:rPr>
        <w:t>4-9) esboza el aspecto de la resistencia del sujeto y su exposición al sufrimiento, y refleja un cuestionamiento a la teología de la retribución sugiriendo que “el justo también puede sufrir”. Esta idea también está presente en otros pasajes como salmos de lamentación (p. ej. 73), las confesiones de Jeremías y los discursos de Job que expresan la indignación por el sufrimiento del justo o inocente.</w:t>
      </w:r>
    </w:p>
    <w:p w14:paraId="15893BD1" w14:textId="77777777" w:rsidR="00FA7129" w:rsidRPr="009C3A43" w:rsidRDefault="00FA7129" w:rsidP="00FA7129">
      <w:pPr>
        <w:spacing w:after="80"/>
        <w:rPr>
          <w:rFonts w:ascii="Arial" w:hAnsi="Arial" w:cs="Arial"/>
          <w:sz w:val="22"/>
          <w:szCs w:val="22"/>
        </w:rPr>
      </w:pPr>
      <w:r w:rsidRPr="009C3A43">
        <w:rPr>
          <w:rFonts w:ascii="Arial" w:hAnsi="Arial" w:cs="Arial"/>
          <w:sz w:val="22"/>
          <w:szCs w:val="22"/>
        </w:rPr>
        <w:t>Pero el poema del Siervo sufriente da un paso más en relación con la interpretación del sufrimiento. Lo que había estado velado por la imagen sufrida y despreciable del Siervo, ahora se revela como actitud media</w:t>
      </w:r>
      <w:r w:rsidRPr="009C3A43">
        <w:rPr>
          <w:rFonts w:ascii="Arial" w:hAnsi="Arial" w:cs="Arial"/>
          <w:sz w:val="22"/>
          <w:szCs w:val="22"/>
        </w:rPr>
        <w:softHyphen/>
        <w:t>dora y vicaria para la expiación y salvación de muchos.</w:t>
      </w:r>
    </w:p>
    <w:p w14:paraId="15893BD2" w14:textId="77777777" w:rsidR="00FA7129" w:rsidRPr="009C3A43" w:rsidRDefault="00FA7129" w:rsidP="00FA7129">
      <w:pPr>
        <w:spacing w:after="80"/>
        <w:rPr>
          <w:rFonts w:ascii="Arial" w:hAnsi="Arial" w:cs="Arial"/>
          <w:sz w:val="22"/>
          <w:szCs w:val="22"/>
        </w:rPr>
      </w:pPr>
      <w:r w:rsidRPr="009C3A43">
        <w:rPr>
          <w:rFonts w:ascii="Arial" w:hAnsi="Arial" w:cs="Arial"/>
          <w:sz w:val="22"/>
          <w:szCs w:val="22"/>
        </w:rPr>
        <w:t>El poema se compone de dos elementos básicos: (1) “la palabra divina” a manera de inclusión (52</w:t>
      </w:r>
      <w:r>
        <w:rPr>
          <w:rFonts w:ascii="Arial" w:hAnsi="Arial" w:cs="Arial"/>
          <w:sz w:val="22"/>
          <w:szCs w:val="22"/>
        </w:rPr>
        <w:t>.</w:t>
      </w:r>
      <w:r w:rsidRPr="009C3A43">
        <w:rPr>
          <w:rFonts w:ascii="Arial" w:hAnsi="Arial" w:cs="Arial"/>
          <w:sz w:val="22"/>
          <w:szCs w:val="22"/>
        </w:rPr>
        <w:t>13-15 y 53</w:t>
      </w:r>
      <w:r>
        <w:rPr>
          <w:rFonts w:ascii="Arial" w:hAnsi="Arial" w:cs="Arial"/>
          <w:sz w:val="22"/>
          <w:szCs w:val="22"/>
        </w:rPr>
        <w:t>.</w:t>
      </w:r>
      <w:r w:rsidRPr="009C3A43">
        <w:rPr>
          <w:rFonts w:ascii="Arial" w:hAnsi="Arial" w:cs="Arial"/>
          <w:sz w:val="22"/>
          <w:szCs w:val="22"/>
        </w:rPr>
        <w:t xml:space="preserve">11b-12), donde </w:t>
      </w:r>
      <w:proofErr w:type="spellStart"/>
      <w:r w:rsidRPr="009C3A43">
        <w:rPr>
          <w:rFonts w:ascii="Arial" w:hAnsi="Arial" w:cs="Arial"/>
          <w:sz w:val="22"/>
          <w:szCs w:val="22"/>
        </w:rPr>
        <w:t>Yavé</w:t>
      </w:r>
      <w:proofErr w:type="spellEnd"/>
      <w:r w:rsidRPr="009C3A43">
        <w:rPr>
          <w:rFonts w:ascii="Arial" w:hAnsi="Arial" w:cs="Arial"/>
          <w:sz w:val="22"/>
          <w:szCs w:val="22"/>
        </w:rPr>
        <w:t xml:space="preserve"> habla del Siervo en tercera persona; en la introducción se adelanta su “exaltación”, su apariencia desfigurada y el asombro de “los muchos”, y en la conclusión se ratifica la “confe</w:t>
      </w:r>
      <w:r w:rsidRPr="009C3A43">
        <w:rPr>
          <w:rFonts w:ascii="Arial" w:hAnsi="Arial" w:cs="Arial"/>
          <w:sz w:val="22"/>
          <w:szCs w:val="22"/>
        </w:rPr>
        <w:softHyphen/>
        <w:t>sión” de la parte central del poema y la exalta</w:t>
      </w:r>
      <w:r w:rsidRPr="009C3A43">
        <w:rPr>
          <w:rFonts w:ascii="Arial" w:hAnsi="Arial" w:cs="Arial"/>
          <w:sz w:val="22"/>
          <w:szCs w:val="22"/>
        </w:rPr>
        <w:softHyphen/>
        <w:t>ción del Siervo; (2) “La palabra del grupo” (en primera persona del plural) como centro del poema (53</w:t>
      </w:r>
      <w:r>
        <w:rPr>
          <w:rFonts w:ascii="Arial" w:hAnsi="Arial" w:cs="Arial"/>
          <w:sz w:val="22"/>
          <w:szCs w:val="22"/>
        </w:rPr>
        <w:t>.</w:t>
      </w:r>
      <w:r w:rsidRPr="009C3A43">
        <w:rPr>
          <w:rFonts w:ascii="Arial" w:hAnsi="Arial" w:cs="Arial"/>
          <w:sz w:val="22"/>
          <w:szCs w:val="22"/>
        </w:rPr>
        <w:t>1-</w:t>
      </w:r>
      <w:r w:rsidRPr="009C3A43">
        <w:rPr>
          <w:rFonts w:ascii="Arial" w:hAnsi="Arial" w:cs="Arial"/>
          <w:sz w:val="22"/>
          <w:szCs w:val="22"/>
        </w:rPr>
        <w:softHyphen/>
        <w:t>11a), donde también se habla del Siervo en tercera persona, y cuyo núcleo es la “confesión” del grupo (vv. 4-6).</w:t>
      </w:r>
    </w:p>
    <w:p w14:paraId="15893BD3" w14:textId="77777777" w:rsidR="00FA7129" w:rsidRPr="009C3A43" w:rsidRDefault="00FA7129" w:rsidP="00FA7129">
      <w:pPr>
        <w:spacing w:after="80"/>
        <w:rPr>
          <w:rFonts w:ascii="Arial" w:hAnsi="Arial" w:cs="Arial"/>
          <w:sz w:val="22"/>
          <w:szCs w:val="22"/>
        </w:rPr>
      </w:pPr>
      <w:r w:rsidRPr="009C3A43">
        <w:rPr>
          <w:rFonts w:ascii="Arial" w:hAnsi="Arial" w:cs="Arial"/>
          <w:sz w:val="22"/>
          <w:szCs w:val="22"/>
        </w:rPr>
        <w:t>Según la teología tradicional, el sufriente parecía un culpable castigado por Dios, pero aquí aparece como sujeto de salvación, haciéndose cargo de la “culpa” de “los muchos” (53</w:t>
      </w:r>
      <w:r>
        <w:rPr>
          <w:rFonts w:ascii="Arial" w:hAnsi="Arial" w:cs="Arial"/>
          <w:sz w:val="22"/>
          <w:szCs w:val="22"/>
        </w:rPr>
        <w:t>.</w:t>
      </w:r>
      <w:r w:rsidRPr="009C3A43">
        <w:rPr>
          <w:rFonts w:ascii="Arial" w:hAnsi="Arial" w:cs="Arial"/>
          <w:sz w:val="22"/>
          <w:szCs w:val="22"/>
        </w:rPr>
        <w:t>5 “por el padeci</w:t>
      </w:r>
      <w:r w:rsidRPr="009C3A43">
        <w:rPr>
          <w:rFonts w:ascii="Arial" w:hAnsi="Arial" w:cs="Arial"/>
          <w:sz w:val="22"/>
          <w:szCs w:val="22"/>
        </w:rPr>
        <w:softHyphen/>
        <w:t>miento de aquél, éstos reciben salud y bienes</w:t>
      </w:r>
      <w:r w:rsidRPr="009C3A43">
        <w:rPr>
          <w:rFonts w:ascii="Arial" w:hAnsi="Arial" w:cs="Arial"/>
          <w:sz w:val="22"/>
          <w:szCs w:val="22"/>
        </w:rPr>
        <w:softHyphen/>
        <w:t>tar”). En la teología de la retribución iban unidos culpabilidad y castigo; en este caso el castigo y la humillación son para uno, y la culpabilidad es de los otros que se salvan de su merecido castigo. Así, aquel tercero que en el poema no tiene voz ni rostro, a través de su sufrimiento, está propiciando la salvación de muchos.</w:t>
      </w:r>
    </w:p>
    <w:p w14:paraId="15893BD4" w14:textId="77777777" w:rsidR="00FA7129" w:rsidRPr="009C3A43" w:rsidRDefault="00FA7129" w:rsidP="00FA7129">
      <w:pPr>
        <w:spacing w:after="80"/>
        <w:rPr>
          <w:rFonts w:ascii="Arial" w:hAnsi="Arial" w:cs="Arial"/>
          <w:sz w:val="22"/>
          <w:szCs w:val="22"/>
        </w:rPr>
      </w:pPr>
      <w:r w:rsidRPr="009C3A43">
        <w:rPr>
          <w:rFonts w:ascii="Arial" w:hAnsi="Arial" w:cs="Arial"/>
          <w:sz w:val="22"/>
          <w:szCs w:val="22"/>
        </w:rPr>
        <w:t>Destacamos el vocabulario cognitivo del poema que enfatiza la “toma de conciencia”, el “darse cuenta”, el “cambio de presupuestos teológicos”, y que se manifiesta en expresiones de perplejidad de los confesantes y testigos frente a lo que parecía ser una cosa y resultó ser otra.</w:t>
      </w:r>
    </w:p>
    <w:p w14:paraId="15893BD5" w14:textId="77777777" w:rsidR="00FA7129" w:rsidRPr="009C3A43" w:rsidRDefault="00FA7129" w:rsidP="00FA7129">
      <w:pPr>
        <w:spacing w:after="80"/>
        <w:rPr>
          <w:rFonts w:ascii="Arial" w:hAnsi="Arial" w:cs="Arial"/>
          <w:sz w:val="22"/>
          <w:szCs w:val="22"/>
        </w:rPr>
      </w:pPr>
      <w:r w:rsidRPr="009C3A43">
        <w:rPr>
          <w:rFonts w:ascii="Arial" w:hAnsi="Arial" w:cs="Arial"/>
          <w:sz w:val="22"/>
          <w:szCs w:val="22"/>
        </w:rPr>
        <w:t xml:space="preserve">También subrayamos el vocabulario relacionado con “la exaltación y la victoria” a través del cual se revelan objetivos escondidos del proyecto divino. </w:t>
      </w:r>
    </w:p>
    <w:p w14:paraId="15893BD6" w14:textId="77777777" w:rsidR="00FA7129" w:rsidRPr="009C3A43" w:rsidRDefault="00FA7129" w:rsidP="00FA7129">
      <w:pPr>
        <w:spacing w:after="80"/>
        <w:rPr>
          <w:rFonts w:ascii="Arial" w:hAnsi="Arial" w:cs="Arial"/>
          <w:sz w:val="22"/>
          <w:szCs w:val="22"/>
        </w:rPr>
      </w:pPr>
      <w:r w:rsidRPr="009C3A43">
        <w:rPr>
          <w:rFonts w:ascii="Arial" w:hAnsi="Arial" w:cs="Arial"/>
          <w:sz w:val="22"/>
          <w:szCs w:val="22"/>
        </w:rPr>
        <w:t xml:space="preserve">Hemos identificado al Israel cautivo en Babilonia como el referente principal para el Siervo sufriente de </w:t>
      </w:r>
      <w:proofErr w:type="spellStart"/>
      <w:r w:rsidRPr="009C3A43">
        <w:rPr>
          <w:rFonts w:ascii="Arial" w:hAnsi="Arial" w:cs="Arial"/>
          <w:sz w:val="22"/>
          <w:szCs w:val="22"/>
        </w:rPr>
        <w:t>Yavé</w:t>
      </w:r>
      <w:proofErr w:type="spellEnd"/>
      <w:r w:rsidRPr="009C3A43">
        <w:rPr>
          <w:rFonts w:ascii="Arial" w:hAnsi="Arial" w:cs="Arial"/>
          <w:sz w:val="22"/>
          <w:szCs w:val="22"/>
        </w:rPr>
        <w:t xml:space="preserve"> en el contexto del Segundo Isaías, que cumple un servicio hacia el resto de la nación dispersa (toda la casa de Israel), los cuales estarían representados por “los muchos”.</w:t>
      </w:r>
    </w:p>
    <w:p w14:paraId="15893BD7" w14:textId="77777777" w:rsidR="00FA7129" w:rsidRPr="009C3A43" w:rsidRDefault="00FA7129" w:rsidP="00FA7129">
      <w:pPr>
        <w:spacing w:after="80"/>
        <w:rPr>
          <w:rFonts w:ascii="Arial" w:hAnsi="Arial" w:cs="Arial"/>
          <w:sz w:val="22"/>
          <w:szCs w:val="22"/>
        </w:rPr>
      </w:pPr>
      <w:r w:rsidRPr="009C3A43">
        <w:rPr>
          <w:rFonts w:ascii="Arial" w:hAnsi="Arial" w:cs="Arial"/>
          <w:sz w:val="22"/>
          <w:szCs w:val="22"/>
        </w:rPr>
        <w:t xml:space="preserve">El poema, al igual que el Segundo Isaías, trata de consolar al pueblo que sufre y darle fuerzas para emprender el camino del retorno y restablecimiento en su tierra; </w:t>
      </w:r>
      <w:proofErr w:type="gramStart"/>
      <w:r w:rsidRPr="009C3A43">
        <w:rPr>
          <w:rFonts w:ascii="Arial" w:hAnsi="Arial" w:cs="Arial"/>
          <w:sz w:val="22"/>
          <w:szCs w:val="22"/>
        </w:rPr>
        <w:t>y</w:t>
      </w:r>
      <w:proofErr w:type="gramEnd"/>
      <w:r w:rsidRPr="009C3A43">
        <w:rPr>
          <w:rFonts w:ascii="Arial" w:hAnsi="Arial" w:cs="Arial"/>
          <w:sz w:val="22"/>
          <w:szCs w:val="22"/>
        </w:rPr>
        <w:t xml:space="preserve"> por otro lado, tratar de convencer a “los muchos” para que crean y se comprometan en este plan de </w:t>
      </w:r>
      <w:proofErr w:type="spellStart"/>
      <w:r w:rsidRPr="009C3A43">
        <w:rPr>
          <w:rFonts w:ascii="Arial" w:hAnsi="Arial" w:cs="Arial"/>
          <w:sz w:val="22"/>
          <w:szCs w:val="22"/>
        </w:rPr>
        <w:t>Yavé</w:t>
      </w:r>
      <w:proofErr w:type="spellEnd"/>
      <w:r w:rsidRPr="009C3A43">
        <w:rPr>
          <w:rFonts w:ascii="Arial" w:hAnsi="Arial" w:cs="Arial"/>
          <w:sz w:val="22"/>
          <w:szCs w:val="22"/>
        </w:rPr>
        <w:t xml:space="preserve"> de reunir a “todos” los dispersos de Israel.</w:t>
      </w:r>
    </w:p>
    <w:p w14:paraId="15893BD8" w14:textId="77777777" w:rsidR="00FA7129" w:rsidRPr="00C43D7A" w:rsidRDefault="00FA7129" w:rsidP="00FA7129">
      <w:pPr>
        <w:spacing w:after="120"/>
        <w:rPr>
          <w:rFonts w:ascii="Arial" w:hAnsi="Arial" w:cs="Arial"/>
          <w:sz w:val="22"/>
          <w:szCs w:val="22"/>
        </w:rPr>
      </w:pPr>
      <w:r w:rsidRPr="009C3A43">
        <w:rPr>
          <w:rFonts w:ascii="Arial" w:hAnsi="Arial" w:cs="Arial"/>
          <w:sz w:val="22"/>
          <w:szCs w:val="22"/>
        </w:rPr>
        <w:t>Así se entiende mucho mejor aquello de “ser alianza del pueblo y luz de las gentes, para abrir los ojos ciegos, sacar del calabozo al preso” (vv. 42</w:t>
      </w:r>
      <w:r>
        <w:rPr>
          <w:rFonts w:ascii="Arial" w:hAnsi="Arial" w:cs="Arial"/>
          <w:sz w:val="22"/>
          <w:szCs w:val="22"/>
        </w:rPr>
        <w:t>.</w:t>
      </w:r>
      <w:r w:rsidRPr="009C3A43">
        <w:rPr>
          <w:rFonts w:ascii="Arial" w:hAnsi="Arial" w:cs="Arial"/>
          <w:sz w:val="22"/>
          <w:szCs w:val="22"/>
        </w:rPr>
        <w:t>6-7). Entonces la misión del Siervo (cautivo en Babilonia) será rescatar a “los muchos” (Israel global) de los confines (muchas nacio</w:t>
      </w:r>
      <w:r w:rsidRPr="009C3A43">
        <w:rPr>
          <w:rFonts w:ascii="Arial" w:hAnsi="Arial" w:cs="Arial"/>
          <w:sz w:val="22"/>
          <w:szCs w:val="22"/>
        </w:rPr>
        <w:softHyphen/>
        <w:t xml:space="preserve">nes) y de la mano opresora de sus amos (reyes). Esto es visto como una acción poderosa de </w:t>
      </w:r>
      <w:proofErr w:type="spellStart"/>
      <w:r w:rsidRPr="009C3A43">
        <w:rPr>
          <w:rFonts w:ascii="Arial" w:hAnsi="Arial" w:cs="Arial"/>
          <w:sz w:val="22"/>
          <w:szCs w:val="22"/>
        </w:rPr>
        <w:t>Yavé</w:t>
      </w:r>
      <w:proofErr w:type="spellEnd"/>
      <w:r w:rsidRPr="009C3A43">
        <w:rPr>
          <w:rFonts w:ascii="Arial" w:hAnsi="Arial" w:cs="Arial"/>
          <w:sz w:val="22"/>
          <w:szCs w:val="22"/>
        </w:rPr>
        <w:t xml:space="preserve"> que se compara a un nuevo éxodo (ver 52</w:t>
      </w:r>
      <w:r>
        <w:rPr>
          <w:rFonts w:ascii="Arial" w:hAnsi="Arial" w:cs="Arial"/>
          <w:sz w:val="22"/>
          <w:szCs w:val="22"/>
        </w:rPr>
        <w:t>.</w:t>
      </w:r>
      <w:r w:rsidRPr="009C3A43">
        <w:rPr>
          <w:rFonts w:ascii="Arial" w:hAnsi="Arial" w:cs="Arial"/>
          <w:sz w:val="22"/>
          <w:szCs w:val="22"/>
        </w:rPr>
        <w:t>10-12); las otras naciones y sus reyes quedarán atónitos (52</w:t>
      </w:r>
      <w:r>
        <w:rPr>
          <w:rFonts w:ascii="Arial" w:hAnsi="Arial" w:cs="Arial"/>
          <w:sz w:val="22"/>
          <w:szCs w:val="22"/>
        </w:rPr>
        <w:t>.</w:t>
      </w:r>
      <w:r w:rsidRPr="009C3A43">
        <w:rPr>
          <w:rFonts w:ascii="Arial" w:hAnsi="Arial" w:cs="Arial"/>
          <w:sz w:val="22"/>
          <w:szCs w:val="22"/>
        </w:rPr>
        <w:t>15) pues también les afecta directamente el resultado y las consecuencias del plan.</w:t>
      </w:r>
    </w:p>
    <w:p w14:paraId="15893BD9" w14:textId="77777777" w:rsidR="00FA7129" w:rsidRPr="00C43D7A" w:rsidRDefault="00FA7129" w:rsidP="00FA7129">
      <w:pPr>
        <w:spacing w:after="80"/>
        <w:rPr>
          <w:rFonts w:ascii="Arial" w:hAnsi="Arial" w:cs="Arial"/>
          <w:bCs/>
          <w:sz w:val="22"/>
          <w:szCs w:val="22"/>
          <w:u w:val="single"/>
        </w:rPr>
      </w:pPr>
      <w:r w:rsidRPr="00C43D7A">
        <w:rPr>
          <w:rFonts w:ascii="Arial" w:hAnsi="Arial" w:cs="Arial"/>
          <w:bCs/>
          <w:sz w:val="22"/>
          <w:szCs w:val="22"/>
          <w:u w:val="single"/>
        </w:rPr>
        <w:t>Para la reflexión</w:t>
      </w:r>
    </w:p>
    <w:p w14:paraId="15893BDA" w14:textId="77777777" w:rsidR="00FA7129" w:rsidRPr="009C3A43" w:rsidRDefault="00FA7129" w:rsidP="00FA7129">
      <w:pPr>
        <w:spacing w:after="80"/>
        <w:rPr>
          <w:rFonts w:ascii="Arial" w:hAnsi="Arial" w:cs="Arial"/>
          <w:sz w:val="22"/>
          <w:szCs w:val="22"/>
        </w:rPr>
      </w:pPr>
      <w:r w:rsidRPr="009C3A43">
        <w:rPr>
          <w:rFonts w:ascii="Arial" w:hAnsi="Arial" w:cs="Arial"/>
          <w:sz w:val="22"/>
          <w:szCs w:val="22"/>
        </w:rPr>
        <w:t>Este poema ha sido y sigue siendo objeto de muchas interpretaciones que reflejan la riqueza de su contenido. Remarcamos la profunda influencia que ha tenido para la relectura cristológica y neotestamentaria, convirtiéndose en una especie de llave hermenéutica para la teología del NT. Las referencias intertextuales con el NT son innumerables.</w:t>
      </w:r>
    </w:p>
    <w:p w14:paraId="15893BDB" w14:textId="77777777" w:rsidR="00FA7129" w:rsidRPr="009C3A43" w:rsidRDefault="00FA7129" w:rsidP="00FA7129">
      <w:pPr>
        <w:spacing w:after="80"/>
        <w:rPr>
          <w:rFonts w:ascii="Arial" w:hAnsi="Arial" w:cs="Arial"/>
          <w:sz w:val="22"/>
          <w:szCs w:val="22"/>
        </w:rPr>
      </w:pPr>
      <w:r w:rsidRPr="009C3A43">
        <w:rPr>
          <w:rFonts w:ascii="Arial" w:hAnsi="Arial" w:cs="Arial"/>
          <w:sz w:val="22"/>
          <w:szCs w:val="22"/>
        </w:rPr>
        <w:lastRenderedPageBreak/>
        <w:t>Un texto de tanta trascendencia siempre queda abierto para nuevas relecturas que ofrezcan sentido a las diferentes situaciones de la comunidad, y una de las preguntas de fondo que nos podemos hacer es sobre el sentido mismo del sufrimiento y su interpretación teológica.</w:t>
      </w:r>
    </w:p>
    <w:p w14:paraId="15893BDC" w14:textId="77777777" w:rsidR="00FA7129" w:rsidRPr="009C3A43" w:rsidRDefault="00FA7129" w:rsidP="00FA7129">
      <w:pPr>
        <w:spacing w:after="80"/>
        <w:rPr>
          <w:rFonts w:ascii="Arial" w:hAnsi="Arial" w:cs="Arial"/>
          <w:sz w:val="22"/>
          <w:szCs w:val="22"/>
        </w:rPr>
      </w:pPr>
      <w:r w:rsidRPr="009C3A43">
        <w:rPr>
          <w:rFonts w:ascii="Arial" w:hAnsi="Arial" w:cs="Arial"/>
          <w:sz w:val="22"/>
          <w:szCs w:val="22"/>
        </w:rPr>
        <w:t xml:space="preserve">Recordamos </w:t>
      </w:r>
      <w:proofErr w:type="gramStart"/>
      <w:r w:rsidRPr="009C3A43">
        <w:rPr>
          <w:rFonts w:ascii="Arial" w:hAnsi="Arial" w:cs="Arial"/>
          <w:sz w:val="22"/>
          <w:szCs w:val="22"/>
        </w:rPr>
        <w:t>que</w:t>
      </w:r>
      <w:proofErr w:type="gramEnd"/>
      <w:r w:rsidRPr="009C3A43">
        <w:rPr>
          <w:rFonts w:ascii="Arial" w:hAnsi="Arial" w:cs="Arial"/>
          <w:sz w:val="22"/>
          <w:szCs w:val="22"/>
        </w:rPr>
        <w:t xml:space="preserve"> en la tradición bíblica, tanto del Antiguo como del Nuevo Testamento, es Dios mismo que se ocupa especialmente de los sufrientes y oprimidos, precisamente porque su amor no se deja encerrar en categorías de la justicia humana. El sufriente es objeto preferencial del amor divino porque está en una situación inhumana contraria a la voluntad de Dios, y el fundamento último de ese privilegio se encuentra en Dios mismo y en la gratuidad y universalismo de su amor.</w:t>
      </w:r>
    </w:p>
    <w:p w14:paraId="15893BDD" w14:textId="77777777" w:rsidR="00FA7129" w:rsidRPr="00C43D7A" w:rsidRDefault="00FA7129" w:rsidP="00FA7129">
      <w:pPr>
        <w:spacing w:after="120"/>
        <w:rPr>
          <w:rFonts w:ascii="Arial" w:hAnsi="Arial" w:cs="Arial"/>
          <w:sz w:val="22"/>
          <w:szCs w:val="22"/>
        </w:rPr>
      </w:pPr>
      <w:r w:rsidRPr="009C3A43">
        <w:rPr>
          <w:rFonts w:ascii="Arial" w:hAnsi="Arial" w:cs="Arial"/>
          <w:sz w:val="22"/>
          <w:szCs w:val="22"/>
        </w:rPr>
        <w:t>A veces se destaca el sufrimiento de los mártires por ser ejemplos de resistencia y fidelidad a Dios en un contexto totalmente adverso, pero allí también quedan excluidos de participar en el plan divino los que simplemente sufren las cruces de la historia. Sin embargo, las víctimas y los débiles siguen siendo el lugar de revelación de Dios en la historia. “Verdaderamente tú eres un Dios escondido” (</w:t>
      </w:r>
      <w:proofErr w:type="spellStart"/>
      <w:r w:rsidRPr="009C3A43">
        <w:rPr>
          <w:rFonts w:ascii="Arial" w:hAnsi="Arial" w:cs="Arial"/>
          <w:sz w:val="22"/>
          <w:szCs w:val="22"/>
        </w:rPr>
        <w:t>Is</w:t>
      </w:r>
      <w:proofErr w:type="spellEnd"/>
      <w:r w:rsidRPr="009C3A43">
        <w:rPr>
          <w:rFonts w:ascii="Arial" w:hAnsi="Arial" w:cs="Arial"/>
          <w:sz w:val="22"/>
          <w:szCs w:val="22"/>
        </w:rPr>
        <w:t xml:space="preserve"> 45</w:t>
      </w:r>
      <w:r>
        <w:rPr>
          <w:rFonts w:ascii="Arial" w:hAnsi="Arial" w:cs="Arial"/>
          <w:sz w:val="22"/>
          <w:szCs w:val="22"/>
        </w:rPr>
        <w:t>.</w:t>
      </w:r>
      <w:r w:rsidRPr="009C3A43">
        <w:rPr>
          <w:rFonts w:ascii="Arial" w:hAnsi="Arial" w:cs="Arial"/>
          <w:sz w:val="22"/>
          <w:szCs w:val="22"/>
        </w:rPr>
        <w:t>15). Muchas veces nos sorprenden y escandalizan los pensamientos de Dios.</w:t>
      </w:r>
    </w:p>
    <w:p w14:paraId="15893BDE" w14:textId="77777777" w:rsidR="00FA7129" w:rsidRDefault="00FA7129" w:rsidP="00FA7129">
      <w:pPr>
        <w:spacing w:after="120"/>
        <w:ind w:left="708"/>
        <w:rPr>
          <w:rFonts w:ascii="Arial" w:hAnsi="Arial" w:cs="Arial"/>
          <w:sz w:val="22"/>
          <w:szCs w:val="22"/>
        </w:rPr>
      </w:pPr>
      <w:r w:rsidRPr="009C3A43">
        <w:rPr>
          <w:rFonts w:ascii="Arial" w:hAnsi="Arial" w:cs="Arial"/>
          <w:sz w:val="22"/>
          <w:szCs w:val="22"/>
        </w:rPr>
        <w:t>El viernes santo es el día más oscuro de la pasión de Jesús; es el día de su tortura hasta la muerte en la forma más cruel e indigna: la crucifixión. Los textos seleccionados reflejan de diferentes maneras esta situación.</w:t>
      </w:r>
    </w:p>
    <w:p w14:paraId="15893BDF" w14:textId="77777777" w:rsidR="00FA7129" w:rsidRDefault="00FA7129" w:rsidP="00FA7129">
      <w:pPr>
        <w:spacing w:after="120"/>
        <w:ind w:left="708"/>
        <w:jc w:val="right"/>
        <w:rPr>
          <w:rFonts w:ascii="Arial Narrow" w:eastAsiaTheme="minorHAnsi" w:hAnsi="Arial Narrow" w:cs="Arial"/>
          <w:i/>
          <w:sz w:val="20"/>
          <w:szCs w:val="20"/>
          <w:lang w:val="es-AR" w:eastAsia="en-US"/>
        </w:rPr>
      </w:pPr>
      <w:r w:rsidRPr="009F3C36">
        <w:rPr>
          <w:rFonts w:ascii="Arial Narrow" w:eastAsiaTheme="minorHAnsi" w:hAnsi="Arial Narrow" w:cs="Arial"/>
          <w:i/>
          <w:sz w:val="20"/>
          <w:szCs w:val="20"/>
          <w:lang w:val="es-AR" w:eastAsia="en-US"/>
        </w:rPr>
        <w:t xml:space="preserve">Samuel Almada, biblista bautista argentino, en </w:t>
      </w:r>
      <w:r w:rsidRPr="009F3C36">
        <w:rPr>
          <w:rFonts w:ascii="Arial Narrow" w:eastAsiaTheme="minorHAnsi" w:hAnsi="Arial Narrow" w:cs="Arial"/>
          <w:b/>
          <w:i/>
          <w:sz w:val="20"/>
          <w:szCs w:val="20"/>
          <w:lang w:val="es-AR" w:eastAsia="en-US"/>
        </w:rPr>
        <w:t>Estudios Exegético-Homiléticos 37</w:t>
      </w:r>
      <w:r w:rsidRPr="009F3C36">
        <w:rPr>
          <w:rFonts w:ascii="Arial Narrow" w:eastAsiaTheme="minorHAnsi" w:hAnsi="Arial Narrow" w:cs="Arial"/>
          <w:i/>
          <w:sz w:val="20"/>
          <w:szCs w:val="20"/>
          <w:lang w:val="es-AR" w:eastAsia="en-US"/>
        </w:rPr>
        <w:t>, ISEDET, abril 2003.</w:t>
      </w:r>
    </w:p>
    <w:p w14:paraId="15893BE0" w14:textId="77777777" w:rsidR="00B51FCE" w:rsidRDefault="00B51FCE" w:rsidP="00B51FCE">
      <w:pPr>
        <w:pStyle w:val="Textoindependiente2"/>
        <w:numPr>
          <w:ilvl w:val="0"/>
          <w:numId w:val="13"/>
        </w:numPr>
        <w:spacing w:after="80"/>
        <w:jc w:val="left"/>
        <w:rPr>
          <w:rFonts w:ascii="Arial" w:hAnsi="Arial" w:cs="Arial"/>
          <w:sz w:val="22"/>
          <w:szCs w:val="22"/>
        </w:rPr>
      </w:pPr>
      <w:r w:rsidRPr="00C43D7A">
        <w:rPr>
          <w:rFonts w:ascii="Arial" w:hAnsi="Arial" w:cs="Arial"/>
          <w:b/>
          <w:sz w:val="22"/>
          <w:szCs w:val="22"/>
        </w:rPr>
        <w:t>Salmo 22</w:t>
      </w:r>
      <w:r w:rsidRPr="009C3A43">
        <w:rPr>
          <w:rFonts w:ascii="Arial" w:hAnsi="Arial" w:cs="Arial"/>
          <w:sz w:val="22"/>
          <w:szCs w:val="22"/>
        </w:rPr>
        <w:t xml:space="preserve"> </w:t>
      </w:r>
      <w:r w:rsidRPr="005D615F">
        <w:rPr>
          <w:rFonts w:ascii="Arial" w:hAnsi="Arial" w:cs="Arial"/>
          <w:i/>
          <w:sz w:val="22"/>
          <w:szCs w:val="22"/>
        </w:rPr>
        <w:t>– Presentación de Samuel Almada</w:t>
      </w:r>
    </w:p>
    <w:p w14:paraId="15893BE1" w14:textId="77777777" w:rsidR="00B51FCE" w:rsidRPr="009C3A43" w:rsidRDefault="00B51FCE" w:rsidP="00B51FCE">
      <w:pPr>
        <w:pStyle w:val="Textoindependiente2"/>
        <w:spacing w:after="80"/>
        <w:ind w:firstLine="0"/>
        <w:jc w:val="left"/>
        <w:rPr>
          <w:rFonts w:ascii="Arial" w:hAnsi="Arial" w:cs="Arial"/>
          <w:sz w:val="22"/>
          <w:szCs w:val="22"/>
        </w:rPr>
      </w:pPr>
      <w:r w:rsidRPr="009D4485">
        <w:rPr>
          <w:rFonts w:ascii="Arial" w:hAnsi="Arial" w:cs="Arial"/>
          <w:sz w:val="22"/>
          <w:szCs w:val="22"/>
        </w:rPr>
        <w:t>El Salmo 22</w:t>
      </w:r>
      <w:r w:rsidRPr="009C3A43">
        <w:rPr>
          <w:rFonts w:ascii="Arial" w:hAnsi="Arial" w:cs="Arial"/>
          <w:sz w:val="22"/>
          <w:szCs w:val="22"/>
        </w:rPr>
        <w:t xml:space="preserve"> es un grito de angustia (vv. 1-21) que luego se transforma en un canto de alabanza (vv. 22-31). La primera parte expresa el dolor y el lamento de un justo o inocente frente al sufrimiento y la persecución, invocando fervientemente su confianza en Dios, de quien espera la salvación. La segunda parte es un canto de acción de gracias por la salvación y protección obtenida. El Salmo 22 tiene afinidad con el cuarto poema del </w:t>
      </w:r>
      <w:r>
        <w:rPr>
          <w:rFonts w:ascii="Arial" w:hAnsi="Arial" w:cs="Arial"/>
          <w:sz w:val="22"/>
          <w:szCs w:val="22"/>
        </w:rPr>
        <w:t xml:space="preserve">siervo sufriente de </w:t>
      </w:r>
      <w:proofErr w:type="spellStart"/>
      <w:r>
        <w:rPr>
          <w:rFonts w:ascii="Arial" w:hAnsi="Arial" w:cs="Arial"/>
          <w:sz w:val="22"/>
          <w:szCs w:val="22"/>
        </w:rPr>
        <w:t>Yavé</w:t>
      </w:r>
      <w:proofErr w:type="spellEnd"/>
      <w:r>
        <w:rPr>
          <w:rFonts w:ascii="Arial" w:hAnsi="Arial" w:cs="Arial"/>
          <w:sz w:val="22"/>
          <w:szCs w:val="22"/>
        </w:rPr>
        <w:t xml:space="preserve"> (</w:t>
      </w:r>
      <w:proofErr w:type="spellStart"/>
      <w:r>
        <w:rPr>
          <w:rFonts w:ascii="Arial" w:hAnsi="Arial" w:cs="Arial"/>
          <w:sz w:val="22"/>
          <w:szCs w:val="22"/>
        </w:rPr>
        <w:t>Is</w:t>
      </w:r>
      <w:proofErr w:type="spellEnd"/>
      <w:r>
        <w:rPr>
          <w:rFonts w:ascii="Arial" w:hAnsi="Arial" w:cs="Arial"/>
          <w:sz w:val="22"/>
          <w:szCs w:val="22"/>
        </w:rPr>
        <w:t xml:space="preserve"> 52.</w:t>
      </w:r>
      <w:r w:rsidRPr="009C3A43">
        <w:rPr>
          <w:rFonts w:ascii="Arial" w:hAnsi="Arial" w:cs="Arial"/>
          <w:sz w:val="22"/>
          <w:szCs w:val="22"/>
        </w:rPr>
        <w:t>13</w:t>
      </w:r>
      <w:r w:rsidRPr="00C43D7A">
        <w:rPr>
          <w:rFonts w:ascii="Arial" w:hAnsi="Arial" w:cs="Arial"/>
          <w:bCs/>
          <w:sz w:val="22"/>
          <w:szCs w:val="22"/>
        </w:rPr>
        <w:t>–</w:t>
      </w:r>
      <w:r>
        <w:rPr>
          <w:rFonts w:ascii="Arial" w:hAnsi="Arial" w:cs="Arial"/>
          <w:sz w:val="22"/>
          <w:szCs w:val="22"/>
        </w:rPr>
        <w:t>53.</w:t>
      </w:r>
      <w:r w:rsidRPr="009C3A43">
        <w:rPr>
          <w:rFonts w:ascii="Arial" w:hAnsi="Arial" w:cs="Arial"/>
          <w:sz w:val="22"/>
          <w:szCs w:val="22"/>
        </w:rPr>
        <w:t>12), y también los evangelistas han encontrado en él una de las principales referencias veterotestamentarias para los relatos de la pasión (ver Mt 27</w:t>
      </w:r>
      <w:r>
        <w:rPr>
          <w:rFonts w:ascii="Arial" w:hAnsi="Arial" w:cs="Arial"/>
          <w:sz w:val="22"/>
          <w:szCs w:val="22"/>
        </w:rPr>
        <w:t>.</w:t>
      </w:r>
      <w:r w:rsidRPr="009C3A43">
        <w:rPr>
          <w:rFonts w:ascii="Arial" w:hAnsi="Arial" w:cs="Arial"/>
          <w:sz w:val="22"/>
          <w:szCs w:val="22"/>
        </w:rPr>
        <w:t xml:space="preserve">32-56; </w:t>
      </w:r>
      <w:proofErr w:type="spellStart"/>
      <w:r w:rsidRPr="009C3A43">
        <w:rPr>
          <w:rFonts w:ascii="Arial" w:hAnsi="Arial" w:cs="Arial"/>
          <w:sz w:val="22"/>
          <w:szCs w:val="22"/>
        </w:rPr>
        <w:t>Jn</w:t>
      </w:r>
      <w:proofErr w:type="spellEnd"/>
      <w:r w:rsidRPr="009C3A43">
        <w:rPr>
          <w:rFonts w:ascii="Arial" w:hAnsi="Arial" w:cs="Arial"/>
          <w:sz w:val="22"/>
          <w:szCs w:val="22"/>
        </w:rPr>
        <w:t xml:space="preserve"> 19</w:t>
      </w:r>
      <w:r>
        <w:rPr>
          <w:rFonts w:ascii="Arial" w:hAnsi="Arial" w:cs="Arial"/>
          <w:sz w:val="22"/>
          <w:szCs w:val="22"/>
        </w:rPr>
        <w:t>.</w:t>
      </w:r>
      <w:r w:rsidRPr="009C3A43">
        <w:rPr>
          <w:rFonts w:ascii="Arial" w:hAnsi="Arial" w:cs="Arial"/>
          <w:sz w:val="22"/>
          <w:szCs w:val="22"/>
        </w:rPr>
        <w:t>17-30). El versículo 1 del Salmo 22 fue la última palabra de Jesús en la cruz: “Dios mío, Dios mío, ¿Por qué me has abandonado?” (Mt 27</w:t>
      </w:r>
      <w:r>
        <w:rPr>
          <w:rFonts w:ascii="Arial" w:hAnsi="Arial" w:cs="Arial"/>
          <w:sz w:val="22"/>
          <w:szCs w:val="22"/>
        </w:rPr>
        <w:t>.</w:t>
      </w:r>
      <w:r w:rsidRPr="009C3A43">
        <w:rPr>
          <w:rFonts w:ascii="Arial" w:hAnsi="Arial" w:cs="Arial"/>
          <w:sz w:val="22"/>
          <w:szCs w:val="22"/>
        </w:rPr>
        <w:t>46; Mc 15</w:t>
      </w:r>
      <w:r>
        <w:rPr>
          <w:rFonts w:ascii="Arial" w:hAnsi="Arial" w:cs="Arial"/>
          <w:sz w:val="22"/>
          <w:szCs w:val="22"/>
        </w:rPr>
        <w:t>.</w:t>
      </w:r>
      <w:r w:rsidRPr="009C3A43">
        <w:rPr>
          <w:rFonts w:ascii="Arial" w:hAnsi="Arial" w:cs="Arial"/>
          <w:sz w:val="22"/>
          <w:szCs w:val="22"/>
        </w:rPr>
        <w:t>34); el versículo 18 ofrece apoyo para la escena del reparto de la ropa y el sorteo de la túnica (Mt 27</w:t>
      </w:r>
      <w:r>
        <w:rPr>
          <w:rFonts w:ascii="Arial" w:hAnsi="Arial" w:cs="Arial"/>
          <w:sz w:val="22"/>
          <w:szCs w:val="22"/>
        </w:rPr>
        <w:t>.</w:t>
      </w:r>
      <w:r w:rsidRPr="009C3A43">
        <w:rPr>
          <w:rFonts w:ascii="Arial" w:hAnsi="Arial" w:cs="Arial"/>
          <w:sz w:val="22"/>
          <w:szCs w:val="22"/>
        </w:rPr>
        <w:t xml:space="preserve">35; </w:t>
      </w:r>
      <w:proofErr w:type="spellStart"/>
      <w:r w:rsidRPr="009C3A43">
        <w:rPr>
          <w:rFonts w:ascii="Arial" w:hAnsi="Arial" w:cs="Arial"/>
          <w:sz w:val="22"/>
          <w:szCs w:val="22"/>
        </w:rPr>
        <w:t>Jn</w:t>
      </w:r>
      <w:proofErr w:type="spellEnd"/>
      <w:r w:rsidRPr="009C3A43">
        <w:rPr>
          <w:rFonts w:ascii="Arial" w:hAnsi="Arial" w:cs="Arial"/>
          <w:sz w:val="22"/>
          <w:szCs w:val="22"/>
        </w:rPr>
        <w:t xml:space="preserve"> 19</w:t>
      </w:r>
      <w:r>
        <w:rPr>
          <w:rFonts w:ascii="Arial" w:hAnsi="Arial" w:cs="Arial"/>
          <w:sz w:val="22"/>
          <w:szCs w:val="22"/>
        </w:rPr>
        <w:t>.</w:t>
      </w:r>
      <w:r w:rsidRPr="009C3A43">
        <w:rPr>
          <w:rFonts w:ascii="Arial" w:hAnsi="Arial" w:cs="Arial"/>
          <w:sz w:val="22"/>
          <w:szCs w:val="22"/>
        </w:rPr>
        <w:t>24).</w:t>
      </w:r>
    </w:p>
    <w:p w14:paraId="15893BE2" w14:textId="77777777" w:rsidR="00B51FCE" w:rsidRPr="009F3C36" w:rsidRDefault="00B51FCE" w:rsidP="00B51FCE">
      <w:pPr>
        <w:spacing w:after="120"/>
        <w:jc w:val="right"/>
        <w:rPr>
          <w:rFonts w:ascii="Arial Narrow" w:eastAsiaTheme="minorHAnsi" w:hAnsi="Arial Narrow" w:cs="Arial"/>
          <w:i/>
          <w:sz w:val="20"/>
          <w:szCs w:val="20"/>
          <w:lang w:val="es-AR" w:eastAsia="en-US"/>
        </w:rPr>
      </w:pPr>
      <w:r w:rsidRPr="00B51FCE">
        <w:rPr>
          <w:rFonts w:ascii="Arial Narrow" w:eastAsiaTheme="minorHAnsi" w:hAnsi="Arial Narrow" w:cs="Arial"/>
          <w:i/>
          <w:sz w:val="20"/>
          <w:szCs w:val="20"/>
          <w:lang w:val="es-AR" w:eastAsia="en-US"/>
        </w:rPr>
        <w:t xml:space="preserve">Samuel Almada, biblista bautista argentino, en </w:t>
      </w:r>
      <w:r w:rsidRPr="00B51FCE">
        <w:rPr>
          <w:rFonts w:ascii="Arial Narrow" w:eastAsiaTheme="minorHAnsi" w:hAnsi="Arial Narrow" w:cs="Arial"/>
          <w:b/>
          <w:i/>
          <w:sz w:val="20"/>
          <w:szCs w:val="20"/>
          <w:lang w:val="es-AR" w:eastAsia="en-US"/>
        </w:rPr>
        <w:t>Estudios Exegético-Homiléticos 37</w:t>
      </w:r>
      <w:r w:rsidRPr="00B51FCE">
        <w:rPr>
          <w:rFonts w:ascii="Arial Narrow" w:eastAsiaTheme="minorHAnsi" w:hAnsi="Arial Narrow" w:cs="Arial"/>
          <w:i/>
          <w:sz w:val="20"/>
          <w:szCs w:val="20"/>
          <w:lang w:val="es-AR" w:eastAsia="en-US"/>
        </w:rPr>
        <w:t>, ISEDET, abril 2003</w:t>
      </w:r>
    </w:p>
    <w:p w14:paraId="15893BE3" w14:textId="77777777" w:rsidR="00FA7129" w:rsidRPr="006F6EA3" w:rsidRDefault="00FA7129" w:rsidP="00FD6BD6">
      <w:pPr>
        <w:pStyle w:val="Prrafodelista"/>
        <w:numPr>
          <w:ilvl w:val="0"/>
          <w:numId w:val="13"/>
        </w:numPr>
        <w:spacing w:after="80"/>
        <w:rPr>
          <w:rFonts w:ascii="Arial" w:hAnsi="Arial" w:cs="Arial"/>
          <w:b/>
        </w:rPr>
      </w:pPr>
      <w:r w:rsidRPr="006F6EA3">
        <w:rPr>
          <w:rFonts w:ascii="Arial" w:hAnsi="Arial" w:cs="Arial"/>
          <w:b/>
        </w:rPr>
        <w:t>La Carta a</w:t>
      </w:r>
      <w:r>
        <w:rPr>
          <w:rFonts w:ascii="Arial" w:hAnsi="Arial" w:cs="Arial"/>
          <w:b/>
        </w:rPr>
        <w:t xml:space="preserve"> los Hebreos </w:t>
      </w:r>
      <w:r w:rsidR="009D4485" w:rsidRPr="009D4485">
        <w:rPr>
          <w:rFonts w:ascii="Arial" w:hAnsi="Arial" w:cs="Arial"/>
          <w:i/>
        </w:rPr>
        <w:t xml:space="preserve">– Presentación de Enrique </w:t>
      </w:r>
      <w:proofErr w:type="spellStart"/>
      <w:r w:rsidR="009D4485" w:rsidRPr="009D4485">
        <w:rPr>
          <w:rFonts w:ascii="Arial" w:hAnsi="Arial" w:cs="Arial"/>
          <w:i/>
        </w:rPr>
        <w:t>Nardoni</w:t>
      </w:r>
      <w:proofErr w:type="spellEnd"/>
    </w:p>
    <w:p w14:paraId="15893BE4" w14:textId="77777777" w:rsidR="00FA7129" w:rsidRPr="005F395A" w:rsidRDefault="00FA7129" w:rsidP="00FA7129">
      <w:pPr>
        <w:pStyle w:val="NormalWeb"/>
        <w:spacing w:before="0" w:beforeAutospacing="0" w:after="80" w:afterAutospacing="0"/>
        <w:rPr>
          <w:rFonts w:ascii="Arial" w:hAnsi="Arial" w:cs="Arial"/>
          <w:sz w:val="22"/>
          <w:szCs w:val="22"/>
          <w:u w:val="single"/>
        </w:rPr>
      </w:pPr>
      <w:r w:rsidRPr="005F395A">
        <w:rPr>
          <w:rFonts w:ascii="Arial" w:hAnsi="Arial" w:cs="Arial"/>
          <w:sz w:val="22"/>
          <w:szCs w:val="22"/>
          <w:u w:val="single"/>
        </w:rPr>
        <w:t>Introducción</w:t>
      </w:r>
      <w:r>
        <w:rPr>
          <w:rFonts w:ascii="Arial" w:hAnsi="Arial" w:cs="Arial"/>
          <w:sz w:val="22"/>
          <w:szCs w:val="22"/>
          <w:u w:val="single"/>
        </w:rPr>
        <w:t xml:space="preserve"> a la carta</w:t>
      </w:r>
    </w:p>
    <w:p w14:paraId="15893BE5" w14:textId="77777777" w:rsidR="00FA7129" w:rsidRDefault="00FA7129" w:rsidP="00FA7129">
      <w:pPr>
        <w:pStyle w:val="NormalWeb"/>
        <w:spacing w:before="0" w:beforeAutospacing="0" w:after="80" w:afterAutospacing="0"/>
        <w:rPr>
          <w:rFonts w:ascii="Arial" w:hAnsi="Arial" w:cs="Arial"/>
          <w:sz w:val="22"/>
          <w:szCs w:val="22"/>
        </w:rPr>
      </w:pPr>
      <w:r>
        <w:rPr>
          <w:rFonts w:ascii="Arial" w:hAnsi="Arial" w:cs="Arial"/>
          <w:sz w:val="22"/>
          <w:szCs w:val="22"/>
        </w:rPr>
        <w:t>La llamada carta a los Hebreos tiene mucho de enigmático. ¿Quién fue su autor? ¿Por qué fue escrita? ¿Quiénes fueron sus destinatarios? Pero tiene mucho más que enigmas. La carta a los Hebreos sobresale entre todos los escritos del Nuevo Testamento por la riqueza de su vocabulario, su refinada prosa, su grandiosa estructura literaria, su desarrollada cristología, el particular uso del AT y hasta por algunas afirmaciones chocantes.</w:t>
      </w:r>
    </w:p>
    <w:p w14:paraId="15893BE6" w14:textId="77777777" w:rsidR="00FA7129" w:rsidRDefault="00FA7129" w:rsidP="00FA7129">
      <w:pPr>
        <w:pStyle w:val="NormalWeb"/>
        <w:spacing w:before="0" w:beforeAutospacing="0" w:after="80" w:afterAutospacing="0"/>
        <w:rPr>
          <w:rFonts w:ascii="Arial" w:hAnsi="Arial" w:cs="Arial"/>
          <w:sz w:val="22"/>
          <w:szCs w:val="22"/>
        </w:rPr>
      </w:pPr>
      <w:r>
        <w:rPr>
          <w:rFonts w:ascii="Arial" w:hAnsi="Arial" w:cs="Arial"/>
          <w:sz w:val="22"/>
          <w:szCs w:val="22"/>
        </w:rPr>
        <w:t xml:space="preserve">Es un escrito que puede calificarse como una homilía que usa la exposición exegética para convencer a los oyentes o lectores a mantener y profundizar su compromiso de fe. </w:t>
      </w:r>
    </w:p>
    <w:p w14:paraId="15893BE7" w14:textId="77777777" w:rsidR="00FA7129" w:rsidRDefault="00FA7129" w:rsidP="00FA7129">
      <w:pPr>
        <w:pStyle w:val="NormalWeb"/>
        <w:spacing w:before="0" w:beforeAutospacing="0" w:after="80" w:afterAutospacing="0"/>
        <w:rPr>
          <w:rFonts w:ascii="Arial" w:hAnsi="Arial" w:cs="Arial"/>
          <w:sz w:val="22"/>
          <w:szCs w:val="22"/>
        </w:rPr>
      </w:pPr>
      <w:r>
        <w:rPr>
          <w:rFonts w:ascii="Arial" w:hAnsi="Arial" w:cs="Arial"/>
          <w:sz w:val="22"/>
          <w:szCs w:val="22"/>
        </w:rPr>
        <w:t xml:space="preserve">El título que destina el escrito “a los hebreos” es antiguo, pero no pertenece al texto original. Fue probablemente el resultado de una conjetura basada en su contenido que supone en los lectores un conocimiento avanzado del culto levítico y un dominio de las técnicas exegéticas basadas en el judaísmo. Sin embargo, se puede advertir que Hebreos no menciona en la comunidad costumbre o práctica alguna del judaísmo como ser la circuncisión o el sábado. </w:t>
      </w:r>
    </w:p>
    <w:p w14:paraId="15893BE8" w14:textId="77777777" w:rsidR="00FA7129" w:rsidRDefault="00FA7129" w:rsidP="00FA7129">
      <w:pPr>
        <w:pStyle w:val="NormalWeb"/>
        <w:spacing w:before="0" w:beforeAutospacing="0" w:after="80" w:afterAutospacing="0"/>
        <w:rPr>
          <w:rFonts w:ascii="Arial" w:hAnsi="Arial" w:cs="Arial"/>
          <w:sz w:val="22"/>
          <w:szCs w:val="22"/>
        </w:rPr>
      </w:pPr>
      <w:r>
        <w:rPr>
          <w:rFonts w:ascii="Arial" w:hAnsi="Arial" w:cs="Arial"/>
          <w:sz w:val="22"/>
          <w:szCs w:val="22"/>
        </w:rPr>
        <w:t xml:space="preserve">Por otra parte, el mismo apóstol Pablo presupone tales conocimientos aun cuando escribe a comunidades exclusivamente o en gran parte no judías, como eran las de </w:t>
      </w:r>
      <w:proofErr w:type="spellStart"/>
      <w:r>
        <w:rPr>
          <w:rFonts w:ascii="Arial" w:hAnsi="Arial" w:cs="Arial"/>
          <w:sz w:val="22"/>
          <w:szCs w:val="22"/>
        </w:rPr>
        <w:t>Galacia</w:t>
      </w:r>
      <w:proofErr w:type="spellEnd"/>
      <w:r>
        <w:rPr>
          <w:rFonts w:ascii="Arial" w:hAnsi="Arial" w:cs="Arial"/>
          <w:sz w:val="22"/>
          <w:szCs w:val="22"/>
        </w:rPr>
        <w:t xml:space="preserve"> y Corinto. Para entender mejor esto hay que tener en cuenta lo siguiente: Primero, los cristianos provenientes de la gentilidad fueron considerados desde el comienzo como el verdadero Israel, herederos de las promesas del AT (</w:t>
      </w:r>
      <w:proofErr w:type="spellStart"/>
      <w:r>
        <w:rPr>
          <w:rFonts w:ascii="Arial" w:hAnsi="Arial" w:cs="Arial"/>
          <w:sz w:val="22"/>
          <w:szCs w:val="22"/>
        </w:rPr>
        <w:t>Gál</w:t>
      </w:r>
      <w:proofErr w:type="spellEnd"/>
      <w:r>
        <w:rPr>
          <w:rFonts w:ascii="Arial" w:hAnsi="Arial" w:cs="Arial"/>
          <w:sz w:val="22"/>
          <w:szCs w:val="22"/>
        </w:rPr>
        <w:t xml:space="preserve"> 6.16; 1 </w:t>
      </w:r>
      <w:proofErr w:type="spellStart"/>
      <w:r>
        <w:rPr>
          <w:rFonts w:ascii="Arial" w:hAnsi="Arial" w:cs="Arial"/>
          <w:sz w:val="22"/>
          <w:szCs w:val="22"/>
        </w:rPr>
        <w:t>Cor</w:t>
      </w:r>
      <w:proofErr w:type="spellEnd"/>
      <w:r>
        <w:rPr>
          <w:rFonts w:ascii="Arial" w:hAnsi="Arial" w:cs="Arial"/>
          <w:sz w:val="22"/>
          <w:szCs w:val="22"/>
        </w:rPr>
        <w:t xml:space="preserve"> 10.10). En segundo lugar, los primeros misioneros cristianos hicieron del AT la Biblia de las nuevas comunidades, valoraron su autoridad divina y enseñaron a </w:t>
      </w:r>
      <w:r>
        <w:rPr>
          <w:rFonts w:ascii="Arial" w:hAnsi="Arial" w:cs="Arial"/>
          <w:sz w:val="22"/>
          <w:szCs w:val="22"/>
        </w:rPr>
        <w:lastRenderedPageBreak/>
        <w:t xml:space="preserve">leerla como cristianos con la convicción de que para ellos había sido escrita (Rom 15.4; 1 </w:t>
      </w:r>
      <w:proofErr w:type="spellStart"/>
      <w:r>
        <w:rPr>
          <w:rFonts w:ascii="Arial" w:hAnsi="Arial" w:cs="Arial"/>
          <w:sz w:val="22"/>
          <w:szCs w:val="22"/>
        </w:rPr>
        <w:t>Cor</w:t>
      </w:r>
      <w:proofErr w:type="spellEnd"/>
      <w:r>
        <w:rPr>
          <w:rFonts w:ascii="Arial" w:hAnsi="Arial" w:cs="Arial"/>
          <w:sz w:val="22"/>
          <w:szCs w:val="22"/>
        </w:rPr>
        <w:t xml:space="preserve"> 10.11; 1 </w:t>
      </w:r>
      <w:proofErr w:type="spellStart"/>
      <w:r>
        <w:rPr>
          <w:rFonts w:ascii="Arial" w:hAnsi="Arial" w:cs="Arial"/>
          <w:sz w:val="22"/>
          <w:szCs w:val="22"/>
        </w:rPr>
        <w:t>Ped</w:t>
      </w:r>
      <w:proofErr w:type="spellEnd"/>
      <w:r>
        <w:rPr>
          <w:rFonts w:ascii="Arial" w:hAnsi="Arial" w:cs="Arial"/>
          <w:sz w:val="22"/>
          <w:szCs w:val="22"/>
        </w:rPr>
        <w:t xml:space="preserve"> 2.9). </w:t>
      </w:r>
    </w:p>
    <w:p w14:paraId="15893BE9" w14:textId="77777777" w:rsidR="00FA7129" w:rsidRDefault="00FA7129" w:rsidP="00FA7129">
      <w:pPr>
        <w:pStyle w:val="NormalWeb"/>
        <w:spacing w:before="0" w:beforeAutospacing="0" w:after="80" w:afterAutospacing="0"/>
        <w:rPr>
          <w:rFonts w:ascii="Arial" w:hAnsi="Arial" w:cs="Arial"/>
          <w:sz w:val="22"/>
          <w:szCs w:val="22"/>
        </w:rPr>
      </w:pPr>
      <w:r>
        <w:rPr>
          <w:rFonts w:ascii="Arial" w:hAnsi="Arial" w:cs="Arial"/>
          <w:sz w:val="22"/>
          <w:szCs w:val="22"/>
        </w:rPr>
        <w:t>Afirmamos entonces que la carta fue escrita para una comunidad en gran parte de origen gentil. El argumento se basa principalmente en la descripción de su conversión, que se describe como una conversión al culto del Dios vivo (</w:t>
      </w:r>
      <w:proofErr w:type="spellStart"/>
      <w:r>
        <w:rPr>
          <w:rFonts w:ascii="Arial" w:hAnsi="Arial" w:cs="Arial"/>
          <w:sz w:val="22"/>
          <w:szCs w:val="22"/>
        </w:rPr>
        <w:t>Heb</w:t>
      </w:r>
      <w:proofErr w:type="spellEnd"/>
      <w:r>
        <w:rPr>
          <w:rFonts w:ascii="Arial" w:hAnsi="Arial" w:cs="Arial"/>
          <w:sz w:val="22"/>
          <w:szCs w:val="22"/>
        </w:rPr>
        <w:t xml:space="preserve"> 6.1; 9.14). Este concepto del culto del Dios vivo fue adoptado por los predicadores cristianos al referirse a la conversión de los gentiles al culto cristiano, como se puede ver en 1 Tes 1.9 y en 1 </w:t>
      </w:r>
      <w:proofErr w:type="spellStart"/>
      <w:r>
        <w:rPr>
          <w:rFonts w:ascii="Arial" w:hAnsi="Arial" w:cs="Arial"/>
          <w:sz w:val="22"/>
          <w:szCs w:val="22"/>
        </w:rPr>
        <w:t>Ped</w:t>
      </w:r>
      <w:proofErr w:type="spellEnd"/>
      <w:r>
        <w:rPr>
          <w:rFonts w:ascii="Arial" w:hAnsi="Arial" w:cs="Arial"/>
          <w:sz w:val="22"/>
          <w:szCs w:val="22"/>
        </w:rPr>
        <w:t xml:space="preserve"> 1.18-21. Se trata de una conversión del culto de los ídolos al Dios cuyo dinamismo viviente se manifiesta por medio de Cristo. </w:t>
      </w:r>
    </w:p>
    <w:p w14:paraId="15893BEA" w14:textId="77777777" w:rsidR="009D4485" w:rsidRDefault="00FA7129" w:rsidP="00FA7129">
      <w:pPr>
        <w:pStyle w:val="NormalWeb"/>
        <w:spacing w:before="0" w:beforeAutospacing="0" w:after="120" w:afterAutospacing="0"/>
        <w:rPr>
          <w:rFonts w:ascii="Arial" w:hAnsi="Arial" w:cs="Arial"/>
          <w:sz w:val="22"/>
          <w:szCs w:val="22"/>
        </w:rPr>
      </w:pPr>
      <w:r>
        <w:rPr>
          <w:rFonts w:ascii="Arial" w:hAnsi="Arial" w:cs="Arial"/>
          <w:sz w:val="22"/>
          <w:szCs w:val="22"/>
        </w:rPr>
        <w:t>Si se tiene en cuenta este concepto se entiende que los destinatarios de la homilía al aceptar el culto del Dios vivo se expusieran a los escarnios, vejaciones y persecuciones de una sociedad pagana adversa. De allí que el autor los exhorte a que, por ventajas materiales, no se echen atrás y que no vuelvan a aceptar principios y valores incompatibles con la fe (10.32-34).</w:t>
      </w:r>
    </w:p>
    <w:p w14:paraId="15893BEB" w14:textId="77777777" w:rsidR="009D4485" w:rsidRPr="00B51FCE" w:rsidRDefault="00D5207A" w:rsidP="00B51FCE">
      <w:pPr>
        <w:pStyle w:val="NormalWeb"/>
        <w:spacing w:before="0" w:beforeAutospacing="0" w:after="120" w:afterAutospacing="0"/>
        <w:ind w:left="2832"/>
        <w:jc w:val="right"/>
        <w:rPr>
          <w:rFonts w:ascii="Arial Narrow" w:hAnsi="Arial Narrow" w:cs="Arial"/>
          <w:i/>
          <w:sz w:val="20"/>
          <w:szCs w:val="20"/>
        </w:rPr>
      </w:pPr>
      <w:r w:rsidRPr="00D5207A">
        <w:rPr>
          <w:rFonts w:ascii="Arial Narrow" w:hAnsi="Arial Narrow" w:cs="Arial"/>
          <w:i/>
          <w:sz w:val="20"/>
          <w:szCs w:val="20"/>
        </w:rPr>
        <w:t xml:space="preserve">Enrique </w:t>
      </w:r>
      <w:proofErr w:type="spellStart"/>
      <w:r w:rsidRPr="00D5207A">
        <w:rPr>
          <w:rFonts w:ascii="Arial Narrow" w:hAnsi="Arial Narrow" w:cs="Arial"/>
          <w:i/>
          <w:sz w:val="20"/>
          <w:szCs w:val="20"/>
        </w:rPr>
        <w:t>Nardoni</w:t>
      </w:r>
      <w:proofErr w:type="spellEnd"/>
      <w:r w:rsidRPr="00D5207A">
        <w:rPr>
          <w:rFonts w:ascii="Arial Narrow" w:hAnsi="Arial Narrow" w:cs="Arial"/>
          <w:i/>
          <w:sz w:val="20"/>
          <w:szCs w:val="20"/>
        </w:rPr>
        <w:t xml:space="preserve">, biblista católico argentino, 1924-2002, en </w:t>
      </w:r>
      <w:r w:rsidRPr="00D5207A">
        <w:rPr>
          <w:rFonts w:ascii="Arial Narrow" w:hAnsi="Arial Narrow" w:cs="Arial"/>
          <w:i/>
          <w:sz w:val="20"/>
          <w:szCs w:val="20"/>
          <w:u w:val="single"/>
        </w:rPr>
        <w:t>Carta a los Hebreos</w:t>
      </w:r>
      <w:r w:rsidRPr="00D5207A">
        <w:rPr>
          <w:rFonts w:ascii="Arial Narrow" w:hAnsi="Arial Narrow" w:cs="Arial"/>
          <w:i/>
          <w:sz w:val="20"/>
          <w:szCs w:val="20"/>
        </w:rPr>
        <w:t xml:space="preserve">, </w:t>
      </w:r>
      <w:r w:rsidRPr="00D5207A">
        <w:rPr>
          <w:rFonts w:ascii="Arial Narrow" w:hAnsi="Arial Narrow" w:cs="Arial"/>
          <w:b/>
          <w:i/>
          <w:sz w:val="20"/>
          <w:szCs w:val="20"/>
        </w:rPr>
        <w:t>Comentario Bíblico Latinoamericano</w:t>
      </w:r>
      <w:r w:rsidRPr="00D5207A">
        <w:rPr>
          <w:rFonts w:ascii="Arial Narrow" w:hAnsi="Arial Narrow" w:cs="Arial"/>
          <w:i/>
          <w:sz w:val="20"/>
          <w:szCs w:val="20"/>
        </w:rPr>
        <w:t>, Estella, España, 20</w:t>
      </w:r>
      <w:r w:rsidR="00B51FCE">
        <w:rPr>
          <w:rFonts w:ascii="Arial Narrow" w:hAnsi="Arial Narrow" w:cs="Arial"/>
          <w:i/>
          <w:sz w:val="20"/>
          <w:szCs w:val="20"/>
        </w:rPr>
        <w:t>03.</w:t>
      </w:r>
      <w:r w:rsidR="009D4485" w:rsidRPr="002E03FD">
        <w:rPr>
          <w:rFonts w:ascii="Arial Narrow" w:hAnsi="Arial Narrow" w:cs="Arial"/>
          <w:i/>
          <w:sz w:val="18"/>
          <w:szCs w:val="18"/>
          <w:lang w:eastAsia="en-US"/>
        </w:rPr>
        <w:t>.</w:t>
      </w:r>
    </w:p>
    <w:p w14:paraId="15893BEC" w14:textId="77777777" w:rsidR="009D4485" w:rsidRDefault="00FA7129" w:rsidP="00FD6BD6">
      <w:pPr>
        <w:pStyle w:val="Prrafodelista"/>
        <w:numPr>
          <w:ilvl w:val="0"/>
          <w:numId w:val="13"/>
        </w:numPr>
        <w:spacing w:after="80"/>
        <w:rPr>
          <w:rFonts w:ascii="Arial" w:hAnsi="Arial" w:cs="Arial"/>
        </w:rPr>
      </w:pPr>
      <w:r w:rsidRPr="006F6EA3">
        <w:rPr>
          <w:rFonts w:ascii="Arial" w:hAnsi="Arial" w:cs="Arial"/>
          <w:b/>
        </w:rPr>
        <w:t>Hebreos 10.19-25</w:t>
      </w:r>
      <w:r>
        <w:rPr>
          <w:rFonts w:ascii="Arial" w:hAnsi="Arial" w:cs="Arial"/>
          <w:b/>
        </w:rPr>
        <w:t xml:space="preserve"> </w:t>
      </w:r>
    </w:p>
    <w:p w14:paraId="15893BED" w14:textId="77777777" w:rsidR="00FA7129" w:rsidRPr="009D4485" w:rsidRDefault="00FA7129" w:rsidP="009D4485">
      <w:pPr>
        <w:spacing w:after="80"/>
        <w:rPr>
          <w:rFonts w:ascii="Arial" w:hAnsi="Arial" w:cs="Arial"/>
          <w:u w:val="single"/>
        </w:rPr>
      </w:pPr>
      <w:r w:rsidRPr="009D4485">
        <w:rPr>
          <w:rFonts w:ascii="Arial" w:hAnsi="Arial" w:cs="Arial"/>
          <w:u w:val="single"/>
        </w:rPr>
        <w:t>Aplicación práctica</w:t>
      </w:r>
    </w:p>
    <w:p w14:paraId="15893BEE" w14:textId="77777777" w:rsidR="00FA7129" w:rsidRPr="00732954" w:rsidRDefault="00FA7129" w:rsidP="00FA7129">
      <w:pPr>
        <w:spacing w:after="80"/>
        <w:rPr>
          <w:rFonts w:ascii="Arial" w:hAnsi="Arial" w:cs="Arial"/>
          <w:sz w:val="22"/>
          <w:szCs w:val="22"/>
        </w:rPr>
      </w:pPr>
      <w:r w:rsidRPr="00732954">
        <w:rPr>
          <w:rFonts w:ascii="Arial" w:hAnsi="Arial" w:cs="Arial"/>
          <w:sz w:val="22"/>
          <w:szCs w:val="22"/>
        </w:rPr>
        <w:t>Después de la exposición homilética sobre el sacrificio de Cristo (8.1–10.18), Hebreos hace una exhortación que sirve de transición, con un lenguaje semejante al empleado en 4.14-16, con un estilo exultante y lleno de confianza en las realidades incomparables a las cuales los cristianos y cristianas tienen acceso.</w:t>
      </w:r>
    </w:p>
    <w:p w14:paraId="15893BEF" w14:textId="77777777" w:rsidR="00FA7129" w:rsidRDefault="00FA7129" w:rsidP="00FA7129">
      <w:pPr>
        <w:spacing w:after="80"/>
        <w:rPr>
          <w:rFonts w:ascii="Arial" w:hAnsi="Arial" w:cs="Arial"/>
          <w:sz w:val="22"/>
          <w:szCs w:val="22"/>
        </w:rPr>
      </w:pPr>
      <w:r w:rsidRPr="00732954">
        <w:rPr>
          <w:rFonts w:ascii="Arial" w:hAnsi="Arial" w:cs="Arial"/>
          <w:sz w:val="22"/>
          <w:szCs w:val="22"/>
        </w:rPr>
        <w:t>Comienza por dirigirse a los hermanos y hermanas de la familia de Dios, para quienes Cristo ha abierto “un acceso nuevo”, no asequible mientras el viejo estaba en vigor (ver 9.8), un acceso “viviente” en cuanto lleva a la vida perdurable. Este acceso atraviesa la cortina, el umbral que abre la entrada a la pr</w:t>
      </w:r>
      <w:r>
        <w:rPr>
          <w:rFonts w:ascii="Arial" w:hAnsi="Arial" w:cs="Arial"/>
          <w:sz w:val="22"/>
          <w:szCs w:val="22"/>
        </w:rPr>
        <w:t>e</w:t>
      </w:r>
      <w:r w:rsidRPr="00732954">
        <w:rPr>
          <w:rFonts w:ascii="Arial" w:hAnsi="Arial" w:cs="Arial"/>
          <w:sz w:val="22"/>
          <w:szCs w:val="22"/>
        </w:rPr>
        <w:t>sencia divina (ver 8.2; 9.11,24), entr</w:t>
      </w:r>
      <w:r>
        <w:rPr>
          <w:rFonts w:ascii="Arial" w:hAnsi="Arial" w:cs="Arial"/>
          <w:sz w:val="22"/>
          <w:szCs w:val="22"/>
        </w:rPr>
        <w:t>a</w:t>
      </w:r>
      <w:r w:rsidRPr="00732954">
        <w:rPr>
          <w:rFonts w:ascii="Arial" w:hAnsi="Arial" w:cs="Arial"/>
          <w:sz w:val="22"/>
          <w:szCs w:val="22"/>
        </w:rPr>
        <w:t>da hecha posib</w:t>
      </w:r>
      <w:r>
        <w:rPr>
          <w:rFonts w:ascii="Arial" w:hAnsi="Arial" w:cs="Arial"/>
          <w:sz w:val="22"/>
          <w:szCs w:val="22"/>
        </w:rPr>
        <w:t>l</w:t>
      </w:r>
      <w:r w:rsidRPr="00732954">
        <w:rPr>
          <w:rFonts w:ascii="Arial" w:hAnsi="Arial" w:cs="Arial"/>
          <w:sz w:val="22"/>
          <w:szCs w:val="22"/>
        </w:rPr>
        <w:t>e “mediante su carne”, es decir, mediante la</w:t>
      </w:r>
      <w:r>
        <w:rPr>
          <w:rFonts w:ascii="Arial" w:hAnsi="Arial" w:cs="Arial"/>
          <w:sz w:val="22"/>
          <w:szCs w:val="22"/>
        </w:rPr>
        <w:t xml:space="preserve"> </w:t>
      </w:r>
      <w:r w:rsidRPr="00732954">
        <w:rPr>
          <w:rFonts w:ascii="Arial" w:hAnsi="Arial" w:cs="Arial"/>
          <w:sz w:val="22"/>
          <w:szCs w:val="22"/>
        </w:rPr>
        <w:t>obediencia del Hijo hecho carne.</w:t>
      </w:r>
    </w:p>
    <w:p w14:paraId="15893BF0" w14:textId="35E90DFC" w:rsidR="00FA7129" w:rsidRDefault="00FA7129" w:rsidP="00FA7129">
      <w:pPr>
        <w:spacing w:after="80"/>
        <w:rPr>
          <w:rFonts w:ascii="Arial" w:hAnsi="Arial" w:cs="Arial"/>
          <w:sz w:val="22"/>
          <w:szCs w:val="22"/>
        </w:rPr>
      </w:pPr>
      <w:r>
        <w:rPr>
          <w:rFonts w:ascii="Arial" w:hAnsi="Arial" w:cs="Arial"/>
          <w:sz w:val="22"/>
          <w:szCs w:val="22"/>
        </w:rPr>
        <w:t>El gran don que el pueblo cristiano se gloría de poseer se concreta en Cristo, el gran sacerdote que preside la familia de Dios. Después de afirmar el privilegio de la familia de Dios, Hebreos hace tres exhortaciones que se mueven alrededor de las virtudes de la fe, la esperanza y el amor. Exhorta</w:t>
      </w:r>
      <w:r w:rsidR="0008307D">
        <w:rPr>
          <w:rFonts w:ascii="Arial" w:hAnsi="Arial" w:cs="Arial"/>
          <w:sz w:val="22"/>
          <w:szCs w:val="22"/>
        </w:rPr>
        <w:t xml:space="preserve"> </w:t>
      </w:r>
      <w:r>
        <w:rPr>
          <w:rFonts w:ascii="Arial" w:hAnsi="Arial" w:cs="Arial"/>
          <w:sz w:val="22"/>
          <w:szCs w:val="22"/>
        </w:rPr>
        <w:t>a acercarse a la presencia divina con fe tomando el acceso que lleva a Dios. Tomar este camino con fe es comprometerse en la práctica de la vida cristiana incluyendo la participación en las asambleas litúrgicas.</w:t>
      </w:r>
    </w:p>
    <w:p w14:paraId="15893BF1" w14:textId="77777777" w:rsidR="00FA7129" w:rsidRDefault="00FA7129" w:rsidP="00FA7129">
      <w:pPr>
        <w:spacing w:after="80"/>
        <w:rPr>
          <w:rFonts w:ascii="Arial" w:hAnsi="Arial" w:cs="Arial"/>
          <w:sz w:val="22"/>
          <w:szCs w:val="22"/>
        </w:rPr>
      </w:pPr>
      <w:r>
        <w:rPr>
          <w:rFonts w:ascii="Arial" w:hAnsi="Arial" w:cs="Arial"/>
          <w:sz w:val="22"/>
          <w:szCs w:val="22"/>
        </w:rPr>
        <w:t xml:space="preserve">Estos y estas fieles llamados a acercarse a la presencia divina gozan del privilegio que los de la antigua alianza no tenían, el privilegio de ser purificados no solo en el cuerpo, sino también en el espíritu. Además de actuar con fe, es importante que las fieles mantengan la esperanza que el sacrificio de Cristo ofrece y fomenten el amor servicial que une y sostiene a los miembros de la comunidad. </w:t>
      </w:r>
    </w:p>
    <w:p w14:paraId="15893BF2" w14:textId="77777777" w:rsidR="00FA7129" w:rsidRDefault="00FA7129" w:rsidP="00FA7129">
      <w:pPr>
        <w:spacing w:after="80"/>
        <w:rPr>
          <w:rFonts w:ascii="Arial" w:hAnsi="Arial" w:cs="Arial"/>
          <w:sz w:val="22"/>
          <w:szCs w:val="22"/>
          <w:u w:val="single"/>
        </w:rPr>
      </w:pPr>
      <w:r>
        <w:rPr>
          <w:rFonts w:ascii="Arial" w:hAnsi="Arial" w:cs="Arial"/>
          <w:sz w:val="22"/>
          <w:szCs w:val="22"/>
        </w:rPr>
        <w:t>Para motivar a sus destinatarios, el autor alude a la proximidad del día del Señor, día de juicio y redención, haciendo referencia a las profecías conocidas en las comunidades cristianas (Mc 13.3-19 y par; 1 Tes 5.1-3; 2 Tes 2.3-11). La referencia al motivo del día del Señor recuerda a los miembros de la comunidad que deberán dar cuenta de su fidelidad ante el tribunal divino (ver 4.12-13). De allí que deben valorar más los privilegios que tienen, participar en las asambleas de la comunidad y ser activos en las obras de bien común.</w:t>
      </w:r>
    </w:p>
    <w:p w14:paraId="15893BF3" w14:textId="77777777" w:rsidR="00FA7129" w:rsidRPr="002121A3" w:rsidRDefault="00FA7129" w:rsidP="00E61E9A">
      <w:pPr>
        <w:pStyle w:val="NormalWeb"/>
        <w:spacing w:before="0" w:beforeAutospacing="0" w:after="0" w:afterAutospacing="0"/>
        <w:ind w:left="2124"/>
        <w:jc w:val="right"/>
        <w:rPr>
          <w:rFonts w:ascii="Arial Narrow" w:hAnsi="Arial Narrow" w:cs="Arial"/>
          <w:i/>
          <w:sz w:val="18"/>
          <w:szCs w:val="18"/>
        </w:rPr>
      </w:pPr>
      <w:r w:rsidRPr="008B6663">
        <w:rPr>
          <w:rFonts w:ascii="Arial Narrow" w:hAnsi="Arial Narrow" w:cs="Arial"/>
          <w:i/>
          <w:sz w:val="20"/>
          <w:szCs w:val="20"/>
        </w:rPr>
        <w:t xml:space="preserve">Enrique </w:t>
      </w:r>
      <w:proofErr w:type="spellStart"/>
      <w:r w:rsidRPr="008B6663">
        <w:rPr>
          <w:rFonts w:ascii="Arial Narrow" w:hAnsi="Arial Narrow" w:cs="Arial"/>
          <w:i/>
          <w:sz w:val="20"/>
          <w:szCs w:val="20"/>
        </w:rPr>
        <w:t>Nardoni</w:t>
      </w:r>
      <w:proofErr w:type="spellEnd"/>
      <w:r w:rsidRPr="008B6663">
        <w:rPr>
          <w:rFonts w:ascii="Arial Narrow" w:hAnsi="Arial Narrow" w:cs="Arial"/>
          <w:i/>
          <w:sz w:val="20"/>
          <w:szCs w:val="20"/>
        </w:rPr>
        <w:t xml:space="preserve">, biblista católico argentino, 1924-2002, en </w:t>
      </w:r>
      <w:r w:rsidRPr="008B6663">
        <w:rPr>
          <w:rFonts w:ascii="Arial Narrow" w:hAnsi="Arial Narrow" w:cs="Arial"/>
          <w:i/>
          <w:sz w:val="20"/>
          <w:szCs w:val="20"/>
          <w:u w:val="single"/>
        </w:rPr>
        <w:t>Carta a los Hebreos</w:t>
      </w:r>
      <w:r w:rsidRPr="008B6663">
        <w:rPr>
          <w:rFonts w:ascii="Arial Narrow" w:hAnsi="Arial Narrow" w:cs="Arial"/>
          <w:i/>
          <w:sz w:val="20"/>
          <w:szCs w:val="20"/>
        </w:rPr>
        <w:t xml:space="preserve">, </w:t>
      </w:r>
      <w:r w:rsidRPr="008B6663">
        <w:rPr>
          <w:rFonts w:ascii="Arial Narrow" w:hAnsi="Arial Narrow" w:cs="Arial"/>
          <w:b/>
          <w:i/>
          <w:sz w:val="20"/>
          <w:szCs w:val="20"/>
        </w:rPr>
        <w:t>Comentario Bíblico Latinoamericano</w:t>
      </w:r>
      <w:r w:rsidRPr="008B6663">
        <w:rPr>
          <w:rFonts w:ascii="Arial Narrow" w:hAnsi="Arial Narrow" w:cs="Arial"/>
          <w:i/>
          <w:sz w:val="20"/>
          <w:szCs w:val="20"/>
        </w:rPr>
        <w:t>, NT, Verbo Divino, España, 2003, pp1047-1059, resumen de GB</w:t>
      </w:r>
      <w:r w:rsidRPr="00844FB1">
        <w:rPr>
          <w:rFonts w:ascii="Arial Narrow" w:hAnsi="Arial Narrow" w:cs="Arial"/>
          <w:i/>
          <w:sz w:val="18"/>
          <w:szCs w:val="18"/>
        </w:rPr>
        <w:t>.</w:t>
      </w:r>
    </w:p>
    <w:p w14:paraId="15893BF4" w14:textId="77777777" w:rsidR="00FA7129" w:rsidRPr="00E61E9A" w:rsidRDefault="00FA7129" w:rsidP="00FA7129">
      <w:pPr>
        <w:pStyle w:val="Prrafodelista"/>
        <w:spacing w:after="0" w:line="240" w:lineRule="auto"/>
        <w:ind w:left="3540"/>
        <w:rPr>
          <w:rFonts w:ascii="Arial" w:hAnsi="Arial" w:cs="Arial"/>
          <w:i/>
          <w:sz w:val="12"/>
          <w:szCs w:val="12"/>
        </w:rPr>
      </w:pPr>
    </w:p>
    <w:p w14:paraId="15893BF5" w14:textId="77777777" w:rsidR="00FA7129" w:rsidRPr="000762F8" w:rsidRDefault="00FA7129" w:rsidP="00FA7129">
      <w:pPr>
        <w:shd w:val="clear" w:color="auto" w:fill="E5B3E1"/>
      </w:pPr>
      <w:r w:rsidRPr="000762F8">
        <w:rPr>
          <w:rFonts w:ascii="Arial" w:hAnsi="Arial" w:cs="Arial"/>
          <w:b/>
        </w:rPr>
        <w:t>Recursos para la acción pastoral</w:t>
      </w:r>
    </w:p>
    <w:p w14:paraId="15893BF6" w14:textId="77777777" w:rsidR="00FA7129" w:rsidRPr="0085452D" w:rsidRDefault="00FA7129" w:rsidP="00FA7129">
      <w:pPr>
        <w:widowControl w:val="0"/>
        <w:autoSpaceDE w:val="0"/>
        <w:autoSpaceDN w:val="0"/>
        <w:adjustRightInd w:val="0"/>
        <w:rPr>
          <w:rFonts w:ascii="Arial" w:hAnsi="Arial" w:cs="Arial"/>
          <w:i/>
          <w:iCs/>
          <w:sz w:val="8"/>
          <w:szCs w:val="8"/>
          <w:lang w:val="es-MX"/>
        </w:rPr>
      </w:pPr>
    </w:p>
    <w:p w14:paraId="15893BF7" w14:textId="77777777" w:rsidR="00FA7129" w:rsidRPr="000762F8" w:rsidRDefault="00FA7129" w:rsidP="00FD6BD6">
      <w:pPr>
        <w:pStyle w:val="Prrafodelista"/>
        <w:widowControl w:val="0"/>
        <w:numPr>
          <w:ilvl w:val="0"/>
          <w:numId w:val="8"/>
        </w:numPr>
        <w:autoSpaceDE w:val="0"/>
        <w:autoSpaceDN w:val="0"/>
        <w:adjustRightInd w:val="0"/>
        <w:spacing w:after="80"/>
        <w:ind w:left="360"/>
        <w:rPr>
          <w:rFonts w:ascii="Arial" w:hAnsi="Arial" w:cs="Arial"/>
          <w:iCs/>
          <w:lang w:val="es-MX"/>
        </w:rPr>
      </w:pPr>
      <w:r w:rsidRPr="000762F8">
        <w:rPr>
          <w:rFonts w:ascii="Arial" w:hAnsi="Arial" w:cs="Arial"/>
          <w:b/>
          <w:iCs/>
          <w:lang w:val="es-MX"/>
        </w:rPr>
        <w:t>La restauración en la iglesia.</w:t>
      </w:r>
      <w:r w:rsidRPr="000762F8">
        <w:rPr>
          <w:rFonts w:ascii="Arial" w:hAnsi="Arial" w:cs="Arial"/>
          <w:iCs/>
          <w:lang w:val="es-MX"/>
        </w:rPr>
        <w:t xml:space="preserve"> Sobrellevar las cargas.</w:t>
      </w:r>
    </w:p>
    <w:p w14:paraId="15893BF8" w14:textId="77777777" w:rsidR="00FA7129" w:rsidRPr="000762F8" w:rsidRDefault="00FA7129" w:rsidP="00FA7129">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¿Cómo puede la iglesia ser un ambiente donde se comparten cargas? ¿Cómo podemos ayudar en la restauración de un miembro de la congregación, para que su vida sea plena y útil para el Señor?</w:t>
      </w:r>
      <w:r>
        <w:rPr>
          <w:rFonts w:ascii="Arial" w:hAnsi="Arial" w:cs="Arial"/>
          <w:iCs/>
          <w:sz w:val="22"/>
          <w:szCs w:val="22"/>
          <w:lang w:val="es-MX"/>
        </w:rPr>
        <w:t xml:space="preserve"> </w:t>
      </w:r>
      <w:r w:rsidRPr="000762F8">
        <w:rPr>
          <w:rFonts w:ascii="Arial" w:hAnsi="Arial" w:cs="Arial"/>
          <w:iCs/>
          <w:sz w:val="22"/>
          <w:szCs w:val="22"/>
          <w:lang w:val="es-MX"/>
        </w:rPr>
        <w:t>Estas no son preguntas nuevas. Por el contrario, son tema frecuente en las cartas del apóstol Pablo.</w:t>
      </w:r>
    </w:p>
    <w:p w14:paraId="15893BF9" w14:textId="77777777" w:rsidR="00FA7129" w:rsidRPr="000762F8" w:rsidRDefault="00FA7129" w:rsidP="00FA7129">
      <w:pPr>
        <w:widowControl w:val="0"/>
        <w:autoSpaceDE w:val="0"/>
        <w:autoSpaceDN w:val="0"/>
        <w:adjustRightInd w:val="0"/>
        <w:spacing w:after="80"/>
        <w:ind w:left="708"/>
        <w:rPr>
          <w:rFonts w:ascii="Arial" w:hAnsi="Arial" w:cs="Arial"/>
          <w:iCs/>
          <w:sz w:val="22"/>
          <w:szCs w:val="22"/>
          <w:lang w:val="es-MX"/>
        </w:rPr>
      </w:pPr>
      <w:r w:rsidRPr="000762F8">
        <w:rPr>
          <w:rFonts w:ascii="Arial" w:hAnsi="Arial" w:cs="Arial"/>
          <w:i/>
          <w:iCs/>
          <w:sz w:val="22"/>
          <w:szCs w:val="22"/>
          <w:lang w:val="es-MX"/>
        </w:rPr>
        <w:t xml:space="preserve">Hermanos, si alguno fuere sorprendido en alguna falta, vosotros que sois espirituales, </w:t>
      </w:r>
      <w:r w:rsidRPr="000762F8">
        <w:rPr>
          <w:rFonts w:ascii="Arial" w:hAnsi="Arial" w:cs="Arial"/>
          <w:i/>
          <w:iCs/>
          <w:sz w:val="22"/>
          <w:szCs w:val="22"/>
          <w:lang w:val="es-MX"/>
        </w:rPr>
        <w:lastRenderedPageBreak/>
        <w:t>restauradle con espíritu de mansedumbre, considerándote a ti mismo, no sea que tú también seas tentado. Sobrellevad los unos las cargas de los otros, y cumplid así la ley de Cristo</w:t>
      </w:r>
      <w:r w:rsidRPr="000762F8">
        <w:rPr>
          <w:rFonts w:ascii="Arial" w:hAnsi="Arial" w:cs="Arial"/>
          <w:iCs/>
          <w:sz w:val="22"/>
          <w:szCs w:val="22"/>
          <w:lang w:val="es-MX"/>
        </w:rPr>
        <w:t xml:space="preserve">. </w:t>
      </w:r>
      <w:r w:rsidRPr="000762F8">
        <w:rPr>
          <w:rFonts w:ascii="Arial" w:hAnsi="Arial" w:cs="Arial"/>
          <w:iCs/>
          <w:sz w:val="18"/>
          <w:szCs w:val="18"/>
          <w:lang w:val="es-MX"/>
        </w:rPr>
        <w:t>Gálatas 6.1-2.</w:t>
      </w:r>
    </w:p>
    <w:p w14:paraId="15893BFA" w14:textId="77777777" w:rsidR="00FA7129" w:rsidRPr="000762F8" w:rsidRDefault="00FA7129" w:rsidP="00FA7129">
      <w:pPr>
        <w:widowControl w:val="0"/>
        <w:autoSpaceDE w:val="0"/>
        <w:autoSpaceDN w:val="0"/>
        <w:adjustRightInd w:val="0"/>
        <w:spacing w:after="80"/>
        <w:rPr>
          <w:rFonts w:ascii="Arial" w:hAnsi="Arial" w:cs="Arial"/>
          <w:iCs/>
          <w:sz w:val="22"/>
          <w:szCs w:val="22"/>
          <w:u w:val="single"/>
          <w:lang w:val="es-MX"/>
        </w:rPr>
      </w:pPr>
      <w:r w:rsidRPr="000762F8">
        <w:rPr>
          <w:rFonts w:ascii="Arial" w:hAnsi="Arial" w:cs="Arial"/>
          <w:iCs/>
          <w:sz w:val="22"/>
          <w:szCs w:val="22"/>
          <w:u w:val="single"/>
          <w:lang w:val="es-MX"/>
        </w:rPr>
        <w:t>Un ambiente donde se comparten las cargas</w:t>
      </w:r>
    </w:p>
    <w:p w14:paraId="15893BFB" w14:textId="77777777" w:rsidR="00FA7129" w:rsidRPr="000762F8" w:rsidRDefault="00FA7129" w:rsidP="00FA7129">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El apóstol comienza este pasaje de una manera asombrosa. No importa cuán carnales o cuánto se hubieran desviado de la gracia los gálatas, cuánto habían retrocedido o quién los convenció para que lo hicieran, Pablo comienza diciendo: ‘Hermanos…’</w:t>
      </w:r>
    </w:p>
    <w:p w14:paraId="15893BFC" w14:textId="77777777" w:rsidR="00FA7129" w:rsidRPr="000762F8" w:rsidRDefault="00FA7129" w:rsidP="00FA7129">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No empieza diciendo ‘pecadores’ sino ‘hermanos…’ A menos que tengamos este mismo punto de partida, nos será muy difícil compartir cargas y ejercer el ministerio de la restauración.</w:t>
      </w:r>
    </w:p>
    <w:p w14:paraId="15893BFD" w14:textId="77777777" w:rsidR="00FA7129" w:rsidRPr="000762F8" w:rsidRDefault="00FA7129" w:rsidP="00FA7129">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El contexto indica que Pablo se refiere a los gálatas judaizantes, es decir, hermanos que querían mantener la tradición judía, con todas sus cargas legales y sus rituales. También Jesús había denunciado a los fariseos porque imponían cargas que ellos mismos no podían llevar: en lugar de aliviar cargas, se las imponían a otros.</w:t>
      </w:r>
    </w:p>
    <w:p w14:paraId="15893BFE" w14:textId="77777777" w:rsidR="00FA7129" w:rsidRPr="000762F8" w:rsidRDefault="00FA7129" w:rsidP="00FA7129">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En los versículos previos, Pablo indica cuál es la condición esencial y preliminar para sobrellevar las cargas de otros: andar en el Espíritu. En otras palabras, la comunicación que establecemos con los demás no debe estar mediada por la carne sino por la obediencia a ‘las presiones del Espíritu’.</w:t>
      </w:r>
    </w:p>
    <w:p w14:paraId="15893BFF" w14:textId="77777777" w:rsidR="00FA7129" w:rsidRPr="000762F8" w:rsidRDefault="00FA7129" w:rsidP="00FA7129">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Cuando me sienta tentado a tomar represalia contra alguien, el Espíritu que vive en mí pondrá en mi espíritu la alternativa de mansedumbre. Cuando esté tentado a la envidia, el Espíritu pondrá en m</w:t>
      </w:r>
      <w:r>
        <w:rPr>
          <w:rFonts w:ascii="Arial" w:hAnsi="Arial" w:cs="Arial"/>
          <w:iCs/>
          <w:sz w:val="22"/>
          <w:szCs w:val="22"/>
          <w:lang w:val="es-MX"/>
        </w:rPr>
        <w:t>í</w:t>
      </w:r>
      <w:r w:rsidRPr="000762F8">
        <w:rPr>
          <w:rFonts w:ascii="Arial" w:hAnsi="Arial" w:cs="Arial"/>
          <w:iCs/>
          <w:sz w:val="22"/>
          <w:szCs w:val="22"/>
          <w:lang w:val="es-MX"/>
        </w:rPr>
        <w:t xml:space="preserve"> la alternativa de la humildad. Cuando esté tentado a la falta de perdón, el Espíritu que vive en mí me dará la alternativa de perdonar…</w:t>
      </w:r>
    </w:p>
    <w:p w14:paraId="15893C00" w14:textId="77777777" w:rsidR="00FA7129" w:rsidRPr="000762F8" w:rsidRDefault="00FA7129" w:rsidP="00FA7129">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En segundo lugar, para sobrellevar las cargas es necesario destruir los muros que se levantan entre los hermanos.</w:t>
      </w:r>
    </w:p>
    <w:p w14:paraId="15893C01" w14:textId="77777777" w:rsidR="00FA7129" w:rsidRPr="000762F8" w:rsidRDefault="00FA7129" w:rsidP="00587C98">
      <w:pPr>
        <w:widowControl w:val="0"/>
        <w:autoSpaceDE w:val="0"/>
        <w:autoSpaceDN w:val="0"/>
        <w:adjustRightInd w:val="0"/>
        <w:spacing w:after="80"/>
        <w:ind w:left="708"/>
        <w:rPr>
          <w:rFonts w:ascii="Arial" w:hAnsi="Arial" w:cs="Arial"/>
          <w:iCs/>
          <w:sz w:val="22"/>
          <w:szCs w:val="22"/>
          <w:lang w:val="es-MX"/>
        </w:rPr>
      </w:pPr>
      <w:r w:rsidRPr="000762F8">
        <w:rPr>
          <w:rFonts w:ascii="Arial" w:hAnsi="Arial" w:cs="Arial"/>
          <w:i/>
          <w:iCs/>
          <w:sz w:val="22"/>
          <w:szCs w:val="22"/>
          <w:lang w:val="es-MX"/>
        </w:rPr>
        <w:t>No nos hagamos vanagloriosos, irritándonos unos a otros, envidiándonos unos a otros.</w:t>
      </w:r>
      <w:r w:rsidR="009F3C36">
        <w:rPr>
          <w:rFonts w:ascii="Arial" w:hAnsi="Arial" w:cs="Arial"/>
          <w:i/>
          <w:iCs/>
          <w:sz w:val="22"/>
          <w:szCs w:val="22"/>
          <w:lang w:val="es-MX"/>
        </w:rPr>
        <w:t xml:space="preserve"> </w:t>
      </w:r>
      <w:r w:rsidRPr="000762F8">
        <w:rPr>
          <w:rFonts w:ascii="Arial" w:hAnsi="Arial" w:cs="Arial"/>
          <w:iCs/>
          <w:sz w:val="18"/>
          <w:szCs w:val="18"/>
          <w:lang w:val="es-MX"/>
        </w:rPr>
        <w:t>Gálatas 5.26</w:t>
      </w:r>
      <w:r w:rsidRPr="000762F8">
        <w:rPr>
          <w:rFonts w:ascii="Arial" w:hAnsi="Arial" w:cs="Arial"/>
          <w:iCs/>
          <w:sz w:val="22"/>
          <w:szCs w:val="22"/>
          <w:lang w:val="es-MX"/>
        </w:rPr>
        <w:t>.</w:t>
      </w:r>
    </w:p>
    <w:p w14:paraId="15893C02" w14:textId="77777777" w:rsidR="00FA7129" w:rsidRPr="000762F8" w:rsidRDefault="00FA7129" w:rsidP="00FA7129">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 xml:space="preserve">Una forma de saber si caminamos o no en el Espíritu es observar cómo nos tratamos unos a otros. Estamos acostumbrados a asociar al Espíritu con sanidades y milagros. Pero no estamos acostumbrados a reconocer al Espíritu Santo en un saludo afectuoso, en un abrazo fraternal, en una </w:t>
      </w:r>
      <w:proofErr w:type="gramStart"/>
      <w:r w:rsidRPr="000762F8">
        <w:rPr>
          <w:rFonts w:ascii="Arial" w:hAnsi="Arial" w:cs="Arial"/>
          <w:iCs/>
          <w:sz w:val="22"/>
          <w:szCs w:val="22"/>
          <w:lang w:val="es-MX"/>
        </w:rPr>
        <w:t>palabra</w:t>
      </w:r>
      <w:proofErr w:type="gramEnd"/>
      <w:r w:rsidRPr="000762F8">
        <w:rPr>
          <w:rFonts w:ascii="Arial" w:hAnsi="Arial" w:cs="Arial"/>
          <w:iCs/>
          <w:sz w:val="22"/>
          <w:szCs w:val="22"/>
          <w:lang w:val="es-MX"/>
        </w:rPr>
        <w:t xml:space="preserve"> de perdón, en una palabra de afirmación.</w:t>
      </w:r>
    </w:p>
    <w:p w14:paraId="15893C03" w14:textId="77777777" w:rsidR="00FA7129" w:rsidRPr="000762F8" w:rsidRDefault="00FA7129" w:rsidP="00FA7129">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 xml:space="preserve">Mi conducta hacia otros está determinada por la opinión que tengo acerca de mí mismo. Por eso, el apóstol nos insta a no ser vanagloriosos. La vanagloria es como la inflación del ego: significa agrandarme vanamente, pretendiendo ser lo que no soy. </w:t>
      </w:r>
    </w:p>
    <w:p w14:paraId="15893C04" w14:textId="77777777" w:rsidR="00FA7129" w:rsidRPr="000762F8" w:rsidRDefault="00FA7129" w:rsidP="00FA7129">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 xml:space="preserve">Cuando hay individuos que se ‘inflan’, eso produce mucha irritación en una comunidad. En palabras de John </w:t>
      </w:r>
      <w:proofErr w:type="spellStart"/>
      <w:r w:rsidRPr="000762F8">
        <w:rPr>
          <w:rFonts w:ascii="Arial" w:hAnsi="Arial" w:cs="Arial"/>
          <w:iCs/>
          <w:sz w:val="22"/>
          <w:szCs w:val="22"/>
          <w:lang w:val="es-MX"/>
        </w:rPr>
        <w:t>Stott</w:t>
      </w:r>
      <w:proofErr w:type="spellEnd"/>
      <w:r w:rsidRPr="000762F8">
        <w:rPr>
          <w:rFonts w:ascii="Arial" w:hAnsi="Arial" w:cs="Arial"/>
          <w:iCs/>
          <w:sz w:val="22"/>
          <w:szCs w:val="22"/>
          <w:lang w:val="es-MX"/>
        </w:rPr>
        <w:t xml:space="preserve">: ‘El complejo de superioridad en uno produce el de inferioridad en otro.’ Cuando hay individuos ‘inflados’, hay gente aplastada por las cargas. Las personas vanagloriosas no tienen el coraje ni la voluntad de llevar las cargas de los demás. Donde hay vanagloria, también habrá gente con muchísima carga. </w:t>
      </w:r>
    </w:p>
    <w:p w14:paraId="15893C05" w14:textId="77777777" w:rsidR="00FA7129" w:rsidRPr="000762F8" w:rsidRDefault="00FA7129" w:rsidP="00FA7129">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Por eso, Pablo insiste en que debe haber un ambiente apropiado. Cuando me acerco al hermano en el Espíritu, lo hago con una actitud diferente porque el fruto del Espíritu es amor, y es propio del amor considerar que los demás son más importantes que uno mismo.</w:t>
      </w:r>
    </w:p>
    <w:p w14:paraId="15893C06" w14:textId="77777777" w:rsidR="00FA7129" w:rsidRPr="009F3C36" w:rsidRDefault="00FA7129" w:rsidP="00FA7129">
      <w:pPr>
        <w:widowControl w:val="0"/>
        <w:autoSpaceDE w:val="0"/>
        <w:autoSpaceDN w:val="0"/>
        <w:adjustRightInd w:val="0"/>
        <w:spacing w:after="80"/>
        <w:ind w:left="2124"/>
        <w:rPr>
          <w:rFonts w:ascii="Arial Narrow" w:hAnsi="Arial Narrow" w:cs="Arial"/>
          <w:i/>
          <w:iCs/>
          <w:sz w:val="20"/>
          <w:szCs w:val="20"/>
          <w:lang w:val="es-MX"/>
        </w:rPr>
      </w:pPr>
      <w:r w:rsidRPr="009F3C36">
        <w:rPr>
          <w:rFonts w:ascii="Arial Narrow" w:hAnsi="Arial Narrow" w:cs="Arial"/>
          <w:i/>
          <w:iCs/>
          <w:sz w:val="20"/>
          <w:szCs w:val="20"/>
          <w:lang w:val="es-MX"/>
        </w:rPr>
        <w:t xml:space="preserve">Jorge </w:t>
      </w:r>
      <w:proofErr w:type="spellStart"/>
      <w:r w:rsidRPr="009F3C36">
        <w:rPr>
          <w:rFonts w:ascii="Arial Narrow" w:hAnsi="Arial Narrow" w:cs="Arial"/>
          <w:i/>
          <w:iCs/>
          <w:sz w:val="20"/>
          <w:szCs w:val="20"/>
          <w:lang w:val="es-MX"/>
        </w:rPr>
        <w:t>Atiencia</w:t>
      </w:r>
      <w:proofErr w:type="spellEnd"/>
      <w:r w:rsidRPr="009F3C36">
        <w:rPr>
          <w:rFonts w:ascii="Arial Narrow" w:hAnsi="Arial Narrow" w:cs="Arial"/>
          <w:i/>
          <w:iCs/>
          <w:sz w:val="20"/>
          <w:szCs w:val="20"/>
          <w:lang w:val="es-MX"/>
        </w:rPr>
        <w:t xml:space="preserve">, psicólogo y educador de líderes, ecuatoriano, en </w:t>
      </w:r>
      <w:r w:rsidRPr="009F3C36">
        <w:rPr>
          <w:rFonts w:ascii="Arial Narrow" w:hAnsi="Arial Narrow" w:cs="Arial"/>
          <w:b/>
          <w:i/>
          <w:iCs/>
          <w:sz w:val="20"/>
          <w:szCs w:val="20"/>
          <w:lang w:val="es-MX"/>
        </w:rPr>
        <w:t>Cómo pastorear y ser pastoreados</w:t>
      </w:r>
      <w:r w:rsidRPr="009F3C36">
        <w:rPr>
          <w:rFonts w:ascii="Arial Narrow" w:hAnsi="Arial Narrow" w:cs="Arial"/>
          <w:i/>
          <w:iCs/>
          <w:sz w:val="20"/>
          <w:szCs w:val="20"/>
          <w:lang w:val="es-MX"/>
        </w:rPr>
        <w:t xml:space="preserve">, Certeza Argentina, Bs. As., 2009, </w:t>
      </w:r>
      <w:proofErr w:type="spellStart"/>
      <w:r w:rsidRPr="009F3C36">
        <w:rPr>
          <w:rFonts w:ascii="Arial Narrow" w:hAnsi="Arial Narrow" w:cs="Arial"/>
          <w:i/>
          <w:iCs/>
          <w:sz w:val="20"/>
          <w:szCs w:val="20"/>
          <w:lang w:val="es-MX"/>
        </w:rPr>
        <w:t>pp</w:t>
      </w:r>
      <w:proofErr w:type="spellEnd"/>
      <w:r w:rsidRPr="009F3C36">
        <w:rPr>
          <w:rFonts w:ascii="Arial Narrow" w:hAnsi="Arial Narrow" w:cs="Arial"/>
          <w:i/>
          <w:iCs/>
          <w:sz w:val="20"/>
          <w:szCs w:val="20"/>
          <w:lang w:val="es-MX"/>
        </w:rPr>
        <w:t xml:space="preserve"> 75-81, resumen.</w:t>
      </w:r>
    </w:p>
    <w:p w14:paraId="15893C07" w14:textId="77777777" w:rsidR="00FA7129" w:rsidRPr="00CE022C" w:rsidRDefault="00FA7129" w:rsidP="00FA7129">
      <w:pPr>
        <w:rPr>
          <w:rFonts w:ascii="Arial" w:hAnsi="Arial" w:cs="Arial"/>
          <w:b/>
          <w:sz w:val="12"/>
          <w:szCs w:val="12"/>
        </w:rPr>
      </w:pPr>
    </w:p>
    <w:p w14:paraId="15893C08" w14:textId="77777777" w:rsidR="00FA7129" w:rsidRPr="000762F8" w:rsidRDefault="00FA7129" w:rsidP="00FA7129">
      <w:pPr>
        <w:shd w:val="clear" w:color="auto" w:fill="E5B3E1"/>
        <w:rPr>
          <w:rFonts w:ascii="Arial" w:hAnsi="Arial" w:cs="Arial"/>
          <w:sz w:val="22"/>
          <w:szCs w:val="22"/>
        </w:rPr>
      </w:pPr>
      <w:r w:rsidRPr="000762F8">
        <w:rPr>
          <w:rFonts w:ascii="Arial" w:hAnsi="Arial" w:cs="Arial"/>
          <w:b/>
        </w:rPr>
        <w:t>Recursos para la liturgia del culto comunitario</w:t>
      </w:r>
    </w:p>
    <w:p w14:paraId="15893C09" w14:textId="77777777" w:rsidR="00FA7129" w:rsidRPr="00BF631F" w:rsidRDefault="00FA7129" w:rsidP="00FA7129">
      <w:pPr>
        <w:rPr>
          <w:rFonts w:ascii="Arial" w:hAnsi="Arial" w:cs="Arial"/>
          <w:sz w:val="12"/>
          <w:szCs w:val="12"/>
        </w:rPr>
      </w:pPr>
    </w:p>
    <w:p w14:paraId="15893C0A" w14:textId="77777777" w:rsidR="006354A8" w:rsidRDefault="006354A8" w:rsidP="006354A8">
      <w:pPr>
        <w:pStyle w:val="Prrafodelista"/>
        <w:numPr>
          <w:ilvl w:val="0"/>
          <w:numId w:val="13"/>
        </w:numPr>
        <w:shd w:val="clear" w:color="auto" w:fill="CCC0D9" w:themeFill="accent4" w:themeFillTint="66"/>
        <w:spacing w:line="240" w:lineRule="auto"/>
        <w:rPr>
          <w:rFonts w:ascii="Arial" w:hAnsi="Arial" w:cs="Arial"/>
          <w:b/>
          <w:lang w:val="es-ES"/>
        </w:rPr>
      </w:pPr>
      <w:r>
        <w:rPr>
          <w:rFonts w:ascii="Arial" w:hAnsi="Arial" w:cs="Arial"/>
          <w:b/>
          <w:lang w:val="es-ES"/>
        </w:rPr>
        <w:t>E</w:t>
      </w:r>
      <w:r w:rsidRPr="00C55A08">
        <w:rPr>
          <w:rFonts w:ascii="Arial" w:hAnsi="Arial" w:cs="Arial"/>
          <w:b/>
          <w:lang w:val="es-ES"/>
        </w:rPr>
        <w:t xml:space="preserve">stamos de pie </w:t>
      </w:r>
      <w:r w:rsidRPr="00C55A08">
        <w:rPr>
          <w:rFonts w:ascii="Arial" w:hAnsi="Arial" w:cs="Arial"/>
          <w:b/>
        </w:rPr>
        <w:t>a la sombra de una cruz</w:t>
      </w:r>
      <w:r w:rsidRPr="00C55A08">
        <w:rPr>
          <w:rFonts w:ascii="Arial" w:hAnsi="Arial" w:cs="Arial"/>
          <w:b/>
          <w:lang w:val="es-ES"/>
        </w:rPr>
        <w:t xml:space="preserve"> </w:t>
      </w:r>
    </w:p>
    <w:p w14:paraId="15893C0B" w14:textId="77777777" w:rsidR="006354A8" w:rsidRPr="00C55A08" w:rsidRDefault="006354A8" w:rsidP="006354A8">
      <w:pPr>
        <w:pStyle w:val="Prrafodelista"/>
        <w:shd w:val="clear" w:color="auto" w:fill="CCC0D9" w:themeFill="accent4" w:themeFillTint="66"/>
        <w:spacing w:line="240" w:lineRule="auto"/>
        <w:ind w:left="360"/>
        <w:rPr>
          <w:rFonts w:ascii="Arial" w:hAnsi="Arial" w:cs="Arial"/>
          <w:b/>
          <w:sz w:val="8"/>
          <w:szCs w:val="8"/>
          <w:lang w:val="es-ES"/>
        </w:rPr>
      </w:pPr>
    </w:p>
    <w:p w14:paraId="15893C0C" w14:textId="77777777" w:rsidR="006354A8" w:rsidRDefault="006354A8" w:rsidP="006354A8">
      <w:pPr>
        <w:pStyle w:val="Prrafodelista"/>
        <w:shd w:val="clear" w:color="auto" w:fill="CCC0D9" w:themeFill="accent4" w:themeFillTint="66"/>
        <w:spacing w:line="240" w:lineRule="auto"/>
        <w:ind w:left="0"/>
        <w:rPr>
          <w:rFonts w:ascii="Arial" w:hAnsi="Arial" w:cs="Arial"/>
        </w:rPr>
      </w:pPr>
      <w:r w:rsidRPr="00666DF9">
        <w:rPr>
          <w:rFonts w:ascii="Arial" w:hAnsi="Arial" w:cs="Arial"/>
          <w:lang w:val="es-ES"/>
        </w:rPr>
        <w:t xml:space="preserve">Dios fiel, estamos de pie </w:t>
      </w:r>
      <w:r w:rsidRPr="00666DF9">
        <w:rPr>
          <w:rFonts w:ascii="Arial" w:hAnsi="Arial" w:cs="Arial"/>
        </w:rPr>
        <w:t xml:space="preserve">a la sombra de una cruz, anhelando la resurrección. </w:t>
      </w:r>
    </w:p>
    <w:p w14:paraId="15893C0D" w14:textId="77777777" w:rsidR="006354A8" w:rsidRPr="00587C98" w:rsidRDefault="006354A8" w:rsidP="006354A8">
      <w:pPr>
        <w:pStyle w:val="Prrafodelista"/>
        <w:shd w:val="clear" w:color="auto" w:fill="CCC0D9" w:themeFill="accent4" w:themeFillTint="66"/>
        <w:spacing w:line="240" w:lineRule="auto"/>
        <w:ind w:left="0"/>
        <w:rPr>
          <w:rFonts w:ascii="Arial" w:hAnsi="Arial" w:cs="Arial"/>
        </w:rPr>
      </w:pPr>
      <w:r w:rsidRPr="00666DF9">
        <w:rPr>
          <w:rFonts w:ascii="Arial" w:hAnsi="Arial" w:cs="Arial"/>
        </w:rPr>
        <w:t xml:space="preserve">Pero hoy nos detenemos para recordar el dolor de la cruz, </w:t>
      </w:r>
      <w:r w:rsidRPr="00587C98">
        <w:rPr>
          <w:rFonts w:ascii="Arial" w:hAnsi="Arial" w:cs="Arial"/>
        </w:rPr>
        <w:t xml:space="preserve">y el dolor de las cruces que sufrimos. </w:t>
      </w:r>
    </w:p>
    <w:p w14:paraId="15893C0E" w14:textId="77777777" w:rsidR="006354A8" w:rsidRDefault="006354A8" w:rsidP="006354A8">
      <w:pPr>
        <w:pStyle w:val="Prrafodelista"/>
        <w:shd w:val="clear" w:color="auto" w:fill="CCC0D9" w:themeFill="accent4" w:themeFillTint="66"/>
        <w:spacing w:line="240" w:lineRule="auto"/>
        <w:ind w:left="708"/>
        <w:rPr>
          <w:rFonts w:ascii="Arial" w:hAnsi="Arial" w:cs="Arial"/>
        </w:rPr>
      </w:pPr>
      <w:r w:rsidRPr="00666DF9">
        <w:rPr>
          <w:rFonts w:ascii="Arial" w:hAnsi="Arial" w:cs="Arial"/>
        </w:rPr>
        <w:t xml:space="preserve">Tal como los discípulos lloraron aquel trágico día hace tanto tiempo, </w:t>
      </w:r>
    </w:p>
    <w:p w14:paraId="15893C0F" w14:textId="77777777" w:rsidR="006354A8" w:rsidRDefault="006354A8" w:rsidP="006354A8">
      <w:pPr>
        <w:pStyle w:val="Prrafodelista"/>
        <w:shd w:val="clear" w:color="auto" w:fill="CCC0D9" w:themeFill="accent4" w:themeFillTint="66"/>
        <w:spacing w:line="240" w:lineRule="auto"/>
        <w:ind w:left="708"/>
        <w:rPr>
          <w:rFonts w:ascii="Arial" w:hAnsi="Arial" w:cs="Arial"/>
        </w:rPr>
      </w:pPr>
      <w:r w:rsidRPr="00666DF9">
        <w:rPr>
          <w:rFonts w:ascii="Arial" w:hAnsi="Arial" w:cs="Arial"/>
        </w:rPr>
        <w:t xml:space="preserve">nosotros también lloramos por el salvador, y por el árbol, </w:t>
      </w:r>
    </w:p>
    <w:p w14:paraId="15893C10" w14:textId="77777777" w:rsidR="006354A8" w:rsidRDefault="006354A8" w:rsidP="006354A8">
      <w:pPr>
        <w:pStyle w:val="Prrafodelista"/>
        <w:shd w:val="clear" w:color="auto" w:fill="CCC0D9" w:themeFill="accent4" w:themeFillTint="66"/>
        <w:spacing w:line="240" w:lineRule="auto"/>
        <w:ind w:left="708"/>
        <w:rPr>
          <w:rFonts w:ascii="Arial" w:hAnsi="Arial" w:cs="Arial"/>
        </w:rPr>
      </w:pPr>
      <w:r w:rsidRPr="00666DF9">
        <w:rPr>
          <w:rFonts w:ascii="Arial" w:hAnsi="Arial" w:cs="Arial"/>
        </w:rPr>
        <w:t xml:space="preserve">y por todos los árboles que aquel representó, en donde colgaron al Salvador. </w:t>
      </w:r>
    </w:p>
    <w:p w14:paraId="15893C11" w14:textId="1521A87C" w:rsidR="006354A8" w:rsidRDefault="006354A8" w:rsidP="006354A8">
      <w:pPr>
        <w:pStyle w:val="Prrafodelista"/>
        <w:shd w:val="clear" w:color="auto" w:fill="CCC0D9" w:themeFill="accent4" w:themeFillTint="66"/>
        <w:spacing w:line="240" w:lineRule="auto"/>
        <w:ind w:left="360"/>
        <w:rPr>
          <w:rFonts w:ascii="Arial" w:hAnsi="Arial" w:cs="Arial"/>
        </w:rPr>
      </w:pPr>
      <w:r w:rsidRPr="00666DF9">
        <w:rPr>
          <w:rFonts w:ascii="Arial" w:hAnsi="Arial" w:cs="Arial"/>
        </w:rPr>
        <w:t>Lloramos por nuestra ecología: los pájaros cubiertos de aceite,</w:t>
      </w:r>
      <w:r w:rsidR="0008307D">
        <w:rPr>
          <w:rFonts w:ascii="Arial" w:hAnsi="Arial" w:cs="Arial"/>
        </w:rPr>
        <w:t xml:space="preserve"> </w:t>
      </w:r>
      <w:r w:rsidRPr="00587C98">
        <w:rPr>
          <w:rFonts w:ascii="Arial" w:hAnsi="Arial" w:cs="Arial"/>
        </w:rPr>
        <w:t xml:space="preserve">los bosques diezmados, </w:t>
      </w:r>
    </w:p>
    <w:p w14:paraId="15893C12" w14:textId="77777777" w:rsidR="006354A8" w:rsidRPr="00587C98" w:rsidRDefault="006354A8" w:rsidP="006354A8">
      <w:pPr>
        <w:pStyle w:val="Prrafodelista"/>
        <w:shd w:val="clear" w:color="auto" w:fill="CCC0D9" w:themeFill="accent4" w:themeFillTint="66"/>
        <w:spacing w:line="240" w:lineRule="auto"/>
        <w:ind w:left="360"/>
        <w:rPr>
          <w:rFonts w:ascii="Arial" w:hAnsi="Arial" w:cs="Arial"/>
        </w:rPr>
      </w:pPr>
      <w:r w:rsidRPr="00587C98">
        <w:rPr>
          <w:rFonts w:ascii="Arial" w:hAnsi="Arial" w:cs="Arial"/>
        </w:rPr>
        <w:lastRenderedPageBreak/>
        <w:t xml:space="preserve">que causan derrumbes y avalanchas, el aire contaminado producto de nuestro desprecio </w:t>
      </w:r>
    </w:p>
    <w:p w14:paraId="15893C13" w14:textId="77777777" w:rsidR="006354A8" w:rsidRDefault="006354A8" w:rsidP="006354A8">
      <w:pPr>
        <w:pStyle w:val="Prrafodelista"/>
        <w:shd w:val="clear" w:color="auto" w:fill="CCC0D9" w:themeFill="accent4" w:themeFillTint="66"/>
        <w:spacing w:line="240" w:lineRule="auto"/>
        <w:ind w:left="360"/>
        <w:rPr>
          <w:rFonts w:ascii="Arial" w:hAnsi="Arial" w:cs="Arial"/>
        </w:rPr>
      </w:pPr>
      <w:r w:rsidRPr="00666DF9">
        <w:rPr>
          <w:rFonts w:ascii="Arial" w:hAnsi="Arial" w:cs="Arial"/>
        </w:rPr>
        <w:t xml:space="preserve">por la creación que llora con nosotros. </w:t>
      </w:r>
    </w:p>
    <w:p w14:paraId="15893C14" w14:textId="77777777" w:rsidR="006354A8" w:rsidRDefault="006354A8" w:rsidP="006354A8">
      <w:pPr>
        <w:pStyle w:val="Prrafodelista"/>
        <w:shd w:val="clear" w:color="auto" w:fill="CCC0D9" w:themeFill="accent4" w:themeFillTint="66"/>
        <w:spacing w:line="240" w:lineRule="auto"/>
        <w:ind w:left="0"/>
        <w:rPr>
          <w:rFonts w:ascii="Arial" w:hAnsi="Arial" w:cs="Arial"/>
        </w:rPr>
      </w:pPr>
      <w:r w:rsidRPr="00666DF9">
        <w:rPr>
          <w:rFonts w:ascii="Arial" w:hAnsi="Arial" w:cs="Arial"/>
        </w:rPr>
        <w:t xml:space="preserve">Tal como aquellos primeros discípulos se preguntaron </w:t>
      </w:r>
    </w:p>
    <w:p w14:paraId="15893C15" w14:textId="77777777" w:rsidR="006354A8" w:rsidRDefault="006354A8" w:rsidP="006354A8">
      <w:pPr>
        <w:pStyle w:val="Prrafodelista"/>
        <w:shd w:val="clear" w:color="auto" w:fill="CCC0D9" w:themeFill="accent4" w:themeFillTint="66"/>
        <w:spacing w:line="240" w:lineRule="auto"/>
        <w:ind w:left="0"/>
        <w:rPr>
          <w:rFonts w:ascii="Arial" w:hAnsi="Arial" w:cs="Arial"/>
        </w:rPr>
      </w:pPr>
      <w:proofErr w:type="spellStart"/>
      <w:r w:rsidRPr="00666DF9">
        <w:rPr>
          <w:rFonts w:ascii="Arial" w:hAnsi="Arial" w:cs="Arial"/>
        </w:rPr>
        <w:t>si</w:t>
      </w:r>
      <w:proofErr w:type="spellEnd"/>
      <w:r w:rsidRPr="00666DF9">
        <w:rPr>
          <w:rFonts w:ascii="Arial" w:hAnsi="Arial" w:cs="Arial"/>
        </w:rPr>
        <w:t xml:space="preserve"> aquel funesto día era el final de sus sueños, </w:t>
      </w:r>
    </w:p>
    <w:p w14:paraId="15893C16" w14:textId="77777777" w:rsidR="006354A8" w:rsidRDefault="006354A8" w:rsidP="006354A8">
      <w:pPr>
        <w:pStyle w:val="Prrafodelista"/>
        <w:shd w:val="clear" w:color="auto" w:fill="CCC0D9" w:themeFill="accent4" w:themeFillTint="66"/>
        <w:spacing w:line="240" w:lineRule="auto"/>
        <w:ind w:left="0"/>
        <w:rPr>
          <w:rFonts w:ascii="Arial" w:hAnsi="Arial" w:cs="Arial"/>
        </w:rPr>
      </w:pPr>
      <w:r w:rsidRPr="00666DF9">
        <w:rPr>
          <w:rFonts w:ascii="Arial" w:hAnsi="Arial" w:cs="Arial"/>
        </w:rPr>
        <w:t xml:space="preserve">admitimos que tenemos temor de que nuestro sueño </w:t>
      </w:r>
    </w:p>
    <w:p w14:paraId="15893C17" w14:textId="77777777" w:rsidR="006354A8" w:rsidRDefault="006354A8" w:rsidP="006354A8">
      <w:pPr>
        <w:pStyle w:val="Prrafodelista"/>
        <w:shd w:val="clear" w:color="auto" w:fill="CCC0D9" w:themeFill="accent4" w:themeFillTint="66"/>
        <w:spacing w:line="240" w:lineRule="auto"/>
        <w:ind w:left="0"/>
        <w:rPr>
          <w:rFonts w:ascii="Arial" w:hAnsi="Arial" w:cs="Arial"/>
        </w:rPr>
      </w:pPr>
      <w:r w:rsidRPr="00666DF9">
        <w:rPr>
          <w:rFonts w:ascii="Arial" w:hAnsi="Arial" w:cs="Arial"/>
        </w:rPr>
        <w:t xml:space="preserve">de un mundo justo y sin violencia se desvanezca y muera. </w:t>
      </w:r>
    </w:p>
    <w:p w14:paraId="15893C18" w14:textId="77777777" w:rsidR="006354A8" w:rsidRPr="00587C98" w:rsidRDefault="006354A8" w:rsidP="006354A8">
      <w:pPr>
        <w:pStyle w:val="Prrafodelista"/>
        <w:shd w:val="clear" w:color="auto" w:fill="CCC0D9" w:themeFill="accent4" w:themeFillTint="66"/>
        <w:spacing w:line="240" w:lineRule="auto"/>
        <w:ind w:left="360"/>
        <w:rPr>
          <w:rFonts w:ascii="Arial" w:hAnsi="Arial" w:cs="Arial"/>
        </w:rPr>
      </w:pPr>
      <w:r w:rsidRPr="00666DF9">
        <w:rPr>
          <w:rFonts w:ascii="Arial" w:hAnsi="Arial" w:cs="Arial"/>
        </w:rPr>
        <w:t xml:space="preserve">Ayúdanos, Señor, </w:t>
      </w:r>
      <w:r w:rsidRPr="00587C98">
        <w:rPr>
          <w:rFonts w:ascii="Arial" w:hAnsi="Arial" w:cs="Arial"/>
        </w:rPr>
        <w:t xml:space="preserve">para vivir la tensión entre esta muerte y tu aparente silencio, </w:t>
      </w:r>
    </w:p>
    <w:p w14:paraId="15893C19" w14:textId="77777777" w:rsidR="006354A8" w:rsidRDefault="006354A8" w:rsidP="006354A8">
      <w:pPr>
        <w:pStyle w:val="Prrafodelista"/>
        <w:shd w:val="clear" w:color="auto" w:fill="CCC0D9" w:themeFill="accent4" w:themeFillTint="66"/>
        <w:spacing w:line="240" w:lineRule="auto"/>
        <w:ind w:left="360"/>
        <w:rPr>
          <w:rFonts w:ascii="Arial" w:hAnsi="Arial" w:cs="Arial"/>
        </w:rPr>
      </w:pPr>
      <w:r w:rsidRPr="00666DF9">
        <w:rPr>
          <w:rFonts w:ascii="Arial" w:hAnsi="Arial" w:cs="Arial"/>
        </w:rPr>
        <w:t xml:space="preserve">el tiempo después de la crucifixión y antes de la resurrección. </w:t>
      </w:r>
    </w:p>
    <w:p w14:paraId="15893C1A" w14:textId="77777777" w:rsidR="006354A8" w:rsidRPr="0008307D" w:rsidRDefault="006354A8" w:rsidP="006354A8">
      <w:pPr>
        <w:pStyle w:val="Prrafodelista"/>
        <w:shd w:val="clear" w:color="auto" w:fill="CCC0D9" w:themeFill="accent4" w:themeFillTint="66"/>
        <w:spacing w:after="80" w:line="240" w:lineRule="auto"/>
        <w:ind w:left="360"/>
        <w:rPr>
          <w:rFonts w:ascii="Arial" w:hAnsi="Arial" w:cs="Arial"/>
          <w:sz w:val="16"/>
          <w:szCs w:val="16"/>
          <w:lang w:val="es-ES"/>
        </w:rPr>
      </w:pPr>
      <w:r w:rsidRPr="00666DF9">
        <w:rPr>
          <w:rFonts w:ascii="Arial" w:hAnsi="Arial" w:cs="Arial"/>
        </w:rPr>
        <w:t xml:space="preserve">En el nombre y en el dolor del crucificado. </w:t>
      </w:r>
      <w:r w:rsidRPr="0008307D">
        <w:rPr>
          <w:rFonts w:ascii="Arial" w:hAnsi="Arial" w:cs="Arial"/>
          <w:lang w:val="es-ES"/>
        </w:rPr>
        <w:t>Amén.</w:t>
      </w:r>
    </w:p>
    <w:p w14:paraId="15893C1B" w14:textId="77777777" w:rsidR="006354A8" w:rsidRPr="006354A8" w:rsidRDefault="006354A8" w:rsidP="006354A8">
      <w:pPr>
        <w:ind w:left="2124" w:firstLine="2"/>
        <w:jc w:val="right"/>
        <w:rPr>
          <w:rFonts w:ascii="Arial Narrow" w:hAnsi="Arial Narrow" w:cs="Arial"/>
          <w:i/>
          <w:sz w:val="20"/>
          <w:szCs w:val="20"/>
        </w:rPr>
      </w:pPr>
      <w:r w:rsidRPr="0008307D">
        <w:rPr>
          <w:rFonts w:ascii="Arial Narrow" w:hAnsi="Arial Narrow" w:cs="Arial"/>
          <w:i/>
          <w:sz w:val="20"/>
          <w:szCs w:val="20"/>
        </w:rPr>
        <w:t xml:space="preserve">Valerie </w:t>
      </w:r>
      <w:proofErr w:type="spellStart"/>
      <w:r w:rsidRPr="0008307D">
        <w:rPr>
          <w:rFonts w:ascii="Arial Narrow" w:hAnsi="Arial Narrow" w:cs="Arial"/>
          <w:i/>
          <w:sz w:val="20"/>
          <w:szCs w:val="20"/>
        </w:rPr>
        <w:t>Bridgeman</w:t>
      </w:r>
      <w:proofErr w:type="spellEnd"/>
      <w:r w:rsidRPr="0008307D">
        <w:rPr>
          <w:rFonts w:ascii="Arial Narrow" w:hAnsi="Arial Narrow" w:cs="Arial"/>
          <w:i/>
          <w:sz w:val="20"/>
          <w:szCs w:val="20"/>
        </w:rPr>
        <w:t xml:space="preserve"> Davis, biblista estadounidense. </w:t>
      </w:r>
      <w:r w:rsidRPr="006272DD">
        <w:rPr>
          <w:rFonts w:ascii="Arial Narrow" w:hAnsi="Arial Narrow" w:cs="Arial"/>
          <w:i/>
          <w:sz w:val="20"/>
          <w:szCs w:val="20"/>
          <w:lang w:val="en-US"/>
        </w:rPr>
        <w:t xml:space="preserve">United Methodist Church, Discipleship Ministries, trad. y </w:t>
      </w:r>
      <w:proofErr w:type="gramStart"/>
      <w:r w:rsidRPr="006272DD">
        <w:rPr>
          <w:rFonts w:ascii="Arial Narrow" w:hAnsi="Arial Narrow" w:cs="Arial"/>
          <w:i/>
          <w:sz w:val="20"/>
          <w:szCs w:val="20"/>
          <w:lang w:val="en-US"/>
        </w:rPr>
        <w:t>adapt</w:t>
      </w:r>
      <w:proofErr w:type="gramEnd"/>
      <w:r w:rsidRPr="006272DD">
        <w:rPr>
          <w:rFonts w:ascii="Arial Narrow" w:hAnsi="Arial Narrow" w:cs="Arial"/>
          <w:i/>
          <w:sz w:val="20"/>
          <w:szCs w:val="20"/>
          <w:lang w:val="en-US"/>
        </w:rPr>
        <w:t xml:space="preserve">. </w:t>
      </w:r>
      <w:r>
        <w:rPr>
          <w:rFonts w:ascii="Arial Narrow" w:hAnsi="Arial Narrow" w:cs="Arial"/>
          <w:i/>
          <w:sz w:val="20"/>
          <w:szCs w:val="20"/>
        </w:rPr>
        <w:t xml:space="preserve">L. </w:t>
      </w:r>
      <w:proofErr w:type="spellStart"/>
      <w:r>
        <w:rPr>
          <w:rFonts w:ascii="Arial Narrow" w:hAnsi="Arial Narrow" w:cs="Arial"/>
          <w:i/>
          <w:sz w:val="20"/>
          <w:szCs w:val="20"/>
        </w:rPr>
        <w:t>D’Angiola</w:t>
      </w:r>
      <w:proofErr w:type="spellEnd"/>
      <w:r>
        <w:rPr>
          <w:rFonts w:ascii="Arial Narrow" w:hAnsi="Arial Narrow" w:cs="Arial"/>
          <w:i/>
          <w:sz w:val="20"/>
          <w:szCs w:val="20"/>
        </w:rPr>
        <w:t>.</w:t>
      </w:r>
    </w:p>
    <w:p w14:paraId="15893C1C" w14:textId="77777777" w:rsidR="00C55A08" w:rsidRPr="00C55A08" w:rsidRDefault="00C55A08" w:rsidP="00C55A08">
      <w:pPr>
        <w:pStyle w:val="Prrafodelista"/>
        <w:numPr>
          <w:ilvl w:val="0"/>
          <w:numId w:val="13"/>
        </w:numPr>
        <w:spacing w:after="80"/>
        <w:rPr>
          <w:rFonts w:ascii="Arial" w:hAnsi="Arial" w:cs="Arial"/>
          <w:b/>
        </w:rPr>
      </w:pPr>
      <w:r w:rsidRPr="00C55A08">
        <w:rPr>
          <w:rFonts w:ascii="Arial" w:hAnsi="Arial" w:cs="Arial"/>
          <w:b/>
        </w:rPr>
        <w:t xml:space="preserve">Señor, </w:t>
      </w:r>
      <w:r>
        <w:rPr>
          <w:rFonts w:ascii="Arial" w:hAnsi="Arial" w:cs="Arial"/>
          <w:b/>
        </w:rPr>
        <w:t>hoy te contemplamos en la cruz</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9"/>
        <w:gridCol w:w="4947"/>
      </w:tblGrid>
      <w:tr w:rsidR="00FA7129" w14:paraId="15893C30" w14:textId="77777777" w:rsidTr="001134AC">
        <w:tc>
          <w:tcPr>
            <w:tcW w:w="4799" w:type="dxa"/>
          </w:tcPr>
          <w:p w14:paraId="15893C1D" w14:textId="64A85F12" w:rsidR="00FA7129" w:rsidRPr="009F3C36" w:rsidRDefault="004C2681" w:rsidP="00FA7129">
            <w:pPr>
              <w:rPr>
                <w:rFonts w:ascii="Arial" w:hAnsi="Arial" w:cs="Arial"/>
                <w:sz w:val="22"/>
                <w:szCs w:val="22"/>
              </w:rPr>
            </w:pPr>
            <w:r>
              <w:rPr>
                <w:rFonts w:ascii="Arial" w:hAnsi="Arial" w:cs="Arial"/>
                <w:sz w:val="22"/>
                <w:szCs w:val="22"/>
              </w:rPr>
              <w:t>Señor Jesús,</w:t>
            </w:r>
            <w:r w:rsidR="0008307D">
              <w:rPr>
                <w:rFonts w:ascii="Arial" w:hAnsi="Arial" w:cs="Arial"/>
                <w:sz w:val="22"/>
                <w:szCs w:val="22"/>
              </w:rPr>
              <w:t xml:space="preserve"> </w:t>
            </w:r>
            <w:r w:rsidR="00FA7129" w:rsidRPr="009F3C36">
              <w:rPr>
                <w:rFonts w:ascii="Arial" w:hAnsi="Arial" w:cs="Arial"/>
                <w:sz w:val="22"/>
                <w:szCs w:val="22"/>
              </w:rPr>
              <w:t xml:space="preserve">hoy te contemplamos en la cruz. </w:t>
            </w:r>
          </w:p>
          <w:p w14:paraId="15893C1E" w14:textId="77777777" w:rsidR="00FA7129" w:rsidRPr="009F3C36" w:rsidRDefault="00FA7129" w:rsidP="00FA7129">
            <w:pPr>
              <w:rPr>
                <w:rFonts w:ascii="Arial" w:hAnsi="Arial" w:cs="Arial"/>
                <w:sz w:val="22"/>
                <w:szCs w:val="22"/>
              </w:rPr>
            </w:pPr>
            <w:r w:rsidRPr="009F3C36">
              <w:rPr>
                <w:rFonts w:ascii="Arial" w:hAnsi="Arial" w:cs="Arial"/>
                <w:sz w:val="22"/>
                <w:szCs w:val="22"/>
              </w:rPr>
              <w:t xml:space="preserve">En ella vemos nuestra rebeldía, </w:t>
            </w:r>
          </w:p>
          <w:p w14:paraId="15893C1F" w14:textId="77777777" w:rsidR="004C2681" w:rsidRDefault="004C2681" w:rsidP="00FA7129">
            <w:pPr>
              <w:rPr>
                <w:rFonts w:ascii="Arial" w:hAnsi="Arial" w:cs="Arial"/>
                <w:sz w:val="22"/>
                <w:szCs w:val="22"/>
              </w:rPr>
            </w:pPr>
            <w:r>
              <w:rPr>
                <w:rFonts w:ascii="Arial" w:hAnsi="Arial" w:cs="Arial"/>
                <w:sz w:val="22"/>
                <w:szCs w:val="22"/>
              </w:rPr>
              <w:t xml:space="preserve">nuestras inconsistencias, nuestras cobardías </w:t>
            </w:r>
          </w:p>
          <w:p w14:paraId="15893C20" w14:textId="77777777" w:rsidR="00FA7129" w:rsidRPr="009F3C36" w:rsidRDefault="00FA7129" w:rsidP="00FA7129">
            <w:pPr>
              <w:rPr>
                <w:rFonts w:ascii="Arial" w:hAnsi="Arial" w:cs="Arial"/>
                <w:sz w:val="22"/>
                <w:szCs w:val="22"/>
              </w:rPr>
            </w:pPr>
            <w:r w:rsidRPr="009F3C36">
              <w:rPr>
                <w:rFonts w:ascii="Arial" w:hAnsi="Arial" w:cs="Arial"/>
                <w:sz w:val="22"/>
                <w:szCs w:val="22"/>
              </w:rPr>
              <w:t xml:space="preserve">y nuestras contradicciones. </w:t>
            </w:r>
          </w:p>
          <w:p w14:paraId="15893C21" w14:textId="77777777" w:rsidR="00FA7129" w:rsidRPr="009F3C36" w:rsidRDefault="00FA7129" w:rsidP="00FA7129">
            <w:pPr>
              <w:rPr>
                <w:rFonts w:ascii="Arial" w:hAnsi="Arial" w:cs="Arial"/>
                <w:sz w:val="22"/>
                <w:szCs w:val="22"/>
              </w:rPr>
            </w:pPr>
            <w:r w:rsidRPr="009F3C36">
              <w:rPr>
                <w:rFonts w:ascii="Arial" w:hAnsi="Arial" w:cs="Arial"/>
                <w:sz w:val="22"/>
                <w:szCs w:val="22"/>
              </w:rPr>
              <w:t xml:space="preserve">Son las mismas que tuvieron </w:t>
            </w:r>
          </w:p>
          <w:p w14:paraId="15893C22" w14:textId="77777777" w:rsidR="00FA7129" w:rsidRPr="009F3C36" w:rsidRDefault="00FA7129" w:rsidP="00FA7129">
            <w:pPr>
              <w:rPr>
                <w:rFonts w:ascii="Arial" w:hAnsi="Arial" w:cs="Arial"/>
                <w:sz w:val="22"/>
                <w:szCs w:val="22"/>
              </w:rPr>
            </w:pPr>
            <w:r w:rsidRPr="009F3C36">
              <w:rPr>
                <w:rFonts w:ascii="Arial" w:hAnsi="Arial" w:cs="Arial"/>
                <w:sz w:val="22"/>
                <w:szCs w:val="22"/>
              </w:rPr>
              <w:t xml:space="preserve">quienes planearon </w:t>
            </w:r>
          </w:p>
          <w:p w14:paraId="15893C23" w14:textId="77777777" w:rsidR="00FA7129" w:rsidRPr="009F3C36" w:rsidRDefault="00FA7129" w:rsidP="00FA7129">
            <w:pPr>
              <w:rPr>
                <w:rFonts w:ascii="Arial" w:hAnsi="Arial" w:cs="Arial"/>
                <w:sz w:val="22"/>
                <w:szCs w:val="22"/>
              </w:rPr>
            </w:pPr>
            <w:r w:rsidRPr="009F3C36">
              <w:rPr>
                <w:rFonts w:ascii="Arial" w:hAnsi="Arial" w:cs="Arial"/>
                <w:sz w:val="22"/>
                <w:szCs w:val="22"/>
              </w:rPr>
              <w:t xml:space="preserve">y concretaron tu muerte. </w:t>
            </w:r>
          </w:p>
          <w:p w14:paraId="15893C24" w14:textId="77777777" w:rsidR="00FA7129" w:rsidRPr="009F3C36" w:rsidRDefault="00FA7129" w:rsidP="00FA7129">
            <w:pPr>
              <w:rPr>
                <w:rFonts w:ascii="Arial" w:hAnsi="Arial" w:cs="Arial"/>
                <w:sz w:val="22"/>
                <w:szCs w:val="22"/>
              </w:rPr>
            </w:pPr>
            <w:r w:rsidRPr="009F3C36">
              <w:rPr>
                <w:rFonts w:ascii="Arial" w:hAnsi="Arial" w:cs="Arial"/>
                <w:sz w:val="22"/>
                <w:szCs w:val="22"/>
              </w:rPr>
              <w:t xml:space="preserve">Ayúdanos a no seguir causando muerte, </w:t>
            </w:r>
          </w:p>
          <w:p w14:paraId="15893C25" w14:textId="77777777" w:rsidR="00FA7129" w:rsidRPr="00D03EAB" w:rsidRDefault="00FA7129" w:rsidP="00FA7129">
            <w:pPr>
              <w:rPr>
                <w:rFonts w:ascii="Arial" w:hAnsi="Arial" w:cs="Arial"/>
              </w:rPr>
            </w:pPr>
            <w:r w:rsidRPr="009F3C36">
              <w:rPr>
                <w:rFonts w:ascii="Arial" w:hAnsi="Arial" w:cs="Arial"/>
                <w:sz w:val="22"/>
                <w:szCs w:val="22"/>
              </w:rPr>
              <w:t>a tener la apertura que Vos tuviste</w:t>
            </w:r>
            <w:r w:rsidRPr="001E1349">
              <w:rPr>
                <w:rFonts w:ascii="Arial" w:hAnsi="Arial" w:cs="Arial"/>
              </w:rPr>
              <w:t xml:space="preserve">, </w:t>
            </w:r>
          </w:p>
        </w:tc>
        <w:tc>
          <w:tcPr>
            <w:tcW w:w="4947" w:type="dxa"/>
          </w:tcPr>
          <w:p w14:paraId="15893C26" w14:textId="77777777" w:rsidR="00FA7129" w:rsidRPr="009F3C36" w:rsidRDefault="00FA7129" w:rsidP="00FA7129">
            <w:pPr>
              <w:rPr>
                <w:rFonts w:ascii="Arial" w:hAnsi="Arial" w:cs="Arial"/>
                <w:sz w:val="22"/>
                <w:szCs w:val="22"/>
              </w:rPr>
            </w:pPr>
            <w:r w:rsidRPr="009F3C36">
              <w:rPr>
                <w:rFonts w:ascii="Arial" w:hAnsi="Arial" w:cs="Arial"/>
                <w:sz w:val="22"/>
                <w:szCs w:val="22"/>
              </w:rPr>
              <w:t xml:space="preserve">a liberarnos de los prejuicios, </w:t>
            </w:r>
          </w:p>
          <w:p w14:paraId="15893C27" w14:textId="77777777" w:rsidR="00FA7129" w:rsidRPr="009F3C36" w:rsidRDefault="00FA7129" w:rsidP="00FA7129">
            <w:pPr>
              <w:rPr>
                <w:rFonts w:ascii="Arial" w:hAnsi="Arial" w:cs="Arial"/>
                <w:sz w:val="22"/>
                <w:szCs w:val="22"/>
              </w:rPr>
            </w:pPr>
            <w:r w:rsidRPr="009F3C36">
              <w:rPr>
                <w:rFonts w:ascii="Arial" w:hAnsi="Arial" w:cs="Arial"/>
                <w:sz w:val="22"/>
                <w:szCs w:val="22"/>
              </w:rPr>
              <w:t xml:space="preserve">a superar los estereotipos </w:t>
            </w:r>
          </w:p>
          <w:p w14:paraId="15893C28" w14:textId="77777777" w:rsidR="00FA7129" w:rsidRPr="009F3C36" w:rsidRDefault="00FA7129" w:rsidP="00FA7129">
            <w:pPr>
              <w:rPr>
                <w:rFonts w:ascii="Arial" w:hAnsi="Arial" w:cs="Arial"/>
                <w:sz w:val="22"/>
                <w:szCs w:val="22"/>
              </w:rPr>
            </w:pPr>
            <w:r w:rsidRPr="009F3C36">
              <w:rPr>
                <w:rFonts w:ascii="Arial" w:hAnsi="Arial" w:cs="Arial"/>
                <w:sz w:val="22"/>
                <w:szCs w:val="22"/>
              </w:rPr>
              <w:t xml:space="preserve">que hemos inventado </w:t>
            </w:r>
          </w:p>
          <w:p w14:paraId="15893C29" w14:textId="77777777" w:rsidR="00FA7129" w:rsidRPr="009F3C36" w:rsidRDefault="00FA7129" w:rsidP="00FA7129">
            <w:pPr>
              <w:rPr>
                <w:rFonts w:ascii="Arial" w:hAnsi="Arial" w:cs="Arial"/>
                <w:sz w:val="22"/>
                <w:szCs w:val="22"/>
              </w:rPr>
            </w:pPr>
            <w:r w:rsidRPr="009F3C36">
              <w:rPr>
                <w:rFonts w:ascii="Arial" w:hAnsi="Arial" w:cs="Arial"/>
                <w:sz w:val="22"/>
                <w:szCs w:val="22"/>
              </w:rPr>
              <w:t xml:space="preserve">y a animarnos a construir comunidad </w:t>
            </w:r>
          </w:p>
          <w:p w14:paraId="15893C2A" w14:textId="77777777" w:rsidR="00FA7129" w:rsidRPr="009F3C36" w:rsidRDefault="00FA7129" w:rsidP="00FA7129">
            <w:pPr>
              <w:rPr>
                <w:rFonts w:ascii="Arial" w:hAnsi="Arial" w:cs="Arial"/>
                <w:sz w:val="22"/>
                <w:szCs w:val="22"/>
              </w:rPr>
            </w:pPr>
            <w:r w:rsidRPr="009F3C36">
              <w:rPr>
                <w:rFonts w:ascii="Arial" w:hAnsi="Arial" w:cs="Arial"/>
                <w:sz w:val="22"/>
                <w:szCs w:val="22"/>
              </w:rPr>
              <w:t xml:space="preserve">con aquellos y aquellas diferentes. </w:t>
            </w:r>
          </w:p>
          <w:p w14:paraId="15893C2B" w14:textId="77777777" w:rsidR="00FA7129" w:rsidRPr="009F3C36" w:rsidRDefault="00FA7129" w:rsidP="00FA7129">
            <w:pPr>
              <w:rPr>
                <w:rFonts w:ascii="Arial" w:hAnsi="Arial" w:cs="Arial"/>
                <w:sz w:val="22"/>
                <w:szCs w:val="22"/>
              </w:rPr>
            </w:pPr>
            <w:r w:rsidRPr="009F3C36">
              <w:rPr>
                <w:rFonts w:ascii="Arial" w:hAnsi="Arial" w:cs="Arial"/>
                <w:sz w:val="22"/>
                <w:szCs w:val="22"/>
              </w:rPr>
              <w:t xml:space="preserve">Necesitamos cambiar, ayúdanos a hacerlo, </w:t>
            </w:r>
          </w:p>
          <w:p w14:paraId="15893C2C" w14:textId="77777777" w:rsidR="00FA7129" w:rsidRPr="009F3C36" w:rsidRDefault="00FA7129" w:rsidP="00FA7129">
            <w:pPr>
              <w:rPr>
                <w:rFonts w:ascii="Arial" w:hAnsi="Arial" w:cs="Arial"/>
                <w:sz w:val="22"/>
                <w:szCs w:val="22"/>
              </w:rPr>
            </w:pPr>
            <w:r w:rsidRPr="009F3C36">
              <w:rPr>
                <w:rFonts w:ascii="Arial" w:hAnsi="Arial" w:cs="Arial"/>
                <w:sz w:val="22"/>
                <w:szCs w:val="22"/>
              </w:rPr>
              <w:t xml:space="preserve">para que no hayas soportado la cruz en vano. </w:t>
            </w:r>
          </w:p>
          <w:p w14:paraId="15893C2D" w14:textId="77777777" w:rsidR="00FA7129" w:rsidRPr="009F3C36" w:rsidRDefault="00FA7129" w:rsidP="00FA7129">
            <w:pPr>
              <w:rPr>
                <w:rFonts w:ascii="Arial" w:hAnsi="Arial" w:cs="Arial"/>
                <w:sz w:val="22"/>
                <w:szCs w:val="22"/>
              </w:rPr>
            </w:pPr>
            <w:r w:rsidRPr="009F3C36">
              <w:rPr>
                <w:rFonts w:ascii="Arial" w:hAnsi="Arial" w:cs="Arial"/>
                <w:sz w:val="22"/>
                <w:szCs w:val="22"/>
              </w:rPr>
              <w:t xml:space="preserve">Te lo pedimos </w:t>
            </w:r>
          </w:p>
          <w:p w14:paraId="15893C2E" w14:textId="799EE2B6" w:rsidR="00FA7129" w:rsidRPr="009F3C36" w:rsidRDefault="00FA7129" w:rsidP="004C2681">
            <w:pPr>
              <w:spacing w:after="80"/>
              <w:rPr>
                <w:rFonts w:ascii="Arial" w:hAnsi="Arial" w:cs="Arial"/>
                <w:sz w:val="22"/>
                <w:szCs w:val="22"/>
              </w:rPr>
            </w:pPr>
            <w:r w:rsidRPr="009F3C36">
              <w:rPr>
                <w:rFonts w:ascii="Arial" w:hAnsi="Arial" w:cs="Arial"/>
                <w:sz w:val="22"/>
                <w:szCs w:val="22"/>
              </w:rPr>
              <w:t>en el no</w:t>
            </w:r>
            <w:r w:rsidR="004C2681">
              <w:rPr>
                <w:rFonts w:ascii="Arial" w:hAnsi="Arial" w:cs="Arial"/>
                <w:sz w:val="22"/>
                <w:szCs w:val="22"/>
              </w:rPr>
              <w:t>mbre de quien soportó la cruz.</w:t>
            </w:r>
            <w:r w:rsidR="0008307D">
              <w:rPr>
                <w:rFonts w:ascii="Arial" w:hAnsi="Arial" w:cs="Arial"/>
                <w:sz w:val="22"/>
                <w:szCs w:val="22"/>
              </w:rPr>
              <w:t xml:space="preserve"> </w:t>
            </w:r>
            <w:r w:rsidRPr="009F3C36">
              <w:rPr>
                <w:rFonts w:ascii="Arial" w:hAnsi="Arial" w:cs="Arial"/>
                <w:sz w:val="22"/>
                <w:szCs w:val="22"/>
              </w:rPr>
              <w:t>Amén.</w:t>
            </w:r>
          </w:p>
          <w:p w14:paraId="15893C2F" w14:textId="77777777" w:rsidR="00FA7129" w:rsidRPr="008B6663" w:rsidRDefault="00FA7129" w:rsidP="00587C98">
            <w:pPr>
              <w:ind w:left="2124"/>
              <w:jc w:val="right"/>
              <w:rPr>
                <w:rFonts w:ascii="Arial" w:hAnsi="Arial" w:cs="Arial"/>
                <w:b/>
                <w:sz w:val="20"/>
                <w:szCs w:val="20"/>
              </w:rPr>
            </w:pPr>
            <w:r w:rsidRPr="008B6663">
              <w:rPr>
                <w:rFonts w:ascii="Arial Narrow" w:hAnsi="Arial Narrow" w:cs="Arial"/>
                <w:i/>
                <w:iCs/>
                <w:sz w:val="20"/>
                <w:szCs w:val="20"/>
                <w:lang w:val="es-MX"/>
              </w:rPr>
              <w:t xml:space="preserve">Maximiliano </w:t>
            </w:r>
            <w:proofErr w:type="spellStart"/>
            <w:r w:rsidRPr="008B6663">
              <w:rPr>
                <w:rFonts w:ascii="Arial Narrow" w:hAnsi="Arial Narrow" w:cs="Arial"/>
                <w:i/>
                <w:iCs/>
                <w:sz w:val="20"/>
                <w:szCs w:val="20"/>
                <w:lang w:val="es-MX"/>
              </w:rPr>
              <w:t>Heusser</w:t>
            </w:r>
            <w:proofErr w:type="spellEnd"/>
          </w:p>
        </w:tc>
      </w:tr>
    </w:tbl>
    <w:p w14:paraId="15893C31" w14:textId="77777777" w:rsidR="00FA7129" w:rsidRPr="00CE022C" w:rsidRDefault="00FA7129" w:rsidP="00FA7129">
      <w:pPr>
        <w:widowControl w:val="0"/>
        <w:autoSpaceDE w:val="0"/>
        <w:autoSpaceDN w:val="0"/>
        <w:adjustRightInd w:val="0"/>
        <w:spacing w:after="80"/>
        <w:rPr>
          <w:rFonts w:ascii="Arial Narrow" w:hAnsi="Arial Narrow" w:cs="Arial"/>
          <w:i/>
          <w:iCs/>
          <w:sz w:val="12"/>
          <w:szCs w:val="12"/>
          <w:lang w:val="es-MX"/>
        </w:rPr>
      </w:pPr>
    </w:p>
    <w:p w14:paraId="15893C32" w14:textId="77777777" w:rsidR="0080607C" w:rsidRDefault="0080607C" w:rsidP="0080607C">
      <w:pPr>
        <w:pStyle w:val="Prrafodelista"/>
        <w:numPr>
          <w:ilvl w:val="0"/>
          <w:numId w:val="8"/>
        </w:numPr>
        <w:spacing w:after="0"/>
        <w:ind w:left="360"/>
        <w:rPr>
          <w:rFonts w:ascii="Arial" w:hAnsi="Arial" w:cs="Arial"/>
          <w:b/>
        </w:rPr>
      </w:pPr>
      <w:r>
        <w:rPr>
          <w:rFonts w:ascii="Arial" w:hAnsi="Arial" w:cs="Arial"/>
          <w:b/>
        </w:rPr>
        <w:t>Viernes Santo</w:t>
      </w:r>
    </w:p>
    <w:p w14:paraId="15893C33" w14:textId="5CB32A8B" w:rsidR="0080607C" w:rsidRPr="00F718F3" w:rsidRDefault="0008307D" w:rsidP="0080607C">
      <w:pPr>
        <w:shd w:val="clear" w:color="auto" w:fill="9BBB59" w:themeFill="accent3"/>
        <w:rPr>
          <w:rFonts w:ascii="Arial" w:hAnsi="Arial" w:cs="Arial"/>
          <w:sz w:val="22"/>
          <w:szCs w:val="22"/>
          <w:lang w:val="es-AR"/>
        </w:rPr>
      </w:pPr>
      <w:r>
        <w:rPr>
          <w:rFonts w:ascii="Arial" w:hAnsi="Arial" w:cs="Arial"/>
          <w:sz w:val="22"/>
          <w:szCs w:val="22"/>
          <w:lang w:val="es-AR"/>
        </w:rPr>
        <w:t xml:space="preserve"> </w:t>
      </w:r>
      <w:r w:rsidR="0080607C" w:rsidRPr="00F718F3">
        <w:rPr>
          <w:rFonts w:ascii="Arial" w:hAnsi="Arial" w:cs="Arial"/>
          <w:sz w:val="22"/>
          <w:szCs w:val="22"/>
          <w:lang w:val="es-AR"/>
        </w:rPr>
        <w:t>Des</w:t>
      </w:r>
      <w:r w:rsidR="00587C98">
        <w:rPr>
          <w:rFonts w:ascii="Arial" w:hAnsi="Arial" w:cs="Arial"/>
          <w:sz w:val="22"/>
          <w:szCs w:val="22"/>
          <w:lang w:val="es-AR"/>
        </w:rPr>
        <w:t xml:space="preserve">de esa cruz de muerte injusta, </w:t>
      </w:r>
      <w:r w:rsidR="0080607C" w:rsidRPr="00F718F3">
        <w:rPr>
          <w:rFonts w:ascii="Arial" w:hAnsi="Arial" w:cs="Arial"/>
          <w:sz w:val="22"/>
          <w:szCs w:val="22"/>
          <w:lang w:val="es-AR"/>
        </w:rPr>
        <w:t>más allá de todas las traiciones,</w:t>
      </w:r>
    </w:p>
    <w:p w14:paraId="15893C34" w14:textId="5B424021" w:rsidR="0080607C" w:rsidRPr="00F718F3" w:rsidRDefault="0008307D" w:rsidP="0080607C">
      <w:pPr>
        <w:shd w:val="clear" w:color="auto" w:fill="9BBB59" w:themeFill="accent3"/>
        <w:rPr>
          <w:rFonts w:ascii="Arial" w:hAnsi="Arial" w:cs="Arial"/>
          <w:sz w:val="22"/>
          <w:szCs w:val="22"/>
          <w:lang w:val="es-AR"/>
        </w:rPr>
      </w:pPr>
      <w:r>
        <w:rPr>
          <w:rFonts w:ascii="Arial" w:hAnsi="Arial" w:cs="Arial"/>
          <w:sz w:val="22"/>
          <w:szCs w:val="22"/>
          <w:lang w:val="es-AR"/>
        </w:rPr>
        <w:t xml:space="preserve"> </w:t>
      </w:r>
      <w:r w:rsidR="0080607C" w:rsidRPr="00F718F3">
        <w:rPr>
          <w:rFonts w:ascii="Arial" w:hAnsi="Arial" w:cs="Arial"/>
          <w:sz w:val="22"/>
          <w:szCs w:val="22"/>
          <w:lang w:val="es-AR"/>
        </w:rPr>
        <w:t>de todos los abandonos y de todas las negaciones,</w:t>
      </w:r>
    </w:p>
    <w:p w14:paraId="15893C35" w14:textId="651DB4C8" w:rsidR="0080607C" w:rsidRPr="00F718F3" w:rsidRDefault="0008307D" w:rsidP="0080607C">
      <w:pPr>
        <w:shd w:val="clear" w:color="auto" w:fill="9BBB59" w:themeFill="accent3"/>
        <w:rPr>
          <w:rFonts w:ascii="Arial" w:hAnsi="Arial" w:cs="Arial"/>
          <w:sz w:val="22"/>
          <w:szCs w:val="22"/>
          <w:lang w:val="es-AR"/>
        </w:rPr>
      </w:pPr>
      <w:r>
        <w:rPr>
          <w:rFonts w:ascii="Arial" w:hAnsi="Arial" w:cs="Arial"/>
          <w:sz w:val="22"/>
          <w:szCs w:val="22"/>
          <w:lang w:val="es-AR"/>
        </w:rPr>
        <w:t xml:space="preserve"> </w:t>
      </w:r>
      <w:r w:rsidR="0080607C" w:rsidRPr="00F718F3">
        <w:rPr>
          <w:rFonts w:ascii="Arial" w:hAnsi="Arial" w:cs="Arial"/>
          <w:sz w:val="22"/>
          <w:szCs w:val="22"/>
          <w:lang w:val="es-AR"/>
        </w:rPr>
        <w:t>de todas las manos lavadas y de todos los clavos,</w:t>
      </w:r>
    </w:p>
    <w:p w14:paraId="15893C36" w14:textId="746C4828" w:rsidR="0080607C" w:rsidRDefault="0008307D" w:rsidP="0080607C">
      <w:pPr>
        <w:shd w:val="clear" w:color="auto" w:fill="9BBB59" w:themeFill="accent3"/>
        <w:rPr>
          <w:rFonts w:ascii="Arial" w:hAnsi="Arial" w:cs="Arial"/>
          <w:sz w:val="22"/>
          <w:szCs w:val="22"/>
        </w:rPr>
      </w:pPr>
      <w:r>
        <w:rPr>
          <w:rFonts w:ascii="Arial" w:hAnsi="Arial" w:cs="Arial"/>
          <w:sz w:val="22"/>
          <w:szCs w:val="22"/>
          <w:lang w:val="es-AR"/>
        </w:rPr>
        <w:t xml:space="preserve"> </w:t>
      </w:r>
      <w:r w:rsidR="0080607C" w:rsidRPr="00F718F3">
        <w:rPr>
          <w:rFonts w:ascii="Arial" w:hAnsi="Arial" w:cs="Arial"/>
          <w:sz w:val="22"/>
          <w:szCs w:val="22"/>
          <w:lang w:val="es-AR"/>
        </w:rPr>
        <w:t>se enciende la alborada de todas las resurrecciones.</w:t>
      </w:r>
    </w:p>
    <w:p w14:paraId="15893C37" w14:textId="77777777" w:rsidR="0080607C" w:rsidRPr="009F44FF" w:rsidRDefault="0080607C" w:rsidP="00587C98">
      <w:pPr>
        <w:shd w:val="clear" w:color="auto" w:fill="9BBB59" w:themeFill="accent3"/>
        <w:jc w:val="right"/>
        <w:rPr>
          <w:rFonts w:ascii="Arial" w:hAnsi="Arial" w:cs="Arial"/>
          <w:i/>
          <w:iCs/>
          <w:sz w:val="18"/>
          <w:szCs w:val="18"/>
          <w:lang w:val="es-AR"/>
        </w:rPr>
      </w:pPr>
      <w:r>
        <w:rPr>
          <w:rFonts w:ascii="Arial" w:hAnsi="Arial" w:cs="Arial"/>
          <w:sz w:val="22"/>
          <w:szCs w:val="22"/>
          <w:lang w:val="es-AR"/>
        </w:rPr>
        <w:tab/>
      </w:r>
      <w:r>
        <w:rPr>
          <w:rFonts w:ascii="Arial" w:hAnsi="Arial" w:cs="Arial"/>
          <w:i/>
          <w:iCs/>
          <w:sz w:val="18"/>
          <w:szCs w:val="18"/>
          <w:lang w:val="es-AR"/>
        </w:rPr>
        <w:t xml:space="preserve">G. </w:t>
      </w:r>
      <w:proofErr w:type="spellStart"/>
      <w:r>
        <w:rPr>
          <w:rFonts w:ascii="Arial" w:hAnsi="Arial" w:cs="Arial"/>
          <w:i/>
          <w:iCs/>
          <w:sz w:val="18"/>
          <w:szCs w:val="18"/>
          <w:lang w:val="es-AR"/>
        </w:rPr>
        <w:t>Oberman</w:t>
      </w:r>
      <w:proofErr w:type="spellEnd"/>
      <w:r>
        <w:rPr>
          <w:rFonts w:ascii="Arial" w:hAnsi="Arial" w:cs="Arial"/>
          <w:i/>
          <w:iCs/>
          <w:sz w:val="18"/>
          <w:szCs w:val="18"/>
          <w:lang w:val="es-AR"/>
        </w:rPr>
        <w:t>. Tomado de: Red Crearte</w:t>
      </w:r>
    </w:p>
    <w:p w14:paraId="15893C38" w14:textId="77777777" w:rsidR="0080607C" w:rsidRPr="00587C98" w:rsidRDefault="0080607C" w:rsidP="0080607C">
      <w:pPr>
        <w:rPr>
          <w:rFonts w:ascii="Arial Narrow" w:hAnsi="Arial Narrow" w:cs="Arial"/>
          <w:i/>
          <w:sz w:val="12"/>
          <w:szCs w:val="12"/>
        </w:rPr>
      </w:pPr>
    </w:p>
    <w:p w14:paraId="15893C39" w14:textId="77777777" w:rsidR="00C55A08" w:rsidRPr="006354A8" w:rsidRDefault="00C07B0D" w:rsidP="00C07B0D">
      <w:pPr>
        <w:pStyle w:val="Prrafodelista"/>
        <w:numPr>
          <w:ilvl w:val="0"/>
          <w:numId w:val="13"/>
        </w:numPr>
        <w:spacing w:after="80"/>
        <w:rPr>
          <w:rFonts w:ascii="Tahoma" w:hAnsi="Tahoma" w:cs="Tahoma"/>
          <w:b/>
        </w:rPr>
      </w:pPr>
      <w:r w:rsidRPr="006354A8">
        <w:rPr>
          <w:rFonts w:ascii="Tahoma" w:hAnsi="Tahoma" w:cs="Tahoma"/>
          <w:b/>
        </w:rPr>
        <w:t>Viernes Santo</w:t>
      </w:r>
      <w:r w:rsidR="00C55A08" w:rsidRPr="006354A8">
        <w:rPr>
          <w:rFonts w:ascii="Tahoma" w:hAnsi="Tahoma" w:cs="Tahoma"/>
          <w:b/>
        </w:rPr>
        <w:tab/>
      </w:r>
    </w:p>
    <w:p w14:paraId="15893C3A" w14:textId="77777777" w:rsidR="00C07B0D" w:rsidRPr="006354A8" w:rsidRDefault="00C55A08" w:rsidP="00C55A08">
      <w:pPr>
        <w:jc w:val="both"/>
        <w:rPr>
          <w:rFonts w:ascii="Tahoma" w:hAnsi="Tahoma" w:cs="Tahoma"/>
          <w:sz w:val="22"/>
          <w:szCs w:val="22"/>
          <w:lang w:eastAsia="es-AR"/>
        </w:rPr>
      </w:pPr>
      <w:r w:rsidRPr="006354A8">
        <w:rPr>
          <w:rFonts w:ascii="Tahoma" w:hAnsi="Tahoma" w:cs="Tahoma"/>
          <w:sz w:val="22"/>
          <w:szCs w:val="22"/>
          <w:lang w:eastAsia="es-AR"/>
        </w:rPr>
        <w:t>Día de cruz, de muerte en la cruz, día de tristezas con</w:t>
      </w:r>
      <w:r w:rsidR="00C07B0D" w:rsidRPr="006354A8">
        <w:rPr>
          <w:rFonts w:ascii="Tahoma" w:hAnsi="Tahoma" w:cs="Tahoma"/>
          <w:sz w:val="22"/>
          <w:szCs w:val="22"/>
          <w:lang w:eastAsia="es-AR"/>
        </w:rPr>
        <w:t xml:space="preserve"> esperanzas, día para pensarnos.</w:t>
      </w:r>
      <w:r w:rsidRPr="006354A8">
        <w:rPr>
          <w:rFonts w:ascii="Tahoma" w:hAnsi="Tahoma" w:cs="Tahoma"/>
          <w:sz w:val="22"/>
          <w:szCs w:val="22"/>
          <w:lang w:eastAsia="es-AR"/>
        </w:rPr>
        <w:t xml:space="preserve"> </w:t>
      </w:r>
    </w:p>
    <w:p w14:paraId="15893C3B" w14:textId="77777777" w:rsidR="00C55A08" w:rsidRPr="006354A8" w:rsidRDefault="00C07B0D" w:rsidP="00C55A08">
      <w:pPr>
        <w:jc w:val="both"/>
        <w:rPr>
          <w:rFonts w:ascii="Tahoma" w:hAnsi="Tahoma" w:cs="Tahoma"/>
          <w:sz w:val="22"/>
          <w:szCs w:val="22"/>
          <w:lang w:eastAsia="es-AR"/>
        </w:rPr>
      </w:pPr>
      <w:r w:rsidRPr="006354A8">
        <w:rPr>
          <w:rFonts w:ascii="Tahoma" w:hAnsi="Tahoma" w:cs="Tahoma"/>
          <w:sz w:val="22"/>
          <w:szCs w:val="22"/>
          <w:lang w:eastAsia="es-AR"/>
        </w:rPr>
        <w:t>Y</w:t>
      </w:r>
      <w:r w:rsidR="00C55A08" w:rsidRPr="006354A8">
        <w:rPr>
          <w:rFonts w:ascii="Tahoma" w:hAnsi="Tahoma" w:cs="Tahoma"/>
          <w:sz w:val="22"/>
          <w:szCs w:val="22"/>
          <w:lang w:eastAsia="es-AR"/>
        </w:rPr>
        <w:t xml:space="preserve"> entonces tomamos las palabras del himno al recordar el sacrificio de Jesús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2"/>
        <w:gridCol w:w="2316"/>
      </w:tblGrid>
      <w:tr w:rsidR="00273038" w:rsidRPr="006354A8" w14:paraId="15893C4A" w14:textId="77777777" w:rsidTr="006354A8">
        <w:tc>
          <w:tcPr>
            <w:tcW w:w="7462" w:type="dxa"/>
          </w:tcPr>
          <w:p w14:paraId="15893C3C" w14:textId="4551342B" w:rsidR="00273038" w:rsidRPr="006354A8" w:rsidRDefault="00273038" w:rsidP="00273038">
            <w:pPr>
              <w:pStyle w:val="Textosinformato"/>
              <w:ind w:left="708"/>
              <w:rPr>
                <w:rFonts w:ascii="Tahoma" w:hAnsi="Tahoma" w:cs="Tahoma"/>
                <w:sz w:val="22"/>
                <w:szCs w:val="22"/>
              </w:rPr>
            </w:pPr>
            <w:r w:rsidRPr="006354A8">
              <w:rPr>
                <w:rFonts w:ascii="Tahoma" w:hAnsi="Tahoma" w:cs="Tahoma"/>
                <w:sz w:val="22"/>
                <w:szCs w:val="22"/>
              </w:rPr>
              <w:t>“La cruz excelsa al contemplar,</w:t>
            </w:r>
            <w:r w:rsidR="0008307D">
              <w:rPr>
                <w:rFonts w:ascii="Tahoma" w:hAnsi="Tahoma" w:cs="Tahoma"/>
                <w:sz w:val="22"/>
                <w:szCs w:val="22"/>
              </w:rPr>
              <w:t xml:space="preserve"> </w:t>
            </w:r>
            <w:r w:rsidRPr="006354A8">
              <w:rPr>
                <w:rFonts w:ascii="Tahoma" w:hAnsi="Tahoma" w:cs="Tahoma"/>
                <w:sz w:val="22"/>
                <w:szCs w:val="22"/>
              </w:rPr>
              <w:t xml:space="preserve">donde mi Señor por mi murió. </w:t>
            </w:r>
          </w:p>
          <w:p w14:paraId="15893C3D" w14:textId="77777777" w:rsidR="00273038" w:rsidRPr="006354A8" w:rsidRDefault="00273038" w:rsidP="00273038">
            <w:pPr>
              <w:pStyle w:val="Textosinformato"/>
              <w:ind w:left="708"/>
              <w:rPr>
                <w:rFonts w:ascii="Tahoma" w:hAnsi="Tahoma" w:cs="Tahoma"/>
                <w:sz w:val="22"/>
                <w:szCs w:val="22"/>
              </w:rPr>
            </w:pPr>
            <w:r w:rsidRPr="006354A8">
              <w:rPr>
                <w:rFonts w:ascii="Tahoma" w:hAnsi="Tahoma" w:cs="Tahoma"/>
                <w:sz w:val="22"/>
                <w:szCs w:val="22"/>
              </w:rPr>
              <w:t>Nada se puede comparar a las riquezas de su amor.</w:t>
            </w:r>
          </w:p>
          <w:p w14:paraId="15893C3E" w14:textId="77777777" w:rsidR="00273038" w:rsidRPr="006354A8" w:rsidRDefault="00273038" w:rsidP="00273038">
            <w:pPr>
              <w:pStyle w:val="Textosinformato"/>
              <w:ind w:left="708"/>
              <w:rPr>
                <w:rFonts w:ascii="Tahoma" w:hAnsi="Tahoma" w:cs="Tahoma"/>
                <w:sz w:val="22"/>
                <w:szCs w:val="22"/>
              </w:rPr>
            </w:pPr>
            <w:r w:rsidRPr="006354A8">
              <w:rPr>
                <w:rFonts w:ascii="Tahoma" w:hAnsi="Tahoma" w:cs="Tahoma"/>
                <w:sz w:val="22"/>
                <w:szCs w:val="22"/>
              </w:rPr>
              <w:t>No me permitas, Dios, gloriar más que en la muerte del Señor.</w:t>
            </w:r>
          </w:p>
          <w:p w14:paraId="15893C3F" w14:textId="77777777" w:rsidR="00273038" w:rsidRPr="006354A8" w:rsidRDefault="00273038" w:rsidP="00273038">
            <w:pPr>
              <w:pStyle w:val="Textosinformato"/>
              <w:ind w:left="708"/>
              <w:rPr>
                <w:rFonts w:ascii="Tahoma" w:hAnsi="Tahoma" w:cs="Tahoma"/>
                <w:sz w:val="22"/>
                <w:szCs w:val="22"/>
              </w:rPr>
            </w:pPr>
            <w:r w:rsidRPr="006354A8">
              <w:rPr>
                <w:rFonts w:ascii="Tahoma" w:hAnsi="Tahoma" w:cs="Tahoma"/>
                <w:sz w:val="22"/>
                <w:szCs w:val="22"/>
              </w:rPr>
              <w:t>Lo que más pueda ambicionar lo doy gozoso por su amor.”</w:t>
            </w:r>
          </w:p>
          <w:p w14:paraId="15893C40" w14:textId="77777777" w:rsidR="00273038" w:rsidRPr="006354A8" w:rsidRDefault="00273038" w:rsidP="00273038">
            <w:pPr>
              <w:pStyle w:val="Textosinformato"/>
              <w:rPr>
                <w:rFonts w:ascii="Tahoma" w:hAnsi="Tahoma" w:cs="Tahoma"/>
                <w:sz w:val="22"/>
                <w:szCs w:val="22"/>
              </w:rPr>
            </w:pPr>
            <w:r w:rsidRPr="006354A8">
              <w:rPr>
                <w:rFonts w:ascii="Tahoma" w:hAnsi="Tahoma" w:cs="Tahoma"/>
                <w:sz w:val="22"/>
                <w:szCs w:val="22"/>
              </w:rPr>
              <w:t xml:space="preserve">Te reconocemos como Señor y Salvador, amado Jesús, </w:t>
            </w:r>
          </w:p>
          <w:p w14:paraId="15893C41" w14:textId="77777777" w:rsidR="00273038" w:rsidRPr="006354A8" w:rsidRDefault="00273038" w:rsidP="00273038">
            <w:pPr>
              <w:pStyle w:val="Textosinformato"/>
              <w:rPr>
                <w:rFonts w:ascii="Tahoma" w:hAnsi="Tahoma" w:cs="Tahoma"/>
                <w:sz w:val="22"/>
                <w:szCs w:val="22"/>
              </w:rPr>
            </w:pPr>
            <w:r w:rsidRPr="006354A8">
              <w:rPr>
                <w:rFonts w:ascii="Tahoma" w:hAnsi="Tahoma" w:cs="Tahoma"/>
                <w:sz w:val="22"/>
                <w:szCs w:val="22"/>
              </w:rPr>
              <w:t xml:space="preserve">y te damos gracias por tu entrega y sacrificio, </w:t>
            </w:r>
          </w:p>
          <w:p w14:paraId="15893C42" w14:textId="77777777" w:rsidR="00273038" w:rsidRPr="006354A8" w:rsidRDefault="00273038" w:rsidP="00273038">
            <w:pPr>
              <w:pStyle w:val="Textosinformato"/>
              <w:rPr>
                <w:rFonts w:ascii="Tahoma" w:hAnsi="Tahoma" w:cs="Tahoma"/>
                <w:sz w:val="22"/>
                <w:szCs w:val="22"/>
              </w:rPr>
            </w:pPr>
            <w:r w:rsidRPr="006354A8">
              <w:rPr>
                <w:rFonts w:ascii="Tahoma" w:hAnsi="Tahoma" w:cs="Tahoma"/>
                <w:sz w:val="22"/>
                <w:szCs w:val="22"/>
              </w:rPr>
              <w:t xml:space="preserve">queremos merecerlo siendo fieles discípulos tuyos en estos tiempos, </w:t>
            </w:r>
          </w:p>
          <w:p w14:paraId="15893C43" w14:textId="77777777" w:rsidR="00273038" w:rsidRPr="006354A8" w:rsidRDefault="00273038" w:rsidP="00273038">
            <w:pPr>
              <w:pStyle w:val="Textosinformato"/>
              <w:rPr>
                <w:rFonts w:ascii="Tahoma" w:hAnsi="Tahoma" w:cs="Tahoma"/>
                <w:sz w:val="22"/>
                <w:szCs w:val="22"/>
              </w:rPr>
            </w:pPr>
            <w:r w:rsidRPr="006354A8">
              <w:rPr>
                <w:rFonts w:ascii="Tahoma" w:hAnsi="Tahoma" w:cs="Tahoma"/>
                <w:sz w:val="22"/>
                <w:szCs w:val="22"/>
              </w:rPr>
              <w:t xml:space="preserve">discípulos a quienes no les falte la palabra, la ternura del abrazo, </w:t>
            </w:r>
          </w:p>
          <w:p w14:paraId="15893C44" w14:textId="77777777" w:rsidR="00273038" w:rsidRPr="006354A8" w:rsidRDefault="00273038" w:rsidP="00273038">
            <w:pPr>
              <w:pStyle w:val="Textosinformato"/>
              <w:rPr>
                <w:rFonts w:ascii="Tahoma" w:hAnsi="Tahoma" w:cs="Tahoma"/>
                <w:sz w:val="22"/>
                <w:szCs w:val="22"/>
              </w:rPr>
            </w:pPr>
            <w:r w:rsidRPr="006354A8">
              <w:rPr>
                <w:rFonts w:ascii="Tahoma" w:hAnsi="Tahoma" w:cs="Tahoma"/>
                <w:sz w:val="22"/>
                <w:szCs w:val="22"/>
              </w:rPr>
              <w:t>la sonrisa para entregar a aquellos que requieren de ti.</w:t>
            </w:r>
          </w:p>
          <w:p w14:paraId="15893C45" w14:textId="77777777" w:rsidR="00273038" w:rsidRPr="006354A8" w:rsidRDefault="00273038" w:rsidP="00273038">
            <w:pPr>
              <w:pStyle w:val="Textosinformato"/>
              <w:rPr>
                <w:rFonts w:ascii="Tahoma" w:hAnsi="Tahoma" w:cs="Tahoma"/>
                <w:sz w:val="22"/>
                <w:szCs w:val="22"/>
              </w:rPr>
            </w:pPr>
            <w:r w:rsidRPr="006354A8">
              <w:rPr>
                <w:rFonts w:ascii="Tahoma" w:hAnsi="Tahoma" w:cs="Tahoma"/>
                <w:sz w:val="22"/>
                <w:szCs w:val="22"/>
              </w:rPr>
              <w:t xml:space="preserve">Danos, Jesús, el sostener tu cruz vacía, creando esperanzas nuevas. </w:t>
            </w:r>
          </w:p>
          <w:p w14:paraId="15893C46" w14:textId="77777777" w:rsidR="00273038" w:rsidRPr="006354A8" w:rsidRDefault="00273038" w:rsidP="006354A8">
            <w:pPr>
              <w:pStyle w:val="Textosinformato"/>
              <w:rPr>
                <w:rFonts w:ascii="Tahoma" w:hAnsi="Tahoma" w:cs="Tahoma"/>
                <w:sz w:val="22"/>
                <w:szCs w:val="22"/>
              </w:rPr>
            </w:pPr>
            <w:r w:rsidRPr="006354A8">
              <w:rPr>
                <w:rFonts w:ascii="Tahoma" w:hAnsi="Tahoma" w:cs="Tahoma"/>
                <w:sz w:val="22"/>
                <w:szCs w:val="22"/>
              </w:rPr>
              <w:t>Por una mañana de sol, amén, Señor.</w:t>
            </w:r>
          </w:p>
        </w:tc>
        <w:tc>
          <w:tcPr>
            <w:tcW w:w="2316" w:type="dxa"/>
            <w:shd w:val="clear" w:color="auto" w:fill="FF00FF"/>
          </w:tcPr>
          <w:p w14:paraId="15893C47" w14:textId="77777777" w:rsidR="00273038" w:rsidRPr="006354A8" w:rsidRDefault="00273038" w:rsidP="00273038">
            <w:pPr>
              <w:rPr>
                <w:rFonts w:ascii="Arial Narrow" w:hAnsi="Arial Narrow"/>
                <w:i/>
                <w:sz w:val="18"/>
                <w:szCs w:val="18"/>
              </w:rPr>
            </w:pPr>
            <w:r w:rsidRPr="006354A8">
              <w:rPr>
                <w:rFonts w:ascii="Arial Narrow" w:hAnsi="Arial Narrow"/>
                <w:i/>
                <w:sz w:val="18"/>
                <w:szCs w:val="18"/>
              </w:rPr>
              <w:t>A ti la victoria, gran libertador</w:t>
            </w:r>
          </w:p>
          <w:p w14:paraId="15893C48" w14:textId="77777777" w:rsidR="00273038" w:rsidRPr="006354A8" w:rsidRDefault="00273038" w:rsidP="00273038">
            <w:r w:rsidRPr="006354A8">
              <w:rPr>
                <w:noProof/>
              </w:rPr>
              <w:drawing>
                <wp:inline distT="0" distB="0" distL="0" distR="0" wp14:anchorId="15894754" wp14:editId="15894755">
                  <wp:extent cx="1328739" cy="1771650"/>
                  <wp:effectExtent l="0" t="0" r="5080" b="0"/>
                  <wp:docPr id="37" name="Imagen 37" descr="C:\Users\Usuario\Downloads\IMG-20220419-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uario\Downloads\IMG-20220419-WA0024.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335341" cy="1780452"/>
                          </a:xfrm>
                          <a:prstGeom prst="rect">
                            <a:avLst/>
                          </a:prstGeom>
                          <a:noFill/>
                          <a:ln>
                            <a:noFill/>
                          </a:ln>
                        </pic:spPr>
                      </pic:pic>
                    </a:graphicData>
                  </a:graphic>
                </wp:inline>
              </w:drawing>
            </w:r>
          </w:p>
          <w:p w14:paraId="15893C49" w14:textId="77777777" w:rsidR="00273038" w:rsidRPr="006354A8" w:rsidRDefault="00273038" w:rsidP="00273038">
            <w:pPr>
              <w:rPr>
                <w:rFonts w:ascii="Arial Narrow" w:hAnsi="Arial Narrow" w:cs="Tahoma"/>
                <w:i/>
                <w:sz w:val="14"/>
                <w:szCs w:val="14"/>
                <w:lang w:eastAsia="es-AR"/>
              </w:rPr>
            </w:pPr>
            <w:r w:rsidRPr="006354A8">
              <w:rPr>
                <w:rFonts w:ascii="Arial Narrow" w:hAnsi="Arial Narrow" w:cs="Tahoma"/>
                <w:i/>
                <w:sz w:val="14"/>
                <w:szCs w:val="14"/>
                <w:lang w:eastAsia="es-AR"/>
              </w:rPr>
              <w:t xml:space="preserve">Foto </w:t>
            </w:r>
            <w:proofErr w:type="spellStart"/>
            <w:r w:rsidRPr="006354A8">
              <w:rPr>
                <w:rFonts w:ascii="Arial Narrow" w:hAnsi="Arial Narrow" w:cs="Tahoma"/>
                <w:i/>
                <w:sz w:val="14"/>
                <w:szCs w:val="14"/>
                <w:lang w:eastAsia="es-AR"/>
              </w:rPr>
              <w:t>Hanni</w:t>
            </w:r>
            <w:proofErr w:type="spellEnd"/>
            <w:r w:rsidRPr="006354A8">
              <w:rPr>
                <w:rFonts w:ascii="Arial Narrow" w:hAnsi="Arial Narrow" w:cs="Tahoma"/>
                <w:i/>
                <w:sz w:val="14"/>
                <w:szCs w:val="14"/>
                <w:lang w:eastAsia="es-AR"/>
              </w:rPr>
              <w:t xml:space="preserve"> </w:t>
            </w:r>
            <w:proofErr w:type="spellStart"/>
            <w:r w:rsidRPr="006354A8">
              <w:rPr>
                <w:rFonts w:ascii="Arial Narrow" w:hAnsi="Arial Narrow" w:cs="Tahoma"/>
                <w:i/>
                <w:sz w:val="14"/>
                <w:szCs w:val="14"/>
                <w:lang w:eastAsia="es-AR"/>
              </w:rPr>
              <w:t>Gut</w:t>
            </w:r>
            <w:proofErr w:type="spellEnd"/>
          </w:p>
        </w:tc>
      </w:tr>
    </w:tbl>
    <w:p w14:paraId="15893C4B" w14:textId="77777777" w:rsidR="00FA7129" w:rsidRPr="006354A8" w:rsidRDefault="00FA7129" w:rsidP="00FA7129">
      <w:pPr>
        <w:pStyle w:val="NormalWeb"/>
        <w:spacing w:before="0" w:beforeAutospacing="0" w:after="0" w:afterAutospacing="0"/>
        <w:rPr>
          <w:rFonts w:ascii="Arial" w:hAnsi="Arial" w:cs="Arial"/>
          <w:b/>
          <w:sz w:val="12"/>
          <w:szCs w:val="12"/>
          <w:lang w:val="es-ES"/>
        </w:rPr>
      </w:pPr>
    </w:p>
    <w:p w14:paraId="15893C4C" w14:textId="77777777" w:rsidR="00FA7129" w:rsidRDefault="00FA7129" w:rsidP="00FA7129">
      <w:pPr>
        <w:pStyle w:val="NormalWeb"/>
        <w:shd w:val="clear" w:color="auto" w:fill="E5B3E1"/>
        <w:spacing w:before="0" w:beforeAutospacing="0" w:after="0" w:afterAutospacing="0"/>
        <w:jc w:val="both"/>
        <w:rPr>
          <w:rFonts w:ascii="Arial" w:hAnsi="Arial" w:cs="Arial"/>
          <w:b/>
          <w:bCs/>
          <w:sz w:val="22"/>
          <w:szCs w:val="22"/>
          <w:lang w:val="es-ES"/>
        </w:rPr>
      </w:pPr>
      <w:r w:rsidRPr="00BA6846">
        <w:rPr>
          <w:rFonts w:ascii="Arial" w:hAnsi="Arial" w:cs="Arial"/>
          <w:b/>
          <w:bCs/>
          <w:sz w:val="22"/>
          <w:szCs w:val="22"/>
          <w:lang w:val="es-ES"/>
        </w:rPr>
        <w:t>Himnos y canciones</w:t>
      </w:r>
    </w:p>
    <w:p w14:paraId="15893C4D" w14:textId="77777777" w:rsidR="00FA7129" w:rsidRPr="00CA7D62" w:rsidRDefault="00FA7129" w:rsidP="00FA7129">
      <w:pPr>
        <w:pStyle w:val="NormalWeb"/>
        <w:spacing w:before="0" w:beforeAutospacing="0" w:after="0" w:afterAutospacing="0"/>
        <w:ind w:left="1353"/>
        <w:jc w:val="both"/>
        <w:rPr>
          <w:rFonts w:ascii="Arial" w:hAnsi="Arial" w:cs="Arial"/>
          <w:b/>
          <w:bCs/>
          <w:sz w:val="8"/>
          <w:szCs w:val="8"/>
          <w:lang w:val="es-ES"/>
        </w:rPr>
      </w:pPr>
    </w:p>
    <w:p w14:paraId="15893C4E" w14:textId="77777777" w:rsidR="00FA7129" w:rsidRDefault="00FA7129" w:rsidP="0080025F">
      <w:pPr>
        <w:pStyle w:val="NormalWeb"/>
        <w:numPr>
          <w:ilvl w:val="0"/>
          <w:numId w:val="26"/>
        </w:numPr>
        <w:spacing w:before="0" w:beforeAutospacing="0" w:after="0" w:afterAutospacing="0"/>
        <w:ind w:left="360"/>
        <w:rPr>
          <w:rFonts w:ascii="Arial" w:hAnsi="Arial" w:cs="Arial"/>
          <w:b/>
          <w:sz w:val="20"/>
          <w:szCs w:val="20"/>
          <w:lang w:val="es-ES"/>
        </w:rPr>
      </w:pPr>
      <w:r w:rsidRPr="00D06CD3">
        <w:rPr>
          <w:rFonts w:ascii="Arial" w:hAnsi="Arial" w:cs="Arial"/>
          <w:b/>
          <w:sz w:val="20"/>
          <w:szCs w:val="20"/>
          <w:lang w:val="es-ES"/>
        </w:rPr>
        <w:t>Allí está Jesús</w:t>
      </w:r>
      <w:r w:rsidRPr="00D06CD3">
        <w:rPr>
          <w:rFonts w:ascii="Arial" w:hAnsi="Arial" w:cs="Arial"/>
          <w:sz w:val="20"/>
          <w:szCs w:val="20"/>
          <w:lang w:val="es-ES"/>
        </w:rPr>
        <w:t xml:space="preserve"> – Alberto Bethel </w:t>
      </w:r>
      <w:proofErr w:type="spellStart"/>
      <w:r w:rsidRPr="00D06CD3">
        <w:rPr>
          <w:rFonts w:ascii="Arial" w:hAnsi="Arial" w:cs="Arial"/>
          <w:sz w:val="20"/>
          <w:szCs w:val="20"/>
          <w:lang w:val="es-ES"/>
        </w:rPr>
        <w:t>Giacumbo</w:t>
      </w:r>
      <w:proofErr w:type="spellEnd"/>
      <w:r w:rsidRPr="00D06CD3">
        <w:rPr>
          <w:rFonts w:ascii="Arial" w:hAnsi="Arial" w:cs="Arial"/>
          <w:sz w:val="20"/>
          <w:szCs w:val="20"/>
          <w:lang w:val="es-ES"/>
        </w:rPr>
        <w:t xml:space="preserve">, Argent – Pablo Sosa, Argent - </w:t>
      </w:r>
      <w:r w:rsidRPr="00D06CD3">
        <w:rPr>
          <w:rFonts w:ascii="Arial" w:hAnsi="Arial" w:cs="Arial"/>
          <w:b/>
          <w:sz w:val="20"/>
          <w:szCs w:val="20"/>
          <w:lang w:val="es-ES"/>
        </w:rPr>
        <w:t>CF 251</w:t>
      </w:r>
    </w:p>
    <w:p w14:paraId="15893C4F" w14:textId="77777777" w:rsidR="00FA7129" w:rsidRDefault="00FA7129" w:rsidP="0080025F">
      <w:pPr>
        <w:pStyle w:val="NormalWeb"/>
        <w:numPr>
          <w:ilvl w:val="0"/>
          <w:numId w:val="26"/>
        </w:numPr>
        <w:spacing w:before="0" w:beforeAutospacing="0" w:after="0" w:afterAutospacing="0"/>
        <w:ind w:left="360"/>
        <w:rPr>
          <w:rFonts w:ascii="Arial" w:hAnsi="Arial" w:cs="Arial"/>
          <w:b/>
          <w:sz w:val="20"/>
          <w:szCs w:val="20"/>
          <w:lang w:val="es-ES"/>
        </w:rPr>
      </w:pPr>
      <w:r w:rsidRPr="0080025F">
        <w:rPr>
          <w:rFonts w:ascii="Arial" w:hAnsi="Arial" w:cs="Arial"/>
          <w:b/>
          <w:sz w:val="20"/>
          <w:szCs w:val="20"/>
          <w:lang w:val="es-ES"/>
        </w:rPr>
        <w:t>Divino amor</w:t>
      </w:r>
      <w:r w:rsidRPr="0080025F">
        <w:rPr>
          <w:rFonts w:ascii="Arial" w:hAnsi="Arial" w:cs="Arial"/>
          <w:sz w:val="20"/>
          <w:szCs w:val="20"/>
          <w:lang w:val="es-ES"/>
        </w:rPr>
        <w:t xml:space="preserve"> - </w:t>
      </w:r>
      <w:r w:rsidRPr="0080025F">
        <w:rPr>
          <w:rFonts w:ascii="Arial" w:hAnsi="Arial" w:cs="Arial"/>
          <w:sz w:val="20"/>
          <w:szCs w:val="20"/>
        </w:rPr>
        <w:t xml:space="preserve">Charles Wesley, 1707-1788 RU </w:t>
      </w:r>
      <w:proofErr w:type="spellStart"/>
      <w:r w:rsidRPr="0080025F">
        <w:rPr>
          <w:rFonts w:ascii="Arial" w:hAnsi="Arial" w:cs="Arial"/>
          <w:sz w:val="20"/>
          <w:szCs w:val="20"/>
        </w:rPr>
        <w:t>Tr</w:t>
      </w:r>
      <w:proofErr w:type="spellEnd"/>
      <w:r w:rsidRPr="0080025F">
        <w:rPr>
          <w:rFonts w:ascii="Arial" w:hAnsi="Arial" w:cs="Arial"/>
          <w:sz w:val="20"/>
          <w:szCs w:val="20"/>
        </w:rPr>
        <w:t xml:space="preserve"> F </w:t>
      </w:r>
      <w:proofErr w:type="spellStart"/>
      <w:r w:rsidRPr="0080025F">
        <w:rPr>
          <w:rFonts w:ascii="Arial" w:hAnsi="Arial" w:cs="Arial"/>
          <w:sz w:val="20"/>
          <w:szCs w:val="20"/>
        </w:rPr>
        <w:t>Pagura</w:t>
      </w:r>
      <w:proofErr w:type="spellEnd"/>
      <w:r w:rsidRPr="0080025F">
        <w:rPr>
          <w:rFonts w:ascii="Arial" w:hAnsi="Arial" w:cs="Arial"/>
          <w:sz w:val="20"/>
          <w:szCs w:val="20"/>
        </w:rPr>
        <w:t xml:space="preserve">, </w:t>
      </w:r>
      <w:proofErr w:type="spellStart"/>
      <w:r w:rsidRPr="0080025F">
        <w:rPr>
          <w:rFonts w:ascii="Arial" w:hAnsi="Arial" w:cs="Arial"/>
          <w:sz w:val="20"/>
          <w:szCs w:val="20"/>
        </w:rPr>
        <w:t>Arg</w:t>
      </w:r>
      <w:proofErr w:type="spellEnd"/>
      <w:r w:rsidRPr="0080025F">
        <w:rPr>
          <w:rFonts w:ascii="Arial" w:hAnsi="Arial" w:cs="Arial"/>
          <w:sz w:val="20"/>
          <w:szCs w:val="20"/>
          <w:lang w:val="es-ES"/>
        </w:rPr>
        <w:t xml:space="preserve"> - </w:t>
      </w:r>
      <w:r w:rsidR="004C2681">
        <w:rPr>
          <w:rFonts w:ascii="Arial" w:hAnsi="Arial" w:cs="Arial"/>
          <w:sz w:val="20"/>
          <w:szCs w:val="20"/>
        </w:rPr>
        <w:t>I</w:t>
      </w:r>
      <w:r w:rsidRPr="0080025F">
        <w:rPr>
          <w:rFonts w:ascii="Arial" w:hAnsi="Arial" w:cs="Arial"/>
          <w:sz w:val="20"/>
          <w:szCs w:val="20"/>
        </w:rPr>
        <w:t xml:space="preserve"> </w:t>
      </w:r>
      <w:proofErr w:type="spellStart"/>
      <w:r w:rsidRPr="0080025F">
        <w:rPr>
          <w:rFonts w:ascii="Arial" w:hAnsi="Arial" w:cs="Arial"/>
          <w:sz w:val="20"/>
          <w:szCs w:val="20"/>
        </w:rPr>
        <w:t>Woodbury</w:t>
      </w:r>
      <w:proofErr w:type="spellEnd"/>
      <w:r w:rsidRPr="0080025F">
        <w:rPr>
          <w:rFonts w:ascii="Arial" w:hAnsi="Arial" w:cs="Arial"/>
          <w:sz w:val="20"/>
          <w:szCs w:val="20"/>
        </w:rPr>
        <w:t>, 1819-1858, USA</w:t>
      </w:r>
      <w:r w:rsidRPr="0080025F">
        <w:rPr>
          <w:rFonts w:ascii="Arial" w:hAnsi="Arial" w:cs="Arial"/>
          <w:sz w:val="20"/>
          <w:szCs w:val="20"/>
          <w:lang w:val="es-ES"/>
        </w:rPr>
        <w:t xml:space="preserve"> - </w:t>
      </w:r>
      <w:r w:rsidRPr="0080025F">
        <w:rPr>
          <w:rFonts w:ascii="Arial" w:hAnsi="Arial" w:cs="Arial"/>
          <w:b/>
          <w:sz w:val="20"/>
          <w:szCs w:val="20"/>
          <w:lang w:val="es-ES"/>
        </w:rPr>
        <w:t>CF 56</w:t>
      </w:r>
    </w:p>
    <w:p w14:paraId="15893C50" w14:textId="7B4309B5" w:rsidR="00FA7129" w:rsidRPr="0080025F" w:rsidRDefault="00FA7129" w:rsidP="0080025F">
      <w:pPr>
        <w:pStyle w:val="NormalWeb"/>
        <w:numPr>
          <w:ilvl w:val="0"/>
          <w:numId w:val="26"/>
        </w:numPr>
        <w:spacing w:before="0" w:beforeAutospacing="0" w:after="0" w:afterAutospacing="0"/>
        <w:ind w:left="360"/>
        <w:rPr>
          <w:rFonts w:ascii="Arial" w:hAnsi="Arial" w:cs="Arial"/>
          <w:b/>
          <w:sz w:val="20"/>
          <w:szCs w:val="20"/>
          <w:lang w:val="es-ES"/>
        </w:rPr>
      </w:pPr>
      <w:r w:rsidRPr="0080025F">
        <w:rPr>
          <w:rFonts w:ascii="Arial" w:hAnsi="Arial" w:cs="Arial"/>
          <w:b/>
          <w:sz w:val="20"/>
          <w:szCs w:val="20"/>
        </w:rPr>
        <w:t>El Señor es mi fuerza</w:t>
      </w:r>
      <w:r w:rsidRPr="0080025F">
        <w:rPr>
          <w:rFonts w:ascii="Arial" w:hAnsi="Arial" w:cs="Arial"/>
          <w:sz w:val="20"/>
          <w:szCs w:val="20"/>
        </w:rPr>
        <w:t xml:space="preserve"> - J Antonio Espinoza, España-Perú</w:t>
      </w:r>
      <w:r w:rsidR="0008307D">
        <w:rPr>
          <w:rFonts w:ascii="Arial" w:hAnsi="Arial" w:cs="Arial"/>
          <w:sz w:val="20"/>
          <w:szCs w:val="20"/>
        </w:rPr>
        <w:t xml:space="preserve"> </w:t>
      </w:r>
      <w:r w:rsidRPr="0080025F">
        <w:rPr>
          <w:rFonts w:ascii="Arial" w:hAnsi="Arial" w:cs="Arial"/>
          <w:sz w:val="20"/>
          <w:szCs w:val="20"/>
        </w:rPr>
        <w:t xml:space="preserve">- </w:t>
      </w:r>
      <w:r w:rsidRPr="0080025F">
        <w:rPr>
          <w:rFonts w:ascii="Arial" w:hAnsi="Arial" w:cs="Arial"/>
          <w:b/>
          <w:sz w:val="20"/>
          <w:szCs w:val="20"/>
        </w:rPr>
        <w:t>CF 217</w:t>
      </w:r>
    </w:p>
    <w:p w14:paraId="15893C51" w14:textId="77777777" w:rsidR="00FA7129" w:rsidRPr="0080025F" w:rsidRDefault="00FA7129" w:rsidP="0080025F">
      <w:pPr>
        <w:pStyle w:val="NormalWeb"/>
        <w:numPr>
          <w:ilvl w:val="0"/>
          <w:numId w:val="26"/>
        </w:numPr>
        <w:spacing w:before="0" w:beforeAutospacing="0" w:after="0" w:afterAutospacing="0"/>
        <w:ind w:left="360"/>
        <w:rPr>
          <w:rFonts w:ascii="Arial" w:hAnsi="Arial" w:cs="Arial"/>
          <w:b/>
          <w:sz w:val="20"/>
          <w:szCs w:val="20"/>
          <w:lang w:val="es-ES"/>
        </w:rPr>
      </w:pPr>
      <w:r w:rsidRPr="0080025F">
        <w:rPr>
          <w:rFonts w:ascii="Arial" w:hAnsi="Arial" w:cs="Arial"/>
          <w:b/>
          <w:sz w:val="20"/>
          <w:szCs w:val="20"/>
          <w:lang w:val="pt-BR"/>
        </w:rPr>
        <w:t xml:space="preserve">La cruz excelsa al contemplar - </w:t>
      </w:r>
      <w:r w:rsidR="004C2681">
        <w:rPr>
          <w:rFonts w:ascii="Arial" w:hAnsi="Arial" w:cs="Arial"/>
          <w:bCs/>
          <w:iCs/>
          <w:sz w:val="20"/>
          <w:szCs w:val="20"/>
          <w:lang w:val="pt-BR"/>
        </w:rPr>
        <w:t>Isaac Watts, +</w:t>
      </w:r>
      <w:r w:rsidR="00587C98">
        <w:rPr>
          <w:rFonts w:ascii="Arial" w:hAnsi="Arial" w:cs="Arial"/>
          <w:bCs/>
          <w:iCs/>
          <w:sz w:val="20"/>
          <w:szCs w:val="20"/>
          <w:lang w:val="pt-BR"/>
        </w:rPr>
        <w:t>1748, RU –</w:t>
      </w:r>
      <w:r w:rsidRPr="0080025F">
        <w:rPr>
          <w:rFonts w:ascii="Arial" w:hAnsi="Arial" w:cs="Arial"/>
          <w:bCs/>
          <w:iCs/>
          <w:sz w:val="20"/>
          <w:szCs w:val="20"/>
          <w:lang w:val="pt-BR"/>
        </w:rPr>
        <w:t xml:space="preserve"> W </w:t>
      </w:r>
      <w:proofErr w:type="spellStart"/>
      <w:r w:rsidRPr="0080025F">
        <w:rPr>
          <w:rFonts w:ascii="Arial" w:hAnsi="Arial" w:cs="Arial"/>
          <w:bCs/>
          <w:iCs/>
          <w:sz w:val="20"/>
          <w:szCs w:val="20"/>
          <w:lang w:val="pt-BR"/>
        </w:rPr>
        <w:t>Millham</w:t>
      </w:r>
      <w:proofErr w:type="spellEnd"/>
      <w:r w:rsidRPr="0080025F">
        <w:rPr>
          <w:rFonts w:ascii="Arial" w:hAnsi="Arial" w:cs="Arial"/>
          <w:bCs/>
          <w:iCs/>
          <w:sz w:val="20"/>
          <w:szCs w:val="20"/>
          <w:lang w:val="pt-BR"/>
        </w:rPr>
        <w:t xml:space="preserve"> - </w:t>
      </w:r>
      <w:r w:rsidRPr="0080025F">
        <w:rPr>
          <w:rFonts w:ascii="Arial" w:hAnsi="Arial" w:cs="Arial"/>
          <w:sz w:val="20"/>
          <w:szCs w:val="20"/>
          <w:lang w:val="pt-BR"/>
        </w:rPr>
        <w:t xml:space="preserve">Arr. </w:t>
      </w:r>
      <w:r w:rsidR="00587C98">
        <w:rPr>
          <w:rFonts w:ascii="Arial" w:hAnsi="Arial" w:cs="Arial"/>
          <w:sz w:val="20"/>
          <w:szCs w:val="20"/>
          <w:lang w:val="en-US"/>
        </w:rPr>
        <w:t>L Mason</w:t>
      </w:r>
      <w:r w:rsidRPr="0080025F">
        <w:rPr>
          <w:rFonts w:ascii="Arial" w:hAnsi="Arial" w:cs="Arial"/>
          <w:sz w:val="20"/>
          <w:szCs w:val="20"/>
          <w:lang w:val="en-US"/>
        </w:rPr>
        <w:t xml:space="preserve">, USA - </w:t>
      </w:r>
      <w:r w:rsidRPr="0080025F">
        <w:rPr>
          <w:rFonts w:ascii="Arial" w:hAnsi="Arial" w:cs="Arial"/>
          <w:b/>
          <w:sz w:val="20"/>
          <w:szCs w:val="20"/>
          <w:lang w:val="en-US"/>
        </w:rPr>
        <w:t>CF 58</w:t>
      </w:r>
    </w:p>
    <w:p w14:paraId="15893C52" w14:textId="77777777" w:rsidR="00FA7129" w:rsidRPr="0080025F" w:rsidRDefault="00FA7129" w:rsidP="0080025F">
      <w:pPr>
        <w:pStyle w:val="NormalWeb"/>
        <w:numPr>
          <w:ilvl w:val="0"/>
          <w:numId w:val="26"/>
        </w:numPr>
        <w:spacing w:before="0" w:beforeAutospacing="0" w:after="0" w:afterAutospacing="0"/>
        <w:ind w:left="360"/>
        <w:rPr>
          <w:rFonts w:ascii="Arial" w:hAnsi="Arial" w:cs="Arial"/>
          <w:b/>
          <w:sz w:val="20"/>
          <w:szCs w:val="20"/>
          <w:lang w:val="es-ES"/>
        </w:rPr>
      </w:pPr>
      <w:r w:rsidRPr="0080025F">
        <w:rPr>
          <w:rFonts w:ascii="Arial" w:hAnsi="Arial" w:cs="Arial"/>
          <w:b/>
          <w:bCs/>
          <w:sz w:val="20"/>
          <w:szCs w:val="20"/>
          <w:lang w:val="es-ES"/>
        </w:rPr>
        <w:t xml:space="preserve">Nada es comparable a ti </w:t>
      </w:r>
      <w:r w:rsidRPr="0080025F">
        <w:rPr>
          <w:rFonts w:ascii="Arial" w:hAnsi="Arial" w:cs="Arial"/>
          <w:bCs/>
          <w:sz w:val="20"/>
          <w:szCs w:val="20"/>
          <w:lang w:val="es-ES"/>
        </w:rPr>
        <w:t xml:space="preserve">– L y M anónimas, Francia. </w:t>
      </w:r>
      <w:proofErr w:type="spellStart"/>
      <w:r w:rsidRPr="0080025F">
        <w:rPr>
          <w:rFonts w:ascii="Arial" w:hAnsi="Arial" w:cs="Arial"/>
          <w:bCs/>
          <w:sz w:val="20"/>
          <w:szCs w:val="20"/>
          <w:lang w:val="es-ES"/>
        </w:rPr>
        <w:t>Tr</w:t>
      </w:r>
      <w:proofErr w:type="spellEnd"/>
      <w:r w:rsidRPr="0080025F">
        <w:rPr>
          <w:rFonts w:ascii="Arial" w:hAnsi="Arial" w:cs="Arial"/>
          <w:bCs/>
          <w:sz w:val="20"/>
          <w:szCs w:val="20"/>
          <w:lang w:val="es-ES"/>
        </w:rPr>
        <w:t xml:space="preserve"> Roberto Ríos, 1925-1979, Argentina –</w:t>
      </w:r>
      <w:r w:rsidRPr="0080025F">
        <w:rPr>
          <w:rFonts w:ascii="Arial" w:hAnsi="Arial" w:cs="Arial"/>
          <w:b/>
          <w:bCs/>
          <w:sz w:val="20"/>
          <w:szCs w:val="20"/>
          <w:lang w:val="es-ES"/>
        </w:rPr>
        <w:t xml:space="preserve"> CF 266</w:t>
      </w:r>
    </w:p>
    <w:p w14:paraId="15893C53" w14:textId="77777777" w:rsidR="00FA7129" w:rsidRPr="0080025F" w:rsidRDefault="00FA7129" w:rsidP="0080025F">
      <w:pPr>
        <w:pStyle w:val="NormalWeb"/>
        <w:numPr>
          <w:ilvl w:val="0"/>
          <w:numId w:val="26"/>
        </w:numPr>
        <w:spacing w:before="0" w:beforeAutospacing="0" w:after="0" w:afterAutospacing="0"/>
        <w:ind w:left="360"/>
        <w:rPr>
          <w:rFonts w:ascii="Arial" w:hAnsi="Arial" w:cs="Arial"/>
          <w:b/>
          <w:sz w:val="20"/>
          <w:szCs w:val="20"/>
          <w:lang w:val="en-US"/>
        </w:rPr>
      </w:pPr>
      <w:r w:rsidRPr="0080025F">
        <w:rPr>
          <w:rFonts w:ascii="Arial" w:hAnsi="Arial" w:cs="Arial"/>
          <w:b/>
          <w:bCs/>
          <w:sz w:val="20"/>
          <w:szCs w:val="20"/>
          <w:lang w:val="en-US"/>
        </w:rPr>
        <w:t xml:space="preserve">Sublime </w:t>
      </w:r>
      <w:proofErr w:type="spellStart"/>
      <w:r w:rsidRPr="0080025F">
        <w:rPr>
          <w:rFonts w:ascii="Arial" w:hAnsi="Arial" w:cs="Arial"/>
          <w:b/>
          <w:bCs/>
          <w:sz w:val="20"/>
          <w:szCs w:val="20"/>
          <w:lang w:val="en-US"/>
        </w:rPr>
        <w:t>gracia</w:t>
      </w:r>
      <w:proofErr w:type="spellEnd"/>
      <w:r w:rsidRPr="0080025F">
        <w:rPr>
          <w:rFonts w:ascii="Arial" w:hAnsi="Arial" w:cs="Arial"/>
          <w:b/>
          <w:bCs/>
          <w:sz w:val="20"/>
          <w:szCs w:val="20"/>
          <w:lang w:val="en-US"/>
        </w:rPr>
        <w:t xml:space="preserve"> </w:t>
      </w:r>
      <w:r w:rsidRPr="0080025F">
        <w:rPr>
          <w:rFonts w:ascii="Arial" w:hAnsi="Arial" w:cs="Arial"/>
          <w:bCs/>
          <w:sz w:val="20"/>
          <w:szCs w:val="20"/>
          <w:lang w:val="en-US"/>
        </w:rPr>
        <w:t>(Amazing grace) – John Newton, 1725-1807, RU - William Walker, USA, 1835 –</w:t>
      </w:r>
      <w:r w:rsidRPr="0080025F">
        <w:rPr>
          <w:rFonts w:ascii="Arial" w:hAnsi="Arial" w:cs="Arial"/>
          <w:b/>
          <w:bCs/>
          <w:sz w:val="20"/>
          <w:szCs w:val="20"/>
          <w:lang w:val="en-US"/>
        </w:rPr>
        <w:t xml:space="preserve"> CF 271</w:t>
      </w:r>
    </w:p>
    <w:p w14:paraId="15893C54" w14:textId="77777777" w:rsidR="00FA7129" w:rsidRDefault="00FA7129" w:rsidP="0080025F">
      <w:pPr>
        <w:pStyle w:val="NormalWeb"/>
        <w:numPr>
          <w:ilvl w:val="0"/>
          <w:numId w:val="26"/>
        </w:numPr>
        <w:spacing w:before="0" w:beforeAutospacing="0" w:after="0" w:afterAutospacing="0"/>
        <w:ind w:left="360"/>
        <w:rPr>
          <w:rFonts w:ascii="Arial" w:hAnsi="Arial" w:cs="Arial"/>
          <w:b/>
          <w:sz w:val="20"/>
          <w:szCs w:val="20"/>
          <w:lang w:val="es-ES"/>
        </w:rPr>
      </w:pPr>
      <w:r w:rsidRPr="0080025F">
        <w:rPr>
          <w:rFonts w:ascii="Arial" w:hAnsi="Arial" w:cs="Arial"/>
          <w:b/>
          <w:sz w:val="20"/>
          <w:szCs w:val="20"/>
          <w:lang w:val="es-ES"/>
        </w:rPr>
        <w:t>Todo acabó en una tumba</w:t>
      </w:r>
      <w:r w:rsidRPr="0080025F">
        <w:rPr>
          <w:rFonts w:ascii="Arial" w:hAnsi="Arial" w:cs="Arial"/>
          <w:sz w:val="20"/>
          <w:szCs w:val="20"/>
          <w:lang w:val="es-ES"/>
        </w:rPr>
        <w:t xml:space="preserve"> (Baguala de la muerte) - </w:t>
      </w:r>
      <w:r w:rsidRPr="0080025F">
        <w:rPr>
          <w:rFonts w:ascii="Arial" w:hAnsi="Arial" w:cs="Arial"/>
          <w:sz w:val="20"/>
          <w:szCs w:val="20"/>
        </w:rPr>
        <w:t xml:space="preserve">F </w:t>
      </w:r>
      <w:proofErr w:type="spellStart"/>
      <w:r w:rsidRPr="0080025F">
        <w:rPr>
          <w:rFonts w:ascii="Arial" w:hAnsi="Arial" w:cs="Arial"/>
          <w:sz w:val="20"/>
          <w:szCs w:val="20"/>
        </w:rPr>
        <w:t>Pagura</w:t>
      </w:r>
      <w:proofErr w:type="spellEnd"/>
      <w:r w:rsidRPr="0080025F">
        <w:rPr>
          <w:rFonts w:ascii="Arial" w:hAnsi="Arial" w:cs="Arial"/>
          <w:sz w:val="20"/>
          <w:szCs w:val="20"/>
        </w:rPr>
        <w:t>, Argent</w:t>
      </w:r>
      <w:r w:rsidRPr="0080025F">
        <w:rPr>
          <w:rFonts w:ascii="Arial" w:hAnsi="Arial" w:cs="Arial"/>
          <w:sz w:val="20"/>
          <w:szCs w:val="20"/>
          <w:lang w:val="es-ES"/>
        </w:rPr>
        <w:t xml:space="preserve"> - </w:t>
      </w:r>
      <w:r w:rsidRPr="0080025F">
        <w:rPr>
          <w:rFonts w:ascii="Arial" w:hAnsi="Arial" w:cs="Arial"/>
          <w:sz w:val="20"/>
          <w:szCs w:val="20"/>
        </w:rPr>
        <w:t xml:space="preserve">H Perera, </w:t>
      </w:r>
      <w:proofErr w:type="spellStart"/>
      <w:r w:rsidRPr="0080025F">
        <w:rPr>
          <w:rFonts w:ascii="Arial" w:hAnsi="Arial" w:cs="Arial"/>
          <w:sz w:val="20"/>
          <w:szCs w:val="20"/>
        </w:rPr>
        <w:t>Urug</w:t>
      </w:r>
      <w:proofErr w:type="spellEnd"/>
      <w:r w:rsidRPr="0080025F">
        <w:rPr>
          <w:rFonts w:ascii="Arial" w:hAnsi="Arial" w:cs="Arial"/>
          <w:sz w:val="20"/>
          <w:szCs w:val="20"/>
        </w:rPr>
        <w:t>-Argent</w:t>
      </w:r>
      <w:r w:rsidRPr="0080025F">
        <w:rPr>
          <w:rFonts w:ascii="Arial" w:hAnsi="Arial" w:cs="Arial"/>
          <w:sz w:val="20"/>
          <w:szCs w:val="20"/>
          <w:lang w:val="es-ES"/>
        </w:rPr>
        <w:t xml:space="preserve"> - </w:t>
      </w:r>
      <w:r w:rsidRPr="0080025F">
        <w:rPr>
          <w:rFonts w:ascii="Arial" w:hAnsi="Arial" w:cs="Arial"/>
          <w:b/>
          <w:sz w:val="20"/>
          <w:szCs w:val="20"/>
          <w:lang w:val="es-ES"/>
        </w:rPr>
        <w:t>CF 53</w:t>
      </w:r>
    </w:p>
    <w:p w14:paraId="15893C55" w14:textId="68A32863" w:rsidR="00AE2B84" w:rsidRPr="0080025F" w:rsidRDefault="009F3C36" w:rsidP="008B6663">
      <w:pPr>
        <w:pStyle w:val="NormalWeb"/>
        <w:numPr>
          <w:ilvl w:val="0"/>
          <w:numId w:val="26"/>
        </w:numPr>
        <w:spacing w:before="0" w:beforeAutospacing="0" w:after="0" w:afterAutospacing="0"/>
        <w:ind w:left="360"/>
        <w:rPr>
          <w:rFonts w:ascii="Arial" w:hAnsi="Arial" w:cs="Arial"/>
          <w:b/>
          <w:sz w:val="20"/>
          <w:szCs w:val="20"/>
          <w:lang w:val="es-ES"/>
        </w:rPr>
      </w:pPr>
      <w:r w:rsidRPr="0080025F">
        <w:rPr>
          <w:rFonts w:ascii="Arial" w:hAnsi="Arial" w:cs="Arial"/>
          <w:b/>
          <w:sz w:val="20"/>
          <w:szCs w:val="20"/>
          <w:lang w:val="es-ES"/>
        </w:rPr>
        <w:t xml:space="preserve">Vuélvete a Dios </w:t>
      </w:r>
      <w:r w:rsidRPr="0080025F">
        <w:rPr>
          <w:rFonts w:ascii="Arial" w:hAnsi="Arial" w:cs="Arial"/>
          <w:sz w:val="20"/>
          <w:szCs w:val="20"/>
          <w:lang w:val="es-ES"/>
        </w:rPr>
        <w:t>– Osvaldo Catena, Argentino (1920-1986) -</w:t>
      </w:r>
      <w:r w:rsidR="0008307D">
        <w:rPr>
          <w:rFonts w:ascii="Arial" w:hAnsi="Arial" w:cs="Arial"/>
          <w:b/>
          <w:sz w:val="20"/>
          <w:szCs w:val="20"/>
          <w:lang w:val="es-ES"/>
        </w:rPr>
        <w:t xml:space="preserve"> </w:t>
      </w:r>
      <w:r w:rsidRPr="0080025F">
        <w:rPr>
          <w:rFonts w:ascii="Arial" w:hAnsi="Arial" w:cs="Arial"/>
          <w:b/>
          <w:sz w:val="20"/>
          <w:szCs w:val="20"/>
          <w:lang w:val="es-ES"/>
        </w:rPr>
        <w:t>CF 273</w:t>
      </w:r>
    </w:p>
    <w:p w14:paraId="15893C56" w14:textId="77777777" w:rsidR="005D615F" w:rsidRDefault="005D615F" w:rsidP="00FA7129">
      <w:pPr>
        <w:pStyle w:val="NormalWeb"/>
        <w:spacing w:before="0" w:beforeAutospacing="0" w:after="0" w:afterAutospacing="0"/>
        <w:ind w:left="1428"/>
        <w:rPr>
          <w:rFonts w:ascii="Arial" w:hAnsi="Arial" w:cs="Arial"/>
          <w:b/>
          <w:sz w:val="20"/>
          <w:szCs w:val="20"/>
          <w:lang w:val="es-ES"/>
        </w:rPr>
      </w:pPr>
    </w:p>
    <w:tbl>
      <w:tblPr>
        <w:tblStyle w:val="Tablaconcuadrcula"/>
        <w:tblW w:w="0" w:type="auto"/>
        <w:tblLook w:val="04A0" w:firstRow="1" w:lastRow="0" w:firstColumn="1" w:lastColumn="0" w:noHBand="0" w:noVBand="1"/>
      </w:tblPr>
      <w:tblGrid>
        <w:gridCol w:w="9747"/>
      </w:tblGrid>
      <w:tr w:rsidR="00AE2B84" w:rsidRPr="00A1693D" w14:paraId="15893C58" w14:textId="77777777" w:rsidTr="00E3353C">
        <w:tc>
          <w:tcPr>
            <w:tcW w:w="9747" w:type="dxa"/>
            <w:shd w:val="clear" w:color="auto" w:fill="CCC0D9" w:themeFill="accent4" w:themeFillTint="66"/>
          </w:tcPr>
          <w:p w14:paraId="15893C57" w14:textId="77777777" w:rsidR="00AE2B84" w:rsidRPr="00A1693D" w:rsidRDefault="00AE2B84" w:rsidP="00527437">
            <w:pPr>
              <w:spacing w:before="40" w:after="40"/>
              <w:rPr>
                <w:rFonts w:ascii="Arial" w:hAnsi="Arial" w:cs="Arial"/>
                <w:lang w:val="es-ES"/>
              </w:rPr>
            </w:pPr>
            <w:r w:rsidRPr="00A1693D">
              <w:rPr>
                <w:rFonts w:ascii="Arial" w:hAnsi="Arial" w:cs="Arial"/>
                <w:b/>
                <w:lang w:val="es-ES"/>
              </w:rPr>
              <w:lastRenderedPageBreak/>
              <w:t>30 de marzo 2024 – Sábado Santo</w:t>
            </w:r>
            <w:r w:rsidRPr="00A1693D">
              <w:rPr>
                <w:rFonts w:ascii="Arial" w:hAnsi="Arial" w:cs="Arial"/>
                <w:lang w:val="es-ES"/>
              </w:rPr>
              <w:t xml:space="preserve"> - </w:t>
            </w:r>
            <w:r w:rsidRPr="00A1693D">
              <w:rPr>
                <w:rFonts w:ascii="Arial" w:hAnsi="Arial" w:cs="Arial"/>
                <w:b/>
                <w:bCs/>
              </w:rPr>
              <w:t xml:space="preserve">VIGILIA PASCUAL – Resurrección del Señor - </w:t>
            </w:r>
            <w:r w:rsidRPr="00A1693D">
              <w:rPr>
                <w:rFonts w:ascii="Arial" w:hAnsi="Arial" w:cs="Arial"/>
                <w:lang w:val="es-ES"/>
              </w:rPr>
              <w:t>(Blanco)</w:t>
            </w:r>
          </w:p>
        </w:tc>
      </w:tr>
    </w:tbl>
    <w:p w14:paraId="15893C59" w14:textId="77777777" w:rsidR="005D615F" w:rsidRPr="00651BAD" w:rsidRDefault="005D615F" w:rsidP="00AE2B84">
      <w:pPr>
        <w:pStyle w:val="NormalWeb"/>
        <w:spacing w:before="0" w:beforeAutospacing="0" w:after="0" w:afterAutospacing="0"/>
        <w:rPr>
          <w:rFonts w:ascii="Arial" w:hAnsi="Arial" w:cs="Arial"/>
          <w:b/>
          <w:sz w:val="8"/>
          <w:szCs w:val="8"/>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6"/>
        <w:gridCol w:w="6531"/>
      </w:tblGrid>
      <w:tr w:rsidR="00535FAF" w:rsidRPr="00A664B1" w14:paraId="15893C60" w14:textId="77777777" w:rsidTr="006354A8">
        <w:trPr>
          <w:trHeight w:val="3575"/>
        </w:trPr>
        <w:tc>
          <w:tcPr>
            <w:tcW w:w="3216" w:type="dxa"/>
            <w:shd w:val="clear" w:color="auto" w:fill="FF00FF"/>
          </w:tcPr>
          <w:p w14:paraId="15893C5A" w14:textId="77777777" w:rsidR="00B036FB" w:rsidRPr="006272DD" w:rsidRDefault="00B036FB" w:rsidP="00651BAD">
            <w:pPr>
              <w:rPr>
                <w:rFonts w:ascii="Arial" w:hAnsi="Arial" w:cs="Arial"/>
                <w:b/>
                <w:i/>
                <w:sz w:val="8"/>
                <w:szCs w:val="8"/>
                <w:lang w:val="es-ES"/>
              </w:rPr>
            </w:pPr>
          </w:p>
          <w:p w14:paraId="15893C5B" w14:textId="77777777" w:rsidR="00B036FB" w:rsidRPr="00AF56EE" w:rsidRDefault="00B036FB" w:rsidP="00B036FB">
            <w:pPr>
              <w:jc w:val="center"/>
              <w:rPr>
                <w:rFonts w:ascii="Arial" w:hAnsi="Arial" w:cs="Arial"/>
                <w:b/>
                <w:i/>
                <w:sz w:val="8"/>
                <w:szCs w:val="8"/>
                <w:lang w:val="pt-BR"/>
              </w:rPr>
            </w:pPr>
            <w:r>
              <w:rPr>
                <w:noProof/>
              </w:rPr>
              <w:drawing>
                <wp:inline distT="0" distB="0" distL="0" distR="0" wp14:anchorId="15894756" wp14:editId="15894757">
                  <wp:extent cx="1828800" cy="2186609"/>
                  <wp:effectExtent l="0" t="0" r="0" b="4445"/>
                  <wp:docPr id="87" name="Imagen 87" descr="-Juan 11, 45-57 Muchos judíos que habían ido a casa de María creyeron en Jesús al ver lo que había hecho (con Lázaro). Pero otros fueron donde los fariseos y les contaron lo que Jesús hab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Juan 11, 45-57 Muchos judíos que habían ido a casa de María creyeron en Jesús al ver lo que había hecho (con Lázaro). Pero otros fueron donde los fariseos y les contaron lo que Jesús había..."/>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34724" cy="2193692"/>
                          </a:xfrm>
                          <a:prstGeom prst="rect">
                            <a:avLst/>
                          </a:prstGeom>
                          <a:noFill/>
                          <a:ln>
                            <a:noFill/>
                          </a:ln>
                        </pic:spPr>
                      </pic:pic>
                    </a:graphicData>
                  </a:graphic>
                </wp:inline>
              </w:drawing>
            </w:r>
          </w:p>
          <w:p w14:paraId="15893C5C" w14:textId="77777777" w:rsidR="00535FAF" w:rsidRPr="00DC63C0" w:rsidRDefault="00B036FB" w:rsidP="00527437">
            <w:pPr>
              <w:rPr>
                <w:rFonts w:ascii="Arial" w:hAnsi="Arial" w:cs="Arial"/>
                <w:b/>
              </w:rPr>
            </w:pPr>
            <w:r>
              <w:rPr>
                <w:rFonts w:ascii="Arial" w:hAnsi="Arial" w:cs="Arial"/>
                <w:i/>
                <w:sz w:val="14"/>
                <w:szCs w:val="14"/>
              </w:rPr>
              <w:t>Fano</w:t>
            </w:r>
          </w:p>
        </w:tc>
        <w:tc>
          <w:tcPr>
            <w:tcW w:w="6531" w:type="dxa"/>
          </w:tcPr>
          <w:p w14:paraId="15893C5D" w14:textId="77777777" w:rsidR="00F05C50" w:rsidRPr="00535FAF" w:rsidRDefault="00535FAF" w:rsidP="00527437">
            <w:pPr>
              <w:spacing w:after="80"/>
              <w:rPr>
                <w:rFonts w:ascii="Arial" w:hAnsi="Arial" w:cs="Arial"/>
                <w:sz w:val="22"/>
                <w:szCs w:val="22"/>
              </w:rPr>
            </w:pPr>
            <w:r w:rsidRPr="008B6663">
              <w:rPr>
                <w:rFonts w:ascii="Arial" w:hAnsi="Arial" w:cs="Arial"/>
                <w:b/>
                <w:sz w:val="22"/>
                <w:szCs w:val="22"/>
              </w:rPr>
              <w:t xml:space="preserve">Evangelio de Marcos 16.1-8: </w:t>
            </w:r>
            <w:r w:rsidR="00651BAD">
              <w:rPr>
                <w:rFonts w:ascii="Arial" w:hAnsi="Arial" w:cs="Arial"/>
                <w:sz w:val="22"/>
                <w:szCs w:val="22"/>
              </w:rPr>
              <w:t>Pasado</w:t>
            </w:r>
            <w:r w:rsidR="00B61941">
              <w:rPr>
                <w:rFonts w:ascii="Arial" w:hAnsi="Arial" w:cs="Arial"/>
                <w:sz w:val="22"/>
                <w:szCs w:val="22"/>
              </w:rPr>
              <w:t xml:space="preserve"> el </w:t>
            </w:r>
            <w:r w:rsidR="00DB321D">
              <w:rPr>
                <w:rFonts w:ascii="Arial" w:hAnsi="Arial" w:cs="Arial"/>
                <w:sz w:val="22"/>
                <w:szCs w:val="22"/>
              </w:rPr>
              <w:t>sábado</w:t>
            </w:r>
            <w:r w:rsidR="00651BAD">
              <w:rPr>
                <w:rFonts w:ascii="Arial" w:hAnsi="Arial" w:cs="Arial"/>
                <w:sz w:val="22"/>
                <w:szCs w:val="22"/>
              </w:rPr>
              <w:t>, tres mujeres discípulas</w:t>
            </w:r>
            <w:r w:rsidR="00B61941">
              <w:rPr>
                <w:rFonts w:ascii="Arial" w:hAnsi="Arial" w:cs="Arial"/>
                <w:sz w:val="22"/>
                <w:szCs w:val="22"/>
              </w:rPr>
              <w:t xml:space="preserve"> van </w:t>
            </w:r>
            <w:r w:rsidR="00DB321D">
              <w:rPr>
                <w:rFonts w:ascii="Arial" w:hAnsi="Arial" w:cs="Arial"/>
                <w:sz w:val="22"/>
                <w:szCs w:val="22"/>
              </w:rPr>
              <w:t xml:space="preserve">muy temprano </w:t>
            </w:r>
            <w:r w:rsidR="001D5F49">
              <w:rPr>
                <w:rFonts w:ascii="Arial" w:hAnsi="Arial" w:cs="Arial"/>
                <w:sz w:val="22"/>
                <w:szCs w:val="22"/>
              </w:rPr>
              <w:t xml:space="preserve">el domingo con </w:t>
            </w:r>
            <w:r w:rsidR="00B61941">
              <w:rPr>
                <w:rFonts w:ascii="Arial" w:hAnsi="Arial" w:cs="Arial"/>
                <w:sz w:val="22"/>
                <w:szCs w:val="22"/>
              </w:rPr>
              <w:t>especies aromática</w:t>
            </w:r>
            <w:r w:rsidR="001D5F49">
              <w:rPr>
                <w:rFonts w:ascii="Arial" w:hAnsi="Arial" w:cs="Arial"/>
                <w:sz w:val="22"/>
                <w:szCs w:val="22"/>
              </w:rPr>
              <w:t>s para ungir el cuerpo de Jesús</w:t>
            </w:r>
            <w:r w:rsidR="00B61941">
              <w:rPr>
                <w:rFonts w:ascii="Arial" w:hAnsi="Arial" w:cs="Arial"/>
                <w:sz w:val="22"/>
                <w:szCs w:val="22"/>
              </w:rPr>
              <w:t xml:space="preserve">. Pero </w:t>
            </w:r>
            <w:r w:rsidR="00651BAD">
              <w:rPr>
                <w:rFonts w:ascii="Arial" w:hAnsi="Arial" w:cs="Arial"/>
                <w:sz w:val="22"/>
                <w:szCs w:val="22"/>
              </w:rPr>
              <w:t>al llega</w:t>
            </w:r>
            <w:r w:rsidR="001D5F49">
              <w:rPr>
                <w:rFonts w:ascii="Arial" w:hAnsi="Arial" w:cs="Arial"/>
                <w:sz w:val="22"/>
                <w:szCs w:val="22"/>
              </w:rPr>
              <w:t>r, ¡</w:t>
            </w:r>
            <w:r w:rsidR="00B61941">
              <w:rPr>
                <w:rFonts w:ascii="Arial" w:hAnsi="Arial" w:cs="Arial"/>
                <w:sz w:val="22"/>
                <w:szCs w:val="22"/>
              </w:rPr>
              <w:t>la piedra que tapaba el sepulcro está removida</w:t>
            </w:r>
            <w:r w:rsidR="00651BAD">
              <w:rPr>
                <w:rFonts w:ascii="Arial" w:hAnsi="Arial" w:cs="Arial"/>
                <w:sz w:val="22"/>
                <w:szCs w:val="22"/>
              </w:rPr>
              <w:t>!</w:t>
            </w:r>
            <w:r w:rsidR="00DB321D">
              <w:rPr>
                <w:rFonts w:ascii="Arial" w:hAnsi="Arial" w:cs="Arial"/>
                <w:sz w:val="22"/>
                <w:szCs w:val="22"/>
              </w:rPr>
              <w:t xml:space="preserve"> Un joven</w:t>
            </w:r>
            <w:r w:rsidR="00B61941">
              <w:rPr>
                <w:rFonts w:ascii="Arial" w:hAnsi="Arial" w:cs="Arial"/>
                <w:sz w:val="22"/>
                <w:szCs w:val="22"/>
              </w:rPr>
              <w:t xml:space="preserve"> con </w:t>
            </w:r>
            <w:r w:rsidR="001D5F49">
              <w:rPr>
                <w:rFonts w:ascii="Arial" w:hAnsi="Arial" w:cs="Arial"/>
                <w:sz w:val="22"/>
                <w:szCs w:val="22"/>
              </w:rPr>
              <w:t>túnica blanca</w:t>
            </w:r>
            <w:r w:rsidR="00B61941">
              <w:rPr>
                <w:rFonts w:ascii="Arial" w:hAnsi="Arial" w:cs="Arial"/>
                <w:sz w:val="22"/>
                <w:szCs w:val="22"/>
              </w:rPr>
              <w:t xml:space="preserve"> les </w:t>
            </w:r>
            <w:r w:rsidR="00651BAD">
              <w:rPr>
                <w:rFonts w:ascii="Arial" w:hAnsi="Arial" w:cs="Arial"/>
                <w:sz w:val="22"/>
                <w:szCs w:val="22"/>
              </w:rPr>
              <w:t>avisa</w:t>
            </w:r>
            <w:r w:rsidR="00B61941">
              <w:rPr>
                <w:rFonts w:ascii="Arial" w:hAnsi="Arial" w:cs="Arial"/>
                <w:sz w:val="22"/>
                <w:szCs w:val="22"/>
              </w:rPr>
              <w:t xml:space="preserve"> que Jesús ha resucitado, </w:t>
            </w:r>
            <w:r w:rsidR="00651BAD">
              <w:rPr>
                <w:rFonts w:ascii="Arial" w:hAnsi="Arial" w:cs="Arial"/>
                <w:sz w:val="22"/>
                <w:szCs w:val="22"/>
              </w:rPr>
              <w:t>y</w:t>
            </w:r>
            <w:r w:rsidR="00B61941">
              <w:rPr>
                <w:rFonts w:ascii="Arial" w:hAnsi="Arial" w:cs="Arial"/>
                <w:sz w:val="22"/>
                <w:szCs w:val="22"/>
              </w:rPr>
              <w:t xml:space="preserve"> que vayan a decirlo a los discípulos. ¡</w:t>
            </w:r>
            <w:r w:rsidR="00651BAD">
              <w:rPr>
                <w:rFonts w:ascii="Arial" w:hAnsi="Arial" w:cs="Arial"/>
                <w:sz w:val="22"/>
                <w:szCs w:val="22"/>
              </w:rPr>
              <w:t>S</w:t>
            </w:r>
            <w:r w:rsidR="00B61941">
              <w:rPr>
                <w:rFonts w:ascii="Arial" w:hAnsi="Arial" w:cs="Arial"/>
                <w:sz w:val="22"/>
                <w:szCs w:val="22"/>
              </w:rPr>
              <w:t>alen corriendo, llenas de miedo!</w:t>
            </w:r>
          </w:p>
          <w:p w14:paraId="15893C5E" w14:textId="77777777" w:rsidR="00F05C50" w:rsidRPr="00535FAF" w:rsidRDefault="001D5F49" w:rsidP="00527437">
            <w:pPr>
              <w:spacing w:after="80"/>
              <w:rPr>
                <w:rFonts w:ascii="Arial" w:hAnsi="Arial" w:cs="Arial"/>
                <w:sz w:val="22"/>
                <w:szCs w:val="22"/>
              </w:rPr>
            </w:pPr>
            <w:r w:rsidRPr="001D5F49">
              <w:rPr>
                <w:rFonts w:ascii="Arial" w:hAnsi="Arial" w:cs="Arial"/>
                <w:b/>
                <w:sz w:val="22"/>
                <w:szCs w:val="22"/>
              </w:rPr>
              <w:t>Libro del Génesis 1.1–</w:t>
            </w:r>
            <w:proofErr w:type="gramStart"/>
            <w:r w:rsidRPr="001D5F49">
              <w:rPr>
                <w:rFonts w:ascii="Arial" w:hAnsi="Arial" w:cs="Arial"/>
                <w:b/>
                <w:sz w:val="22"/>
                <w:szCs w:val="22"/>
              </w:rPr>
              <w:t>2.4a</w:t>
            </w:r>
            <w:proofErr w:type="gramEnd"/>
            <w:r w:rsidRPr="001D5F49">
              <w:rPr>
                <w:rFonts w:ascii="Arial" w:hAnsi="Arial" w:cs="Arial"/>
                <w:b/>
                <w:sz w:val="22"/>
                <w:szCs w:val="22"/>
              </w:rPr>
              <w:t xml:space="preserve">: </w:t>
            </w:r>
            <w:r w:rsidRPr="001D5F49">
              <w:rPr>
                <w:rFonts w:ascii="Arial" w:hAnsi="Arial" w:cs="Arial"/>
                <w:sz w:val="22"/>
                <w:szCs w:val="22"/>
              </w:rPr>
              <w:t>Dios, en el principio, creó los cielos y la tierra. Y dijo Dios, que haya luz, y hubo luz. Y dijo, y dijo, y así fue, hasta llegar al hombre y la mujer. Y todo era bueno en gran manera. Y bendijo el día séptimo, porque ese día descansó.</w:t>
            </w:r>
          </w:p>
          <w:p w14:paraId="15893C5F" w14:textId="77777777" w:rsidR="00535FAF" w:rsidRPr="00535FAF" w:rsidRDefault="00535FAF" w:rsidP="00DB321D">
            <w:pPr>
              <w:spacing w:after="100" w:afterAutospacing="1"/>
              <w:rPr>
                <w:rFonts w:ascii="Arial" w:hAnsi="Arial" w:cs="Arial"/>
                <w:sz w:val="22"/>
                <w:szCs w:val="22"/>
              </w:rPr>
            </w:pPr>
            <w:r w:rsidRPr="00535FAF">
              <w:rPr>
                <w:rFonts w:ascii="Arial" w:hAnsi="Arial" w:cs="Arial"/>
                <w:b/>
                <w:sz w:val="22"/>
                <w:szCs w:val="22"/>
              </w:rPr>
              <w:t xml:space="preserve">Salmo </w:t>
            </w:r>
            <w:r w:rsidR="00F05C50">
              <w:rPr>
                <w:rFonts w:ascii="Arial" w:hAnsi="Arial" w:cs="Arial"/>
                <w:b/>
                <w:sz w:val="22"/>
                <w:szCs w:val="22"/>
              </w:rPr>
              <w:t>136.1-9, 23-26</w:t>
            </w:r>
            <w:r w:rsidRPr="00535FAF">
              <w:rPr>
                <w:rFonts w:ascii="Arial" w:hAnsi="Arial" w:cs="Arial"/>
                <w:b/>
                <w:sz w:val="22"/>
                <w:szCs w:val="22"/>
              </w:rPr>
              <w:t>:</w:t>
            </w:r>
            <w:r w:rsidRPr="00535FAF">
              <w:rPr>
                <w:rFonts w:ascii="Arial" w:hAnsi="Arial" w:cs="Arial"/>
                <w:sz w:val="22"/>
                <w:szCs w:val="22"/>
              </w:rPr>
              <w:t xml:space="preserve"> </w:t>
            </w:r>
            <w:r w:rsidR="001D5F49">
              <w:rPr>
                <w:rFonts w:ascii="Arial" w:hAnsi="Arial" w:cs="Arial"/>
                <w:sz w:val="22"/>
                <w:szCs w:val="22"/>
              </w:rPr>
              <w:t>Alabemos al dios de dioses, al Señor de señores</w:t>
            </w:r>
            <w:r w:rsidRPr="00535FAF">
              <w:rPr>
                <w:rFonts w:ascii="Arial" w:hAnsi="Arial" w:cs="Arial"/>
                <w:sz w:val="22"/>
                <w:szCs w:val="22"/>
              </w:rPr>
              <w:t>.</w:t>
            </w:r>
            <w:r w:rsidR="001D5F49">
              <w:rPr>
                <w:rFonts w:ascii="Arial" w:hAnsi="Arial" w:cs="Arial"/>
                <w:sz w:val="22"/>
                <w:szCs w:val="22"/>
              </w:rPr>
              <w:t xml:space="preserve"> Hizo el sol, la luna y las estrellas; sacó a su pueblo de </w:t>
            </w:r>
            <w:r w:rsidR="00DB321D">
              <w:rPr>
                <w:rFonts w:ascii="Arial" w:hAnsi="Arial" w:cs="Arial"/>
                <w:sz w:val="22"/>
                <w:szCs w:val="22"/>
              </w:rPr>
              <w:t>la esclavitud; se acuerda de nosotros cuando estamos</w:t>
            </w:r>
          </w:p>
        </w:tc>
      </w:tr>
    </w:tbl>
    <w:p w14:paraId="15893C61" w14:textId="77777777" w:rsidR="00E3353C" w:rsidRDefault="00E3353C" w:rsidP="00E3353C">
      <w:pPr>
        <w:pStyle w:val="NormalWeb"/>
        <w:spacing w:before="0" w:beforeAutospacing="0" w:after="80" w:afterAutospacing="0"/>
        <w:rPr>
          <w:rFonts w:ascii="Arial" w:hAnsi="Arial" w:cs="Arial"/>
          <w:b/>
          <w:sz w:val="22"/>
          <w:szCs w:val="22"/>
        </w:rPr>
      </w:pPr>
      <w:r>
        <w:rPr>
          <w:rFonts w:ascii="Arial" w:hAnsi="Arial" w:cs="Arial"/>
          <w:sz w:val="22"/>
          <w:szCs w:val="22"/>
        </w:rPr>
        <w:t>abatidos… ¡Su misericordia permanece para siempre!</w:t>
      </w:r>
    </w:p>
    <w:p w14:paraId="15893C62" w14:textId="77777777" w:rsidR="005D615F" w:rsidRDefault="00DC63C0" w:rsidP="00AE2B84">
      <w:pPr>
        <w:pStyle w:val="NormalWeb"/>
        <w:spacing w:before="0" w:beforeAutospacing="0" w:after="0" w:afterAutospacing="0"/>
        <w:rPr>
          <w:rFonts w:ascii="Arial" w:hAnsi="Arial" w:cs="Arial"/>
          <w:b/>
          <w:sz w:val="20"/>
          <w:szCs w:val="20"/>
          <w:lang w:val="es-ES"/>
        </w:rPr>
      </w:pPr>
      <w:r w:rsidRPr="00535FAF">
        <w:rPr>
          <w:rFonts w:ascii="Arial" w:hAnsi="Arial" w:cs="Arial"/>
          <w:b/>
          <w:sz w:val="22"/>
          <w:szCs w:val="22"/>
        </w:rPr>
        <w:t xml:space="preserve">Carta </w:t>
      </w:r>
      <w:r>
        <w:rPr>
          <w:rFonts w:ascii="Arial" w:hAnsi="Arial" w:cs="Arial"/>
          <w:b/>
          <w:sz w:val="22"/>
          <w:szCs w:val="22"/>
        </w:rPr>
        <w:t>a los Romanos 6.3-11</w:t>
      </w:r>
      <w:r w:rsidRPr="00535FAF">
        <w:rPr>
          <w:rFonts w:ascii="Arial" w:hAnsi="Arial" w:cs="Arial"/>
          <w:b/>
          <w:sz w:val="22"/>
          <w:szCs w:val="22"/>
        </w:rPr>
        <w:t xml:space="preserve">: </w:t>
      </w:r>
      <w:r>
        <w:rPr>
          <w:rFonts w:ascii="Arial" w:hAnsi="Arial" w:cs="Arial"/>
          <w:sz w:val="22"/>
          <w:szCs w:val="22"/>
        </w:rPr>
        <w:t>quienes fuimos bau</w:t>
      </w:r>
      <w:r w:rsidRPr="00DC63C0">
        <w:rPr>
          <w:rFonts w:ascii="Arial" w:hAnsi="Arial" w:cs="Arial"/>
          <w:sz w:val="22"/>
          <w:szCs w:val="22"/>
        </w:rPr>
        <w:t>tizados en</w:t>
      </w:r>
      <w:r>
        <w:rPr>
          <w:rFonts w:ascii="Arial" w:hAnsi="Arial" w:cs="Arial"/>
          <w:sz w:val="22"/>
          <w:szCs w:val="22"/>
        </w:rPr>
        <w:t xml:space="preserve"> Cristo Jesús, en</w:t>
      </w:r>
      <w:r w:rsidRPr="00DC63C0">
        <w:rPr>
          <w:rFonts w:ascii="Arial" w:hAnsi="Arial" w:cs="Arial"/>
          <w:sz w:val="22"/>
          <w:szCs w:val="22"/>
        </w:rPr>
        <w:t xml:space="preserve"> su muerte</w:t>
      </w:r>
      <w:r>
        <w:rPr>
          <w:rFonts w:ascii="Arial" w:hAnsi="Arial" w:cs="Arial"/>
          <w:sz w:val="22"/>
          <w:szCs w:val="22"/>
        </w:rPr>
        <w:t>; y así también nos uniremos con él en su resurrección. Si morimos con Cristo, también viviremos con él.</w:t>
      </w:r>
    </w:p>
    <w:p w14:paraId="15893C63" w14:textId="77777777" w:rsidR="00AE2B84" w:rsidRPr="00DB321D" w:rsidRDefault="00AE2B84" w:rsidP="00AE2B84">
      <w:pPr>
        <w:pStyle w:val="NormalWeb"/>
        <w:spacing w:before="0" w:beforeAutospacing="0" w:after="0" w:afterAutospacing="0"/>
        <w:rPr>
          <w:rFonts w:ascii="Arial" w:hAnsi="Arial" w:cs="Arial"/>
          <w:b/>
          <w:sz w:val="12"/>
          <w:szCs w:val="12"/>
          <w:lang w:val="es-ES"/>
        </w:rPr>
      </w:pPr>
    </w:p>
    <w:p w14:paraId="15893C64" w14:textId="77777777" w:rsidR="000678D4" w:rsidRPr="00107F84" w:rsidRDefault="000678D4" w:rsidP="000678D4">
      <w:pPr>
        <w:widowControl w:val="0"/>
        <w:shd w:val="clear" w:color="auto" w:fill="C00000"/>
        <w:autoSpaceDE w:val="0"/>
        <w:autoSpaceDN w:val="0"/>
        <w:adjustRightInd w:val="0"/>
        <w:rPr>
          <w:rFonts w:ascii="Arial" w:hAnsi="Arial" w:cs="Arial"/>
          <w:i/>
          <w:iCs/>
          <w:sz w:val="8"/>
          <w:szCs w:val="8"/>
          <w:lang w:val="es-MX"/>
        </w:rPr>
      </w:pPr>
      <w:r>
        <w:rPr>
          <w:rFonts w:ascii="Arial" w:hAnsi="Arial" w:cs="Arial"/>
          <w:b/>
        </w:rPr>
        <w:t>Recursos para la predicación</w:t>
      </w:r>
    </w:p>
    <w:p w14:paraId="15893C65" w14:textId="77777777" w:rsidR="00AE2B84" w:rsidRPr="00DB321D" w:rsidRDefault="00AE2B84" w:rsidP="00AE2B84">
      <w:pPr>
        <w:pStyle w:val="NormalWeb"/>
        <w:spacing w:before="0" w:beforeAutospacing="0" w:after="0" w:afterAutospacing="0"/>
        <w:rPr>
          <w:rFonts w:ascii="Arial" w:hAnsi="Arial" w:cs="Arial"/>
          <w:b/>
          <w:sz w:val="12"/>
          <w:szCs w:val="12"/>
          <w:lang w:val="es-ES"/>
        </w:rPr>
      </w:pPr>
    </w:p>
    <w:p w14:paraId="15893C66" w14:textId="77777777" w:rsidR="00225602" w:rsidRPr="004E0E25" w:rsidRDefault="008B6663" w:rsidP="004E0E25">
      <w:pPr>
        <w:pStyle w:val="Prrafodelista"/>
        <w:numPr>
          <w:ilvl w:val="0"/>
          <w:numId w:val="13"/>
        </w:numPr>
        <w:autoSpaceDE w:val="0"/>
        <w:autoSpaceDN w:val="0"/>
        <w:adjustRightInd w:val="0"/>
        <w:spacing w:after="0"/>
        <w:rPr>
          <w:rFonts w:ascii="Arial" w:hAnsi="Arial" w:cs="Arial"/>
          <w:bCs/>
        </w:rPr>
      </w:pPr>
      <w:r w:rsidRPr="004E0E25">
        <w:rPr>
          <w:rFonts w:ascii="Arial" w:hAnsi="Arial" w:cs="Arial"/>
          <w:b/>
          <w:bCs/>
        </w:rPr>
        <w:t>Marcos 16.1-8:</w:t>
      </w:r>
      <w:r w:rsidR="00225602" w:rsidRPr="004E0E25">
        <w:rPr>
          <w:rFonts w:ascii="Arial" w:hAnsi="Arial" w:cs="Arial"/>
          <w:bCs/>
          <w:i/>
        </w:rPr>
        <w:t xml:space="preserve"> </w:t>
      </w:r>
      <w:r w:rsidR="00225602" w:rsidRPr="004E0E25">
        <w:rPr>
          <w:rFonts w:ascii="Arial" w:hAnsi="Arial" w:cs="Arial"/>
          <w:bCs/>
        </w:rPr>
        <w:t>Como si Marcos, el evangelista, nos estuviera contando…</w:t>
      </w:r>
    </w:p>
    <w:p w14:paraId="15893C67" w14:textId="09A7D408" w:rsidR="00225602" w:rsidRPr="00DC63C0" w:rsidRDefault="00225602" w:rsidP="00DB321D">
      <w:pPr>
        <w:autoSpaceDE w:val="0"/>
        <w:autoSpaceDN w:val="0"/>
        <w:adjustRightInd w:val="0"/>
        <w:jc w:val="right"/>
        <w:rPr>
          <w:rFonts w:ascii="Arial" w:hAnsi="Arial" w:cs="Arial"/>
          <w:b/>
          <w:bCs/>
          <w:sz w:val="22"/>
          <w:szCs w:val="22"/>
        </w:rPr>
      </w:pPr>
      <w:r w:rsidRPr="00DC63C0">
        <w:rPr>
          <w:rFonts w:ascii="Arial" w:hAnsi="Arial" w:cs="Arial"/>
          <w:bCs/>
          <w:i/>
          <w:sz w:val="22"/>
          <w:szCs w:val="22"/>
        </w:rPr>
        <w:t>Presentación</w:t>
      </w:r>
      <w:r w:rsidR="0008307D">
        <w:rPr>
          <w:rFonts w:ascii="Arial" w:hAnsi="Arial" w:cs="Arial"/>
          <w:bCs/>
          <w:i/>
          <w:sz w:val="22"/>
          <w:szCs w:val="22"/>
        </w:rPr>
        <w:t xml:space="preserve"> </w:t>
      </w:r>
      <w:r w:rsidRPr="00DC63C0">
        <w:rPr>
          <w:rFonts w:ascii="Arial" w:hAnsi="Arial" w:cs="Arial"/>
          <w:bCs/>
          <w:i/>
          <w:sz w:val="22"/>
          <w:szCs w:val="22"/>
        </w:rPr>
        <w:t>de Carlos Bravo</w:t>
      </w:r>
    </w:p>
    <w:p w14:paraId="15893C68" w14:textId="77777777" w:rsidR="00225602" w:rsidRPr="00DC63C0" w:rsidRDefault="00225602" w:rsidP="00225602">
      <w:pPr>
        <w:autoSpaceDE w:val="0"/>
        <w:autoSpaceDN w:val="0"/>
        <w:adjustRightInd w:val="0"/>
        <w:spacing w:after="80"/>
        <w:rPr>
          <w:rFonts w:ascii="Arial" w:hAnsi="Arial" w:cs="Arial"/>
          <w:b/>
          <w:bCs/>
          <w:sz w:val="22"/>
          <w:szCs w:val="22"/>
        </w:rPr>
      </w:pPr>
      <w:r w:rsidRPr="00DC63C0">
        <w:rPr>
          <w:rFonts w:ascii="Arial" w:hAnsi="Arial" w:cs="Arial"/>
          <w:b/>
          <w:bCs/>
          <w:sz w:val="22"/>
          <w:szCs w:val="22"/>
        </w:rPr>
        <w:t>INCONCLUSION</w:t>
      </w:r>
    </w:p>
    <w:p w14:paraId="15893C69" w14:textId="77777777" w:rsidR="00225602" w:rsidRPr="00DC63C0" w:rsidRDefault="00225602" w:rsidP="00225602">
      <w:pPr>
        <w:autoSpaceDE w:val="0"/>
        <w:autoSpaceDN w:val="0"/>
        <w:adjustRightInd w:val="0"/>
        <w:spacing w:after="80"/>
        <w:rPr>
          <w:rFonts w:ascii="Arial" w:hAnsi="Arial" w:cs="Arial"/>
          <w:sz w:val="22"/>
          <w:szCs w:val="22"/>
        </w:rPr>
      </w:pPr>
      <w:r w:rsidRPr="00DC63C0">
        <w:rPr>
          <w:rFonts w:ascii="Arial" w:hAnsi="Arial" w:cs="Arial"/>
          <w:bCs/>
          <w:sz w:val="22"/>
          <w:szCs w:val="22"/>
          <w:u w:val="single"/>
        </w:rPr>
        <w:t>Una última mirada al sepulcro</w:t>
      </w:r>
      <w:r w:rsidRPr="00DC63C0">
        <w:rPr>
          <w:rFonts w:ascii="Arial" w:hAnsi="Arial" w:cs="Arial"/>
          <w:b/>
          <w:bCs/>
          <w:sz w:val="22"/>
          <w:szCs w:val="22"/>
        </w:rPr>
        <w:t xml:space="preserve"> </w:t>
      </w:r>
      <w:r w:rsidR="006712FE">
        <w:rPr>
          <w:rFonts w:ascii="Arial" w:hAnsi="Arial" w:cs="Arial"/>
          <w:sz w:val="22"/>
          <w:szCs w:val="22"/>
        </w:rPr>
        <w:t>(16.</w:t>
      </w:r>
      <w:r w:rsidRPr="00DC63C0">
        <w:rPr>
          <w:rFonts w:ascii="Arial" w:hAnsi="Arial" w:cs="Arial"/>
          <w:sz w:val="22"/>
          <w:szCs w:val="22"/>
        </w:rPr>
        <w:t>1-8)</w:t>
      </w:r>
    </w:p>
    <w:p w14:paraId="15893C6A" w14:textId="77777777" w:rsidR="00225602" w:rsidRPr="00DC63C0" w:rsidRDefault="00225602" w:rsidP="00225602">
      <w:pPr>
        <w:autoSpaceDE w:val="0"/>
        <w:autoSpaceDN w:val="0"/>
        <w:adjustRightInd w:val="0"/>
        <w:spacing w:after="80"/>
        <w:rPr>
          <w:rFonts w:ascii="Arial" w:hAnsi="Arial" w:cs="Arial"/>
          <w:sz w:val="22"/>
          <w:szCs w:val="22"/>
        </w:rPr>
      </w:pPr>
      <w:r w:rsidRPr="00DC63C0">
        <w:rPr>
          <w:rFonts w:ascii="Arial" w:hAnsi="Arial" w:cs="Arial"/>
          <w:sz w:val="22"/>
          <w:szCs w:val="22"/>
        </w:rPr>
        <w:t xml:space="preserve">Los hombres eran más pragmáticos. Aceptaban que ya no había nada que hacer. Por mucho que les doliera. Pero las mujeres no se resignaban. No habían podido terminar los ritos funerarios con Jesús, porque se les echó encima el </w:t>
      </w:r>
      <w:proofErr w:type="spellStart"/>
      <w:r w:rsidRPr="00DC63C0">
        <w:rPr>
          <w:rFonts w:ascii="Arial" w:hAnsi="Arial" w:cs="Arial"/>
          <w:sz w:val="22"/>
          <w:szCs w:val="22"/>
        </w:rPr>
        <w:t>Shabbat</w:t>
      </w:r>
      <w:proofErr w:type="spellEnd"/>
      <w:r w:rsidRPr="00DC63C0">
        <w:rPr>
          <w:rFonts w:ascii="Arial" w:hAnsi="Arial" w:cs="Arial"/>
          <w:sz w:val="22"/>
          <w:szCs w:val="22"/>
        </w:rPr>
        <w:t>. No podían dejarlo así nada más, olvidado en el sepulcro para siempre. Tenían que ir a ungir el cuerpo rindiéndole así su último homenaje de amor.</w:t>
      </w:r>
    </w:p>
    <w:p w14:paraId="15893C6B" w14:textId="77777777" w:rsidR="00225602" w:rsidRPr="00DC63C0" w:rsidRDefault="00225602" w:rsidP="00225602">
      <w:pPr>
        <w:autoSpaceDE w:val="0"/>
        <w:autoSpaceDN w:val="0"/>
        <w:adjustRightInd w:val="0"/>
        <w:spacing w:after="80"/>
        <w:rPr>
          <w:rFonts w:ascii="Arial" w:hAnsi="Arial" w:cs="Arial"/>
          <w:sz w:val="22"/>
          <w:szCs w:val="22"/>
        </w:rPr>
      </w:pPr>
      <w:r w:rsidRPr="00DC63C0">
        <w:rPr>
          <w:rFonts w:ascii="Arial" w:hAnsi="Arial" w:cs="Arial"/>
          <w:sz w:val="22"/>
          <w:szCs w:val="22"/>
        </w:rPr>
        <w:t xml:space="preserve">Apenas se había puesto el sol, dando por terminado el descanso del </w:t>
      </w:r>
      <w:proofErr w:type="spellStart"/>
      <w:r w:rsidRPr="00DC63C0">
        <w:rPr>
          <w:rFonts w:ascii="Arial" w:hAnsi="Arial" w:cs="Arial"/>
          <w:sz w:val="22"/>
          <w:szCs w:val="22"/>
        </w:rPr>
        <w:t>Shabbat</w:t>
      </w:r>
      <w:proofErr w:type="spellEnd"/>
      <w:r w:rsidRPr="00DC63C0">
        <w:rPr>
          <w:rFonts w:ascii="Arial" w:hAnsi="Arial" w:cs="Arial"/>
          <w:sz w:val="22"/>
          <w:szCs w:val="22"/>
        </w:rPr>
        <w:t>, fueron a comprar perfumes para embalsamar el cuerpo. Y en cuanto despuntó el alba, se fueron a toda prisa al sepulcro. Ni siquiera habían pensado en algo fundamental: ¿Quién les iba a mover la piedra del sepulcro para poder entrar? Varios hombres se habían necesitado para rodarla. Y ellas ni siquiera habían querido pedir ayuda a los discípulos, que no querían saber ya nada del sepulcro, y lo único que querían era regresarse a Galilea.</w:t>
      </w:r>
    </w:p>
    <w:p w14:paraId="15893C6C" w14:textId="77777777" w:rsidR="00225602" w:rsidRPr="00DC63C0" w:rsidRDefault="00225602" w:rsidP="00225602">
      <w:pPr>
        <w:autoSpaceDE w:val="0"/>
        <w:autoSpaceDN w:val="0"/>
        <w:adjustRightInd w:val="0"/>
        <w:spacing w:after="80"/>
        <w:rPr>
          <w:rFonts w:ascii="Arial" w:hAnsi="Arial" w:cs="Arial"/>
          <w:sz w:val="22"/>
          <w:szCs w:val="22"/>
        </w:rPr>
      </w:pPr>
      <w:r w:rsidRPr="00DC63C0">
        <w:rPr>
          <w:rFonts w:ascii="Arial" w:hAnsi="Arial" w:cs="Arial"/>
          <w:sz w:val="22"/>
          <w:szCs w:val="22"/>
        </w:rPr>
        <w:t xml:space="preserve">Entraron en el huerto donde estaba excavado el sepulcro y de pronto se quedaron dudando, y miraban alrededor, a las otras tumbas que había allí. ‹‹Estás segura de que esta es la </w:t>
      </w:r>
      <w:proofErr w:type="gramStart"/>
      <w:r w:rsidRPr="00DC63C0">
        <w:rPr>
          <w:rFonts w:ascii="Arial" w:hAnsi="Arial" w:cs="Arial"/>
          <w:sz w:val="22"/>
          <w:szCs w:val="22"/>
        </w:rPr>
        <w:t>tumba?›</w:t>
      </w:r>
      <w:proofErr w:type="gramEnd"/>
      <w:r w:rsidRPr="00DC63C0">
        <w:rPr>
          <w:rFonts w:ascii="Arial" w:hAnsi="Arial" w:cs="Arial"/>
          <w:sz w:val="22"/>
          <w:szCs w:val="22"/>
        </w:rPr>
        <w:t xml:space="preserve">› ‹‹Segurísima, decía María Magdalena; ¿cómo crees que se me olvidará algún día un solo detalle de todo lo que tiene que ver con </w:t>
      </w:r>
      <w:proofErr w:type="gramStart"/>
      <w:r w:rsidRPr="00DC63C0">
        <w:rPr>
          <w:rFonts w:ascii="Arial" w:hAnsi="Arial" w:cs="Arial"/>
          <w:sz w:val="22"/>
          <w:szCs w:val="22"/>
        </w:rPr>
        <w:t>él?›</w:t>
      </w:r>
      <w:proofErr w:type="gramEnd"/>
      <w:r w:rsidRPr="00DC63C0">
        <w:rPr>
          <w:rFonts w:ascii="Arial" w:hAnsi="Arial" w:cs="Arial"/>
          <w:sz w:val="22"/>
          <w:szCs w:val="22"/>
        </w:rPr>
        <w:t>› Porque la piedra estaba rodada a un lado, y eso que era muy grande, y la tumba estaba abierta.</w:t>
      </w:r>
    </w:p>
    <w:p w14:paraId="15893C6D" w14:textId="77777777" w:rsidR="00225602" w:rsidRPr="00DC63C0" w:rsidRDefault="00225602" w:rsidP="00225602">
      <w:pPr>
        <w:autoSpaceDE w:val="0"/>
        <w:autoSpaceDN w:val="0"/>
        <w:adjustRightInd w:val="0"/>
        <w:spacing w:after="80"/>
        <w:rPr>
          <w:rFonts w:ascii="Arial" w:hAnsi="Arial" w:cs="Arial"/>
          <w:sz w:val="22"/>
          <w:szCs w:val="22"/>
        </w:rPr>
      </w:pPr>
      <w:r w:rsidRPr="00DC63C0">
        <w:rPr>
          <w:rFonts w:ascii="Arial" w:hAnsi="Arial" w:cs="Arial"/>
          <w:sz w:val="22"/>
          <w:szCs w:val="22"/>
        </w:rPr>
        <w:t>Con un temor creciente decidieron asomarse dentro de la sepultura; la luz de día apenas comenzaba y no les permitía ver adentro. Y al entrar vieron que el cuerpo de Jesús no estaba allí. Había un joven, vestido de blanco, resplandeciente, sentado al lado derecho, y al verlo se asustaron. ¿Quién era? ¿Qué hacía allí? ¿Dónde estaba Jesús? ¿Qué habían hecho con él?</w:t>
      </w:r>
    </w:p>
    <w:p w14:paraId="15893C6E" w14:textId="77777777" w:rsidR="00225602" w:rsidRPr="00DC63C0" w:rsidRDefault="00225602" w:rsidP="00225602">
      <w:pPr>
        <w:autoSpaceDE w:val="0"/>
        <w:autoSpaceDN w:val="0"/>
        <w:adjustRightInd w:val="0"/>
        <w:spacing w:after="80"/>
        <w:rPr>
          <w:rFonts w:ascii="Arial" w:hAnsi="Arial" w:cs="Arial"/>
          <w:sz w:val="22"/>
          <w:szCs w:val="22"/>
        </w:rPr>
      </w:pPr>
      <w:r w:rsidRPr="00DC63C0">
        <w:rPr>
          <w:rFonts w:ascii="Arial" w:hAnsi="Arial" w:cs="Arial"/>
          <w:sz w:val="22"/>
          <w:szCs w:val="22"/>
        </w:rPr>
        <w:t>Supongo que ahora ya pueden ustedes leer detrás de los símbolos: era un ángel. O sea, que cuando entraron las mujeres al sepulcro tuvieron una experiencia de Dios, que les hacía comprender lo que había pasado con Jesús. El ángel les dijo: ‹‹No se asusten. Yo sé que buscan a Jesús el de Nazaret, el Crucificado. Resucitó, por eso no está aquí. Vean la losa en la que lo dejaron hace tres días. Pero no se queden aquí, porque en este lugar no hay nada suyo. Y vayan a decir a sus discípulos y a Pedro que irá delante de ustedes a Galilea, como les dijo antes de morir; quien lo siga, quien prosiga su causa, ése lo verá resucitado››.</w:t>
      </w:r>
    </w:p>
    <w:p w14:paraId="15893C6F" w14:textId="77777777" w:rsidR="00225602" w:rsidRPr="00DC63C0" w:rsidRDefault="00225602" w:rsidP="00225602">
      <w:pPr>
        <w:autoSpaceDE w:val="0"/>
        <w:autoSpaceDN w:val="0"/>
        <w:adjustRightInd w:val="0"/>
        <w:spacing w:after="120"/>
        <w:rPr>
          <w:rFonts w:ascii="Arial" w:hAnsi="Arial" w:cs="Arial"/>
          <w:sz w:val="22"/>
          <w:szCs w:val="22"/>
        </w:rPr>
      </w:pPr>
      <w:r w:rsidRPr="00DC63C0">
        <w:rPr>
          <w:rFonts w:ascii="Arial" w:hAnsi="Arial" w:cs="Arial"/>
          <w:sz w:val="22"/>
          <w:szCs w:val="22"/>
        </w:rPr>
        <w:lastRenderedPageBreak/>
        <w:t>Oyeron aquello las mujeres y temblando salieron despavoridas del sepulcro; tal era el espanto que se había apoderado de ellas; y regresando a casa no le dijeron nada a nadie, porque tenían miedo...</w:t>
      </w:r>
    </w:p>
    <w:p w14:paraId="15893C70" w14:textId="77777777" w:rsidR="00225602" w:rsidRPr="00DC63C0" w:rsidRDefault="00225602" w:rsidP="00225602">
      <w:pPr>
        <w:autoSpaceDE w:val="0"/>
        <w:autoSpaceDN w:val="0"/>
        <w:adjustRightInd w:val="0"/>
        <w:spacing w:after="80"/>
        <w:rPr>
          <w:rFonts w:ascii="Arial" w:hAnsi="Arial" w:cs="Arial"/>
          <w:sz w:val="22"/>
          <w:szCs w:val="22"/>
          <w:u w:val="single"/>
        </w:rPr>
      </w:pPr>
      <w:r w:rsidRPr="00DC63C0">
        <w:rPr>
          <w:rFonts w:ascii="Arial" w:hAnsi="Arial" w:cs="Arial"/>
          <w:sz w:val="22"/>
          <w:szCs w:val="22"/>
          <w:u w:val="single"/>
        </w:rPr>
        <w:t xml:space="preserve">Nota </w:t>
      </w:r>
      <w:proofErr w:type="spellStart"/>
      <w:r w:rsidRPr="00DC63C0">
        <w:rPr>
          <w:rFonts w:ascii="Arial" w:hAnsi="Arial" w:cs="Arial"/>
          <w:sz w:val="22"/>
          <w:szCs w:val="22"/>
          <w:u w:val="single"/>
        </w:rPr>
        <w:t>explicatoria</w:t>
      </w:r>
      <w:proofErr w:type="spellEnd"/>
      <w:r w:rsidRPr="00DC63C0">
        <w:rPr>
          <w:rFonts w:ascii="Arial" w:hAnsi="Arial" w:cs="Arial"/>
          <w:sz w:val="22"/>
          <w:szCs w:val="22"/>
          <w:u w:val="single"/>
        </w:rPr>
        <w:t xml:space="preserve"> final</w:t>
      </w:r>
    </w:p>
    <w:p w14:paraId="15893C71" w14:textId="77777777" w:rsidR="00225602" w:rsidRPr="00DC63C0" w:rsidRDefault="00225602" w:rsidP="00225602">
      <w:pPr>
        <w:autoSpaceDE w:val="0"/>
        <w:autoSpaceDN w:val="0"/>
        <w:adjustRightInd w:val="0"/>
        <w:spacing w:after="80"/>
        <w:rPr>
          <w:rFonts w:ascii="Arial" w:hAnsi="Arial" w:cs="Arial"/>
          <w:sz w:val="22"/>
          <w:szCs w:val="22"/>
        </w:rPr>
      </w:pPr>
      <w:r w:rsidRPr="00DC63C0">
        <w:rPr>
          <w:rFonts w:ascii="Arial" w:hAnsi="Arial" w:cs="Arial"/>
          <w:sz w:val="22"/>
          <w:szCs w:val="22"/>
        </w:rPr>
        <w:t xml:space="preserve">A muchos ha parecido extraña la manera como he querido terminar mi relato. Algunos han pensado que perdí algunas notas sobre las apariciones de Jesús; otros, que no conocí tales relatos. ¿Cómo pueden creer eso, si la noticia se corrió como fuego en los matorrales por todas partes? A otros les parece mi relato incompleto. Es </w:t>
      </w:r>
      <w:proofErr w:type="gramStart"/>
      <w:r w:rsidRPr="00DC63C0">
        <w:rPr>
          <w:rFonts w:ascii="Arial" w:hAnsi="Arial" w:cs="Arial"/>
          <w:sz w:val="22"/>
          <w:szCs w:val="22"/>
        </w:rPr>
        <w:t>que</w:t>
      </w:r>
      <w:proofErr w:type="gramEnd"/>
      <w:r w:rsidRPr="00DC63C0">
        <w:rPr>
          <w:rFonts w:ascii="Arial" w:hAnsi="Arial" w:cs="Arial"/>
          <w:sz w:val="22"/>
          <w:szCs w:val="22"/>
        </w:rPr>
        <w:t xml:space="preserve"> a una práctica truncada violentamente, y que debe ser proseguida, este es el tipo de relato que le corresponde.</w:t>
      </w:r>
    </w:p>
    <w:p w14:paraId="15893C72" w14:textId="77777777" w:rsidR="00225602" w:rsidRPr="00DC63C0" w:rsidRDefault="00225602" w:rsidP="00225602">
      <w:pPr>
        <w:autoSpaceDE w:val="0"/>
        <w:autoSpaceDN w:val="0"/>
        <w:adjustRightInd w:val="0"/>
        <w:spacing w:after="80"/>
        <w:rPr>
          <w:rFonts w:ascii="Arial" w:hAnsi="Arial" w:cs="Arial"/>
          <w:sz w:val="22"/>
          <w:szCs w:val="22"/>
        </w:rPr>
      </w:pPr>
      <w:r w:rsidRPr="00DC63C0">
        <w:rPr>
          <w:rFonts w:ascii="Arial" w:hAnsi="Arial" w:cs="Arial"/>
          <w:sz w:val="22"/>
          <w:szCs w:val="22"/>
        </w:rPr>
        <w:t>Claro que no bastaron ni las apariciones ni el relato de la tumba vacía, para que creyeran que Jesús había resucitado. Varios de los discípulos tardaron mucho tiempo en dejarse convencer de que la fuerza de Dios había rescatado a Jesús de la muerte. Y tuvo que pasar mucho tiempo para que los mismos discípulos lo aceptaran. La verdad es que ya</w:t>
      </w:r>
    </w:p>
    <w:p w14:paraId="15893C73" w14:textId="77777777" w:rsidR="00225602" w:rsidRPr="00DC63C0" w:rsidRDefault="00225602" w:rsidP="00225602">
      <w:pPr>
        <w:autoSpaceDE w:val="0"/>
        <w:autoSpaceDN w:val="0"/>
        <w:adjustRightInd w:val="0"/>
        <w:spacing w:after="80"/>
        <w:rPr>
          <w:rFonts w:ascii="Arial" w:hAnsi="Arial" w:cs="Arial"/>
          <w:sz w:val="22"/>
          <w:szCs w:val="22"/>
        </w:rPr>
      </w:pPr>
      <w:r w:rsidRPr="00DC63C0">
        <w:rPr>
          <w:rFonts w:ascii="Arial" w:hAnsi="Arial" w:cs="Arial"/>
          <w:sz w:val="22"/>
          <w:szCs w:val="22"/>
        </w:rPr>
        <w:t>no esperaban nada, después de ver cómo Dios aparentemente lo había desautorizado. Si alguien no habría podido inventar la resurrección eran ellos, los desengañados, los frustrados, los escépticos discípulos, cuyas ambiciones se habían derrumbado con aquella muerte ignominiosa para Jesús,... y para ellos.</w:t>
      </w:r>
    </w:p>
    <w:p w14:paraId="15893C74" w14:textId="77777777" w:rsidR="00225602" w:rsidRPr="00DC63C0" w:rsidRDefault="00225602" w:rsidP="00225602">
      <w:pPr>
        <w:autoSpaceDE w:val="0"/>
        <w:autoSpaceDN w:val="0"/>
        <w:adjustRightInd w:val="0"/>
        <w:spacing w:after="80"/>
        <w:rPr>
          <w:rFonts w:ascii="Arial" w:hAnsi="Arial" w:cs="Arial"/>
          <w:sz w:val="22"/>
          <w:szCs w:val="22"/>
        </w:rPr>
      </w:pPr>
      <w:r w:rsidRPr="00DC63C0">
        <w:rPr>
          <w:rFonts w:ascii="Arial" w:hAnsi="Arial" w:cs="Arial"/>
          <w:sz w:val="22"/>
          <w:szCs w:val="22"/>
        </w:rPr>
        <w:t xml:space="preserve">Por eso he querido terminar aquí mi relato: primero, porque hay muchos cristianos que creen </w:t>
      </w:r>
      <w:proofErr w:type="gramStart"/>
      <w:r w:rsidRPr="00DC63C0">
        <w:rPr>
          <w:rFonts w:ascii="Arial" w:hAnsi="Arial" w:cs="Arial"/>
          <w:sz w:val="22"/>
          <w:szCs w:val="22"/>
        </w:rPr>
        <w:t>que</w:t>
      </w:r>
      <w:proofErr w:type="gramEnd"/>
      <w:r w:rsidRPr="00DC63C0">
        <w:rPr>
          <w:rFonts w:ascii="Arial" w:hAnsi="Arial" w:cs="Arial"/>
          <w:sz w:val="22"/>
          <w:szCs w:val="22"/>
        </w:rPr>
        <w:t xml:space="preserve"> en la exaltación de los cantos, de la oración, del éxtasis, se tiene la garantía de la fe en Jesús como resucitado, y que por eso hay que desentenderse de la situación del mundo y de las responsabilidades de la historia; y segundo, porque creo que lo que sucedió a los discípulos les puede suceder también a ustedes: que crean que Dios actúa en la historia a base de golpes de fuerza.</w:t>
      </w:r>
    </w:p>
    <w:p w14:paraId="15893C75" w14:textId="77777777" w:rsidR="00225602" w:rsidRPr="00DC63C0" w:rsidRDefault="00225602" w:rsidP="00225602">
      <w:pPr>
        <w:autoSpaceDE w:val="0"/>
        <w:autoSpaceDN w:val="0"/>
        <w:adjustRightInd w:val="0"/>
        <w:spacing w:after="80"/>
        <w:rPr>
          <w:rFonts w:ascii="Arial" w:hAnsi="Arial" w:cs="Arial"/>
          <w:sz w:val="22"/>
          <w:szCs w:val="22"/>
        </w:rPr>
      </w:pPr>
      <w:r w:rsidRPr="00DC63C0">
        <w:rPr>
          <w:rFonts w:ascii="Arial" w:hAnsi="Arial" w:cs="Arial"/>
          <w:sz w:val="22"/>
          <w:szCs w:val="22"/>
        </w:rPr>
        <w:t>Sólo puede experimentarlo como resucitado quien regrese a Galilea a seguirlo, caminando tras él, prosiguiendo su causa. El seguimiento es la única expresión válida de la fe en él. Y para eso escribí mi evangelio: para que sepan dónde queda Galilea y qué hizo Jesús allí, y así puedan seguirlo.</w:t>
      </w:r>
    </w:p>
    <w:p w14:paraId="15893C76" w14:textId="77777777" w:rsidR="00225602" w:rsidRPr="00DC63C0" w:rsidRDefault="00225602" w:rsidP="00225602">
      <w:pPr>
        <w:autoSpaceDE w:val="0"/>
        <w:autoSpaceDN w:val="0"/>
        <w:adjustRightInd w:val="0"/>
        <w:spacing w:after="80"/>
        <w:rPr>
          <w:rFonts w:ascii="Arial" w:hAnsi="Arial" w:cs="Arial"/>
          <w:sz w:val="22"/>
          <w:szCs w:val="22"/>
        </w:rPr>
      </w:pPr>
      <w:r w:rsidRPr="00DC63C0">
        <w:rPr>
          <w:rFonts w:ascii="Arial" w:hAnsi="Arial" w:cs="Arial"/>
          <w:sz w:val="22"/>
          <w:szCs w:val="22"/>
        </w:rPr>
        <w:t>Galilea para ustedes hoy es su propia historia humana. Es en ella donde Jesús sigue caminando. Allí prosigue su causa, la causa del Reino de su Padre, la causa de la vida de los pobres en el espíritu del resucitado. Sigue compartiendo con ellos la mesa y el pan, sigue dando vista a los ciegos, haciendo hablar a los sin voz, poniendo en pie a su pueblo para que camine. Sigue conviviendo con los pecadores, regresando al pueblo la esperanza que “el centro” le había secuestrado. Sigue desenmascarando los intereses que se ocultan detrás de las apariencias de piedad, sigue enfrentándose con el Centro, sigue dando su gran mensaje de libertad: que el hombre está por encima de la Ley, que un culto olvidado del hombre es una perversión de la fe, que todo Templo que se convierta en cueva de ladrones será destruido. Sigue allí manteniendo en alto la antorcha del amor y la causa de la vida, la vida eterna y la vida de hoy.</w:t>
      </w:r>
    </w:p>
    <w:p w14:paraId="15893C77" w14:textId="77777777" w:rsidR="00225602" w:rsidRPr="00DC63C0" w:rsidRDefault="00225602" w:rsidP="00225602">
      <w:pPr>
        <w:autoSpaceDE w:val="0"/>
        <w:autoSpaceDN w:val="0"/>
        <w:adjustRightInd w:val="0"/>
        <w:spacing w:after="80"/>
        <w:rPr>
          <w:rFonts w:ascii="Arial" w:hAnsi="Arial" w:cs="Arial"/>
          <w:sz w:val="22"/>
          <w:szCs w:val="22"/>
        </w:rPr>
      </w:pPr>
      <w:r w:rsidRPr="00DC63C0">
        <w:rPr>
          <w:rFonts w:ascii="Arial" w:hAnsi="Arial" w:cs="Arial"/>
          <w:sz w:val="22"/>
          <w:szCs w:val="22"/>
        </w:rPr>
        <w:t xml:space="preserve">Sepan leer en esto mi mensaje: sólo el seguimiento de Jesús en el </w:t>
      </w:r>
      <w:proofErr w:type="spellStart"/>
      <w:r w:rsidRPr="00DC63C0">
        <w:rPr>
          <w:rFonts w:ascii="Arial" w:hAnsi="Arial" w:cs="Arial"/>
          <w:sz w:val="22"/>
          <w:szCs w:val="22"/>
        </w:rPr>
        <w:t>pro-seguimiento</w:t>
      </w:r>
      <w:proofErr w:type="spellEnd"/>
      <w:r w:rsidRPr="00DC63C0">
        <w:rPr>
          <w:rFonts w:ascii="Arial" w:hAnsi="Arial" w:cs="Arial"/>
          <w:sz w:val="22"/>
          <w:szCs w:val="22"/>
        </w:rPr>
        <w:t xml:space="preserve"> de su causa puede dar razón adecuada de lo que luego pasó. Y es a ustedes, los lectores, a quienes les toca concluirlo. Sólo quien lo siga experimentará la fuerza de su resurrección y sabrá que el Padre confirmó su causa y su persona y los convirtió en norma para todo aquel que quiera llegar al Reino. Sabrá que no se nos ha dado otro nombre sobre la tierra por quien nos pueda llegar la redención total más que Jesús. Por eso, y para que no se presten a engaño, no les narré ningún relato de apariciones. El que regrese a Galilea lo verá y será tal su experiencia, que todo lo que yo pudiera contarle sería apenas un pálido bosquejo de lo que él mismo verá. Y a quien no regrese a Galilea, de nada le serviría ningún relato de las apariciones, ni siquiera un retrato del Resucitado.</w:t>
      </w:r>
    </w:p>
    <w:p w14:paraId="15893C78" w14:textId="77777777" w:rsidR="00225602" w:rsidRPr="00DC63C0" w:rsidRDefault="00225602" w:rsidP="00225602">
      <w:pPr>
        <w:autoSpaceDE w:val="0"/>
        <w:autoSpaceDN w:val="0"/>
        <w:adjustRightInd w:val="0"/>
        <w:spacing w:after="80"/>
        <w:rPr>
          <w:rFonts w:ascii="Arial" w:hAnsi="Arial" w:cs="Arial"/>
          <w:sz w:val="22"/>
          <w:szCs w:val="22"/>
        </w:rPr>
      </w:pPr>
      <w:r w:rsidRPr="00DC63C0">
        <w:rPr>
          <w:rFonts w:ascii="Arial" w:hAnsi="Arial" w:cs="Arial"/>
          <w:sz w:val="22"/>
          <w:szCs w:val="22"/>
        </w:rPr>
        <w:t>Así que no se pregunten qué sucedió después. A ustedes les toca escribir las páginas siguientes, reiniciando el camino a Galilea, para seguirlo.</w:t>
      </w:r>
    </w:p>
    <w:p w14:paraId="15893C79" w14:textId="77777777" w:rsidR="00225602" w:rsidRPr="00DC63C0" w:rsidRDefault="00225602" w:rsidP="00225602">
      <w:pPr>
        <w:autoSpaceDE w:val="0"/>
        <w:autoSpaceDN w:val="0"/>
        <w:adjustRightInd w:val="0"/>
        <w:spacing w:after="80"/>
        <w:rPr>
          <w:rFonts w:ascii="Arial" w:hAnsi="Arial" w:cs="Arial"/>
          <w:sz w:val="22"/>
          <w:szCs w:val="22"/>
        </w:rPr>
      </w:pPr>
      <w:r w:rsidRPr="00DC63C0">
        <w:rPr>
          <w:rFonts w:ascii="Arial" w:hAnsi="Arial" w:cs="Arial"/>
          <w:sz w:val="22"/>
          <w:szCs w:val="22"/>
        </w:rPr>
        <w:t>Saben el camino. Allí lo verán.</w:t>
      </w:r>
    </w:p>
    <w:p w14:paraId="15893C7A" w14:textId="77777777" w:rsidR="00225602" w:rsidRPr="00DC63C0" w:rsidRDefault="00225602" w:rsidP="00225602">
      <w:pPr>
        <w:spacing w:after="80"/>
        <w:rPr>
          <w:rFonts w:ascii="Arial" w:hAnsi="Arial" w:cs="Arial"/>
          <w:sz w:val="22"/>
          <w:szCs w:val="22"/>
        </w:rPr>
      </w:pPr>
      <w:r w:rsidRPr="00DC63C0">
        <w:rPr>
          <w:rFonts w:ascii="Arial" w:hAnsi="Arial" w:cs="Arial"/>
          <w:sz w:val="22"/>
          <w:szCs w:val="22"/>
        </w:rPr>
        <w:t>Los quiero como hermanos. Marcos León.</w:t>
      </w:r>
    </w:p>
    <w:p w14:paraId="15893C7B" w14:textId="77777777" w:rsidR="00E87D21" w:rsidRPr="00DC63C0" w:rsidRDefault="00E87D21" w:rsidP="00DC63C0">
      <w:pPr>
        <w:pStyle w:val="PARRAFOCOMPLETOJUSTIFICADO"/>
        <w:ind w:left="2832" w:firstLine="0"/>
        <w:jc w:val="right"/>
        <w:rPr>
          <w:rFonts w:ascii="Arial Narrow" w:hAnsi="Arial Narrow" w:cs="Arial"/>
          <w:i/>
          <w:iCs/>
        </w:rPr>
      </w:pPr>
      <w:r w:rsidRPr="00DC63C0">
        <w:rPr>
          <w:rFonts w:ascii="Arial Narrow" w:hAnsi="Arial Narrow" w:cs="Arial"/>
          <w:i/>
          <w:iCs/>
        </w:rPr>
        <w:t xml:space="preserve">Carlos Bravo </w:t>
      </w:r>
      <w:proofErr w:type="spellStart"/>
      <w:r w:rsidRPr="00DC63C0">
        <w:rPr>
          <w:rFonts w:ascii="Arial Narrow" w:hAnsi="Arial Narrow" w:cs="Arial"/>
          <w:i/>
          <w:iCs/>
        </w:rPr>
        <w:t>Gallardo</w:t>
      </w:r>
      <w:proofErr w:type="spellEnd"/>
      <w:r w:rsidRPr="00DC63C0">
        <w:rPr>
          <w:rFonts w:ascii="Arial Narrow" w:hAnsi="Arial Narrow" w:cs="Arial"/>
          <w:i/>
          <w:iCs/>
        </w:rPr>
        <w:t xml:space="preserve">, </w:t>
      </w:r>
      <w:r w:rsidR="00DC63C0">
        <w:rPr>
          <w:rFonts w:ascii="Arial Narrow" w:hAnsi="Arial Narrow" w:cs="Arial"/>
          <w:i/>
          <w:iCs/>
        </w:rPr>
        <w:t>biblista</w:t>
      </w:r>
      <w:r w:rsidRPr="00DC63C0">
        <w:rPr>
          <w:rFonts w:ascii="Arial Narrow" w:hAnsi="Arial Narrow" w:cs="Arial"/>
          <w:i/>
          <w:iCs/>
        </w:rPr>
        <w:t xml:space="preserve"> jesuita</w:t>
      </w:r>
      <w:r w:rsidR="00DC63C0">
        <w:rPr>
          <w:rFonts w:ascii="Arial Narrow" w:hAnsi="Arial Narrow" w:cs="Arial"/>
          <w:i/>
          <w:iCs/>
        </w:rPr>
        <w:t xml:space="preserve"> mexicano</w:t>
      </w:r>
      <w:r w:rsidRPr="00DC63C0">
        <w:rPr>
          <w:rFonts w:ascii="Arial Narrow" w:hAnsi="Arial Narrow" w:cs="Arial"/>
          <w:i/>
          <w:iCs/>
        </w:rPr>
        <w:t xml:space="preserve">, </w:t>
      </w:r>
      <w:r w:rsidRPr="00DC63C0">
        <w:rPr>
          <w:rFonts w:ascii="Arial Narrow" w:hAnsi="Arial Narrow" w:cs="Arial"/>
          <w:b/>
          <w:i/>
          <w:iCs/>
        </w:rPr>
        <w:t>Galilea, Año 30. Historia de un conflicto (Para leer el evangelio de Marcos)</w:t>
      </w:r>
      <w:r w:rsidRPr="00DC63C0">
        <w:rPr>
          <w:rFonts w:ascii="Arial Narrow" w:hAnsi="Arial Narrow" w:cs="Arial"/>
          <w:i/>
          <w:iCs/>
        </w:rPr>
        <w:t>, Centro Bíblico “Verbo Divino”, Quito, 1993.</w:t>
      </w:r>
    </w:p>
    <w:p w14:paraId="15893C7C" w14:textId="77777777" w:rsidR="000678D4" w:rsidRDefault="000678D4" w:rsidP="00AE2B84">
      <w:pPr>
        <w:pStyle w:val="NormalWeb"/>
        <w:spacing w:before="0" w:beforeAutospacing="0" w:after="0" w:afterAutospacing="0"/>
        <w:rPr>
          <w:rFonts w:ascii="Arial" w:hAnsi="Arial" w:cs="Arial"/>
          <w:b/>
          <w:sz w:val="20"/>
          <w:szCs w:val="20"/>
          <w:lang w:val="es-ES"/>
        </w:rPr>
      </w:pPr>
    </w:p>
    <w:p w14:paraId="15893C7D" w14:textId="2708A99D" w:rsidR="000678D4" w:rsidRPr="003656C4" w:rsidRDefault="000678D4" w:rsidP="00FD6BD6">
      <w:pPr>
        <w:pStyle w:val="Prrafodelista"/>
        <w:numPr>
          <w:ilvl w:val="0"/>
          <w:numId w:val="29"/>
        </w:numPr>
        <w:spacing w:after="80"/>
        <w:rPr>
          <w:rFonts w:ascii="Arial" w:hAnsi="Arial" w:cs="Arial"/>
          <w:b/>
        </w:rPr>
      </w:pPr>
      <w:r w:rsidRPr="003656C4">
        <w:rPr>
          <w:rFonts w:ascii="Arial" w:hAnsi="Arial" w:cs="Arial"/>
          <w:b/>
        </w:rPr>
        <w:lastRenderedPageBreak/>
        <w:t>Génesis 1.1–</w:t>
      </w:r>
      <w:proofErr w:type="gramStart"/>
      <w:r w:rsidRPr="003656C4">
        <w:rPr>
          <w:rFonts w:ascii="Arial" w:hAnsi="Arial" w:cs="Arial"/>
          <w:b/>
        </w:rPr>
        <w:t>2.4a</w:t>
      </w:r>
      <w:proofErr w:type="gramEnd"/>
      <w:r w:rsidR="0008307D">
        <w:rPr>
          <w:rFonts w:ascii="Arial" w:hAnsi="Arial" w:cs="Arial"/>
          <w:b/>
        </w:rPr>
        <w:t xml:space="preserve"> </w:t>
      </w:r>
      <w:r w:rsidRPr="00995559">
        <w:rPr>
          <w:rFonts w:ascii="Arial" w:hAnsi="Arial" w:cs="Arial"/>
          <w:i/>
        </w:rPr>
        <w:t xml:space="preserve">– Presentación de Pablo </w:t>
      </w:r>
      <w:proofErr w:type="spellStart"/>
      <w:r w:rsidRPr="00995559">
        <w:rPr>
          <w:rFonts w:ascii="Arial" w:hAnsi="Arial" w:cs="Arial"/>
          <w:i/>
        </w:rPr>
        <w:t>Andiñach</w:t>
      </w:r>
      <w:proofErr w:type="spellEnd"/>
      <w:r w:rsidRPr="003656C4">
        <w:rPr>
          <w:rFonts w:ascii="Arial Narrow" w:hAnsi="Arial Narrow" w:cs="Arial"/>
          <w:i/>
          <w:sz w:val="18"/>
          <w:szCs w:val="18"/>
        </w:rPr>
        <w:t xml:space="preserve"> </w:t>
      </w:r>
    </w:p>
    <w:p w14:paraId="15893C7E" w14:textId="77777777" w:rsidR="000678D4" w:rsidRDefault="000678D4" w:rsidP="000678D4">
      <w:pPr>
        <w:spacing w:after="80"/>
        <w:rPr>
          <w:rFonts w:ascii="Arial" w:hAnsi="Arial" w:cs="Arial"/>
          <w:sz w:val="22"/>
          <w:szCs w:val="22"/>
          <w:lang w:val="es-AR"/>
        </w:rPr>
      </w:pPr>
      <w:r>
        <w:rPr>
          <w:rFonts w:ascii="Arial" w:hAnsi="Arial" w:cs="Arial"/>
          <w:sz w:val="22"/>
          <w:szCs w:val="22"/>
          <w:lang w:val="es-AR"/>
        </w:rPr>
        <w:t xml:space="preserve">Este preámbulo al relato del </w:t>
      </w:r>
      <w:proofErr w:type="spellStart"/>
      <w:r>
        <w:rPr>
          <w:rFonts w:ascii="Arial" w:hAnsi="Arial" w:cs="Arial"/>
          <w:sz w:val="22"/>
          <w:szCs w:val="22"/>
          <w:lang w:val="es-AR"/>
        </w:rPr>
        <w:t>Gn</w:t>
      </w:r>
      <w:proofErr w:type="spellEnd"/>
      <w:r>
        <w:rPr>
          <w:rFonts w:ascii="Arial" w:hAnsi="Arial" w:cs="Arial"/>
          <w:sz w:val="22"/>
          <w:szCs w:val="22"/>
          <w:lang w:val="es-AR"/>
        </w:rPr>
        <w:t xml:space="preserve"> es el texto por excelencia de la acción creadora de Dios, hacedor único y por propia voluntad de cada aspecto de la realidad. Más adelante, al crear a la pareja humana los facultará para la tarea creadora y entonces compartirá con ellos la función de desarrollar el mundo y la historia. </w:t>
      </w:r>
    </w:p>
    <w:p w14:paraId="15893C7F" w14:textId="77777777" w:rsidR="000678D4" w:rsidRDefault="000678D4" w:rsidP="000678D4">
      <w:pPr>
        <w:spacing w:after="80"/>
        <w:rPr>
          <w:rFonts w:ascii="Arial" w:hAnsi="Arial" w:cs="Arial"/>
          <w:sz w:val="22"/>
          <w:szCs w:val="22"/>
          <w:lang w:val="es-AR"/>
        </w:rPr>
      </w:pPr>
      <w:r>
        <w:rPr>
          <w:rFonts w:ascii="Arial" w:hAnsi="Arial" w:cs="Arial"/>
          <w:sz w:val="22"/>
          <w:szCs w:val="22"/>
          <w:lang w:val="es-AR"/>
        </w:rPr>
        <w:t xml:space="preserve">El comienzo describe la creación como una materia informe y sin orden sobre el que Dios actúa, mientras que al finalizar el texto Dios descansa como soberano sobre toda la creación. Se ha operado un traslado de una situación de vacío y desorden a otra nueva generada por Dios mismo en la que la realidad </w:t>
      </w:r>
      <w:r w:rsidR="00225602">
        <w:rPr>
          <w:rFonts w:ascii="Arial" w:hAnsi="Arial" w:cs="Arial"/>
          <w:sz w:val="22"/>
          <w:szCs w:val="22"/>
          <w:lang w:val="es-AR"/>
        </w:rPr>
        <w:t xml:space="preserve">constituida y ordenada, la pareja humana habita la tierra y se enseñorea de ella, las plantas y los animales </w:t>
      </w:r>
      <w:r>
        <w:rPr>
          <w:rFonts w:ascii="Arial" w:hAnsi="Arial" w:cs="Arial"/>
          <w:sz w:val="22"/>
          <w:szCs w:val="22"/>
          <w:lang w:val="es-AR"/>
        </w:rPr>
        <w:t>está tienen sus propias leyes y modos de vida y reproducción, y el Creador observa y bendice su obra ahora dejada en mano del ser humano para que la administre.</w:t>
      </w:r>
    </w:p>
    <w:p w14:paraId="15893C80" w14:textId="77777777" w:rsidR="000678D4" w:rsidRPr="00FB2105" w:rsidRDefault="000678D4" w:rsidP="000678D4">
      <w:pPr>
        <w:spacing w:after="120"/>
        <w:rPr>
          <w:rFonts w:ascii="Arial" w:hAnsi="Arial" w:cs="Arial"/>
          <w:sz w:val="22"/>
          <w:szCs w:val="22"/>
          <w:u w:val="single"/>
          <w:lang w:val="es-AR"/>
        </w:rPr>
      </w:pPr>
      <w:r>
        <w:rPr>
          <w:rFonts w:ascii="Arial" w:hAnsi="Arial" w:cs="Arial"/>
          <w:sz w:val="22"/>
          <w:szCs w:val="22"/>
          <w:u w:val="single"/>
          <w:lang w:val="es-AR"/>
        </w:rPr>
        <w:t>Comienzo de la creación. 1.1-2.</w:t>
      </w:r>
      <w:r w:rsidRPr="00124B49">
        <w:rPr>
          <w:rFonts w:ascii="Arial" w:hAnsi="Arial" w:cs="Arial"/>
          <w:sz w:val="22"/>
          <w:szCs w:val="22"/>
          <w:lang w:val="es-AR"/>
        </w:rPr>
        <w:t xml:space="preserve"> </w:t>
      </w:r>
      <w:r>
        <w:rPr>
          <w:rFonts w:ascii="Arial" w:hAnsi="Arial" w:cs="Arial"/>
          <w:sz w:val="22"/>
          <w:szCs w:val="22"/>
          <w:lang w:val="es-AR"/>
        </w:rPr>
        <w:t>Dios no ordena un caos preexistente: crea por etapas: La primera de ellas es la creación de la materia prima con la que luego irá dando forma y orden a la realidad.</w:t>
      </w:r>
    </w:p>
    <w:p w14:paraId="15893C81" w14:textId="77777777" w:rsidR="000678D4" w:rsidRPr="00915304" w:rsidRDefault="000678D4" w:rsidP="000678D4">
      <w:pPr>
        <w:spacing w:after="120"/>
        <w:rPr>
          <w:rFonts w:ascii="Arial" w:hAnsi="Arial" w:cs="Arial"/>
          <w:sz w:val="22"/>
          <w:szCs w:val="22"/>
          <w:u w:val="single"/>
          <w:lang w:val="es-AR"/>
        </w:rPr>
      </w:pPr>
      <w:r w:rsidRPr="00915304">
        <w:rPr>
          <w:rFonts w:ascii="Arial" w:hAnsi="Arial" w:cs="Arial"/>
          <w:sz w:val="22"/>
          <w:szCs w:val="22"/>
          <w:u w:val="single"/>
          <w:lang w:val="es-AR"/>
        </w:rPr>
        <w:t>Seis días de labor creacional</w:t>
      </w:r>
    </w:p>
    <w:p w14:paraId="15893C82" w14:textId="77777777" w:rsidR="000678D4" w:rsidRPr="00FB2105" w:rsidRDefault="000678D4" w:rsidP="000678D4">
      <w:pPr>
        <w:spacing w:after="80"/>
        <w:rPr>
          <w:rFonts w:ascii="Arial" w:hAnsi="Arial" w:cs="Arial"/>
          <w:sz w:val="22"/>
          <w:szCs w:val="22"/>
          <w:u w:val="single"/>
          <w:lang w:val="es-AR"/>
        </w:rPr>
      </w:pPr>
      <w:r>
        <w:rPr>
          <w:rFonts w:ascii="Arial" w:hAnsi="Arial" w:cs="Arial"/>
          <w:sz w:val="22"/>
          <w:szCs w:val="22"/>
          <w:lang w:val="es-AR"/>
        </w:rPr>
        <w:t>Los seis días de trabajo creacional tienen una estructura compleja. En ellos se superponen tres esquemas: en uno se distinguen los tres primeros días dedicados a separar la luz de la oscuridad, las aguas de arriba de las de abajo y a separar la tierra seca de los mares. Los siguientes tres días se crean los habitantes de esos ámbitos: astros, peces y aves, y finalmente los animales terrestres y el ser humano.</w:t>
      </w:r>
    </w:p>
    <w:p w14:paraId="15893C83" w14:textId="77777777" w:rsidR="000678D4" w:rsidRDefault="000678D4" w:rsidP="000678D4">
      <w:pPr>
        <w:spacing w:after="80"/>
        <w:rPr>
          <w:rFonts w:ascii="Arial" w:hAnsi="Arial" w:cs="Arial"/>
          <w:sz w:val="22"/>
          <w:szCs w:val="22"/>
          <w:lang w:val="es-AR"/>
        </w:rPr>
      </w:pPr>
      <w:r>
        <w:rPr>
          <w:rFonts w:ascii="Arial" w:hAnsi="Arial" w:cs="Arial"/>
          <w:sz w:val="22"/>
          <w:szCs w:val="22"/>
          <w:lang w:val="es-AR"/>
        </w:rPr>
        <w:t xml:space="preserve">Paralelamente en el segundo esquema los días están agrupados por pares: 1 y 4 corresponden a la creación de la luz y los astros; 2 y 5, a la separación de las aguas y la creación de los peces y aves; 3 y 6, a la separación de la tierra del mar y a la creación de los animales y el ser </w:t>
      </w:r>
      <w:proofErr w:type="spellStart"/>
      <w:proofErr w:type="gramStart"/>
      <w:r>
        <w:rPr>
          <w:rFonts w:ascii="Arial" w:hAnsi="Arial" w:cs="Arial"/>
          <w:sz w:val="22"/>
          <w:szCs w:val="22"/>
          <w:lang w:val="es-AR"/>
        </w:rPr>
        <w:t>humano.El</w:t>
      </w:r>
      <w:proofErr w:type="spellEnd"/>
      <w:proofErr w:type="gramEnd"/>
      <w:r>
        <w:rPr>
          <w:rFonts w:ascii="Arial" w:hAnsi="Arial" w:cs="Arial"/>
          <w:sz w:val="22"/>
          <w:szCs w:val="22"/>
          <w:lang w:val="es-AR"/>
        </w:rPr>
        <w:t xml:space="preserve"> tercer esquema incluye el día séptimo. Se destacan los temas caros a la fe de Israel: los días 1, el 4, al centro de la semana, y el 7 de la culminación: la creación de luz, la ceración de los astros que regulan las fiestas, y el descanso soberano de Dios al cabo de su tarea creacional.</w:t>
      </w:r>
    </w:p>
    <w:p w14:paraId="15893C84" w14:textId="77777777" w:rsidR="000678D4" w:rsidRDefault="000678D4" w:rsidP="000678D4">
      <w:pPr>
        <w:spacing w:after="80"/>
        <w:rPr>
          <w:rFonts w:ascii="Arial" w:hAnsi="Arial" w:cs="Arial"/>
          <w:sz w:val="22"/>
          <w:szCs w:val="22"/>
          <w:lang w:val="es-AR"/>
        </w:rPr>
      </w:pPr>
      <w:r w:rsidRPr="00FB2105">
        <w:rPr>
          <w:rFonts w:ascii="Arial" w:hAnsi="Arial" w:cs="Arial"/>
          <w:sz w:val="22"/>
          <w:szCs w:val="22"/>
          <w:u w:val="single"/>
          <w:lang w:val="es-AR"/>
        </w:rPr>
        <w:t>Palabra y luz. 1.3-5.</w:t>
      </w:r>
      <w:r>
        <w:rPr>
          <w:rFonts w:ascii="Arial" w:hAnsi="Arial" w:cs="Arial"/>
          <w:sz w:val="22"/>
          <w:szCs w:val="22"/>
          <w:lang w:val="es-AR"/>
        </w:rPr>
        <w:t xml:space="preserve"> El primer acto explícito atribuido a Dios es hablar. En este caso la relación entre el decir y lo hecho es de nítida distancia. Dios no es la luz como no será las aguas, ni los astros. Tampoco será asimilable a la figura humana –solo el ser humano será </w:t>
      </w:r>
      <w:proofErr w:type="gramStart"/>
      <w:r>
        <w:rPr>
          <w:rFonts w:ascii="Arial" w:hAnsi="Arial" w:cs="Arial"/>
          <w:sz w:val="22"/>
          <w:szCs w:val="22"/>
          <w:lang w:val="es-AR"/>
        </w:rPr>
        <w:t>imagen</w:t>
      </w:r>
      <w:proofErr w:type="gramEnd"/>
      <w:r>
        <w:rPr>
          <w:rFonts w:ascii="Arial" w:hAnsi="Arial" w:cs="Arial"/>
          <w:sz w:val="22"/>
          <w:szCs w:val="22"/>
          <w:lang w:val="es-AR"/>
        </w:rPr>
        <w:t xml:space="preserve"> pero no realidad concreta–. Esto evita la deificación tanta de la naturaleza como de cualquier ser humano. Contemplar la naturaleza remite a la creación de </w:t>
      </w:r>
      <w:proofErr w:type="gramStart"/>
      <w:r>
        <w:rPr>
          <w:rFonts w:ascii="Arial" w:hAnsi="Arial" w:cs="Arial"/>
          <w:sz w:val="22"/>
          <w:szCs w:val="22"/>
          <w:lang w:val="es-AR"/>
        </w:rPr>
        <w:t>Dios</w:t>
      </w:r>
      <w:proofErr w:type="gramEnd"/>
      <w:r>
        <w:rPr>
          <w:rFonts w:ascii="Arial" w:hAnsi="Arial" w:cs="Arial"/>
          <w:sz w:val="22"/>
          <w:szCs w:val="22"/>
          <w:lang w:val="es-AR"/>
        </w:rPr>
        <w:t xml:space="preserve"> pero no a Dios mismo (Sal 8; 19.1-6); la exaltación de un líder remite a su condición de siervo de Dios pero no a su deificación.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21"/>
        <w:gridCol w:w="2157"/>
      </w:tblGrid>
      <w:tr w:rsidR="00B760AB" w14:paraId="15893C8A" w14:textId="77777777" w:rsidTr="006354A8">
        <w:tc>
          <w:tcPr>
            <w:tcW w:w="7621" w:type="dxa"/>
          </w:tcPr>
          <w:p w14:paraId="15893C85" w14:textId="77777777" w:rsidR="009A2D85" w:rsidRDefault="009A2D85" w:rsidP="009A2D85">
            <w:pPr>
              <w:spacing w:after="80"/>
              <w:rPr>
                <w:rFonts w:ascii="Arial" w:hAnsi="Arial" w:cs="Arial"/>
                <w:sz w:val="22"/>
                <w:szCs w:val="22"/>
              </w:rPr>
            </w:pPr>
            <w:r>
              <w:rPr>
                <w:rFonts w:ascii="Arial" w:hAnsi="Arial" w:cs="Arial"/>
                <w:sz w:val="22"/>
                <w:szCs w:val="22"/>
              </w:rPr>
              <w:t xml:space="preserve">La oscuridad no es </w:t>
            </w:r>
            <w:proofErr w:type="gramStart"/>
            <w:r>
              <w:rPr>
                <w:rFonts w:ascii="Arial" w:hAnsi="Arial" w:cs="Arial"/>
                <w:sz w:val="22"/>
                <w:szCs w:val="22"/>
              </w:rPr>
              <w:t>creada</w:t>
            </w:r>
            <w:proofErr w:type="gramEnd"/>
            <w:r>
              <w:rPr>
                <w:rFonts w:ascii="Arial" w:hAnsi="Arial" w:cs="Arial"/>
                <w:sz w:val="22"/>
                <w:szCs w:val="22"/>
              </w:rPr>
              <w:t xml:space="preserve"> sino que deviene por contraste con la luz que sí lo es. La luz es vinculada a la vida, al calor al crecimiento y por lo tanto es el objeto creado y del cual se dice que “era buena” mientras que nada se dice de la oscuridad.</w:t>
            </w:r>
          </w:p>
          <w:p w14:paraId="15893C86" w14:textId="77777777" w:rsidR="009A2D85" w:rsidRDefault="009A2D85" w:rsidP="009A2D85">
            <w:pPr>
              <w:spacing w:after="80"/>
              <w:rPr>
                <w:rFonts w:ascii="Arial" w:hAnsi="Arial" w:cs="Arial"/>
                <w:sz w:val="22"/>
                <w:szCs w:val="22"/>
              </w:rPr>
            </w:pPr>
            <w:r w:rsidRPr="00931E6F">
              <w:rPr>
                <w:rFonts w:ascii="Arial" w:hAnsi="Arial" w:cs="Arial"/>
                <w:sz w:val="22"/>
                <w:szCs w:val="22"/>
                <w:u w:val="single"/>
              </w:rPr>
              <w:t>Firmamento, tierra, mares y vegetación. 1.6-13.</w:t>
            </w:r>
            <w:r>
              <w:rPr>
                <w:rFonts w:ascii="Arial" w:hAnsi="Arial" w:cs="Arial"/>
                <w:sz w:val="22"/>
                <w:szCs w:val="22"/>
              </w:rPr>
              <w:t xml:space="preserve"> Al crear el firmamento se suma a la palabra creadora (“dijo Dios…”) la acción creadora (“hizo Dios…”). La expresión “produzca la </w:t>
            </w:r>
            <w:proofErr w:type="gramStart"/>
            <w:r>
              <w:rPr>
                <w:rFonts w:ascii="Arial" w:hAnsi="Arial" w:cs="Arial"/>
                <w:sz w:val="22"/>
                <w:szCs w:val="22"/>
              </w:rPr>
              <w:t>tierra vegetales</w:t>
            </w:r>
            <w:proofErr w:type="gramEnd"/>
            <w:r>
              <w:rPr>
                <w:rFonts w:ascii="Arial" w:hAnsi="Arial" w:cs="Arial"/>
                <w:sz w:val="22"/>
                <w:szCs w:val="22"/>
              </w:rPr>
              <w:t>” es la primera en que la acción creadora aparece delegada en otra entidad. Es muy significativo que sea en la tierra en quien cae esta delegación, lo que ya nos marca el particular interés que nuestro texto tiene en destacar su importancia, lo que quedará conformado en la historia de los Patriarcas.</w:t>
            </w:r>
          </w:p>
          <w:p w14:paraId="15893C87" w14:textId="77777777" w:rsidR="00B760AB" w:rsidRDefault="009A2D85" w:rsidP="009A2D85">
            <w:pPr>
              <w:rPr>
                <w:rFonts w:ascii="Arial" w:hAnsi="Arial" w:cs="Arial"/>
                <w:sz w:val="22"/>
                <w:szCs w:val="22"/>
              </w:rPr>
            </w:pPr>
            <w:r w:rsidRPr="00931E6F">
              <w:rPr>
                <w:rFonts w:ascii="Arial" w:hAnsi="Arial" w:cs="Arial"/>
                <w:sz w:val="22"/>
                <w:szCs w:val="22"/>
                <w:u w:val="single"/>
              </w:rPr>
              <w:t>Los habitantes del mundo. 1.14-31.</w:t>
            </w:r>
            <w:r>
              <w:rPr>
                <w:rFonts w:ascii="Arial" w:hAnsi="Arial" w:cs="Arial"/>
                <w:sz w:val="22"/>
                <w:szCs w:val="22"/>
              </w:rPr>
              <w:t xml:space="preserve"> Los tres días siguientes están dedicados a habitar el mundo creado. El cuarto día se crean el sol y la luna. Es llamativo que no se los nombra sino a través de expresiones elípticas (“lucera grande… y pequeño…”) para evitar invocar el nombre de dioses</w:t>
            </w:r>
          </w:p>
        </w:tc>
        <w:tc>
          <w:tcPr>
            <w:tcW w:w="2157" w:type="dxa"/>
            <w:shd w:val="clear" w:color="auto" w:fill="FF00FF"/>
          </w:tcPr>
          <w:p w14:paraId="15893C88" w14:textId="77777777" w:rsidR="00B760AB" w:rsidRDefault="00490811" w:rsidP="00B760AB">
            <w:pPr>
              <w:rPr>
                <w:rFonts w:ascii="Arial" w:hAnsi="Arial" w:cs="Arial"/>
                <w:sz w:val="8"/>
                <w:szCs w:val="8"/>
              </w:rPr>
            </w:pPr>
            <w:r>
              <w:rPr>
                <w:noProof/>
              </w:rPr>
              <w:drawing>
                <wp:inline distT="0" distB="0" distL="0" distR="0" wp14:anchorId="15894758" wp14:editId="15894759">
                  <wp:extent cx="1181100" cy="2400299"/>
                  <wp:effectExtent l="0" t="0" r="0" b="635"/>
                  <wp:docPr id="31" name="Imagen 31" descr="C:\Users\Usuario\Downloads\IMG-20221206-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ownloads\IMG-20221206-WA0023.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601" t="-4105" r="10970" b="9760"/>
                          <a:stretch/>
                        </pic:blipFill>
                        <pic:spPr bwMode="auto">
                          <a:xfrm>
                            <a:off x="0" y="0"/>
                            <a:ext cx="1186085" cy="2410431"/>
                          </a:xfrm>
                          <a:prstGeom prst="rect">
                            <a:avLst/>
                          </a:prstGeom>
                          <a:noFill/>
                          <a:ln>
                            <a:noFill/>
                          </a:ln>
                          <a:extLst>
                            <a:ext uri="{53640926-AAD7-44D8-BBD7-CCE9431645EC}">
                              <a14:shadowObscured xmlns:a14="http://schemas.microsoft.com/office/drawing/2010/main"/>
                            </a:ext>
                          </a:extLst>
                        </pic:spPr>
                      </pic:pic>
                    </a:graphicData>
                  </a:graphic>
                </wp:inline>
              </w:drawing>
            </w:r>
          </w:p>
          <w:p w14:paraId="15893C89" w14:textId="77777777" w:rsidR="00B760AB" w:rsidRPr="00B760AB" w:rsidRDefault="00B760AB" w:rsidP="00B760AB">
            <w:pPr>
              <w:rPr>
                <w:rFonts w:ascii="Arial Narrow" w:hAnsi="Arial Narrow" w:cs="Arial"/>
                <w:i/>
                <w:sz w:val="14"/>
                <w:szCs w:val="14"/>
              </w:rPr>
            </w:pPr>
            <w:r>
              <w:rPr>
                <w:rFonts w:ascii="Arial Narrow" w:hAnsi="Arial Narrow" w:cs="Arial"/>
                <w:i/>
                <w:sz w:val="14"/>
                <w:szCs w:val="14"/>
              </w:rPr>
              <w:t>Foto Isabel Casals</w:t>
            </w:r>
          </w:p>
        </w:tc>
      </w:tr>
    </w:tbl>
    <w:p w14:paraId="15893C8B" w14:textId="77777777" w:rsidR="000678D4" w:rsidRDefault="009A2D85" w:rsidP="000678D4">
      <w:pPr>
        <w:spacing w:after="80"/>
        <w:rPr>
          <w:rFonts w:ascii="Arial" w:hAnsi="Arial" w:cs="Arial"/>
          <w:sz w:val="22"/>
          <w:szCs w:val="22"/>
          <w:lang w:val="es-AR"/>
        </w:rPr>
      </w:pPr>
      <w:r>
        <w:rPr>
          <w:rFonts w:ascii="Arial" w:hAnsi="Arial" w:cs="Arial"/>
          <w:sz w:val="22"/>
          <w:szCs w:val="22"/>
          <w:lang w:val="es-AR"/>
        </w:rPr>
        <w:t xml:space="preserve">adorados por los otros pueblos especialmente egipcios, </w:t>
      </w:r>
      <w:proofErr w:type="spellStart"/>
      <w:r>
        <w:rPr>
          <w:rFonts w:ascii="Arial" w:hAnsi="Arial" w:cs="Arial"/>
          <w:sz w:val="22"/>
          <w:szCs w:val="22"/>
          <w:lang w:val="es-AR"/>
        </w:rPr>
        <w:t>mesopotamios</w:t>
      </w:r>
      <w:proofErr w:type="spellEnd"/>
      <w:r>
        <w:rPr>
          <w:rFonts w:ascii="Arial" w:hAnsi="Arial" w:cs="Arial"/>
          <w:sz w:val="22"/>
          <w:szCs w:val="22"/>
          <w:lang w:val="es-AR"/>
        </w:rPr>
        <w:t xml:space="preserve"> e hititas que tanto influían </w:t>
      </w:r>
      <w:r w:rsidR="000678D4">
        <w:rPr>
          <w:rFonts w:ascii="Arial" w:hAnsi="Arial" w:cs="Arial"/>
          <w:sz w:val="22"/>
          <w:szCs w:val="22"/>
          <w:lang w:val="es-AR"/>
        </w:rPr>
        <w:t xml:space="preserve">en la cultura de la época. se destaca entonces su funcionalidad ya que fueron creados con un fin concreto y puestos al servicio de Dios y de las necesidades del ser humano. No hay espacio para su divinización ni para suponerlos mensajeros de los dioses. </w:t>
      </w:r>
    </w:p>
    <w:p w14:paraId="15893C8C" w14:textId="77777777" w:rsidR="000678D4" w:rsidRDefault="000678D4" w:rsidP="000678D4">
      <w:pPr>
        <w:spacing w:after="80"/>
        <w:rPr>
          <w:rFonts w:ascii="Arial" w:hAnsi="Arial" w:cs="Arial"/>
          <w:sz w:val="22"/>
          <w:szCs w:val="22"/>
          <w:lang w:val="es-AR"/>
        </w:rPr>
      </w:pPr>
      <w:r>
        <w:rPr>
          <w:rFonts w:ascii="Arial" w:hAnsi="Arial" w:cs="Arial"/>
          <w:sz w:val="22"/>
          <w:szCs w:val="22"/>
          <w:lang w:val="es-AR"/>
        </w:rPr>
        <w:t xml:space="preserve">El día quinto son creados los habitantes de las aguas y las aves. El texto se detiene en los “grandes monstruos marinos” para significar su carácter de criaturas limitadas y sujetas a la </w:t>
      </w:r>
      <w:r>
        <w:rPr>
          <w:rFonts w:ascii="Arial" w:hAnsi="Arial" w:cs="Arial"/>
          <w:sz w:val="22"/>
          <w:szCs w:val="22"/>
          <w:lang w:val="es-AR"/>
        </w:rPr>
        <w:lastRenderedPageBreak/>
        <w:t xml:space="preserve">voluntad del creador. En los antiguos mitos que circundaban a Israel se solía atribuir los poderes maléficos del mar a los grandes animales marinos –reales o imaginarios–, los que se oponían a los benignos dioses terrestres de la fecundidad. A las aves se las identifica con la característica común de la fecundidad y la tendencia a propagarse en las aguas y en la tierra. Esta fecundidad está vinculada a la bendición de Dios, aquí dada por primera vez para luego ser dada a la pareja humana (v 28) y al día sábado (2.3). </w:t>
      </w:r>
    </w:p>
    <w:p w14:paraId="15893C8D" w14:textId="77777777" w:rsidR="000678D4" w:rsidRDefault="000678D4" w:rsidP="000678D4">
      <w:pPr>
        <w:spacing w:after="80"/>
        <w:rPr>
          <w:rFonts w:ascii="Arial" w:hAnsi="Arial" w:cs="Arial"/>
          <w:sz w:val="22"/>
          <w:szCs w:val="22"/>
          <w:lang w:val="es-AR"/>
        </w:rPr>
      </w:pPr>
      <w:r>
        <w:rPr>
          <w:rFonts w:ascii="Arial" w:hAnsi="Arial" w:cs="Arial"/>
          <w:sz w:val="22"/>
          <w:szCs w:val="22"/>
          <w:lang w:val="es-AR"/>
        </w:rPr>
        <w:t xml:space="preserve">La actividad del día sexto tiene un desarrollo mayor. Comienza con la orden dada a la tierra de que produzca seres vivientes, similar a la del v 11, donde la tierra producirá la vegetación. Este día continúa con la creación de la pareja humana. Su función será la de dominar sobre los demás seres vivientes. El v 26 comienza con un plural (“Hagamos…”), una forma solemne como cuando habla Artajerjes en </w:t>
      </w:r>
      <w:proofErr w:type="spellStart"/>
      <w:r>
        <w:rPr>
          <w:rFonts w:ascii="Arial" w:hAnsi="Arial" w:cs="Arial"/>
          <w:sz w:val="22"/>
          <w:szCs w:val="22"/>
          <w:lang w:val="es-AR"/>
        </w:rPr>
        <w:t>Esd</w:t>
      </w:r>
      <w:proofErr w:type="spellEnd"/>
      <w:r>
        <w:rPr>
          <w:rFonts w:ascii="Arial" w:hAnsi="Arial" w:cs="Arial"/>
          <w:sz w:val="22"/>
          <w:szCs w:val="22"/>
          <w:lang w:val="es-AR"/>
        </w:rPr>
        <w:t xml:space="preserve"> 4.18. </w:t>
      </w:r>
    </w:p>
    <w:p w14:paraId="15893C8E" w14:textId="77777777" w:rsidR="000678D4" w:rsidRDefault="000678D4" w:rsidP="000678D4">
      <w:pPr>
        <w:spacing w:after="80"/>
        <w:rPr>
          <w:rFonts w:ascii="Arial" w:hAnsi="Arial" w:cs="Arial"/>
          <w:sz w:val="22"/>
          <w:szCs w:val="22"/>
          <w:lang w:val="es-AR"/>
        </w:rPr>
      </w:pPr>
      <w:r>
        <w:rPr>
          <w:rFonts w:ascii="Arial" w:hAnsi="Arial" w:cs="Arial"/>
          <w:sz w:val="22"/>
          <w:szCs w:val="22"/>
          <w:lang w:val="es-AR"/>
        </w:rPr>
        <w:t>Luego se narra que Dios crea al ser humano indicando dos características: que lo hace “a imagen suya” y que lo crea sexuado, varón y mujer. La imagen de Dios impresa en toda persona es una novedad teológica y una afirmación revolucionaria del autor. Con raras excepciones en el antiguo Oriente la imagen de Dios era una cualidad exclusiva del monarca y no podía ser invocada por nadie más. A la vez es colocada como constitutiva del ser humano y no como algo que se adquiere o se recibe en forma transitoria. Tampoco es producto de una vida particularmente religiosa ni de una búsqueda interior, ni es privativa de los sanos y fuertes como tampo</w:t>
      </w:r>
      <w:r w:rsidR="00490811">
        <w:rPr>
          <w:rFonts w:ascii="Arial" w:hAnsi="Arial" w:cs="Arial"/>
          <w:sz w:val="22"/>
          <w:szCs w:val="22"/>
          <w:lang w:val="es-AR"/>
        </w:rPr>
        <w:t xml:space="preserve">co lo es de ricos y poderosos. </w:t>
      </w:r>
      <w:r>
        <w:rPr>
          <w:rFonts w:ascii="Arial" w:hAnsi="Arial" w:cs="Arial"/>
          <w:sz w:val="22"/>
          <w:szCs w:val="22"/>
          <w:lang w:val="es-AR"/>
        </w:rPr>
        <w:t xml:space="preserve">El texto afirma que toda criatura humana lleva la imagen de Dios en sí misma. La pregunta por el sentido de esta expresión nos hace indagar la imagen de Dios presente en la narración. Lo que más resalta es el carácter creador de Dios, su vocación de moldear la materia para hacer con ella algo mejor. En esta línea, el ser humano imagen de Dios nos habla sobre la capacidad humana de crear y recrear la materia. </w:t>
      </w:r>
    </w:p>
    <w:p w14:paraId="15893C8F" w14:textId="7AEA0593" w:rsidR="000678D4" w:rsidRDefault="000678D4" w:rsidP="000678D4">
      <w:pPr>
        <w:spacing w:after="80"/>
        <w:rPr>
          <w:rFonts w:ascii="Arial" w:hAnsi="Arial" w:cs="Arial"/>
          <w:sz w:val="22"/>
          <w:szCs w:val="22"/>
          <w:lang w:val="es-AR"/>
        </w:rPr>
      </w:pPr>
      <w:r>
        <w:rPr>
          <w:rFonts w:ascii="Arial" w:hAnsi="Arial" w:cs="Arial"/>
          <w:sz w:val="22"/>
          <w:szCs w:val="22"/>
          <w:lang w:val="es-AR"/>
        </w:rPr>
        <w:t>Esto tiene dos consecuencias teológicas: la primera es que se pone en relieve la cultura humana. Lo que el ser humano hace en su desarrollo creativo, su curiosidad, su constante sed de conocimiento, su búsqueda de combinar las cosas para dar en cosas nuevas es parte de su vocación primera por ser imagen de Dios. Lo segundo es que esa fuerza creativa e innovadora es genuina cuando está al servicio del plan de Dios para la humanidad, no cuando se le opone.</w:t>
      </w:r>
      <w:r w:rsidR="0008307D">
        <w:rPr>
          <w:rFonts w:ascii="Arial" w:hAnsi="Arial" w:cs="Arial"/>
          <w:sz w:val="22"/>
          <w:szCs w:val="22"/>
          <w:lang w:val="es-AR"/>
        </w:rPr>
        <w:t xml:space="preserve"> </w:t>
      </w:r>
      <w:r>
        <w:rPr>
          <w:rFonts w:ascii="Arial" w:hAnsi="Arial" w:cs="Arial"/>
          <w:sz w:val="22"/>
          <w:szCs w:val="22"/>
          <w:lang w:val="es-AR"/>
        </w:rPr>
        <w:t>Es la condición expresada en la frase repetida “y vio Dios que era bueno”, lo que debe estar presente en la acción humana para hacer justicia a la imagen divina que cada persona lleva en sí misma.</w:t>
      </w:r>
    </w:p>
    <w:p w14:paraId="15893C90" w14:textId="77777777" w:rsidR="000678D4" w:rsidRDefault="000678D4" w:rsidP="000678D4">
      <w:pPr>
        <w:spacing w:after="120"/>
        <w:rPr>
          <w:rFonts w:ascii="Arial" w:hAnsi="Arial" w:cs="Arial"/>
          <w:sz w:val="22"/>
          <w:szCs w:val="22"/>
          <w:lang w:val="es-AR"/>
        </w:rPr>
      </w:pPr>
      <w:r>
        <w:rPr>
          <w:rFonts w:ascii="Arial" w:hAnsi="Arial" w:cs="Arial"/>
          <w:sz w:val="22"/>
          <w:szCs w:val="22"/>
          <w:lang w:val="es-AR"/>
        </w:rPr>
        <w:t xml:space="preserve">A </w:t>
      </w:r>
      <w:proofErr w:type="gramStart"/>
      <w:r>
        <w:rPr>
          <w:rFonts w:ascii="Arial" w:hAnsi="Arial" w:cs="Arial"/>
          <w:sz w:val="22"/>
          <w:szCs w:val="22"/>
          <w:lang w:val="es-AR"/>
        </w:rPr>
        <w:t>continuación</w:t>
      </w:r>
      <w:proofErr w:type="gramEnd"/>
      <w:r>
        <w:rPr>
          <w:rFonts w:ascii="Arial" w:hAnsi="Arial" w:cs="Arial"/>
          <w:sz w:val="22"/>
          <w:szCs w:val="22"/>
          <w:lang w:val="es-AR"/>
        </w:rPr>
        <w:t xml:space="preserve"> Dios bendice la pareja humana y les da dos mandatos: que se reproduzcan y crezcan, y que sometan la tierra y gobiernen sobre peces, aves y todo ser viviente. El primer mandato es común al de los animales y peces, marcando lo cercana que es la relación biológica en todo este relato entre el ser humano y los animales. Pero a la vez hay una distinción: mientras la bendición a los animales es impersonal, en el caso de la humanidad se dirige a ellos en forma directa “…les dijo: sean fecundos…” La vida humana es valorada por encima de todas las demás.</w:t>
      </w:r>
    </w:p>
    <w:p w14:paraId="15893C91" w14:textId="77777777" w:rsidR="000678D4" w:rsidRPr="00915304" w:rsidRDefault="000678D4" w:rsidP="000678D4">
      <w:pPr>
        <w:spacing w:after="80"/>
        <w:rPr>
          <w:rFonts w:ascii="Arial" w:hAnsi="Arial" w:cs="Arial"/>
          <w:sz w:val="22"/>
          <w:szCs w:val="22"/>
          <w:u w:val="single"/>
          <w:lang w:val="es-AR"/>
        </w:rPr>
      </w:pPr>
      <w:r w:rsidRPr="00915304">
        <w:rPr>
          <w:rFonts w:ascii="Arial" w:hAnsi="Arial" w:cs="Arial"/>
          <w:sz w:val="22"/>
          <w:szCs w:val="22"/>
          <w:u w:val="single"/>
          <w:lang w:val="es-AR"/>
        </w:rPr>
        <w:t>El descanso de Dios. 2.1-3.</w:t>
      </w:r>
    </w:p>
    <w:p w14:paraId="15893C92" w14:textId="77777777" w:rsidR="000678D4" w:rsidRDefault="000678D4" w:rsidP="000678D4">
      <w:pPr>
        <w:spacing w:after="80"/>
        <w:rPr>
          <w:rFonts w:ascii="Arial" w:hAnsi="Arial" w:cs="Arial"/>
          <w:sz w:val="22"/>
          <w:szCs w:val="22"/>
          <w:lang w:val="es-AR"/>
        </w:rPr>
      </w:pPr>
      <w:r>
        <w:rPr>
          <w:rFonts w:ascii="Arial" w:hAnsi="Arial" w:cs="Arial"/>
          <w:sz w:val="22"/>
          <w:szCs w:val="22"/>
          <w:lang w:val="es-AR"/>
        </w:rPr>
        <w:t xml:space="preserve">A partir de 2.4 todo elemento de creación es repetitivo –porque ya ha sido creado hasta 2.3-, o si es novedoso –por </w:t>
      </w:r>
      <w:proofErr w:type="gramStart"/>
      <w:r>
        <w:rPr>
          <w:rFonts w:ascii="Arial" w:hAnsi="Arial" w:cs="Arial"/>
          <w:sz w:val="22"/>
          <w:szCs w:val="22"/>
          <w:lang w:val="es-AR"/>
        </w:rPr>
        <w:t>ejemplo</w:t>
      </w:r>
      <w:proofErr w:type="gramEnd"/>
      <w:r>
        <w:rPr>
          <w:rFonts w:ascii="Arial" w:hAnsi="Arial" w:cs="Arial"/>
          <w:sz w:val="22"/>
          <w:szCs w:val="22"/>
          <w:lang w:val="es-AR"/>
        </w:rPr>
        <w:t xml:space="preserve"> los elementos culturales– es obra de la acción humana en el ejercicio de la libertad creadora que se le otorga en el mandato de someter la tierra. </w:t>
      </w:r>
    </w:p>
    <w:p w14:paraId="15893C93" w14:textId="77777777" w:rsidR="000678D4" w:rsidRDefault="000678D4" w:rsidP="000678D4">
      <w:pPr>
        <w:rPr>
          <w:rFonts w:ascii="Arial" w:hAnsi="Arial" w:cs="Arial"/>
          <w:sz w:val="22"/>
          <w:szCs w:val="22"/>
          <w:lang w:val="es-AR"/>
        </w:rPr>
      </w:pPr>
      <w:r>
        <w:rPr>
          <w:rFonts w:ascii="Arial" w:hAnsi="Arial" w:cs="Arial"/>
          <w:sz w:val="22"/>
          <w:szCs w:val="22"/>
          <w:lang w:val="es-AR"/>
        </w:rPr>
        <w:t xml:space="preserve">Dado el carácter paradigmático de esta narración se puede afirmar que la labor incluye el descanso, sin el cual quedaría como una obra inconclusa. El autor quiere enfatizar el valor de la observancia del descanso semanal y el carácter consagrado de ese día que tiene consecuencias </w:t>
      </w:r>
    </w:p>
    <w:p w14:paraId="15893C94" w14:textId="77777777" w:rsidR="000678D4" w:rsidRPr="00B57BD1" w:rsidRDefault="000678D4" w:rsidP="000678D4">
      <w:pPr>
        <w:spacing w:after="80"/>
        <w:rPr>
          <w:rFonts w:ascii="Arial" w:hAnsi="Arial" w:cs="Arial"/>
          <w:sz w:val="22"/>
          <w:szCs w:val="22"/>
        </w:rPr>
      </w:pPr>
      <w:proofErr w:type="gramStart"/>
      <w:r w:rsidRPr="00B57BD1">
        <w:rPr>
          <w:rFonts w:ascii="Arial" w:hAnsi="Arial" w:cs="Arial"/>
          <w:sz w:val="22"/>
          <w:szCs w:val="22"/>
        </w:rPr>
        <w:t>religiosas</w:t>
      </w:r>
      <w:proofErr w:type="gramEnd"/>
      <w:r w:rsidRPr="00B57BD1">
        <w:rPr>
          <w:rFonts w:ascii="Arial" w:hAnsi="Arial" w:cs="Arial"/>
          <w:sz w:val="22"/>
          <w:szCs w:val="22"/>
        </w:rPr>
        <w:t xml:space="preserve"> pero también sociales que se reflejan en la legislación israelita (</w:t>
      </w:r>
      <w:proofErr w:type="spellStart"/>
      <w:r w:rsidRPr="00B57BD1">
        <w:rPr>
          <w:rFonts w:ascii="Arial" w:hAnsi="Arial" w:cs="Arial"/>
          <w:sz w:val="22"/>
          <w:szCs w:val="22"/>
        </w:rPr>
        <w:t>Éx</w:t>
      </w:r>
      <w:proofErr w:type="spellEnd"/>
      <w:r w:rsidRPr="00B57BD1">
        <w:rPr>
          <w:rFonts w:ascii="Arial" w:hAnsi="Arial" w:cs="Arial"/>
          <w:sz w:val="22"/>
          <w:szCs w:val="22"/>
        </w:rPr>
        <w:t xml:space="preserve"> 20.8-11; 23.12). A la vez, es una forma más para consolidar la idea de que Dios ha dejado su creación en las manos de los seres humanos para que continúen obrando sobre ella y así volver a enfatizar el valor de la acción humana al categorizarla como continuadora de la creación divina. </w:t>
      </w:r>
    </w:p>
    <w:p w14:paraId="15893C95" w14:textId="77777777" w:rsidR="000678D4" w:rsidRPr="00490811" w:rsidRDefault="000678D4" w:rsidP="00490811">
      <w:pPr>
        <w:ind w:left="4248"/>
        <w:jc w:val="right"/>
        <w:rPr>
          <w:rFonts w:ascii="Arial" w:hAnsi="Arial" w:cs="Arial"/>
          <w:sz w:val="22"/>
          <w:szCs w:val="22"/>
          <w:lang w:val="es-AR"/>
        </w:rPr>
      </w:pPr>
      <w:r w:rsidRPr="00E22294">
        <w:rPr>
          <w:rFonts w:ascii="Arial Narrow" w:hAnsi="Arial Narrow" w:cs="Arial"/>
          <w:i/>
          <w:sz w:val="20"/>
          <w:szCs w:val="20"/>
        </w:rPr>
        <w:t xml:space="preserve">Pablo </w:t>
      </w:r>
      <w:proofErr w:type="spellStart"/>
      <w:r w:rsidRPr="00E22294">
        <w:rPr>
          <w:rFonts w:ascii="Arial Narrow" w:hAnsi="Arial Narrow" w:cs="Arial"/>
          <w:i/>
          <w:sz w:val="20"/>
          <w:szCs w:val="20"/>
        </w:rPr>
        <w:t>Andiñach</w:t>
      </w:r>
      <w:proofErr w:type="spellEnd"/>
      <w:r w:rsidRPr="00E22294">
        <w:rPr>
          <w:rFonts w:ascii="Arial Narrow" w:hAnsi="Arial Narrow" w:cs="Arial"/>
          <w:i/>
          <w:sz w:val="20"/>
          <w:szCs w:val="20"/>
        </w:rPr>
        <w:t xml:space="preserve">, en </w:t>
      </w:r>
      <w:r w:rsidRPr="00E22294">
        <w:rPr>
          <w:rFonts w:ascii="Arial Narrow" w:hAnsi="Arial Narrow" w:cs="Arial"/>
          <w:i/>
          <w:sz w:val="20"/>
          <w:szCs w:val="20"/>
          <w:u w:val="single"/>
        </w:rPr>
        <w:t>Génesis</w:t>
      </w:r>
      <w:r w:rsidRPr="00E22294">
        <w:rPr>
          <w:rFonts w:ascii="Arial Narrow" w:hAnsi="Arial Narrow" w:cs="Arial"/>
          <w:i/>
          <w:sz w:val="20"/>
          <w:szCs w:val="20"/>
        </w:rPr>
        <w:t xml:space="preserve">, </w:t>
      </w:r>
      <w:r w:rsidRPr="00E22294">
        <w:rPr>
          <w:rFonts w:ascii="Arial Narrow" w:hAnsi="Arial Narrow" w:cs="Arial"/>
          <w:b/>
          <w:i/>
          <w:sz w:val="20"/>
          <w:szCs w:val="20"/>
        </w:rPr>
        <w:t>Comentario bíblico latinoamericano</w:t>
      </w:r>
      <w:r w:rsidRPr="00E22294">
        <w:rPr>
          <w:rFonts w:ascii="Arial Narrow" w:hAnsi="Arial Narrow" w:cs="Arial"/>
          <w:i/>
          <w:sz w:val="20"/>
          <w:szCs w:val="20"/>
        </w:rPr>
        <w:t>, Verbo divino, Estella, España, 20</w:t>
      </w:r>
      <w:r>
        <w:rPr>
          <w:rFonts w:ascii="Arial Narrow" w:hAnsi="Arial Narrow" w:cs="Arial"/>
          <w:i/>
          <w:sz w:val="20"/>
          <w:szCs w:val="20"/>
        </w:rPr>
        <w:t>05</w:t>
      </w:r>
      <w:r w:rsidRPr="00E22294">
        <w:rPr>
          <w:rFonts w:ascii="Arial Narrow" w:hAnsi="Arial Narrow" w:cs="Arial"/>
          <w:i/>
          <w:sz w:val="20"/>
          <w:szCs w:val="20"/>
        </w:rPr>
        <w:t>. Resumen de GBH.</w:t>
      </w:r>
    </w:p>
    <w:p w14:paraId="15893C96" w14:textId="77777777" w:rsidR="00160035" w:rsidRDefault="00160035" w:rsidP="000678D4">
      <w:pPr>
        <w:rPr>
          <w:sz w:val="12"/>
          <w:szCs w:val="12"/>
        </w:rPr>
      </w:pPr>
    </w:p>
    <w:p w14:paraId="15893C97" w14:textId="77777777" w:rsidR="00423739" w:rsidRPr="00956F3A" w:rsidRDefault="00423739" w:rsidP="00FD6BD6">
      <w:pPr>
        <w:pStyle w:val="Prrafodelista"/>
        <w:numPr>
          <w:ilvl w:val="0"/>
          <w:numId w:val="29"/>
        </w:numPr>
        <w:spacing w:after="80"/>
        <w:rPr>
          <w:rFonts w:ascii="Arial" w:hAnsi="Arial" w:cs="Arial"/>
          <w:i/>
        </w:rPr>
      </w:pPr>
      <w:r>
        <w:rPr>
          <w:rFonts w:ascii="Arial" w:hAnsi="Arial" w:cs="Arial"/>
          <w:b/>
        </w:rPr>
        <w:t>Salmo 136.1-9, 23-26</w:t>
      </w:r>
      <w:r w:rsidR="00956F3A">
        <w:rPr>
          <w:rFonts w:ascii="Arial" w:hAnsi="Arial" w:cs="Arial"/>
          <w:b/>
        </w:rPr>
        <w:t xml:space="preserve"> </w:t>
      </w:r>
      <w:r w:rsidR="00956F3A" w:rsidRPr="00956F3A">
        <w:rPr>
          <w:rFonts w:ascii="Arial" w:hAnsi="Arial" w:cs="Arial"/>
          <w:i/>
        </w:rPr>
        <w:t xml:space="preserve">– Presentación de Enzo </w:t>
      </w:r>
      <w:proofErr w:type="spellStart"/>
      <w:r w:rsidR="00956F3A" w:rsidRPr="00956F3A">
        <w:rPr>
          <w:rFonts w:ascii="Arial" w:hAnsi="Arial" w:cs="Arial"/>
          <w:i/>
        </w:rPr>
        <w:t>Cortese</w:t>
      </w:r>
      <w:proofErr w:type="spellEnd"/>
      <w:r w:rsidR="00956F3A" w:rsidRPr="00956F3A">
        <w:rPr>
          <w:rFonts w:ascii="Arial" w:hAnsi="Arial" w:cs="Arial"/>
          <w:i/>
        </w:rPr>
        <w:t xml:space="preserve"> y Silvestre </w:t>
      </w:r>
      <w:proofErr w:type="spellStart"/>
      <w:r w:rsidR="00956F3A" w:rsidRPr="00956F3A">
        <w:rPr>
          <w:rFonts w:ascii="Arial" w:hAnsi="Arial" w:cs="Arial"/>
          <w:i/>
        </w:rPr>
        <w:t>Pongutá</w:t>
      </w:r>
      <w:proofErr w:type="spellEnd"/>
    </w:p>
    <w:p w14:paraId="15893C98" w14:textId="77777777" w:rsidR="00B65A5D" w:rsidRDefault="00B65A5D" w:rsidP="00423739">
      <w:pPr>
        <w:spacing w:after="80"/>
        <w:rPr>
          <w:rFonts w:ascii="Arial" w:hAnsi="Arial" w:cs="Arial"/>
          <w:sz w:val="22"/>
          <w:szCs w:val="22"/>
        </w:rPr>
      </w:pPr>
      <w:r w:rsidRPr="00423739">
        <w:rPr>
          <w:rFonts w:ascii="Arial" w:hAnsi="Arial" w:cs="Arial"/>
          <w:sz w:val="22"/>
          <w:szCs w:val="22"/>
        </w:rPr>
        <w:t xml:space="preserve">Los </w:t>
      </w:r>
      <w:r w:rsidR="00160035" w:rsidRPr="00423739">
        <w:rPr>
          <w:rFonts w:ascii="Arial" w:hAnsi="Arial" w:cs="Arial"/>
          <w:sz w:val="22"/>
          <w:szCs w:val="22"/>
        </w:rPr>
        <w:t>Salmo</w:t>
      </w:r>
      <w:r w:rsidRPr="00423739">
        <w:rPr>
          <w:rFonts w:ascii="Arial" w:hAnsi="Arial" w:cs="Arial"/>
          <w:sz w:val="22"/>
          <w:szCs w:val="22"/>
        </w:rPr>
        <w:t>s 135 y</w:t>
      </w:r>
      <w:r w:rsidR="00160035" w:rsidRPr="00423739">
        <w:rPr>
          <w:rFonts w:ascii="Arial" w:hAnsi="Arial" w:cs="Arial"/>
          <w:sz w:val="22"/>
          <w:szCs w:val="22"/>
        </w:rPr>
        <w:t xml:space="preserve"> 136</w:t>
      </w:r>
      <w:r w:rsidR="00423739" w:rsidRPr="00423739">
        <w:rPr>
          <w:rFonts w:ascii="Arial" w:hAnsi="Arial" w:cs="Arial"/>
          <w:b/>
          <w:sz w:val="22"/>
          <w:szCs w:val="22"/>
        </w:rPr>
        <w:t xml:space="preserve"> </w:t>
      </w:r>
      <w:r w:rsidRPr="00423739">
        <w:rPr>
          <w:rFonts w:ascii="Arial" w:hAnsi="Arial" w:cs="Arial"/>
          <w:sz w:val="22"/>
          <w:szCs w:val="22"/>
        </w:rPr>
        <w:t>se presentan como dos himnos colectivos donde se alaba a Dios por su obra de la creación (135.5s; 136.5-9) y por la historia del pueblo de Dios</w:t>
      </w:r>
      <w:r w:rsidR="00423739">
        <w:rPr>
          <w:rFonts w:ascii="Arial" w:hAnsi="Arial" w:cs="Arial"/>
          <w:sz w:val="22"/>
          <w:szCs w:val="22"/>
        </w:rPr>
        <w:t>.</w:t>
      </w:r>
    </w:p>
    <w:p w14:paraId="15893C99" w14:textId="77777777" w:rsidR="00423739" w:rsidRDefault="00423739" w:rsidP="00423739">
      <w:pPr>
        <w:spacing w:after="80"/>
        <w:rPr>
          <w:rFonts w:ascii="Arial" w:hAnsi="Arial" w:cs="Arial"/>
          <w:sz w:val="22"/>
          <w:szCs w:val="22"/>
        </w:rPr>
      </w:pPr>
      <w:r>
        <w:rPr>
          <w:rFonts w:ascii="Arial" w:hAnsi="Arial" w:cs="Arial"/>
          <w:sz w:val="22"/>
          <w:szCs w:val="22"/>
        </w:rPr>
        <w:lastRenderedPageBreak/>
        <w:t xml:space="preserve">El pueblo creyente antiguo alabó desde siempre al Señor, o como individuos (el rey) o como comunidad, donde se mezclan la alabanza a Dios por su obra en la creación (136.4-9) y en la historia (136.10-25), concluyendo con la síntesis del vs 26. </w:t>
      </w:r>
    </w:p>
    <w:p w14:paraId="15893C9A" w14:textId="77777777" w:rsidR="00423739" w:rsidRDefault="001E6CE3" w:rsidP="00423739">
      <w:pPr>
        <w:spacing w:after="80"/>
        <w:rPr>
          <w:rFonts w:ascii="Arial" w:hAnsi="Arial" w:cs="Arial"/>
          <w:sz w:val="22"/>
          <w:szCs w:val="22"/>
        </w:rPr>
      </w:pPr>
      <w:r>
        <w:rPr>
          <w:rFonts w:ascii="Arial" w:hAnsi="Arial" w:cs="Arial"/>
          <w:sz w:val="22"/>
          <w:szCs w:val="22"/>
        </w:rPr>
        <w:t>Con el co</w:t>
      </w:r>
      <w:r w:rsidR="00423739">
        <w:rPr>
          <w:rFonts w:ascii="Arial" w:hAnsi="Arial" w:cs="Arial"/>
          <w:sz w:val="22"/>
          <w:szCs w:val="22"/>
        </w:rPr>
        <w:t>ncepto de Dios cada vez m</w:t>
      </w:r>
      <w:r w:rsidR="00B27110">
        <w:rPr>
          <w:rFonts w:ascii="Arial" w:hAnsi="Arial" w:cs="Arial"/>
          <w:sz w:val="22"/>
          <w:szCs w:val="22"/>
        </w:rPr>
        <w:t>ás perfecto, la antigu</w:t>
      </w:r>
      <w:r w:rsidR="00423739">
        <w:rPr>
          <w:rFonts w:ascii="Arial" w:hAnsi="Arial" w:cs="Arial"/>
          <w:sz w:val="22"/>
          <w:szCs w:val="22"/>
        </w:rPr>
        <w:t>a historia de Israel est</w:t>
      </w:r>
      <w:r w:rsidR="00B27110">
        <w:rPr>
          <w:rFonts w:ascii="Arial" w:hAnsi="Arial" w:cs="Arial"/>
          <w:sz w:val="22"/>
          <w:szCs w:val="22"/>
        </w:rPr>
        <w:t>á co</w:t>
      </w:r>
      <w:r w:rsidR="00423739">
        <w:rPr>
          <w:rFonts w:ascii="Arial" w:hAnsi="Arial" w:cs="Arial"/>
          <w:sz w:val="22"/>
          <w:szCs w:val="22"/>
        </w:rPr>
        <w:t>locada en el centro y le hace de marco la obra de la creaci</w:t>
      </w:r>
      <w:r>
        <w:rPr>
          <w:rFonts w:ascii="Arial" w:hAnsi="Arial" w:cs="Arial"/>
          <w:sz w:val="22"/>
          <w:szCs w:val="22"/>
        </w:rPr>
        <w:t>ón, ent</w:t>
      </w:r>
      <w:r w:rsidR="00423739">
        <w:rPr>
          <w:rFonts w:ascii="Arial" w:hAnsi="Arial" w:cs="Arial"/>
          <w:sz w:val="22"/>
          <w:szCs w:val="22"/>
        </w:rPr>
        <w:t>endida cada vez con mayor precisión</w:t>
      </w:r>
      <w:r w:rsidR="00B27110">
        <w:rPr>
          <w:rFonts w:ascii="Arial" w:hAnsi="Arial" w:cs="Arial"/>
          <w:sz w:val="22"/>
          <w:szCs w:val="22"/>
        </w:rPr>
        <w:t xml:space="preserve">. Estas </w:t>
      </w:r>
      <w:r>
        <w:rPr>
          <w:rFonts w:ascii="Arial" w:hAnsi="Arial" w:cs="Arial"/>
          <w:sz w:val="22"/>
          <w:szCs w:val="22"/>
        </w:rPr>
        <w:t>son las moti</w:t>
      </w:r>
      <w:r w:rsidR="00B27110">
        <w:rPr>
          <w:rFonts w:ascii="Arial" w:hAnsi="Arial" w:cs="Arial"/>
          <w:sz w:val="22"/>
          <w:szCs w:val="22"/>
        </w:rPr>
        <w:t xml:space="preserve">vaciones constantes de este </w:t>
      </w:r>
      <w:r>
        <w:rPr>
          <w:rFonts w:ascii="Arial" w:hAnsi="Arial" w:cs="Arial"/>
          <w:sz w:val="22"/>
          <w:szCs w:val="22"/>
        </w:rPr>
        <w:t>tipo</w:t>
      </w:r>
      <w:r w:rsidR="00B27110">
        <w:rPr>
          <w:rFonts w:ascii="Arial" w:hAnsi="Arial" w:cs="Arial"/>
          <w:sz w:val="22"/>
          <w:szCs w:val="22"/>
        </w:rPr>
        <w:t xml:space="preserve"> de oración, el más sublime y el menos limitado a una sola persona. Esta</w:t>
      </w:r>
      <w:r>
        <w:rPr>
          <w:rFonts w:ascii="Arial" w:hAnsi="Arial" w:cs="Arial"/>
          <w:sz w:val="22"/>
          <w:szCs w:val="22"/>
        </w:rPr>
        <w:t xml:space="preserve"> tendenci</w:t>
      </w:r>
      <w:r w:rsidR="00B27110">
        <w:rPr>
          <w:rFonts w:ascii="Arial" w:hAnsi="Arial" w:cs="Arial"/>
          <w:sz w:val="22"/>
          <w:szCs w:val="22"/>
        </w:rPr>
        <w:t xml:space="preserve">a se prolongó en el </w:t>
      </w:r>
      <w:proofErr w:type="spellStart"/>
      <w:r w:rsidR="00B27110">
        <w:rPr>
          <w:rFonts w:ascii="Arial" w:hAnsi="Arial" w:cs="Arial"/>
          <w:sz w:val="22"/>
          <w:szCs w:val="22"/>
        </w:rPr>
        <w:t>postexilio</w:t>
      </w:r>
      <w:proofErr w:type="spellEnd"/>
      <w:r w:rsidR="00B27110">
        <w:rPr>
          <w:rFonts w:ascii="Arial" w:hAnsi="Arial" w:cs="Arial"/>
          <w:sz w:val="22"/>
          <w:szCs w:val="22"/>
        </w:rPr>
        <w:t xml:space="preserve"> posterio</w:t>
      </w:r>
      <w:r>
        <w:rPr>
          <w:rFonts w:ascii="Arial" w:hAnsi="Arial" w:cs="Arial"/>
          <w:sz w:val="22"/>
          <w:szCs w:val="22"/>
        </w:rPr>
        <w:t>r y de ella es un</w:t>
      </w:r>
      <w:r w:rsidR="00B27110">
        <w:rPr>
          <w:rFonts w:ascii="Arial" w:hAnsi="Arial" w:cs="Arial"/>
          <w:sz w:val="22"/>
          <w:szCs w:val="22"/>
        </w:rPr>
        <w:t xml:space="preserve"> excelente producto el cántico (deuterocanónico) de Daniel 3. </w:t>
      </w:r>
    </w:p>
    <w:p w14:paraId="15893C9B" w14:textId="77777777" w:rsidR="00B27110" w:rsidRDefault="00B27110" w:rsidP="00423739">
      <w:pPr>
        <w:spacing w:after="80"/>
        <w:rPr>
          <w:rFonts w:ascii="Arial" w:hAnsi="Arial" w:cs="Arial"/>
          <w:sz w:val="22"/>
          <w:szCs w:val="22"/>
        </w:rPr>
      </w:pPr>
      <w:r>
        <w:rPr>
          <w:rFonts w:ascii="Arial" w:hAnsi="Arial" w:cs="Arial"/>
          <w:sz w:val="22"/>
          <w:szCs w:val="22"/>
        </w:rPr>
        <w:t xml:space="preserve">En </w:t>
      </w:r>
      <w:r w:rsidR="001E6CE3">
        <w:rPr>
          <w:rFonts w:ascii="Arial" w:hAnsi="Arial" w:cs="Arial"/>
          <w:sz w:val="22"/>
          <w:szCs w:val="22"/>
        </w:rPr>
        <w:t>las plega</w:t>
      </w:r>
      <w:r>
        <w:rPr>
          <w:rFonts w:ascii="Arial" w:hAnsi="Arial" w:cs="Arial"/>
          <w:sz w:val="22"/>
          <w:szCs w:val="22"/>
        </w:rPr>
        <w:t>ria</w:t>
      </w:r>
      <w:r w:rsidR="001E6CE3">
        <w:rPr>
          <w:rFonts w:ascii="Arial" w:hAnsi="Arial" w:cs="Arial"/>
          <w:sz w:val="22"/>
          <w:szCs w:val="22"/>
        </w:rPr>
        <w:t>s individuales, sobre todo en las coleccio</w:t>
      </w:r>
      <w:r>
        <w:rPr>
          <w:rFonts w:ascii="Arial" w:hAnsi="Arial" w:cs="Arial"/>
          <w:sz w:val="22"/>
          <w:szCs w:val="22"/>
        </w:rPr>
        <w:t xml:space="preserve">nes davídicas, prevalece la </w:t>
      </w:r>
      <w:r w:rsidR="001E6CE3">
        <w:rPr>
          <w:rFonts w:ascii="Arial" w:hAnsi="Arial" w:cs="Arial"/>
          <w:sz w:val="22"/>
          <w:szCs w:val="22"/>
        </w:rPr>
        <w:t>lamentación</w:t>
      </w:r>
      <w:r>
        <w:rPr>
          <w:rFonts w:ascii="Arial" w:hAnsi="Arial" w:cs="Arial"/>
          <w:sz w:val="22"/>
          <w:szCs w:val="22"/>
        </w:rPr>
        <w:t xml:space="preserve">. En </w:t>
      </w:r>
      <w:r w:rsidR="001E6CE3">
        <w:rPr>
          <w:rFonts w:ascii="Arial" w:hAnsi="Arial" w:cs="Arial"/>
          <w:sz w:val="22"/>
          <w:szCs w:val="22"/>
        </w:rPr>
        <w:t>las colectiva</w:t>
      </w:r>
      <w:r>
        <w:rPr>
          <w:rFonts w:ascii="Arial" w:hAnsi="Arial" w:cs="Arial"/>
          <w:sz w:val="22"/>
          <w:szCs w:val="22"/>
        </w:rPr>
        <w:t xml:space="preserve">s prevalece la alabanza. Así en el </w:t>
      </w:r>
      <w:r w:rsidR="001E6CE3">
        <w:rPr>
          <w:rFonts w:ascii="Arial" w:hAnsi="Arial" w:cs="Arial"/>
          <w:sz w:val="22"/>
          <w:szCs w:val="22"/>
        </w:rPr>
        <w:t xml:space="preserve">salterio tenemos globalmente un </w:t>
      </w:r>
      <w:r w:rsidR="001E6CE3" w:rsidRPr="001E6CE3">
        <w:rPr>
          <w:rFonts w:ascii="Arial" w:hAnsi="Arial" w:cs="Arial"/>
          <w:i/>
          <w:sz w:val="22"/>
          <w:szCs w:val="22"/>
        </w:rPr>
        <w:t>crescendo</w:t>
      </w:r>
      <w:r w:rsidR="001E6CE3">
        <w:rPr>
          <w:rFonts w:ascii="Arial" w:hAnsi="Arial" w:cs="Arial"/>
          <w:sz w:val="22"/>
          <w:szCs w:val="22"/>
        </w:rPr>
        <w:t xml:space="preserve"> de la lamentación</w:t>
      </w:r>
      <w:r>
        <w:rPr>
          <w:rFonts w:ascii="Arial" w:hAnsi="Arial" w:cs="Arial"/>
          <w:sz w:val="22"/>
          <w:szCs w:val="22"/>
        </w:rPr>
        <w:t xml:space="preserve"> a la alabanza, de la plegaria interesada a la m</w:t>
      </w:r>
      <w:r w:rsidR="001E6CE3">
        <w:rPr>
          <w:rFonts w:ascii="Arial" w:hAnsi="Arial" w:cs="Arial"/>
          <w:sz w:val="22"/>
          <w:szCs w:val="22"/>
        </w:rPr>
        <w:t>ás p</w:t>
      </w:r>
      <w:r>
        <w:rPr>
          <w:rFonts w:ascii="Arial" w:hAnsi="Arial" w:cs="Arial"/>
          <w:sz w:val="22"/>
          <w:szCs w:val="22"/>
        </w:rPr>
        <w:t>ura y universal.</w:t>
      </w:r>
    </w:p>
    <w:p w14:paraId="15893C9C" w14:textId="77777777" w:rsidR="001E6CE3" w:rsidRPr="001E6CE3" w:rsidRDefault="001E6CE3" w:rsidP="00423739">
      <w:pPr>
        <w:spacing w:after="80"/>
        <w:rPr>
          <w:rFonts w:ascii="Arial" w:hAnsi="Arial" w:cs="Arial"/>
          <w:sz w:val="22"/>
          <w:szCs w:val="22"/>
          <w:u w:val="single"/>
        </w:rPr>
      </w:pPr>
      <w:r w:rsidRPr="001E6CE3">
        <w:rPr>
          <w:rFonts w:ascii="Arial" w:hAnsi="Arial" w:cs="Arial"/>
          <w:sz w:val="22"/>
          <w:szCs w:val="22"/>
          <w:u w:val="single"/>
        </w:rPr>
        <w:t>Lectura cristiana</w:t>
      </w:r>
    </w:p>
    <w:p w14:paraId="15893C9D" w14:textId="2D171B78" w:rsidR="001E6CE3" w:rsidRDefault="001E6CE3" w:rsidP="00423739">
      <w:pPr>
        <w:spacing w:after="80"/>
        <w:rPr>
          <w:rFonts w:ascii="Arial" w:hAnsi="Arial" w:cs="Arial"/>
          <w:sz w:val="22"/>
          <w:szCs w:val="22"/>
        </w:rPr>
      </w:pPr>
      <w:r>
        <w:rPr>
          <w:rFonts w:ascii="Arial" w:hAnsi="Arial" w:cs="Arial"/>
          <w:sz w:val="22"/>
          <w:szCs w:val="22"/>
        </w:rPr>
        <w:t xml:space="preserve">En el cristianismo primitivo parece que la alabanza es la plegaria principal: basta recordar el </w:t>
      </w:r>
      <w:r w:rsidRPr="001E6CE3">
        <w:rPr>
          <w:rFonts w:ascii="Arial" w:hAnsi="Arial" w:cs="Arial"/>
          <w:i/>
          <w:sz w:val="22"/>
          <w:szCs w:val="22"/>
        </w:rPr>
        <w:t>Benedictus</w:t>
      </w:r>
      <w:r>
        <w:rPr>
          <w:rFonts w:ascii="Arial" w:hAnsi="Arial" w:cs="Arial"/>
          <w:sz w:val="22"/>
          <w:szCs w:val="22"/>
        </w:rPr>
        <w:t xml:space="preserve"> y el </w:t>
      </w:r>
      <w:proofErr w:type="spellStart"/>
      <w:r w:rsidRPr="001E6CE3">
        <w:rPr>
          <w:rFonts w:ascii="Arial" w:hAnsi="Arial" w:cs="Arial"/>
          <w:i/>
          <w:sz w:val="22"/>
          <w:szCs w:val="22"/>
        </w:rPr>
        <w:t>Magnificat</w:t>
      </w:r>
      <w:proofErr w:type="spellEnd"/>
      <w:r>
        <w:rPr>
          <w:rFonts w:ascii="Arial" w:hAnsi="Arial" w:cs="Arial"/>
          <w:sz w:val="22"/>
          <w:szCs w:val="22"/>
        </w:rPr>
        <w:t xml:space="preserve"> y las liturgias celestiales del Apocalipsis. Los primeros cristianos aprendieron el </w:t>
      </w:r>
      <w:r w:rsidRPr="001E6CE3">
        <w:rPr>
          <w:rFonts w:ascii="Arial" w:hAnsi="Arial" w:cs="Arial"/>
          <w:i/>
          <w:sz w:val="22"/>
          <w:szCs w:val="22"/>
        </w:rPr>
        <w:t>crescendo</w:t>
      </w:r>
      <w:r>
        <w:rPr>
          <w:rFonts w:ascii="Arial" w:hAnsi="Arial" w:cs="Arial"/>
          <w:sz w:val="22"/>
          <w:szCs w:val="22"/>
        </w:rPr>
        <w:t xml:space="preserve"> de la alabanza del salterio. Esperamos que la gente de hoy, tanto más quejumbrosa cuanto más la colme Dios de bienes materiales, pueda aprender la lección. Tal vez los ojos que reciben estos bienes es menor medida se apegan menos a ellos</w:t>
      </w:r>
      <w:r w:rsidR="0008307D">
        <w:rPr>
          <w:rFonts w:ascii="Arial" w:hAnsi="Arial" w:cs="Arial"/>
          <w:sz w:val="22"/>
          <w:szCs w:val="22"/>
        </w:rPr>
        <w:t xml:space="preserve"> </w:t>
      </w:r>
      <w:r>
        <w:rPr>
          <w:rFonts w:ascii="Arial" w:hAnsi="Arial" w:cs="Arial"/>
          <w:sz w:val="22"/>
          <w:szCs w:val="22"/>
        </w:rPr>
        <w:t>y son más capaces de contemplar a Dios.</w:t>
      </w:r>
    </w:p>
    <w:p w14:paraId="15893C9E" w14:textId="77777777" w:rsidR="00956F3A" w:rsidRPr="001E6CE3" w:rsidRDefault="00956F3A" w:rsidP="00956F3A">
      <w:pPr>
        <w:spacing w:after="80"/>
        <w:ind w:left="4248"/>
        <w:jc w:val="right"/>
        <w:rPr>
          <w:rFonts w:ascii="Arial" w:hAnsi="Arial" w:cs="Arial"/>
          <w:sz w:val="22"/>
          <w:szCs w:val="22"/>
        </w:rPr>
      </w:pPr>
      <w:r w:rsidRPr="00091E87">
        <w:rPr>
          <w:rFonts w:ascii="Arial Narrow" w:hAnsi="Arial Narrow" w:cs="Arial"/>
          <w:i/>
          <w:sz w:val="20"/>
          <w:szCs w:val="20"/>
        </w:rPr>
        <w:t xml:space="preserve">Ver Enzo </w:t>
      </w:r>
      <w:proofErr w:type="spellStart"/>
      <w:r w:rsidRPr="00091E87">
        <w:rPr>
          <w:rFonts w:ascii="Arial Narrow" w:hAnsi="Arial Narrow" w:cs="Arial"/>
          <w:i/>
          <w:sz w:val="20"/>
          <w:szCs w:val="20"/>
        </w:rPr>
        <w:t>Cortese</w:t>
      </w:r>
      <w:proofErr w:type="spellEnd"/>
      <w:r w:rsidRPr="00091E87">
        <w:rPr>
          <w:rFonts w:ascii="Arial Narrow" w:hAnsi="Arial Narrow" w:cs="Arial"/>
          <w:i/>
          <w:sz w:val="20"/>
          <w:szCs w:val="20"/>
        </w:rPr>
        <w:t xml:space="preserve"> y Silvestre </w:t>
      </w:r>
      <w:proofErr w:type="spellStart"/>
      <w:r w:rsidRPr="00091E87">
        <w:rPr>
          <w:rFonts w:ascii="Arial Narrow" w:hAnsi="Arial Narrow" w:cs="Arial"/>
          <w:i/>
          <w:sz w:val="20"/>
          <w:szCs w:val="20"/>
        </w:rPr>
        <w:t>Pongutá</w:t>
      </w:r>
      <w:proofErr w:type="spellEnd"/>
      <w:r w:rsidRPr="00091E87">
        <w:rPr>
          <w:rFonts w:ascii="Arial Narrow" w:hAnsi="Arial Narrow" w:cs="Arial"/>
          <w:i/>
          <w:sz w:val="20"/>
          <w:szCs w:val="20"/>
        </w:rPr>
        <w:t xml:space="preserve">, biblistas católicos en </w:t>
      </w:r>
      <w:r w:rsidRPr="00091E87">
        <w:rPr>
          <w:rFonts w:ascii="Arial Narrow" w:hAnsi="Arial Narrow" w:cs="Arial"/>
          <w:i/>
          <w:sz w:val="20"/>
          <w:szCs w:val="20"/>
          <w:u w:val="single"/>
        </w:rPr>
        <w:t>Salmos</w:t>
      </w:r>
      <w:r w:rsidRPr="00091E87">
        <w:rPr>
          <w:rFonts w:ascii="Arial Narrow" w:hAnsi="Arial Narrow" w:cs="Arial"/>
          <w:i/>
          <w:sz w:val="20"/>
          <w:szCs w:val="20"/>
        </w:rPr>
        <w:t xml:space="preserve">, </w:t>
      </w:r>
      <w:r w:rsidRPr="00091E87">
        <w:rPr>
          <w:rFonts w:ascii="Arial Narrow" w:hAnsi="Arial Narrow" w:cs="Arial"/>
          <w:b/>
          <w:i/>
          <w:sz w:val="20"/>
          <w:szCs w:val="20"/>
        </w:rPr>
        <w:t>Comentario Bíblico Latinoamericano</w:t>
      </w:r>
      <w:r w:rsidRPr="00091E87">
        <w:rPr>
          <w:rFonts w:ascii="Arial Narrow" w:hAnsi="Arial Narrow" w:cs="Arial"/>
          <w:i/>
          <w:sz w:val="20"/>
          <w:szCs w:val="20"/>
        </w:rPr>
        <w:t>, Verbo divino, España</w:t>
      </w:r>
    </w:p>
    <w:p w14:paraId="15893C9F" w14:textId="77777777" w:rsidR="00160035" w:rsidRPr="00B57BD1" w:rsidRDefault="00160035" w:rsidP="000678D4">
      <w:pPr>
        <w:rPr>
          <w:sz w:val="12"/>
          <w:szCs w:val="12"/>
        </w:rPr>
      </w:pPr>
    </w:p>
    <w:p w14:paraId="15893CA0" w14:textId="77777777" w:rsidR="000678D4" w:rsidRPr="00F2790E" w:rsidRDefault="000678D4" w:rsidP="00FD6BD6">
      <w:pPr>
        <w:pStyle w:val="Prrafodelista"/>
        <w:numPr>
          <w:ilvl w:val="0"/>
          <w:numId w:val="29"/>
        </w:numPr>
        <w:spacing w:after="80"/>
        <w:rPr>
          <w:rFonts w:ascii="Arial Narrow" w:hAnsi="Arial Narrow" w:cs="Arial"/>
          <w:b/>
        </w:rPr>
      </w:pPr>
      <w:r w:rsidRPr="00F44ED1">
        <w:rPr>
          <w:rFonts w:ascii="Arial" w:hAnsi="Arial" w:cs="Arial"/>
          <w:b/>
        </w:rPr>
        <w:t xml:space="preserve">Romanos 6.3-11 </w:t>
      </w:r>
      <w:r w:rsidRPr="00F44ED1">
        <w:rPr>
          <w:rFonts w:ascii="Arial" w:hAnsi="Arial" w:cs="Arial"/>
        </w:rPr>
        <w:t xml:space="preserve">– Nueva vida en santidad </w:t>
      </w:r>
      <w:r w:rsidRPr="00F2790E">
        <w:rPr>
          <w:rFonts w:ascii="Arial Narrow" w:hAnsi="Arial Narrow" w:cs="Arial"/>
        </w:rPr>
        <w:t xml:space="preserve">– </w:t>
      </w:r>
      <w:r w:rsidRPr="00F2790E">
        <w:rPr>
          <w:rFonts w:ascii="Arial Narrow" w:hAnsi="Arial Narrow" w:cs="Arial"/>
          <w:i/>
        </w:rPr>
        <w:t>Presentación de Víctor Fernández</w:t>
      </w:r>
    </w:p>
    <w:p w14:paraId="15893CA1" w14:textId="77777777" w:rsidR="000678D4" w:rsidRPr="00F44ED1" w:rsidRDefault="000678D4" w:rsidP="000678D4">
      <w:pPr>
        <w:spacing w:after="80"/>
        <w:rPr>
          <w:rFonts w:ascii="Arial" w:hAnsi="Arial" w:cs="Arial"/>
          <w:sz w:val="22"/>
          <w:szCs w:val="22"/>
        </w:rPr>
      </w:pPr>
      <w:r w:rsidRPr="00F44ED1">
        <w:rPr>
          <w:rFonts w:ascii="Arial" w:hAnsi="Arial" w:cs="Arial"/>
          <w:sz w:val="22"/>
          <w:szCs w:val="22"/>
        </w:rPr>
        <w:t xml:space="preserve">Después de </w:t>
      </w:r>
      <w:r>
        <w:rPr>
          <w:rFonts w:ascii="Arial" w:hAnsi="Arial" w:cs="Arial"/>
          <w:sz w:val="22"/>
          <w:szCs w:val="22"/>
        </w:rPr>
        <w:t>resaltar la misericordia redentora de Dios, que se destaca mejor sobre el contraluz del pecado humano, Pablo se refiere a la realidad de ese pecado en la vida personal y a la situación que debe reflejarse en la vida de cada justificado.</w:t>
      </w:r>
    </w:p>
    <w:p w14:paraId="15893CA2" w14:textId="77777777" w:rsidR="000678D4" w:rsidRPr="00F44ED1" w:rsidRDefault="000678D4" w:rsidP="000678D4">
      <w:pPr>
        <w:spacing w:after="80"/>
        <w:rPr>
          <w:rFonts w:ascii="Arial" w:hAnsi="Arial" w:cs="Arial"/>
          <w:sz w:val="22"/>
          <w:szCs w:val="22"/>
        </w:rPr>
      </w:pPr>
      <w:r w:rsidRPr="00F44ED1">
        <w:rPr>
          <w:rFonts w:ascii="Arial" w:hAnsi="Arial" w:cs="Arial"/>
          <w:sz w:val="22"/>
          <w:szCs w:val="22"/>
        </w:rPr>
        <w:t>En primer lugar, quiere desterrar una actitud que desvirtuaría la vida cristiana; pero, en realidad, parece tratarse de la respuesta a una objeción que le habrían planteado: “¿Entonces, debemos permanecer en el pecado para que la gracia se multiplique?” (6.1).</w:t>
      </w:r>
    </w:p>
    <w:p w14:paraId="15893CA3" w14:textId="77777777" w:rsidR="000678D4" w:rsidRDefault="000678D4" w:rsidP="000678D4">
      <w:pPr>
        <w:spacing w:after="80"/>
        <w:rPr>
          <w:rFonts w:ascii="Arial" w:hAnsi="Arial" w:cs="Arial"/>
          <w:sz w:val="22"/>
          <w:szCs w:val="22"/>
        </w:rPr>
      </w:pPr>
      <w:r w:rsidRPr="00F44ED1">
        <w:rPr>
          <w:rFonts w:ascii="Arial" w:hAnsi="Arial" w:cs="Arial"/>
          <w:sz w:val="22"/>
          <w:szCs w:val="22"/>
        </w:rPr>
        <w:t>Evidentemente, Pablo responde que no. Pero no fundamenta su respuesta en una valoración voluntarista y estoica del esf</w:t>
      </w:r>
      <w:r>
        <w:rPr>
          <w:rFonts w:ascii="Arial" w:hAnsi="Arial" w:cs="Arial"/>
          <w:sz w:val="22"/>
          <w:szCs w:val="22"/>
        </w:rPr>
        <w:t>uerzo personal, o del empeño as</w:t>
      </w:r>
      <w:r w:rsidRPr="00F44ED1">
        <w:rPr>
          <w:rFonts w:ascii="Arial" w:hAnsi="Arial" w:cs="Arial"/>
          <w:sz w:val="22"/>
          <w:szCs w:val="22"/>
        </w:rPr>
        <w:t>cético</w:t>
      </w:r>
      <w:r>
        <w:rPr>
          <w:rFonts w:ascii="Arial" w:hAnsi="Arial" w:cs="Arial"/>
          <w:sz w:val="22"/>
          <w:szCs w:val="22"/>
        </w:rPr>
        <w:t xml:space="preserve"> para cumpl</w:t>
      </w:r>
      <w:r w:rsidRPr="00F44ED1">
        <w:rPr>
          <w:rFonts w:ascii="Arial" w:hAnsi="Arial" w:cs="Arial"/>
          <w:sz w:val="22"/>
          <w:szCs w:val="22"/>
        </w:rPr>
        <w:t>ir las leyes. S</w:t>
      </w:r>
      <w:r>
        <w:rPr>
          <w:rFonts w:ascii="Arial" w:hAnsi="Arial" w:cs="Arial"/>
          <w:sz w:val="22"/>
          <w:szCs w:val="22"/>
        </w:rPr>
        <w:t>imp</w:t>
      </w:r>
      <w:r w:rsidRPr="00F44ED1">
        <w:rPr>
          <w:rFonts w:ascii="Arial" w:hAnsi="Arial" w:cs="Arial"/>
          <w:sz w:val="22"/>
          <w:szCs w:val="22"/>
        </w:rPr>
        <w:t xml:space="preserve">lemente </w:t>
      </w:r>
      <w:r>
        <w:rPr>
          <w:rFonts w:ascii="Arial" w:hAnsi="Arial" w:cs="Arial"/>
          <w:sz w:val="22"/>
          <w:szCs w:val="22"/>
        </w:rPr>
        <w:t>se re</w:t>
      </w:r>
      <w:r w:rsidRPr="00F44ED1">
        <w:rPr>
          <w:rFonts w:ascii="Arial" w:hAnsi="Arial" w:cs="Arial"/>
          <w:sz w:val="22"/>
          <w:szCs w:val="22"/>
        </w:rPr>
        <w:t xml:space="preserve">fiere a la acción misteriosa de la gracia recibida </w:t>
      </w:r>
      <w:r>
        <w:rPr>
          <w:rFonts w:ascii="Arial" w:hAnsi="Arial" w:cs="Arial"/>
          <w:sz w:val="22"/>
          <w:szCs w:val="22"/>
        </w:rPr>
        <w:t>por</w:t>
      </w:r>
      <w:r w:rsidRPr="00F44ED1">
        <w:rPr>
          <w:rFonts w:ascii="Arial" w:hAnsi="Arial" w:cs="Arial"/>
          <w:sz w:val="22"/>
          <w:szCs w:val="22"/>
        </w:rPr>
        <w:t xml:space="preserve"> </w:t>
      </w:r>
      <w:r>
        <w:rPr>
          <w:rFonts w:ascii="Arial" w:hAnsi="Arial" w:cs="Arial"/>
          <w:sz w:val="22"/>
          <w:szCs w:val="22"/>
        </w:rPr>
        <w:t>la fe</w:t>
      </w:r>
      <w:r w:rsidRPr="00F44ED1">
        <w:rPr>
          <w:rFonts w:ascii="Arial" w:hAnsi="Arial" w:cs="Arial"/>
          <w:sz w:val="22"/>
          <w:szCs w:val="22"/>
        </w:rPr>
        <w:t xml:space="preserve"> </w:t>
      </w:r>
      <w:r>
        <w:rPr>
          <w:rFonts w:ascii="Arial" w:hAnsi="Arial" w:cs="Arial"/>
          <w:sz w:val="22"/>
          <w:szCs w:val="22"/>
        </w:rPr>
        <w:t xml:space="preserve">en Cristo </w:t>
      </w:r>
      <w:r w:rsidRPr="00F44ED1">
        <w:rPr>
          <w:rFonts w:ascii="Arial" w:hAnsi="Arial" w:cs="Arial"/>
          <w:sz w:val="22"/>
          <w:szCs w:val="22"/>
        </w:rPr>
        <w:t>que puede producir lo que no se lograría con las propias fuerzas: arrancar</w:t>
      </w:r>
      <w:r>
        <w:rPr>
          <w:rFonts w:ascii="Arial" w:hAnsi="Arial" w:cs="Arial"/>
          <w:sz w:val="22"/>
          <w:szCs w:val="22"/>
        </w:rPr>
        <w:t xml:space="preserve"> la raíz del mal que reina en </w:t>
      </w:r>
      <w:r w:rsidRPr="00F44ED1">
        <w:rPr>
          <w:rFonts w:ascii="Arial" w:hAnsi="Arial" w:cs="Arial"/>
          <w:sz w:val="22"/>
          <w:szCs w:val="22"/>
        </w:rPr>
        <w:t>e</w:t>
      </w:r>
      <w:r>
        <w:rPr>
          <w:rFonts w:ascii="Arial" w:hAnsi="Arial" w:cs="Arial"/>
          <w:sz w:val="22"/>
          <w:szCs w:val="22"/>
        </w:rPr>
        <w:t>l corazón humano; de mane</w:t>
      </w:r>
      <w:r w:rsidRPr="00F44ED1">
        <w:rPr>
          <w:rFonts w:ascii="Arial" w:hAnsi="Arial" w:cs="Arial"/>
          <w:sz w:val="22"/>
          <w:szCs w:val="22"/>
        </w:rPr>
        <w:t>ra que la actitud más adecuada</w:t>
      </w:r>
      <w:r>
        <w:rPr>
          <w:rFonts w:ascii="Arial" w:hAnsi="Arial" w:cs="Arial"/>
          <w:sz w:val="22"/>
          <w:szCs w:val="22"/>
        </w:rPr>
        <w:t xml:space="preserve"> sería no oponer resistencias a</w:t>
      </w:r>
      <w:r w:rsidRPr="00F44ED1">
        <w:rPr>
          <w:rFonts w:ascii="Arial" w:hAnsi="Arial" w:cs="Arial"/>
          <w:sz w:val="22"/>
          <w:szCs w:val="22"/>
        </w:rPr>
        <w:t xml:space="preserve"> esa vida nueva recibido p</w:t>
      </w:r>
      <w:r>
        <w:rPr>
          <w:rFonts w:ascii="Arial" w:hAnsi="Arial" w:cs="Arial"/>
          <w:sz w:val="22"/>
          <w:szCs w:val="22"/>
        </w:rPr>
        <w:t>or la g</w:t>
      </w:r>
      <w:r w:rsidRPr="00F44ED1">
        <w:rPr>
          <w:rFonts w:ascii="Arial" w:hAnsi="Arial" w:cs="Arial"/>
          <w:sz w:val="22"/>
          <w:szCs w:val="22"/>
        </w:rPr>
        <w:t>racia de Dios y permitirle explayar su dinamismo transformador en toda la vida.</w:t>
      </w:r>
    </w:p>
    <w:p w14:paraId="15893CA4" w14:textId="77777777" w:rsidR="000678D4" w:rsidRDefault="000678D4" w:rsidP="000678D4">
      <w:pPr>
        <w:spacing w:after="80"/>
        <w:rPr>
          <w:rFonts w:ascii="Arial" w:hAnsi="Arial" w:cs="Arial"/>
          <w:sz w:val="22"/>
          <w:szCs w:val="22"/>
        </w:rPr>
      </w:pPr>
      <w:r>
        <w:rPr>
          <w:rFonts w:ascii="Arial" w:hAnsi="Arial" w:cs="Arial"/>
          <w:sz w:val="22"/>
          <w:szCs w:val="22"/>
        </w:rPr>
        <w:t>Expresamos en el bautismo que fuimos sepultados con Cristo (6.4) y fue destruido el cuerpo de pecado (6.6), de manera que podemos ser libres del pecado, muertos al pecado y vivos para Dios en Cristo (6.7, 11).</w:t>
      </w:r>
    </w:p>
    <w:p w14:paraId="15893CA5" w14:textId="77777777" w:rsidR="00490811" w:rsidRDefault="000678D4" w:rsidP="000678D4">
      <w:pPr>
        <w:spacing w:after="80"/>
        <w:rPr>
          <w:rFonts w:ascii="Arial" w:hAnsi="Arial" w:cs="Arial"/>
          <w:sz w:val="22"/>
          <w:szCs w:val="22"/>
        </w:rPr>
      </w:pPr>
      <w:r>
        <w:rPr>
          <w:rFonts w:ascii="Arial" w:hAnsi="Arial" w:cs="Arial"/>
          <w:sz w:val="22"/>
          <w:szCs w:val="22"/>
        </w:rPr>
        <w:t xml:space="preserve">Pablo exhorta a no dejar reinar el pecado en nuestra vida (6.12-13), pero asegura con confianza que, si realmente hemos pasado a la vida de la gracia, el pecado ya no dominará en nosotros (6.14), porque el que se entrega a Cristo comienza a estar como “esclavizado” por la gracia, de manera que pasa a ser esclavo de la justicia (6.18) que domina su existencia. </w:t>
      </w:r>
    </w:p>
    <w:p w14:paraId="15893CA6" w14:textId="77777777" w:rsidR="000678D4" w:rsidRDefault="000678D4" w:rsidP="000678D4">
      <w:pPr>
        <w:spacing w:after="80"/>
        <w:rPr>
          <w:rFonts w:ascii="Arial" w:hAnsi="Arial" w:cs="Arial"/>
          <w:sz w:val="22"/>
          <w:szCs w:val="22"/>
        </w:rPr>
      </w:pPr>
      <w:r>
        <w:rPr>
          <w:rFonts w:ascii="Arial" w:hAnsi="Arial" w:cs="Arial"/>
          <w:sz w:val="22"/>
          <w:szCs w:val="22"/>
        </w:rPr>
        <w:t>La gracia recibida hace que sea espontáneo rechazar el mal y obrar el bien, lo cual es preferible a la falsa libertad del que vive arrastrado, esclavizado por el pecado (6.20), ya que esa pretendida libertad tiene como fin la muerte (6.21, 23).</w:t>
      </w:r>
    </w:p>
    <w:p w14:paraId="15893CA7" w14:textId="77777777" w:rsidR="000678D4" w:rsidRDefault="000678D4" w:rsidP="000678D4">
      <w:pPr>
        <w:spacing w:after="80"/>
        <w:rPr>
          <w:rFonts w:ascii="Arial" w:hAnsi="Arial" w:cs="Arial"/>
          <w:sz w:val="22"/>
          <w:szCs w:val="22"/>
        </w:rPr>
      </w:pPr>
      <w:r>
        <w:rPr>
          <w:rFonts w:ascii="Arial" w:hAnsi="Arial" w:cs="Arial"/>
          <w:sz w:val="22"/>
          <w:szCs w:val="22"/>
        </w:rPr>
        <w:t>En definitiva, Pablo no contrapone aquí la vida en pecado al esfuerzo personal por no pecar. Lo que se contrapone es la persona natural, con sus solas fuerzas humanas, dominada por el pecado, y por otro lado la persona tomada por el don gratuito de Dios que le comunica una nueva vida y lo mueve a obrar como a Dios le agrada.</w:t>
      </w:r>
    </w:p>
    <w:p w14:paraId="15893CA8" w14:textId="77777777" w:rsidR="000678D4" w:rsidRDefault="000678D4" w:rsidP="000678D4">
      <w:pPr>
        <w:ind w:left="3540"/>
        <w:jc w:val="right"/>
        <w:rPr>
          <w:rFonts w:ascii="Arial Narrow" w:hAnsi="Arial Narrow" w:cs="Arial"/>
          <w:i/>
          <w:sz w:val="20"/>
          <w:szCs w:val="20"/>
        </w:rPr>
      </w:pPr>
      <w:r w:rsidRPr="009E733F">
        <w:rPr>
          <w:rFonts w:ascii="Arial Narrow" w:hAnsi="Arial Narrow" w:cs="Arial"/>
          <w:i/>
          <w:sz w:val="20"/>
          <w:szCs w:val="20"/>
        </w:rPr>
        <w:t xml:space="preserve">Víctor Manuel </w:t>
      </w:r>
      <w:proofErr w:type="spellStart"/>
      <w:r w:rsidRPr="009E733F">
        <w:rPr>
          <w:rFonts w:ascii="Arial Narrow" w:hAnsi="Arial Narrow" w:cs="Arial"/>
          <w:i/>
          <w:sz w:val="20"/>
          <w:szCs w:val="20"/>
        </w:rPr>
        <w:t>Fernandez</w:t>
      </w:r>
      <w:proofErr w:type="spellEnd"/>
      <w:r w:rsidRPr="009E733F">
        <w:rPr>
          <w:rFonts w:ascii="Arial Narrow" w:hAnsi="Arial Narrow" w:cs="Arial"/>
          <w:i/>
          <w:sz w:val="20"/>
          <w:szCs w:val="20"/>
        </w:rPr>
        <w:t xml:space="preserve">, biblista católico argentino, </w:t>
      </w:r>
      <w:r w:rsidRPr="009E733F">
        <w:rPr>
          <w:rFonts w:ascii="Arial Narrow" w:hAnsi="Arial Narrow" w:cs="Arial"/>
          <w:i/>
          <w:sz w:val="20"/>
          <w:szCs w:val="20"/>
          <w:u w:val="single"/>
        </w:rPr>
        <w:t>Carta a los Romanos,</w:t>
      </w:r>
      <w:r w:rsidRPr="009E733F">
        <w:rPr>
          <w:rFonts w:ascii="Arial Narrow" w:hAnsi="Arial Narrow" w:cs="Arial"/>
          <w:i/>
          <w:sz w:val="20"/>
          <w:szCs w:val="20"/>
        </w:rPr>
        <w:t xml:space="preserve"> en </w:t>
      </w:r>
      <w:r w:rsidRPr="009E733F">
        <w:rPr>
          <w:rFonts w:ascii="Arial Narrow" w:hAnsi="Arial Narrow" w:cs="Arial"/>
          <w:b/>
          <w:i/>
          <w:sz w:val="20"/>
          <w:szCs w:val="20"/>
        </w:rPr>
        <w:t>Comentario Bíblico Latinoamericano</w:t>
      </w:r>
      <w:r w:rsidRPr="009E733F">
        <w:rPr>
          <w:rFonts w:ascii="Arial Narrow" w:hAnsi="Arial Narrow" w:cs="Arial"/>
          <w:i/>
          <w:sz w:val="20"/>
          <w:szCs w:val="20"/>
        </w:rPr>
        <w:t>, Verbo Divino, Estella, 2003.</w:t>
      </w:r>
    </w:p>
    <w:p w14:paraId="15893CA9" w14:textId="77777777" w:rsidR="008B6663" w:rsidRPr="009E733F" w:rsidRDefault="008B6663" w:rsidP="000678D4">
      <w:pPr>
        <w:ind w:left="3540"/>
        <w:jc w:val="right"/>
        <w:rPr>
          <w:rFonts w:ascii="Arial Narrow" w:hAnsi="Arial Narrow" w:cs="Arial"/>
          <w:i/>
          <w:sz w:val="20"/>
          <w:szCs w:val="20"/>
        </w:rPr>
      </w:pPr>
    </w:p>
    <w:p w14:paraId="15893CAA" w14:textId="77777777" w:rsidR="00160035" w:rsidRPr="000762F8" w:rsidRDefault="00160035" w:rsidP="00160035">
      <w:pPr>
        <w:shd w:val="clear" w:color="auto" w:fill="E5B3E1"/>
      </w:pPr>
      <w:r w:rsidRPr="000762F8">
        <w:rPr>
          <w:rFonts w:ascii="Arial" w:hAnsi="Arial" w:cs="Arial"/>
          <w:b/>
        </w:rPr>
        <w:lastRenderedPageBreak/>
        <w:t>Recursos para la acción pastoral</w:t>
      </w:r>
    </w:p>
    <w:p w14:paraId="15893CAB" w14:textId="77777777" w:rsidR="00AE2B84" w:rsidRPr="00490811" w:rsidRDefault="00AE2B84" w:rsidP="00AE2B84">
      <w:pPr>
        <w:pStyle w:val="NormalWeb"/>
        <w:spacing w:before="0" w:beforeAutospacing="0" w:after="0" w:afterAutospacing="0"/>
        <w:rPr>
          <w:rFonts w:ascii="Arial" w:hAnsi="Arial" w:cs="Arial"/>
          <w:b/>
          <w:sz w:val="12"/>
          <w:szCs w:val="12"/>
          <w:lang w:val="es-ES"/>
        </w:rPr>
      </w:pPr>
    </w:p>
    <w:p w14:paraId="15893CAC" w14:textId="77777777" w:rsidR="00E06A12" w:rsidRPr="00E06A12" w:rsidRDefault="00E06A12" w:rsidP="00E06A12">
      <w:pPr>
        <w:pStyle w:val="Prrafodelista"/>
        <w:numPr>
          <w:ilvl w:val="0"/>
          <w:numId w:val="29"/>
        </w:numPr>
        <w:spacing w:after="80"/>
        <w:rPr>
          <w:rFonts w:ascii="Arial" w:hAnsi="Arial" w:cs="Arial"/>
          <w:b/>
        </w:rPr>
      </w:pPr>
      <w:r w:rsidRPr="00E06A12">
        <w:rPr>
          <w:rFonts w:ascii="Arial" w:hAnsi="Arial" w:cs="Arial"/>
          <w:b/>
        </w:rPr>
        <w:t>¿Estoy en la iglesia verdadera?</w:t>
      </w:r>
    </w:p>
    <w:p w14:paraId="15893CAD" w14:textId="77777777" w:rsidR="00E06A12" w:rsidRPr="00E3353C" w:rsidRDefault="00E06A12" w:rsidP="00E06A12">
      <w:pPr>
        <w:spacing w:after="80"/>
        <w:rPr>
          <w:rFonts w:ascii="Arial" w:hAnsi="Arial" w:cs="Arial"/>
          <w:sz w:val="22"/>
          <w:szCs w:val="22"/>
        </w:rPr>
      </w:pPr>
      <w:r w:rsidRPr="00E3353C">
        <w:rPr>
          <w:rFonts w:ascii="Arial" w:hAnsi="Arial" w:cs="Arial"/>
          <w:sz w:val="22"/>
          <w:szCs w:val="22"/>
        </w:rPr>
        <w:t>¿Cómo puedo darme cuenta de que la iglesia de la cual formo parte está siendo iglesia verdadera? ¿Cuáles son los criterios que definen a la iglesia verdadera? La fórmula que adoptó el Concilio de Nicea en el año 325 –luego revisada y ratificada en Constantinopla en 381– nos ayudará a encontrar la respuesta. Ambos concilios definieron a la Iglesia como “una, santa, católica y apostólica”. Cualquier iglesia para ser Iglesia de verdad necesariamente debe poseer estas cuatro características esenciales. Vamos a ver qué indica cada una de ellas.</w:t>
      </w:r>
    </w:p>
    <w:p w14:paraId="15893CAE" w14:textId="77777777" w:rsidR="00E06A12" w:rsidRPr="00E3353C" w:rsidRDefault="00E06A12" w:rsidP="00E06A12">
      <w:pPr>
        <w:spacing w:after="80"/>
        <w:rPr>
          <w:rFonts w:ascii="Arial" w:hAnsi="Arial" w:cs="Arial"/>
          <w:sz w:val="22"/>
          <w:szCs w:val="22"/>
        </w:rPr>
      </w:pPr>
      <w:r w:rsidRPr="00E3353C">
        <w:rPr>
          <w:rFonts w:ascii="Arial" w:hAnsi="Arial" w:cs="Arial"/>
          <w:b/>
          <w:sz w:val="22"/>
          <w:szCs w:val="22"/>
        </w:rPr>
        <w:t>UNA</w:t>
      </w:r>
      <w:r w:rsidRPr="00E3353C">
        <w:rPr>
          <w:rFonts w:ascii="Arial" w:hAnsi="Arial" w:cs="Arial"/>
          <w:sz w:val="22"/>
          <w:szCs w:val="22"/>
        </w:rPr>
        <w:t xml:space="preserve"> – Esto no quiere decir que entre las tantas iglesias una sola sea la verdadera. Cuando una iglesia cree que es la única iglesia verdadera se convierte en una secta. Es interesante ver que uno de los rasgos centrales del comportamiento sectario es sentirse “exclusivo”, es decir, excluir de la verdad a los que no son ni piensan igual que yo. Por el contrario, </w:t>
      </w:r>
      <w:r w:rsidRPr="00E3353C">
        <w:rPr>
          <w:rFonts w:ascii="Arial" w:hAnsi="Arial" w:cs="Arial"/>
          <w:b/>
          <w:sz w:val="22"/>
          <w:szCs w:val="22"/>
        </w:rPr>
        <w:t xml:space="preserve">la iglesia es “una” cuando se de en ella una profunda vocación de unidad. </w:t>
      </w:r>
      <w:r w:rsidRPr="00E3353C">
        <w:rPr>
          <w:rFonts w:ascii="Arial" w:hAnsi="Arial" w:cs="Arial"/>
          <w:sz w:val="22"/>
          <w:szCs w:val="22"/>
        </w:rPr>
        <w:t xml:space="preserve">No solo de unidad interna sino de unidad con el resto de las iglesias. A este esfuerzo por lograr la unidad entre las iglesias se le ha llamado “ecumenismo”. Por lo tanto, podemos decir que la iglesia es “una” cuando, además de vivir una fuerte unidad interna, en ella se manifiesta un profundo compromiso ecuménico. </w:t>
      </w:r>
    </w:p>
    <w:p w14:paraId="15893CAF" w14:textId="77777777" w:rsidR="00E06A12" w:rsidRPr="00E3353C" w:rsidRDefault="00E06A12" w:rsidP="00E06A12">
      <w:pPr>
        <w:spacing w:after="80"/>
        <w:rPr>
          <w:rFonts w:ascii="Arial" w:hAnsi="Arial" w:cs="Arial"/>
          <w:b/>
          <w:sz w:val="22"/>
          <w:szCs w:val="22"/>
        </w:rPr>
      </w:pPr>
      <w:r w:rsidRPr="00E3353C">
        <w:rPr>
          <w:rFonts w:ascii="Arial" w:hAnsi="Arial" w:cs="Arial"/>
          <w:b/>
          <w:sz w:val="22"/>
          <w:szCs w:val="22"/>
        </w:rPr>
        <w:t>SANTA</w:t>
      </w:r>
      <w:r w:rsidRPr="00E3353C">
        <w:rPr>
          <w:rFonts w:ascii="Arial" w:hAnsi="Arial" w:cs="Arial"/>
          <w:sz w:val="22"/>
          <w:szCs w:val="22"/>
        </w:rPr>
        <w:t xml:space="preserve"> – La Iglesia es “santa” porque es como una embajada. Según el derecho internacional, las embajadas de cualquier país son inviolables porque son espacios de soberanía de la nación a la cual representan, aun cuando están en territorio extranjero. Lo mismo acontece con la iglesia, </w:t>
      </w:r>
      <w:r w:rsidRPr="00E3353C">
        <w:rPr>
          <w:rFonts w:ascii="Arial" w:hAnsi="Arial" w:cs="Arial"/>
          <w:b/>
          <w:sz w:val="22"/>
          <w:szCs w:val="22"/>
        </w:rPr>
        <w:t xml:space="preserve">es “santa” en tanto constituye un espacio de soberanía de Dios, es “santa” porque está llamada a ser el santuario de Dios en el mundo. </w:t>
      </w:r>
      <w:r w:rsidRPr="00E3353C">
        <w:rPr>
          <w:rFonts w:ascii="Arial" w:hAnsi="Arial" w:cs="Arial"/>
          <w:sz w:val="22"/>
          <w:szCs w:val="22"/>
        </w:rPr>
        <w:t>Esto quiere decir que la santidad de la iglesia radica en que, estando en el mundo no pertenece al mundo, sino que vive, piensa y siente de manera radicalmente diferente que el mundo. Cuando la iglesia se “mundaniza”, es decir, se deja arrastrar por los valores del mundo, automáticamente deja de ser santa.</w:t>
      </w:r>
      <w:r w:rsidRPr="00E3353C">
        <w:rPr>
          <w:rFonts w:ascii="Arial" w:hAnsi="Arial" w:cs="Arial"/>
          <w:b/>
          <w:sz w:val="22"/>
          <w:szCs w:val="22"/>
        </w:rPr>
        <w:t xml:space="preserve"> </w:t>
      </w:r>
    </w:p>
    <w:p w14:paraId="15893CB0" w14:textId="77777777" w:rsidR="00E06A12" w:rsidRPr="00E3353C" w:rsidRDefault="00E06A12" w:rsidP="00E06A12">
      <w:pPr>
        <w:spacing w:after="80"/>
        <w:rPr>
          <w:rFonts w:ascii="Arial" w:hAnsi="Arial" w:cs="Arial"/>
          <w:sz w:val="22"/>
          <w:szCs w:val="22"/>
        </w:rPr>
      </w:pPr>
      <w:r w:rsidRPr="00E3353C">
        <w:rPr>
          <w:rFonts w:ascii="Arial" w:hAnsi="Arial" w:cs="Arial"/>
          <w:b/>
          <w:sz w:val="22"/>
          <w:szCs w:val="22"/>
        </w:rPr>
        <w:t xml:space="preserve">CATÓLICA </w:t>
      </w:r>
      <w:r w:rsidRPr="00E3353C">
        <w:rPr>
          <w:rFonts w:ascii="Arial" w:hAnsi="Arial" w:cs="Arial"/>
          <w:sz w:val="22"/>
          <w:szCs w:val="22"/>
        </w:rPr>
        <w:t xml:space="preserve">– LA expresión “católica” quiere decir “universal”. Generalmente se ha entendido este carácter “universal” en un sentido exclusivamente geográfico. Pero la iglesia no es sólo “universal” en la medida en que pueda expandirse por todos los rincones del universo. La universalidad de la Iglesia se da especialmente en otro terreno; ella es “universal” </w:t>
      </w:r>
      <w:r w:rsidRPr="00E3353C">
        <w:rPr>
          <w:rFonts w:ascii="Arial" w:hAnsi="Arial" w:cs="Arial"/>
          <w:b/>
          <w:sz w:val="22"/>
          <w:szCs w:val="22"/>
        </w:rPr>
        <w:t xml:space="preserve">cuando es de todos, cuando alcanza a todos por igual, sin importar el sexo, la raza, la clase social o la edad. </w:t>
      </w:r>
      <w:r w:rsidRPr="00E3353C">
        <w:rPr>
          <w:rFonts w:ascii="Arial" w:hAnsi="Arial" w:cs="Arial"/>
          <w:sz w:val="22"/>
          <w:szCs w:val="22"/>
        </w:rPr>
        <w:t>Puede haber una iglesia esté extendida por todo el mundo, pero si es racista, clasista, sexista o si en ella existe cualquier tipo de discriminación, no es “universal” y, en consecuencia, tampoco es parte de la verdadera iglesia.</w:t>
      </w:r>
    </w:p>
    <w:p w14:paraId="15893CB1" w14:textId="7DF5D22B" w:rsidR="00E06A12" w:rsidRPr="00E3353C" w:rsidRDefault="00E06A12" w:rsidP="00E06A12">
      <w:pPr>
        <w:spacing w:after="80"/>
        <w:rPr>
          <w:rFonts w:ascii="Arial" w:hAnsi="Arial" w:cs="Arial"/>
          <w:sz w:val="22"/>
          <w:szCs w:val="22"/>
        </w:rPr>
      </w:pPr>
      <w:r w:rsidRPr="00E3353C">
        <w:rPr>
          <w:rFonts w:ascii="Arial" w:hAnsi="Arial" w:cs="Arial"/>
          <w:b/>
          <w:sz w:val="22"/>
          <w:szCs w:val="22"/>
        </w:rPr>
        <w:t>APOSTÓLICA</w:t>
      </w:r>
      <w:r w:rsidRPr="00E3353C">
        <w:rPr>
          <w:rFonts w:ascii="Arial" w:hAnsi="Arial" w:cs="Arial"/>
          <w:sz w:val="22"/>
          <w:szCs w:val="22"/>
        </w:rPr>
        <w:t xml:space="preserve"> -</w:t>
      </w:r>
      <w:r w:rsidR="0008307D">
        <w:rPr>
          <w:rFonts w:ascii="Arial" w:hAnsi="Arial" w:cs="Arial"/>
          <w:sz w:val="22"/>
          <w:szCs w:val="22"/>
        </w:rPr>
        <w:t xml:space="preserve"> </w:t>
      </w:r>
      <w:r w:rsidRPr="00E3353C">
        <w:rPr>
          <w:rFonts w:ascii="Arial" w:hAnsi="Arial" w:cs="Arial"/>
          <w:sz w:val="22"/>
          <w:szCs w:val="22"/>
        </w:rPr>
        <w:t xml:space="preserve">La Iglesia es “apostólica” porque se sostiene en el testimonio de los apóstoles. Esto no quiere decir aceptar la doctrina de la supuesta “sucesión apostólica” que consagraría a algunas autoridades eclesiales –obispos, papa– como representantes directos y únicos de los apóstoles. El carácter apostólico no se expresa en el tipo de organización de la iglesia, sino en su disposición para la misión. Los apóstoles son los enviados, por consiguiente, la Iglesia es “apostólica” cuando acepta el envío de Dios, cuando sirve obedientemente, cada día, a la causa de Jesucristo. </w:t>
      </w:r>
      <w:proofErr w:type="gramStart"/>
      <w:r w:rsidRPr="00E3353C">
        <w:rPr>
          <w:rFonts w:ascii="Arial" w:hAnsi="Arial" w:cs="Arial"/>
          <w:b/>
          <w:sz w:val="22"/>
          <w:szCs w:val="22"/>
        </w:rPr>
        <w:t>Un iglesia</w:t>
      </w:r>
      <w:proofErr w:type="gramEnd"/>
      <w:r w:rsidRPr="00E3353C">
        <w:rPr>
          <w:rFonts w:ascii="Arial" w:hAnsi="Arial" w:cs="Arial"/>
          <w:b/>
          <w:sz w:val="22"/>
          <w:szCs w:val="22"/>
        </w:rPr>
        <w:t xml:space="preserve"> “apostólica” es aquella que da testimonio de la buena nueva del Reino de manera integral </w:t>
      </w:r>
      <w:r w:rsidRPr="00E3353C">
        <w:rPr>
          <w:rFonts w:ascii="Arial" w:hAnsi="Arial" w:cs="Arial"/>
          <w:sz w:val="22"/>
          <w:szCs w:val="22"/>
        </w:rPr>
        <w:t>–por palabra y por acción, en lo cerca y en</w:t>
      </w:r>
      <w:r w:rsidR="0008307D">
        <w:rPr>
          <w:rFonts w:ascii="Arial" w:hAnsi="Arial" w:cs="Arial"/>
          <w:sz w:val="22"/>
          <w:szCs w:val="22"/>
        </w:rPr>
        <w:t xml:space="preserve"> </w:t>
      </w:r>
      <w:r w:rsidRPr="00E3353C">
        <w:rPr>
          <w:rFonts w:ascii="Arial" w:hAnsi="Arial" w:cs="Arial"/>
          <w:sz w:val="22"/>
          <w:szCs w:val="22"/>
        </w:rPr>
        <w:t xml:space="preserve">lo lejos, para el espíritu y para el cuerpo, desde el sentimiento y desde el entendimiento–. </w:t>
      </w:r>
    </w:p>
    <w:p w14:paraId="15893CB2" w14:textId="77777777" w:rsidR="00E06A12" w:rsidRPr="00E3353C" w:rsidRDefault="00E06A12" w:rsidP="00E06A12">
      <w:pPr>
        <w:spacing w:after="80"/>
        <w:rPr>
          <w:rFonts w:ascii="Arial" w:hAnsi="Arial" w:cs="Arial"/>
          <w:sz w:val="22"/>
          <w:szCs w:val="22"/>
        </w:rPr>
      </w:pPr>
      <w:r w:rsidRPr="00E3353C">
        <w:rPr>
          <w:rFonts w:ascii="Arial" w:hAnsi="Arial" w:cs="Arial"/>
          <w:sz w:val="22"/>
          <w:szCs w:val="22"/>
        </w:rPr>
        <w:t>Cada iglesia, sin importar el tamaño que tenga, el lugar donde esté, la forma en que se organice o la denominación a la que pertenezca, es una actualización de la verdadera Iglesia de Jesucristo si es “una, santa, universal y apostólica”. El Espíritu Santo está presente en cada comunidad cristiana donde se mantienen vivas estas cuatro características. Estas comunidades son, sin duda, regalos que Dios hace a los creyentes para asistirlos y fortalecerlos en el discipulado y la misión.</w:t>
      </w:r>
    </w:p>
    <w:p w14:paraId="15893CB3" w14:textId="77777777" w:rsidR="00E06A12" w:rsidRPr="00E3353C" w:rsidRDefault="00E06A12" w:rsidP="00E06A12">
      <w:pPr>
        <w:spacing w:after="80"/>
        <w:rPr>
          <w:rFonts w:ascii="Arial" w:hAnsi="Arial" w:cs="Arial"/>
          <w:sz w:val="22"/>
          <w:szCs w:val="22"/>
          <w:u w:val="single"/>
        </w:rPr>
      </w:pPr>
      <w:r w:rsidRPr="00E3353C">
        <w:rPr>
          <w:rFonts w:ascii="Arial" w:hAnsi="Arial" w:cs="Arial"/>
          <w:sz w:val="22"/>
          <w:szCs w:val="22"/>
          <w:u w:val="single"/>
        </w:rPr>
        <w:t>Motivos para la oración</w:t>
      </w:r>
    </w:p>
    <w:p w14:paraId="15893CB4" w14:textId="77777777" w:rsidR="00E06A12" w:rsidRPr="00E3353C" w:rsidRDefault="00E06A12" w:rsidP="00E06A12">
      <w:pPr>
        <w:pStyle w:val="Prrafodelista"/>
        <w:numPr>
          <w:ilvl w:val="0"/>
          <w:numId w:val="84"/>
        </w:numPr>
        <w:spacing w:after="80" w:line="240" w:lineRule="auto"/>
        <w:rPr>
          <w:rFonts w:ascii="Arial" w:hAnsi="Arial" w:cs="Arial"/>
        </w:rPr>
      </w:pPr>
      <w:r w:rsidRPr="00E3353C">
        <w:rPr>
          <w:rFonts w:ascii="Arial" w:hAnsi="Arial" w:cs="Arial"/>
        </w:rPr>
        <w:t>Señor, te doy gracias por el don de tu Iglesia.</w:t>
      </w:r>
    </w:p>
    <w:p w14:paraId="15893CB5" w14:textId="77777777" w:rsidR="00E06A12" w:rsidRPr="00E3353C" w:rsidRDefault="00E06A12" w:rsidP="00E06A12">
      <w:pPr>
        <w:pStyle w:val="Prrafodelista"/>
        <w:numPr>
          <w:ilvl w:val="0"/>
          <w:numId w:val="84"/>
        </w:numPr>
        <w:spacing w:after="80" w:line="240" w:lineRule="auto"/>
        <w:rPr>
          <w:rFonts w:ascii="Arial" w:hAnsi="Arial" w:cs="Arial"/>
        </w:rPr>
      </w:pPr>
      <w:r w:rsidRPr="00E3353C">
        <w:rPr>
          <w:rFonts w:ascii="Arial" w:hAnsi="Arial" w:cs="Arial"/>
        </w:rPr>
        <w:t xml:space="preserve">Inspíranos, </w:t>
      </w:r>
      <w:proofErr w:type="gramStart"/>
      <w:r w:rsidRPr="00E3353C">
        <w:rPr>
          <w:rFonts w:ascii="Arial" w:hAnsi="Arial" w:cs="Arial"/>
        </w:rPr>
        <w:t>oh</w:t>
      </w:r>
      <w:proofErr w:type="gramEnd"/>
      <w:r w:rsidRPr="00E3353C">
        <w:rPr>
          <w:rFonts w:ascii="Arial" w:hAnsi="Arial" w:cs="Arial"/>
        </w:rPr>
        <w:t xml:space="preserve"> Dios, para que en nuestra iglesia permanezcan vivas las cuatro marcas de la iglesia verdadera: “una, santa, universal y apostólica”.</w:t>
      </w:r>
    </w:p>
    <w:p w14:paraId="15893CB6" w14:textId="77777777" w:rsidR="00160035" w:rsidRPr="00E06A12" w:rsidRDefault="00E06A12" w:rsidP="00E06A12">
      <w:pPr>
        <w:spacing w:after="80"/>
        <w:ind w:left="2832"/>
        <w:jc w:val="right"/>
        <w:rPr>
          <w:rFonts w:ascii="Arial Narrow" w:hAnsi="Arial Narrow" w:cs="Arial"/>
          <w:i/>
          <w:sz w:val="20"/>
          <w:szCs w:val="20"/>
        </w:rPr>
      </w:pPr>
      <w:r w:rsidRPr="00E06A12">
        <w:rPr>
          <w:rFonts w:ascii="Arial Narrow" w:hAnsi="Arial Narrow" w:cs="Arial"/>
          <w:i/>
          <w:sz w:val="20"/>
          <w:szCs w:val="20"/>
        </w:rPr>
        <w:t xml:space="preserve">Raúl Sosa, pastor metodista uruguayo. </w:t>
      </w:r>
      <w:r w:rsidRPr="00E06A12">
        <w:rPr>
          <w:rFonts w:ascii="Arial Narrow" w:hAnsi="Arial Narrow" w:cs="Arial"/>
          <w:b/>
          <w:i/>
          <w:sz w:val="20"/>
          <w:szCs w:val="20"/>
        </w:rPr>
        <w:t>7 x 7. 49 Días camino al discipulado</w:t>
      </w:r>
      <w:r w:rsidRPr="00E06A12">
        <w:rPr>
          <w:rFonts w:ascii="Arial Narrow" w:hAnsi="Arial Narrow" w:cs="Arial"/>
          <w:i/>
          <w:sz w:val="20"/>
          <w:szCs w:val="20"/>
        </w:rPr>
        <w:t xml:space="preserve">, Iglesia Evangélica Metodista Argentina, Buenos Aires, 2000, </w:t>
      </w:r>
      <w:proofErr w:type="spellStart"/>
      <w:r w:rsidRPr="00E06A12">
        <w:rPr>
          <w:rFonts w:ascii="Arial Narrow" w:hAnsi="Arial Narrow" w:cs="Arial"/>
          <w:i/>
          <w:sz w:val="20"/>
          <w:szCs w:val="20"/>
        </w:rPr>
        <w:t>pp</w:t>
      </w:r>
      <w:proofErr w:type="spellEnd"/>
      <w:r w:rsidRPr="00E06A12">
        <w:rPr>
          <w:rFonts w:ascii="Arial Narrow" w:hAnsi="Arial Narrow" w:cs="Arial"/>
          <w:i/>
          <w:sz w:val="20"/>
          <w:szCs w:val="20"/>
        </w:rPr>
        <w:t xml:space="preserve"> 102-104.</w:t>
      </w:r>
    </w:p>
    <w:p w14:paraId="15893CB7" w14:textId="77777777" w:rsidR="00160035" w:rsidRDefault="00160035" w:rsidP="00AE2B84">
      <w:pPr>
        <w:pStyle w:val="NormalWeb"/>
        <w:spacing w:before="0" w:beforeAutospacing="0" w:after="0" w:afterAutospacing="0"/>
        <w:rPr>
          <w:rFonts w:ascii="Arial" w:hAnsi="Arial" w:cs="Arial"/>
          <w:b/>
          <w:sz w:val="20"/>
          <w:szCs w:val="20"/>
          <w:lang w:val="es-ES"/>
        </w:rPr>
      </w:pPr>
    </w:p>
    <w:p w14:paraId="15893CB8" w14:textId="77777777" w:rsidR="00160035" w:rsidRPr="000762F8" w:rsidRDefault="00160035" w:rsidP="00160035">
      <w:pPr>
        <w:shd w:val="clear" w:color="auto" w:fill="E5B3E1"/>
        <w:rPr>
          <w:rFonts w:ascii="Arial" w:hAnsi="Arial" w:cs="Arial"/>
          <w:sz w:val="22"/>
          <w:szCs w:val="22"/>
        </w:rPr>
      </w:pPr>
      <w:r w:rsidRPr="000762F8">
        <w:rPr>
          <w:rFonts w:ascii="Arial" w:hAnsi="Arial" w:cs="Arial"/>
          <w:b/>
        </w:rPr>
        <w:t>Recursos para la liturgia del culto comunitario</w:t>
      </w:r>
    </w:p>
    <w:p w14:paraId="15893CB9" w14:textId="77777777" w:rsidR="00E3353C" w:rsidRPr="00C27396" w:rsidRDefault="00E3353C" w:rsidP="00C27396">
      <w:pPr>
        <w:jc w:val="both"/>
        <w:rPr>
          <w:rFonts w:ascii="Tahoma" w:hAnsi="Tahoma" w:cs="Tahoma"/>
          <w:sz w:val="12"/>
          <w:szCs w:val="12"/>
          <w:highlight w:val="yellow"/>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928"/>
      </w:tblGrid>
      <w:tr w:rsidR="00E3353C" w14:paraId="15893CD0" w14:textId="77777777" w:rsidTr="006354A8">
        <w:tc>
          <w:tcPr>
            <w:tcW w:w="4889" w:type="dxa"/>
          </w:tcPr>
          <w:p w14:paraId="15893CBA" w14:textId="77777777" w:rsidR="007F581E" w:rsidRPr="00C27396" w:rsidRDefault="007F581E" w:rsidP="00C27396">
            <w:pPr>
              <w:pStyle w:val="Prrafodelista"/>
              <w:numPr>
                <w:ilvl w:val="0"/>
                <w:numId w:val="29"/>
              </w:numPr>
              <w:spacing w:after="80"/>
              <w:jc w:val="both"/>
              <w:rPr>
                <w:rFonts w:ascii="Arial" w:hAnsi="Arial" w:cs="Arial"/>
              </w:rPr>
            </w:pPr>
            <w:r w:rsidRPr="00C27396">
              <w:rPr>
                <w:rFonts w:ascii="Tahoma" w:hAnsi="Tahoma" w:cs="Tahoma"/>
                <w:b/>
              </w:rPr>
              <w:t>Cuando llegue el alba</w:t>
            </w:r>
            <w:r w:rsidRPr="00C27396">
              <w:rPr>
                <w:rFonts w:ascii="Tahoma" w:hAnsi="Tahoma" w:cs="Tahoma"/>
              </w:rPr>
              <w:t xml:space="preserve"> (Zamba)</w:t>
            </w:r>
          </w:p>
          <w:p w14:paraId="15893CBB" w14:textId="77777777" w:rsidR="00E3353C" w:rsidRPr="00C27396" w:rsidRDefault="00E3353C" w:rsidP="00E3353C">
            <w:pPr>
              <w:jc w:val="both"/>
              <w:rPr>
                <w:rFonts w:ascii="Arial" w:hAnsi="Arial" w:cs="Arial"/>
                <w:sz w:val="22"/>
                <w:szCs w:val="22"/>
              </w:rPr>
            </w:pPr>
            <w:r w:rsidRPr="00C27396">
              <w:rPr>
                <w:rFonts w:ascii="Arial" w:hAnsi="Arial" w:cs="Arial"/>
                <w:sz w:val="22"/>
                <w:szCs w:val="22"/>
              </w:rPr>
              <w:t>Vieja soledad, hoy me iré de ti</w:t>
            </w:r>
          </w:p>
          <w:p w14:paraId="15893CBC" w14:textId="77777777" w:rsidR="00E3353C" w:rsidRPr="00C27396" w:rsidRDefault="00E3353C" w:rsidP="00E3353C">
            <w:pPr>
              <w:jc w:val="both"/>
              <w:rPr>
                <w:rFonts w:ascii="Arial" w:hAnsi="Arial" w:cs="Arial"/>
                <w:sz w:val="22"/>
                <w:szCs w:val="22"/>
              </w:rPr>
            </w:pPr>
            <w:r w:rsidRPr="00C27396">
              <w:rPr>
                <w:rFonts w:ascii="Arial" w:hAnsi="Arial" w:cs="Arial"/>
                <w:sz w:val="22"/>
                <w:szCs w:val="22"/>
              </w:rPr>
              <w:t>Buscando la luz de un amanecer</w:t>
            </w:r>
          </w:p>
          <w:p w14:paraId="15893CBD" w14:textId="77777777" w:rsidR="00E3353C" w:rsidRPr="00C27396" w:rsidRDefault="00E3353C" w:rsidP="00E3353C">
            <w:pPr>
              <w:jc w:val="both"/>
              <w:rPr>
                <w:rFonts w:ascii="Arial" w:hAnsi="Arial" w:cs="Arial"/>
                <w:sz w:val="22"/>
                <w:szCs w:val="22"/>
              </w:rPr>
            </w:pPr>
            <w:r w:rsidRPr="00C27396">
              <w:rPr>
                <w:rFonts w:ascii="Arial" w:hAnsi="Arial" w:cs="Arial"/>
                <w:sz w:val="22"/>
                <w:szCs w:val="22"/>
              </w:rPr>
              <w:t xml:space="preserve">Cuando </w:t>
            </w:r>
            <w:r w:rsidR="007F581E" w:rsidRPr="00C27396">
              <w:rPr>
                <w:rFonts w:ascii="Arial" w:hAnsi="Arial" w:cs="Arial"/>
                <w:sz w:val="22"/>
                <w:szCs w:val="22"/>
              </w:rPr>
              <w:t>llegue el alba, viviré, viviré.</w:t>
            </w:r>
          </w:p>
          <w:p w14:paraId="15893CBE" w14:textId="77777777" w:rsidR="00E3353C" w:rsidRPr="00C27396" w:rsidRDefault="00E3353C" w:rsidP="007F581E">
            <w:pPr>
              <w:ind w:left="708"/>
              <w:jc w:val="both"/>
              <w:rPr>
                <w:rFonts w:ascii="Arial" w:hAnsi="Arial" w:cs="Arial"/>
                <w:sz w:val="22"/>
                <w:szCs w:val="22"/>
              </w:rPr>
            </w:pPr>
            <w:r w:rsidRPr="00C27396">
              <w:rPr>
                <w:rFonts w:ascii="Arial" w:hAnsi="Arial" w:cs="Arial"/>
                <w:sz w:val="22"/>
                <w:szCs w:val="22"/>
              </w:rPr>
              <w:t>Noche adentro irá, vencida de amor</w:t>
            </w:r>
          </w:p>
          <w:p w14:paraId="15893CBF" w14:textId="77777777" w:rsidR="00E3353C" w:rsidRPr="00C27396" w:rsidRDefault="00E3353C" w:rsidP="007F581E">
            <w:pPr>
              <w:ind w:left="708"/>
              <w:jc w:val="both"/>
              <w:rPr>
                <w:rFonts w:ascii="Arial" w:hAnsi="Arial" w:cs="Arial"/>
                <w:sz w:val="22"/>
                <w:szCs w:val="22"/>
              </w:rPr>
            </w:pPr>
            <w:r w:rsidRPr="00C27396">
              <w:rPr>
                <w:rFonts w:ascii="Arial" w:hAnsi="Arial" w:cs="Arial"/>
                <w:sz w:val="22"/>
                <w:szCs w:val="22"/>
              </w:rPr>
              <w:t>La tristeza gris de mi corazón.</w:t>
            </w:r>
          </w:p>
          <w:p w14:paraId="15893CC0" w14:textId="77777777" w:rsidR="00E3353C" w:rsidRPr="00C27396" w:rsidRDefault="00E3353C" w:rsidP="007F581E">
            <w:pPr>
              <w:ind w:left="708"/>
              <w:jc w:val="both"/>
              <w:rPr>
                <w:rFonts w:ascii="Arial" w:hAnsi="Arial" w:cs="Arial"/>
                <w:sz w:val="22"/>
                <w:szCs w:val="22"/>
              </w:rPr>
            </w:pPr>
            <w:r w:rsidRPr="00C27396">
              <w:rPr>
                <w:rFonts w:ascii="Arial" w:hAnsi="Arial" w:cs="Arial"/>
                <w:sz w:val="22"/>
                <w:szCs w:val="22"/>
              </w:rPr>
              <w:t>Cuando llegue el alba, viviré, viviré.</w:t>
            </w:r>
          </w:p>
          <w:p w14:paraId="15893CC1" w14:textId="77777777" w:rsidR="00E3353C" w:rsidRPr="00C27396" w:rsidRDefault="00E3353C" w:rsidP="007F581E">
            <w:pPr>
              <w:jc w:val="both"/>
              <w:rPr>
                <w:rFonts w:ascii="Arial" w:hAnsi="Arial" w:cs="Arial"/>
                <w:i/>
                <w:sz w:val="22"/>
                <w:szCs w:val="22"/>
              </w:rPr>
            </w:pPr>
            <w:r w:rsidRPr="00C27396">
              <w:rPr>
                <w:rFonts w:ascii="Arial" w:hAnsi="Arial" w:cs="Arial"/>
                <w:i/>
                <w:sz w:val="22"/>
                <w:szCs w:val="22"/>
              </w:rPr>
              <w:t>A un costado del olvido</w:t>
            </w:r>
          </w:p>
          <w:p w14:paraId="15893CC2" w14:textId="77777777" w:rsidR="00E3353C" w:rsidRPr="00C27396" w:rsidRDefault="00E3353C" w:rsidP="007F581E">
            <w:pPr>
              <w:jc w:val="both"/>
              <w:rPr>
                <w:rFonts w:ascii="Arial" w:hAnsi="Arial" w:cs="Arial"/>
                <w:i/>
                <w:sz w:val="22"/>
                <w:szCs w:val="22"/>
              </w:rPr>
            </w:pPr>
            <w:r w:rsidRPr="00C27396">
              <w:rPr>
                <w:rFonts w:ascii="Arial" w:hAnsi="Arial" w:cs="Arial"/>
                <w:i/>
                <w:sz w:val="22"/>
                <w:szCs w:val="22"/>
              </w:rPr>
              <w:t>Mis sueños madurarán,</w:t>
            </w:r>
          </w:p>
          <w:p w14:paraId="15893CC3" w14:textId="77777777" w:rsidR="00E3353C" w:rsidRPr="00C27396" w:rsidRDefault="00E3353C" w:rsidP="007F581E">
            <w:pPr>
              <w:jc w:val="both"/>
              <w:rPr>
                <w:rFonts w:ascii="Arial" w:hAnsi="Arial" w:cs="Arial"/>
                <w:i/>
                <w:sz w:val="22"/>
                <w:szCs w:val="22"/>
              </w:rPr>
            </w:pPr>
          </w:p>
        </w:tc>
        <w:tc>
          <w:tcPr>
            <w:tcW w:w="4889" w:type="dxa"/>
          </w:tcPr>
          <w:p w14:paraId="15893CC4" w14:textId="77777777" w:rsidR="00C27396" w:rsidRPr="00C27396" w:rsidRDefault="00C27396" w:rsidP="00C27396">
            <w:pPr>
              <w:jc w:val="both"/>
              <w:rPr>
                <w:rFonts w:ascii="Arial" w:hAnsi="Arial" w:cs="Arial"/>
                <w:i/>
                <w:sz w:val="22"/>
                <w:szCs w:val="22"/>
              </w:rPr>
            </w:pPr>
            <w:r w:rsidRPr="00C27396">
              <w:rPr>
                <w:rFonts w:ascii="Arial" w:hAnsi="Arial" w:cs="Arial"/>
                <w:i/>
                <w:sz w:val="22"/>
                <w:szCs w:val="22"/>
              </w:rPr>
              <w:t>Reventando en luz, florecidos.</w:t>
            </w:r>
          </w:p>
          <w:p w14:paraId="15893CC5" w14:textId="77777777" w:rsidR="00E3353C" w:rsidRPr="00C27396" w:rsidRDefault="00C27396" w:rsidP="00C27396">
            <w:pPr>
              <w:jc w:val="both"/>
              <w:rPr>
                <w:rFonts w:ascii="Arial" w:hAnsi="Arial" w:cs="Arial"/>
                <w:sz w:val="22"/>
                <w:szCs w:val="22"/>
              </w:rPr>
            </w:pPr>
            <w:r w:rsidRPr="00C27396">
              <w:rPr>
                <w:rFonts w:ascii="Arial" w:hAnsi="Arial" w:cs="Arial"/>
                <w:i/>
                <w:sz w:val="22"/>
                <w:szCs w:val="22"/>
              </w:rPr>
              <w:t>Cuando llegue el alba, viviré, viviré.</w:t>
            </w:r>
          </w:p>
          <w:p w14:paraId="15893CC6" w14:textId="77777777" w:rsidR="00E3353C" w:rsidRPr="00C27396" w:rsidRDefault="00E3353C" w:rsidP="00C27396">
            <w:pPr>
              <w:ind w:left="708"/>
              <w:jc w:val="both"/>
              <w:rPr>
                <w:rFonts w:ascii="Arial" w:hAnsi="Arial" w:cs="Arial"/>
                <w:sz w:val="22"/>
                <w:szCs w:val="22"/>
              </w:rPr>
            </w:pPr>
            <w:r w:rsidRPr="00C27396">
              <w:rPr>
                <w:rFonts w:ascii="Arial" w:hAnsi="Arial" w:cs="Arial"/>
                <w:sz w:val="22"/>
                <w:szCs w:val="22"/>
              </w:rPr>
              <w:t>Encontrarte fue intuición de Dios.</w:t>
            </w:r>
          </w:p>
          <w:p w14:paraId="15893CC7" w14:textId="77777777" w:rsidR="00E3353C" w:rsidRPr="00C27396" w:rsidRDefault="00E3353C" w:rsidP="00C27396">
            <w:pPr>
              <w:ind w:left="708"/>
              <w:jc w:val="both"/>
              <w:rPr>
                <w:rFonts w:ascii="Arial" w:hAnsi="Arial" w:cs="Arial"/>
                <w:sz w:val="22"/>
                <w:szCs w:val="22"/>
              </w:rPr>
            </w:pPr>
            <w:r w:rsidRPr="00C27396">
              <w:rPr>
                <w:rFonts w:ascii="Arial" w:hAnsi="Arial" w:cs="Arial"/>
                <w:sz w:val="22"/>
                <w:szCs w:val="22"/>
              </w:rPr>
              <w:t>Todo nace en ti, como nací yo.</w:t>
            </w:r>
          </w:p>
          <w:p w14:paraId="15893CC8" w14:textId="77777777" w:rsidR="00E3353C" w:rsidRPr="00C27396" w:rsidRDefault="00E3353C" w:rsidP="00C27396">
            <w:pPr>
              <w:ind w:left="708"/>
              <w:jc w:val="both"/>
              <w:rPr>
                <w:rFonts w:ascii="Arial" w:hAnsi="Arial" w:cs="Arial"/>
                <w:sz w:val="22"/>
                <w:szCs w:val="22"/>
              </w:rPr>
            </w:pPr>
            <w:r w:rsidRPr="00C27396">
              <w:rPr>
                <w:rFonts w:ascii="Arial" w:hAnsi="Arial" w:cs="Arial"/>
                <w:sz w:val="22"/>
                <w:szCs w:val="22"/>
              </w:rPr>
              <w:t>Cuando llegue el alba, viviré, viviré.</w:t>
            </w:r>
          </w:p>
          <w:p w14:paraId="15893CC9" w14:textId="77777777" w:rsidR="00E3353C" w:rsidRPr="00C27396" w:rsidRDefault="00E3353C" w:rsidP="00E3353C">
            <w:pPr>
              <w:jc w:val="both"/>
              <w:rPr>
                <w:rFonts w:ascii="Arial" w:hAnsi="Arial" w:cs="Arial"/>
                <w:sz w:val="22"/>
                <w:szCs w:val="22"/>
              </w:rPr>
            </w:pPr>
            <w:r w:rsidRPr="00C27396">
              <w:rPr>
                <w:rFonts w:ascii="Arial" w:hAnsi="Arial" w:cs="Arial"/>
                <w:sz w:val="22"/>
                <w:szCs w:val="22"/>
              </w:rPr>
              <w:t>Tus palabras son fresco manantial:</w:t>
            </w:r>
          </w:p>
          <w:p w14:paraId="15893CCA" w14:textId="77777777" w:rsidR="00E3353C" w:rsidRPr="00C27396" w:rsidRDefault="00E3353C" w:rsidP="00E3353C">
            <w:pPr>
              <w:jc w:val="both"/>
              <w:rPr>
                <w:rFonts w:ascii="Arial" w:hAnsi="Arial" w:cs="Arial"/>
                <w:sz w:val="22"/>
                <w:szCs w:val="22"/>
              </w:rPr>
            </w:pPr>
            <w:r w:rsidRPr="00C27396">
              <w:rPr>
                <w:rFonts w:ascii="Arial" w:hAnsi="Arial" w:cs="Arial"/>
                <w:sz w:val="22"/>
                <w:szCs w:val="22"/>
              </w:rPr>
              <w:t>Oyendo tu voz aprendí a cantar.</w:t>
            </w:r>
          </w:p>
          <w:p w14:paraId="15893CCB" w14:textId="77777777" w:rsidR="00C27396" w:rsidRPr="00C27396" w:rsidRDefault="00E3353C" w:rsidP="00E3353C">
            <w:pPr>
              <w:jc w:val="both"/>
              <w:rPr>
                <w:rFonts w:ascii="Arial" w:hAnsi="Arial" w:cs="Arial"/>
                <w:sz w:val="22"/>
                <w:szCs w:val="22"/>
              </w:rPr>
            </w:pPr>
            <w:r w:rsidRPr="00C27396">
              <w:rPr>
                <w:rFonts w:ascii="Arial" w:hAnsi="Arial" w:cs="Arial"/>
                <w:sz w:val="22"/>
                <w:szCs w:val="22"/>
              </w:rPr>
              <w:t>Cuando llegue el alba, viviré, viviré.</w:t>
            </w:r>
          </w:p>
          <w:tbl>
            <w:tblPr>
              <w:tblW w:w="4712" w:type="dxa"/>
              <w:tblCellSpacing w:w="22" w:type="dxa"/>
              <w:tblCellMar>
                <w:top w:w="45" w:type="dxa"/>
                <w:left w:w="45" w:type="dxa"/>
                <w:bottom w:w="45" w:type="dxa"/>
                <w:right w:w="45" w:type="dxa"/>
              </w:tblCellMar>
              <w:tblLook w:val="0000" w:firstRow="0" w:lastRow="0" w:firstColumn="0" w:lastColumn="0" w:noHBand="0" w:noVBand="0"/>
            </w:tblPr>
            <w:tblGrid>
              <w:gridCol w:w="4536"/>
              <w:gridCol w:w="176"/>
            </w:tblGrid>
            <w:tr w:rsidR="00E3353C" w:rsidRPr="00C27396" w14:paraId="15893CCE" w14:textId="77777777" w:rsidTr="005A66C6">
              <w:trPr>
                <w:tblCellSpacing w:w="22" w:type="dxa"/>
              </w:trPr>
              <w:tc>
                <w:tcPr>
                  <w:tcW w:w="4743" w:type="pct"/>
                </w:tcPr>
                <w:p w14:paraId="15893CCC" w14:textId="77777777" w:rsidR="00E3353C" w:rsidRPr="00C27396" w:rsidRDefault="00E3353C" w:rsidP="00C27396">
                  <w:pPr>
                    <w:rPr>
                      <w:rFonts w:ascii="Arial Narrow" w:eastAsia="Arial Unicode MS" w:hAnsi="Arial Narrow" w:cs="Arial"/>
                      <w:i/>
                      <w:color w:val="000000"/>
                      <w:sz w:val="20"/>
                      <w:szCs w:val="20"/>
                    </w:rPr>
                  </w:pPr>
                  <w:r w:rsidRPr="00C27396">
                    <w:rPr>
                      <w:rFonts w:ascii="Arial Narrow" w:hAnsi="Arial Narrow" w:cs="Arial"/>
                      <w:i/>
                      <w:sz w:val="20"/>
                      <w:szCs w:val="20"/>
                    </w:rPr>
                    <w:t xml:space="preserve">W. Belloso - A. Figueroa </w:t>
                  </w:r>
                </w:p>
              </w:tc>
              <w:tc>
                <w:tcPr>
                  <w:tcW w:w="117" w:type="pct"/>
                </w:tcPr>
                <w:p w14:paraId="15893CCD" w14:textId="77777777" w:rsidR="00E3353C" w:rsidRPr="00C27396" w:rsidRDefault="00E3353C" w:rsidP="005A66C6">
                  <w:pPr>
                    <w:rPr>
                      <w:rFonts w:ascii="Arial" w:eastAsia="Arial Unicode MS" w:hAnsi="Arial" w:cs="Arial"/>
                      <w:color w:val="000000"/>
                      <w:sz w:val="22"/>
                      <w:szCs w:val="22"/>
                    </w:rPr>
                  </w:pPr>
                </w:p>
              </w:tc>
            </w:tr>
          </w:tbl>
          <w:p w14:paraId="15893CCF" w14:textId="77777777" w:rsidR="00E3353C" w:rsidRPr="00C27396" w:rsidRDefault="00000000" w:rsidP="00AE2B84">
            <w:pPr>
              <w:pStyle w:val="NormalWeb"/>
              <w:spacing w:before="0" w:beforeAutospacing="0" w:after="0" w:afterAutospacing="0"/>
              <w:rPr>
                <w:rFonts w:ascii="Arial Narrow" w:hAnsi="Arial Narrow" w:cs="Arial"/>
                <w:b/>
                <w:sz w:val="20"/>
                <w:szCs w:val="20"/>
                <w:lang w:val="es-ES"/>
              </w:rPr>
            </w:pPr>
            <w:hyperlink r:id="rId55" w:history="1">
              <w:r w:rsidR="00E3353C" w:rsidRPr="00C27396">
                <w:rPr>
                  <w:rStyle w:val="Hipervnculo"/>
                  <w:rFonts w:ascii="Arial Narrow" w:hAnsi="Arial Narrow" w:cs="Arial"/>
                  <w:b/>
                  <w:sz w:val="20"/>
                  <w:szCs w:val="20"/>
                  <w:lang w:val="es-ES"/>
                </w:rPr>
                <w:t>h</w:t>
              </w:r>
              <w:r w:rsidR="00E3353C" w:rsidRPr="007B60DE">
                <w:rPr>
                  <w:rStyle w:val="Hipervnculo"/>
                  <w:rFonts w:ascii="Arial Narrow" w:hAnsi="Arial Narrow" w:cs="Arial"/>
                  <w:b/>
                  <w:color w:val="auto"/>
                  <w:sz w:val="20"/>
                  <w:szCs w:val="20"/>
                  <w:lang w:val="es-ES"/>
                </w:rPr>
                <w:t>ttps://youtu.be/a0G73sRHhj8?si=vtQwtxdGEAU6vpDU</w:t>
              </w:r>
            </w:hyperlink>
          </w:p>
        </w:tc>
      </w:tr>
    </w:tbl>
    <w:p w14:paraId="15893CD1" w14:textId="77777777" w:rsidR="00160035" w:rsidRPr="00C27396" w:rsidRDefault="00160035" w:rsidP="00AE2B84">
      <w:pPr>
        <w:pStyle w:val="NormalWeb"/>
        <w:spacing w:before="0" w:beforeAutospacing="0" w:after="0" w:afterAutospacing="0"/>
        <w:rPr>
          <w:rFonts w:ascii="Arial" w:hAnsi="Arial" w:cs="Arial"/>
          <w:b/>
          <w:sz w:val="6"/>
          <w:szCs w:val="6"/>
          <w:lang w:val="es-ES"/>
        </w:rPr>
      </w:pPr>
    </w:p>
    <w:p w14:paraId="15893CD2" w14:textId="77777777" w:rsidR="007F581E" w:rsidRPr="007F581E" w:rsidRDefault="007F581E" w:rsidP="007F581E">
      <w:pPr>
        <w:pStyle w:val="Prrafodelista"/>
        <w:numPr>
          <w:ilvl w:val="0"/>
          <w:numId w:val="29"/>
        </w:numPr>
        <w:spacing w:after="80"/>
        <w:rPr>
          <w:rFonts w:ascii="Arial" w:hAnsi="Arial" w:cs="Arial"/>
          <w:b/>
          <w:lang w:val="es-ES"/>
        </w:rPr>
      </w:pPr>
      <w:r w:rsidRPr="007F581E">
        <w:rPr>
          <w:rFonts w:ascii="Arial" w:hAnsi="Arial" w:cs="Arial"/>
          <w:b/>
        </w:rPr>
        <w:t>Adán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7F581E" w14:paraId="15893D02" w14:textId="77777777" w:rsidTr="007B60DE">
        <w:tc>
          <w:tcPr>
            <w:tcW w:w="4889" w:type="dxa"/>
          </w:tcPr>
          <w:p w14:paraId="15893CD3"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Adán siente que todo </w:t>
            </w:r>
          </w:p>
          <w:p w14:paraId="15893CD4" w14:textId="77777777" w:rsidR="007F581E" w:rsidRPr="007F581E" w:rsidRDefault="007F581E" w:rsidP="007F581E">
            <w:pPr>
              <w:rPr>
                <w:rFonts w:ascii="Arial" w:hAnsi="Arial" w:cs="Arial"/>
                <w:sz w:val="22"/>
                <w:szCs w:val="22"/>
              </w:rPr>
            </w:pPr>
            <w:r w:rsidRPr="007F581E">
              <w:rPr>
                <w:rFonts w:ascii="Arial" w:hAnsi="Arial" w:cs="Arial"/>
                <w:sz w:val="22"/>
                <w:szCs w:val="22"/>
              </w:rPr>
              <w:t>se va apozando milagrosamente</w:t>
            </w:r>
          </w:p>
          <w:p w14:paraId="15893CD5"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en el fondo de sus ojos </w:t>
            </w:r>
          </w:p>
          <w:p w14:paraId="15893CD6" w14:textId="77777777" w:rsidR="007F581E" w:rsidRPr="007F581E" w:rsidRDefault="007F581E" w:rsidP="007F581E">
            <w:pPr>
              <w:rPr>
                <w:rFonts w:ascii="Arial" w:hAnsi="Arial" w:cs="Arial"/>
                <w:sz w:val="22"/>
                <w:szCs w:val="22"/>
              </w:rPr>
            </w:pPr>
            <w:r w:rsidRPr="007F581E">
              <w:rPr>
                <w:rFonts w:ascii="Arial" w:hAnsi="Arial" w:cs="Arial"/>
                <w:sz w:val="22"/>
                <w:szCs w:val="22"/>
              </w:rPr>
              <w:t>llenos de campo verde.</w:t>
            </w:r>
          </w:p>
          <w:p w14:paraId="15893CD7"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Y todo aquello que antes en su oscura conciencia </w:t>
            </w:r>
          </w:p>
          <w:p w14:paraId="15893CD8"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se revolvía multiforme, </w:t>
            </w:r>
          </w:p>
          <w:p w14:paraId="15893CD9"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toma rasgos precisos y lo llena </w:t>
            </w:r>
          </w:p>
          <w:p w14:paraId="15893CDA" w14:textId="77777777" w:rsidR="007F581E" w:rsidRPr="007F581E" w:rsidRDefault="007F581E" w:rsidP="007F581E">
            <w:pPr>
              <w:rPr>
                <w:rFonts w:ascii="Arial" w:hAnsi="Arial" w:cs="Arial"/>
                <w:sz w:val="22"/>
                <w:szCs w:val="22"/>
              </w:rPr>
            </w:pPr>
            <w:r w:rsidRPr="007F581E">
              <w:rPr>
                <w:rFonts w:ascii="Arial" w:hAnsi="Arial" w:cs="Arial"/>
                <w:sz w:val="22"/>
                <w:szCs w:val="22"/>
              </w:rPr>
              <w:t>de santas bendiciones.</w:t>
            </w:r>
          </w:p>
          <w:p w14:paraId="15893CDB"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Y siente el entusiasmo bondadoso </w:t>
            </w:r>
          </w:p>
          <w:p w14:paraId="15893CDC" w14:textId="77777777" w:rsidR="007F581E" w:rsidRPr="007F581E" w:rsidRDefault="007F581E" w:rsidP="007F581E">
            <w:pPr>
              <w:spacing w:after="80"/>
              <w:rPr>
                <w:rFonts w:ascii="Arial" w:hAnsi="Arial" w:cs="Arial"/>
                <w:sz w:val="22"/>
                <w:szCs w:val="22"/>
              </w:rPr>
            </w:pPr>
            <w:r w:rsidRPr="007F581E">
              <w:rPr>
                <w:rFonts w:ascii="Arial" w:hAnsi="Arial" w:cs="Arial"/>
                <w:sz w:val="22"/>
                <w:szCs w:val="22"/>
              </w:rPr>
              <w:t>de vivir para sí y para todo.</w:t>
            </w:r>
          </w:p>
          <w:p w14:paraId="15893CDD" w14:textId="77777777" w:rsidR="007F581E" w:rsidRPr="007F581E" w:rsidRDefault="007F581E" w:rsidP="007F581E">
            <w:pPr>
              <w:rPr>
                <w:rFonts w:ascii="Arial" w:hAnsi="Arial" w:cs="Arial"/>
                <w:sz w:val="22"/>
                <w:szCs w:val="22"/>
              </w:rPr>
            </w:pPr>
            <w:r w:rsidRPr="007F581E">
              <w:rPr>
                <w:rFonts w:ascii="Arial" w:hAnsi="Arial" w:cs="Arial"/>
                <w:sz w:val="22"/>
                <w:szCs w:val="22"/>
              </w:rPr>
              <w:t>Y él sin decirlo a todo daba gracias:</w:t>
            </w:r>
          </w:p>
          <w:p w14:paraId="15893CDE"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al árbol por ser árbol, al agua por ser agua, </w:t>
            </w:r>
          </w:p>
          <w:p w14:paraId="15893CDF" w14:textId="77777777" w:rsidR="007F581E" w:rsidRPr="007F581E" w:rsidRDefault="007F581E" w:rsidP="007F581E">
            <w:pPr>
              <w:spacing w:after="80"/>
              <w:rPr>
                <w:rFonts w:ascii="Arial" w:hAnsi="Arial" w:cs="Arial"/>
                <w:sz w:val="22"/>
                <w:szCs w:val="22"/>
              </w:rPr>
            </w:pPr>
            <w:r w:rsidRPr="007F581E">
              <w:rPr>
                <w:rFonts w:ascii="Arial" w:hAnsi="Arial" w:cs="Arial"/>
                <w:sz w:val="22"/>
                <w:szCs w:val="22"/>
              </w:rPr>
              <w:t>al pasto verde por ser pasto.</w:t>
            </w:r>
          </w:p>
          <w:p w14:paraId="15893CE0"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Bendita seas agua porque eres cristalina </w:t>
            </w:r>
          </w:p>
          <w:p w14:paraId="15893CE1"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porque el alma refrescas y la vista, </w:t>
            </w:r>
          </w:p>
          <w:p w14:paraId="15893CE2"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bendito sea el día </w:t>
            </w:r>
          </w:p>
          <w:p w14:paraId="15893CE3"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porque </w:t>
            </w:r>
            <w:proofErr w:type="gramStart"/>
            <w:r w:rsidRPr="007F581E">
              <w:rPr>
                <w:rFonts w:ascii="Arial" w:hAnsi="Arial" w:cs="Arial"/>
                <w:sz w:val="22"/>
                <w:szCs w:val="22"/>
              </w:rPr>
              <w:t>las cosas ilumina</w:t>
            </w:r>
            <w:proofErr w:type="gramEnd"/>
            <w:r w:rsidRPr="007F581E">
              <w:rPr>
                <w:rFonts w:ascii="Arial" w:hAnsi="Arial" w:cs="Arial"/>
                <w:sz w:val="22"/>
                <w:szCs w:val="22"/>
              </w:rPr>
              <w:t xml:space="preserve">, </w:t>
            </w:r>
          </w:p>
          <w:p w14:paraId="15893CE4"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y bendita la noche porque ella </w:t>
            </w:r>
          </w:p>
          <w:p w14:paraId="15893CE5"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las hace hundirse en su reposo </w:t>
            </w:r>
          </w:p>
          <w:p w14:paraId="15893CE6"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y da descanso a los ojos, </w:t>
            </w:r>
          </w:p>
          <w:p w14:paraId="15893CE7" w14:textId="77777777" w:rsidR="007F581E" w:rsidRDefault="007F581E" w:rsidP="007F581E">
            <w:pPr>
              <w:rPr>
                <w:rFonts w:ascii="Arial" w:hAnsi="Arial" w:cs="Arial"/>
                <w:sz w:val="22"/>
                <w:szCs w:val="22"/>
              </w:rPr>
            </w:pPr>
            <w:r w:rsidRPr="007F581E">
              <w:rPr>
                <w:rFonts w:ascii="Arial" w:hAnsi="Arial" w:cs="Arial"/>
                <w:sz w:val="22"/>
                <w:szCs w:val="22"/>
              </w:rPr>
              <w:t>haciendo abstracción de todo.</w:t>
            </w:r>
          </w:p>
          <w:p w14:paraId="15893CE8" w14:textId="77777777" w:rsidR="007F581E" w:rsidRPr="00141746" w:rsidRDefault="007F581E" w:rsidP="007F581E">
            <w:pPr>
              <w:rPr>
                <w:rFonts w:ascii="Arial" w:hAnsi="Arial" w:cs="Arial"/>
                <w:sz w:val="22"/>
                <w:szCs w:val="22"/>
                <w:lang w:val="es-ES"/>
              </w:rPr>
            </w:pPr>
            <w:r w:rsidRPr="00141746">
              <w:rPr>
                <w:rFonts w:ascii="Arial" w:hAnsi="Arial" w:cs="Arial"/>
                <w:sz w:val="22"/>
                <w:szCs w:val="22"/>
                <w:lang w:val="es-ES"/>
              </w:rPr>
              <w:t xml:space="preserve">Bendito seas árbol porque das sombra </w:t>
            </w:r>
          </w:p>
          <w:p w14:paraId="15893CE9"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y reconfortas, </w:t>
            </w:r>
          </w:p>
        </w:tc>
        <w:tc>
          <w:tcPr>
            <w:tcW w:w="4889" w:type="dxa"/>
          </w:tcPr>
          <w:p w14:paraId="15893CEA"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bendita seas tú también montaña, </w:t>
            </w:r>
          </w:p>
          <w:p w14:paraId="15893CEB"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porque te elevas, </w:t>
            </w:r>
          </w:p>
          <w:p w14:paraId="15893CEC" w14:textId="77777777" w:rsidR="007F581E" w:rsidRPr="007F581E" w:rsidRDefault="007F581E" w:rsidP="007F581E">
            <w:pPr>
              <w:rPr>
                <w:rFonts w:ascii="Arial" w:hAnsi="Arial" w:cs="Arial"/>
                <w:sz w:val="22"/>
                <w:szCs w:val="22"/>
              </w:rPr>
            </w:pPr>
            <w:r w:rsidRPr="007F581E">
              <w:rPr>
                <w:rFonts w:ascii="Arial" w:hAnsi="Arial" w:cs="Arial"/>
                <w:sz w:val="22"/>
                <w:szCs w:val="22"/>
              </w:rPr>
              <w:t>y todas las cosas de la tierra</w:t>
            </w:r>
          </w:p>
          <w:p w14:paraId="15893CED"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benditas sean. </w:t>
            </w:r>
          </w:p>
          <w:p w14:paraId="15893CEE"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¡Y en sus ensueños sumido </w:t>
            </w:r>
          </w:p>
          <w:p w14:paraId="15893CEF" w14:textId="77777777" w:rsidR="007F581E" w:rsidRPr="007F581E" w:rsidRDefault="007F581E" w:rsidP="007F581E">
            <w:pPr>
              <w:spacing w:after="80"/>
              <w:rPr>
                <w:rFonts w:ascii="Arial" w:hAnsi="Arial" w:cs="Arial"/>
                <w:sz w:val="22"/>
                <w:szCs w:val="22"/>
              </w:rPr>
            </w:pPr>
            <w:r w:rsidRPr="007F581E">
              <w:rPr>
                <w:rFonts w:ascii="Arial" w:hAnsi="Arial" w:cs="Arial"/>
                <w:sz w:val="22"/>
                <w:szCs w:val="22"/>
              </w:rPr>
              <w:t>él fue el único hombre agradecido!</w:t>
            </w:r>
          </w:p>
          <w:p w14:paraId="15893CF0"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Adán solemne y mudo </w:t>
            </w:r>
            <w:proofErr w:type="gramStart"/>
            <w:r w:rsidRPr="007F581E">
              <w:rPr>
                <w:rFonts w:ascii="Arial" w:hAnsi="Arial" w:cs="Arial"/>
                <w:sz w:val="22"/>
                <w:szCs w:val="22"/>
              </w:rPr>
              <w:t>meditaba</w:t>
            </w:r>
            <w:proofErr w:type="gramEnd"/>
            <w:r w:rsidRPr="007F581E">
              <w:rPr>
                <w:rFonts w:ascii="Arial" w:hAnsi="Arial" w:cs="Arial"/>
                <w:sz w:val="22"/>
                <w:szCs w:val="22"/>
              </w:rPr>
              <w:t xml:space="preserve"> </w:t>
            </w:r>
          </w:p>
          <w:p w14:paraId="15893CF1" w14:textId="77777777" w:rsidR="007F581E" w:rsidRPr="007F581E" w:rsidRDefault="007F581E" w:rsidP="007F581E">
            <w:pPr>
              <w:rPr>
                <w:rFonts w:ascii="Arial" w:hAnsi="Arial" w:cs="Arial"/>
                <w:sz w:val="22"/>
                <w:szCs w:val="22"/>
              </w:rPr>
            </w:pPr>
            <w:r w:rsidRPr="007F581E">
              <w:rPr>
                <w:rFonts w:ascii="Arial" w:hAnsi="Arial" w:cs="Arial"/>
                <w:sz w:val="22"/>
                <w:szCs w:val="22"/>
              </w:rPr>
              <w:t>y quiso tener habla,</w:t>
            </w:r>
          </w:p>
          <w:p w14:paraId="15893CF2"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porque todas las cosas en el alma </w:t>
            </w:r>
          </w:p>
          <w:p w14:paraId="15893CF3" w14:textId="77777777" w:rsidR="007F581E" w:rsidRPr="007F581E" w:rsidRDefault="007F581E" w:rsidP="007F581E">
            <w:pPr>
              <w:rPr>
                <w:rFonts w:ascii="Arial" w:hAnsi="Arial" w:cs="Arial"/>
                <w:sz w:val="22"/>
                <w:szCs w:val="22"/>
              </w:rPr>
            </w:pPr>
            <w:r w:rsidRPr="007F581E">
              <w:rPr>
                <w:rFonts w:ascii="Arial" w:hAnsi="Arial" w:cs="Arial"/>
                <w:sz w:val="22"/>
                <w:szCs w:val="22"/>
              </w:rPr>
              <w:t>le formaban palabras.</w:t>
            </w:r>
          </w:p>
          <w:p w14:paraId="15893CF4"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Y </w:t>
            </w:r>
            <w:proofErr w:type="gramStart"/>
            <w:r w:rsidRPr="007F581E">
              <w:rPr>
                <w:rFonts w:ascii="Arial" w:hAnsi="Arial" w:cs="Arial"/>
                <w:sz w:val="22"/>
                <w:szCs w:val="22"/>
              </w:rPr>
              <w:t>así fue que</w:t>
            </w:r>
            <w:proofErr w:type="gramEnd"/>
            <w:r w:rsidRPr="007F581E">
              <w:rPr>
                <w:rFonts w:ascii="Arial" w:hAnsi="Arial" w:cs="Arial"/>
                <w:sz w:val="22"/>
                <w:szCs w:val="22"/>
              </w:rPr>
              <w:t xml:space="preserve"> la primera </w:t>
            </w:r>
          </w:p>
          <w:p w14:paraId="15893CF5"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palabra humana que sonó en la tierra </w:t>
            </w:r>
          </w:p>
          <w:p w14:paraId="15893CF6"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fue impelida por la divina fuerza </w:t>
            </w:r>
          </w:p>
          <w:p w14:paraId="15893CF7" w14:textId="77777777" w:rsidR="007F581E" w:rsidRPr="007F581E" w:rsidRDefault="007F581E" w:rsidP="007F581E">
            <w:pPr>
              <w:spacing w:after="80"/>
              <w:rPr>
                <w:rFonts w:ascii="Arial" w:hAnsi="Arial" w:cs="Arial"/>
                <w:sz w:val="22"/>
                <w:szCs w:val="22"/>
              </w:rPr>
            </w:pPr>
            <w:r w:rsidRPr="007F581E">
              <w:rPr>
                <w:rFonts w:ascii="Arial" w:hAnsi="Arial" w:cs="Arial"/>
                <w:sz w:val="22"/>
                <w:szCs w:val="22"/>
              </w:rPr>
              <w:t>que da al cerebro la Belleza.</w:t>
            </w:r>
          </w:p>
          <w:p w14:paraId="15893CF8" w14:textId="77777777" w:rsidR="007F581E" w:rsidRPr="007F581E" w:rsidRDefault="007F581E" w:rsidP="007F581E">
            <w:pPr>
              <w:spacing w:after="80"/>
              <w:rPr>
                <w:rFonts w:ascii="Arial" w:hAnsi="Arial" w:cs="Arial"/>
                <w:sz w:val="22"/>
                <w:szCs w:val="22"/>
              </w:rPr>
            </w:pPr>
            <w:r w:rsidRPr="007F581E">
              <w:rPr>
                <w:rFonts w:ascii="Arial" w:hAnsi="Arial" w:cs="Arial"/>
                <w:sz w:val="22"/>
                <w:szCs w:val="22"/>
              </w:rPr>
              <w:t>(…)</w:t>
            </w:r>
          </w:p>
          <w:p w14:paraId="15893CF9"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Y Adán habló, y el hombre puso palabras </w:t>
            </w:r>
          </w:p>
          <w:p w14:paraId="15893CFA"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en todas partes donde antes callaba, </w:t>
            </w:r>
          </w:p>
          <w:p w14:paraId="15893CFB"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en donde siempre estuvo silencioso, </w:t>
            </w:r>
          </w:p>
          <w:p w14:paraId="15893CFC"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donde solo se oían los grillos sonoros. </w:t>
            </w:r>
          </w:p>
          <w:p w14:paraId="15893CFD"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¡La Tierra santa de paz y de calma </w:t>
            </w:r>
          </w:p>
          <w:p w14:paraId="15893CFE" w14:textId="77777777" w:rsidR="007F581E" w:rsidRPr="007F581E" w:rsidRDefault="007F581E" w:rsidP="007F581E">
            <w:pPr>
              <w:rPr>
                <w:rFonts w:ascii="Arial" w:hAnsi="Arial" w:cs="Arial"/>
                <w:sz w:val="22"/>
                <w:szCs w:val="22"/>
              </w:rPr>
            </w:pPr>
            <w:r w:rsidRPr="007F581E">
              <w:rPr>
                <w:rFonts w:ascii="Arial" w:hAnsi="Arial" w:cs="Arial"/>
                <w:sz w:val="22"/>
                <w:szCs w:val="22"/>
              </w:rPr>
              <w:t xml:space="preserve">oyó en éxtasis la primera palabra </w:t>
            </w:r>
          </w:p>
          <w:p w14:paraId="15893CFF" w14:textId="77777777" w:rsidR="007F581E" w:rsidRPr="007F581E" w:rsidRDefault="007F581E" w:rsidP="007F581E">
            <w:pPr>
              <w:spacing w:after="80"/>
              <w:rPr>
                <w:rFonts w:ascii="Arial" w:hAnsi="Arial" w:cs="Arial"/>
                <w:sz w:val="22"/>
                <w:szCs w:val="22"/>
              </w:rPr>
            </w:pPr>
            <w:r w:rsidRPr="007F581E">
              <w:rPr>
                <w:rFonts w:ascii="Arial" w:hAnsi="Arial" w:cs="Arial"/>
                <w:sz w:val="22"/>
                <w:szCs w:val="22"/>
              </w:rPr>
              <w:t>y quiso acogerla para eternizarla!</w:t>
            </w:r>
          </w:p>
          <w:p w14:paraId="15893D00" w14:textId="77777777" w:rsidR="007F581E" w:rsidRPr="00C27396" w:rsidRDefault="007F581E" w:rsidP="00C27396">
            <w:pPr>
              <w:jc w:val="right"/>
              <w:rPr>
                <w:rFonts w:ascii="Arial Narrow" w:hAnsi="Arial Narrow" w:cs="Arial"/>
                <w:i/>
                <w:sz w:val="20"/>
                <w:szCs w:val="20"/>
              </w:rPr>
            </w:pPr>
            <w:r w:rsidRPr="00C27396">
              <w:rPr>
                <w:rFonts w:ascii="Arial Narrow" w:hAnsi="Arial Narrow" w:cs="Arial"/>
                <w:i/>
                <w:sz w:val="20"/>
                <w:szCs w:val="20"/>
              </w:rPr>
              <w:t>Vicente Huidobro, poeta chileno, 1893-1948</w:t>
            </w:r>
          </w:p>
          <w:p w14:paraId="15893D01" w14:textId="77777777" w:rsidR="007F581E" w:rsidRDefault="007F581E" w:rsidP="00AE2B84">
            <w:pPr>
              <w:pStyle w:val="NormalWeb"/>
              <w:spacing w:before="0" w:beforeAutospacing="0" w:after="0" w:afterAutospacing="0"/>
              <w:rPr>
                <w:rFonts w:ascii="Arial" w:hAnsi="Arial" w:cs="Arial"/>
                <w:b/>
                <w:sz w:val="20"/>
                <w:szCs w:val="20"/>
                <w:lang w:val="es-ES"/>
              </w:rPr>
            </w:pPr>
          </w:p>
        </w:tc>
      </w:tr>
    </w:tbl>
    <w:p w14:paraId="15893D03" w14:textId="77777777" w:rsidR="007F581E" w:rsidRDefault="007F581E" w:rsidP="00AE2B84">
      <w:pPr>
        <w:pStyle w:val="NormalWeb"/>
        <w:spacing w:before="0" w:beforeAutospacing="0" w:after="0" w:afterAutospacing="0"/>
        <w:rPr>
          <w:rFonts w:ascii="Arial" w:hAnsi="Arial" w:cs="Arial"/>
          <w:b/>
          <w:sz w:val="20"/>
          <w:szCs w:val="20"/>
          <w:lang w:val="es-ES"/>
        </w:rPr>
      </w:pPr>
    </w:p>
    <w:p w14:paraId="15893D04" w14:textId="77777777" w:rsidR="00160035" w:rsidRDefault="00160035" w:rsidP="00160035">
      <w:pPr>
        <w:pStyle w:val="NormalWeb"/>
        <w:shd w:val="clear" w:color="auto" w:fill="E5B3E1"/>
        <w:spacing w:before="0" w:beforeAutospacing="0" w:after="0" w:afterAutospacing="0"/>
        <w:jc w:val="both"/>
        <w:rPr>
          <w:rFonts w:ascii="Arial" w:hAnsi="Arial" w:cs="Arial"/>
          <w:b/>
          <w:bCs/>
          <w:sz w:val="22"/>
          <w:szCs w:val="22"/>
          <w:lang w:val="es-ES"/>
        </w:rPr>
      </w:pPr>
      <w:r w:rsidRPr="00BA6846">
        <w:rPr>
          <w:rFonts w:ascii="Arial" w:hAnsi="Arial" w:cs="Arial"/>
          <w:b/>
          <w:bCs/>
          <w:sz w:val="22"/>
          <w:szCs w:val="22"/>
          <w:lang w:val="es-ES"/>
        </w:rPr>
        <w:t>Himnos y canciones</w:t>
      </w:r>
    </w:p>
    <w:p w14:paraId="15893D05" w14:textId="77777777" w:rsidR="00B036FB" w:rsidRPr="00DB321D" w:rsidRDefault="00B036FB" w:rsidP="00DB321D">
      <w:pPr>
        <w:pStyle w:val="NormalWeb"/>
        <w:spacing w:before="0" w:beforeAutospacing="0" w:after="0" w:afterAutospacing="0"/>
        <w:rPr>
          <w:rFonts w:ascii="Arial" w:hAnsi="Arial" w:cs="Arial"/>
          <w:b/>
          <w:sz w:val="8"/>
          <w:szCs w:val="8"/>
          <w:lang w:val="es-ES"/>
        </w:rPr>
      </w:pPr>
    </w:p>
    <w:p w14:paraId="15893D06" w14:textId="77777777" w:rsidR="00EC7EFC" w:rsidRPr="007B60DE" w:rsidRDefault="00EC7EFC" w:rsidP="00FD6BD6">
      <w:pPr>
        <w:pStyle w:val="NormalWeb"/>
        <w:numPr>
          <w:ilvl w:val="0"/>
          <w:numId w:val="30"/>
        </w:numPr>
        <w:spacing w:before="0" w:beforeAutospacing="0" w:after="0" w:afterAutospacing="0"/>
        <w:rPr>
          <w:rFonts w:ascii="Arial" w:hAnsi="Arial" w:cs="Arial"/>
          <w:b/>
          <w:sz w:val="20"/>
          <w:szCs w:val="20"/>
          <w:lang w:val="es-ES"/>
        </w:rPr>
      </w:pPr>
      <w:r w:rsidRPr="007B60DE">
        <w:rPr>
          <w:rFonts w:ascii="Arial" w:hAnsi="Arial" w:cs="Arial"/>
          <w:b/>
          <w:sz w:val="20"/>
          <w:szCs w:val="20"/>
          <w:lang w:val="es-ES"/>
        </w:rPr>
        <w:t>Allí está Jesús</w:t>
      </w:r>
      <w:r w:rsidRPr="007B60DE">
        <w:rPr>
          <w:rFonts w:ascii="Arial" w:hAnsi="Arial" w:cs="Arial"/>
          <w:sz w:val="20"/>
          <w:szCs w:val="20"/>
          <w:lang w:val="es-ES"/>
        </w:rPr>
        <w:t xml:space="preserve"> – Alberto Bethel </w:t>
      </w:r>
      <w:proofErr w:type="spellStart"/>
      <w:r w:rsidRPr="007B60DE">
        <w:rPr>
          <w:rFonts w:ascii="Arial" w:hAnsi="Arial" w:cs="Arial"/>
          <w:sz w:val="20"/>
          <w:szCs w:val="20"/>
          <w:lang w:val="es-ES"/>
        </w:rPr>
        <w:t>Giacumbo</w:t>
      </w:r>
      <w:proofErr w:type="spellEnd"/>
      <w:r w:rsidRPr="007B60DE">
        <w:rPr>
          <w:rFonts w:ascii="Arial" w:hAnsi="Arial" w:cs="Arial"/>
          <w:sz w:val="20"/>
          <w:szCs w:val="20"/>
          <w:lang w:val="es-ES"/>
        </w:rPr>
        <w:t xml:space="preserve">, Argent – Pablo Sosa, Argent - </w:t>
      </w:r>
      <w:r w:rsidRPr="007B60DE">
        <w:rPr>
          <w:rFonts w:ascii="Arial" w:hAnsi="Arial" w:cs="Arial"/>
          <w:b/>
          <w:sz w:val="20"/>
          <w:szCs w:val="20"/>
          <w:lang w:val="es-ES"/>
        </w:rPr>
        <w:t>CF 251</w:t>
      </w:r>
    </w:p>
    <w:p w14:paraId="15893D07" w14:textId="65B7CC42" w:rsidR="00EC7EFC" w:rsidRPr="007B60DE" w:rsidRDefault="00EC7EFC" w:rsidP="00FD6BD6">
      <w:pPr>
        <w:pStyle w:val="NormalWeb"/>
        <w:numPr>
          <w:ilvl w:val="0"/>
          <w:numId w:val="30"/>
        </w:numPr>
        <w:spacing w:before="0" w:beforeAutospacing="0" w:after="0" w:afterAutospacing="0"/>
        <w:rPr>
          <w:rFonts w:ascii="Arial" w:hAnsi="Arial" w:cs="Arial"/>
          <w:b/>
          <w:bCs/>
          <w:sz w:val="20"/>
          <w:szCs w:val="20"/>
          <w:lang w:val="es-ES"/>
        </w:rPr>
      </w:pPr>
      <w:r w:rsidRPr="007B60DE">
        <w:rPr>
          <w:rFonts w:ascii="Arial" w:hAnsi="Arial" w:cs="Arial"/>
          <w:b/>
          <w:sz w:val="20"/>
          <w:szCs w:val="20"/>
        </w:rPr>
        <w:t>El Señor es mi fuerza</w:t>
      </w:r>
      <w:r w:rsidRPr="007B60DE">
        <w:rPr>
          <w:rFonts w:ascii="Arial" w:hAnsi="Arial" w:cs="Arial"/>
          <w:sz w:val="20"/>
          <w:szCs w:val="20"/>
        </w:rPr>
        <w:t xml:space="preserve"> - J Antonio Espinoza, España-Perú</w:t>
      </w:r>
      <w:r w:rsidR="0008307D">
        <w:rPr>
          <w:rFonts w:ascii="Arial" w:hAnsi="Arial" w:cs="Arial"/>
          <w:sz w:val="20"/>
          <w:szCs w:val="20"/>
        </w:rPr>
        <w:t xml:space="preserve"> </w:t>
      </w:r>
      <w:r w:rsidRPr="007B60DE">
        <w:rPr>
          <w:rFonts w:ascii="Arial" w:hAnsi="Arial" w:cs="Arial"/>
          <w:sz w:val="20"/>
          <w:szCs w:val="20"/>
        </w:rPr>
        <w:t xml:space="preserve">- </w:t>
      </w:r>
      <w:r w:rsidRPr="007B60DE">
        <w:rPr>
          <w:rFonts w:ascii="Arial" w:hAnsi="Arial" w:cs="Arial"/>
          <w:b/>
          <w:sz w:val="20"/>
          <w:szCs w:val="20"/>
        </w:rPr>
        <w:t>CF 217</w:t>
      </w:r>
    </w:p>
    <w:p w14:paraId="15893D08" w14:textId="16F786A0" w:rsidR="00EC7EFC" w:rsidRPr="007B60DE" w:rsidRDefault="00EC7EFC" w:rsidP="00FD6BD6">
      <w:pPr>
        <w:pStyle w:val="Prrafodelista"/>
        <w:numPr>
          <w:ilvl w:val="0"/>
          <w:numId w:val="30"/>
        </w:numPr>
        <w:spacing w:after="0" w:line="240" w:lineRule="auto"/>
        <w:rPr>
          <w:rFonts w:ascii="Arial" w:hAnsi="Arial" w:cs="Arial"/>
          <w:b/>
          <w:sz w:val="20"/>
          <w:szCs w:val="20"/>
        </w:rPr>
      </w:pPr>
      <w:r w:rsidRPr="007B60DE">
        <w:rPr>
          <w:rFonts w:ascii="Arial" w:hAnsi="Arial" w:cs="Arial"/>
          <w:b/>
          <w:sz w:val="20"/>
          <w:szCs w:val="20"/>
        </w:rPr>
        <w:t>Gloria a Dios</w:t>
      </w:r>
      <w:r w:rsidRPr="007B60DE">
        <w:rPr>
          <w:rFonts w:ascii="Arial" w:hAnsi="Arial" w:cs="Arial"/>
          <w:sz w:val="20"/>
          <w:szCs w:val="20"/>
        </w:rPr>
        <w:t xml:space="preserve"> – Cueca -</w:t>
      </w:r>
      <w:r w:rsidR="0008307D">
        <w:rPr>
          <w:rFonts w:ascii="Arial" w:hAnsi="Arial" w:cs="Arial"/>
          <w:sz w:val="20"/>
          <w:szCs w:val="20"/>
        </w:rPr>
        <w:t xml:space="preserve"> </w:t>
      </w:r>
      <w:proofErr w:type="spellStart"/>
      <w:r w:rsidRPr="007B60DE">
        <w:rPr>
          <w:rFonts w:ascii="Arial" w:hAnsi="Arial" w:cs="Arial"/>
          <w:sz w:val="20"/>
          <w:szCs w:val="20"/>
        </w:rPr>
        <w:t>LyM</w:t>
      </w:r>
      <w:proofErr w:type="spellEnd"/>
      <w:r w:rsidRPr="007B60DE">
        <w:rPr>
          <w:rFonts w:ascii="Arial" w:hAnsi="Arial" w:cs="Arial"/>
          <w:sz w:val="20"/>
          <w:szCs w:val="20"/>
        </w:rPr>
        <w:t>, Elga de González (</w:t>
      </w:r>
      <w:proofErr w:type="spellStart"/>
      <w:r w:rsidRPr="007B60DE">
        <w:rPr>
          <w:rFonts w:ascii="Arial" w:hAnsi="Arial" w:cs="Arial"/>
          <w:sz w:val="20"/>
          <w:szCs w:val="20"/>
        </w:rPr>
        <w:t>Aymara</w:t>
      </w:r>
      <w:proofErr w:type="spellEnd"/>
      <w:r w:rsidRPr="007B60DE">
        <w:rPr>
          <w:rFonts w:ascii="Arial" w:hAnsi="Arial" w:cs="Arial"/>
          <w:sz w:val="20"/>
          <w:szCs w:val="20"/>
        </w:rPr>
        <w:t xml:space="preserve">) Bolivia. </w:t>
      </w:r>
      <w:r w:rsidRPr="007B60DE">
        <w:rPr>
          <w:rFonts w:ascii="Arial" w:hAnsi="Arial" w:cs="Arial"/>
          <w:b/>
          <w:sz w:val="20"/>
          <w:szCs w:val="20"/>
        </w:rPr>
        <w:t>CF 384</w:t>
      </w:r>
    </w:p>
    <w:p w14:paraId="15893D09" w14:textId="77777777" w:rsidR="00EC7EFC" w:rsidRPr="007B60DE" w:rsidRDefault="00EC7EFC" w:rsidP="00FD6BD6">
      <w:pPr>
        <w:pStyle w:val="Prrafodelista"/>
        <w:numPr>
          <w:ilvl w:val="0"/>
          <w:numId w:val="30"/>
        </w:numPr>
        <w:spacing w:after="0" w:line="240" w:lineRule="auto"/>
        <w:rPr>
          <w:rFonts w:ascii="Arial" w:hAnsi="Arial" w:cs="Arial"/>
          <w:b/>
          <w:sz w:val="20"/>
          <w:szCs w:val="20"/>
        </w:rPr>
      </w:pPr>
      <w:r w:rsidRPr="007B60DE">
        <w:rPr>
          <w:rFonts w:ascii="Arial" w:hAnsi="Arial" w:cs="Arial"/>
          <w:b/>
          <w:sz w:val="20"/>
          <w:szCs w:val="20"/>
        </w:rPr>
        <w:t>Gloria a Dios en el cielo</w:t>
      </w:r>
      <w:r w:rsidRPr="007B60DE">
        <w:rPr>
          <w:rFonts w:ascii="Arial" w:hAnsi="Arial" w:cs="Arial"/>
          <w:sz w:val="20"/>
          <w:szCs w:val="20"/>
        </w:rPr>
        <w:t xml:space="preserve"> – </w:t>
      </w:r>
      <w:proofErr w:type="spellStart"/>
      <w:r w:rsidRPr="007B60DE">
        <w:rPr>
          <w:rFonts w:ascii="Arial" w:hAnsi="Arial" w:cs="Arial"/>
          <w:sz w:val="20"/>
          <w:szCs w:val="20"/>
        </w:rPr>
        <w:t>LyM</w:t>
      </w:r>
      <w:proofErr w:type="spellEnd"/>
      <w:r w:rsidRPr="007B60DE">
        <w:rPr>
          <w:rFonts w:ascii="Arial" w:hAnsi="Arial" w:cs="Arial"/>
          <w:sz w:val="20"/>
          <w:szCs w:val="20"/>
        </w:rPr>
        <w:t xml:space="preserve"> Osvaldo Catena, 1920-1986, Argentina – </w:t>
      </w:r>
      <w:r w:rsidRPr="007B60DE">
        <w:rPr>
          <w:rFonts w:ascii="Arial" w:hAnsi="Arial" w:cs="Arial"/>
          <w:b/>
          <w:sz w:val="20"/>
          <w:szCs w:val="20"/>
        </w:rPr>
        <w:t>CF 81</w:t>
      </w:r>
    </w:p>
    <w:p w14:paraId="15893D0A" w14:textId="77777777" w:rsidR="00EC7EFC" w:rsidRPr="007B60DE" w:rsidRDefault="00EC7EFC" w:rsidP="00FD6BD6">
      <w:pPr>
        <w:pStyle w:val="Prrafodelista"/>
        <w:numPr>
          <w:ilvl w:val="0"/>
          <w:numId w:val="30"/>
        </w:numPr>
        <w:spacing w:after="0" w:line="240" w:lineRule="auto"/>
        <w:rPr>
          <w:rFonts w:ascii="Arial" w:hAnsi="Arial" w:cs="Arial"/>
          <w:sz w:val="20"/>
          <w:szCs w:val="20"/>
        </w:rPr>
      </w:pPr>
      <w:r w:rsidRPr="007B60DE">
        <w:rPr>
          <w:rFonts w:ascii="Arial" w:hAnsi="Arial" w:cs="Arial"/>
          <w:b/>
          <w:sz w:val="20"/>
          <w:szCs w:val="20"/>
        </w:rPr>
        <w:t>Gloria a Dios. Gloria a Dios</w:t>
      </w:r>
      <w:r w:rsidRPr="007B60DE">
        <w:rPr>
          <w:rFonts w:ascii="Arial" w:hAnsi="Arial" w:cs="Arial"/>
          <w:sz w:val="20"/>
          <w:szCs w:val="20"/>
        </w:rPr>
        <w:t xml:space="preserve"> – </w:t>
      </w:r>
      <w:proofErr w:type="spellStart"/>
      <w:r w:rsidRPr="007B60DE">
        <w:rPr>
          <w:rFonts w:ascii="Arial" w:hAnsi="Arial" w:cs="Arial"/>
          <w:sz w:val="20"/>
          <w:szCs w:val="20"/>
        </w:rPr>
        <w:t>LyM</w:t>
      </w:r>
      <w:proofErr w:type="spellEnd"/>
      <w:r w:rsidRPr="007B60DE">
        <w:rPr>
          <w:rFonts w:ascii="Arial" w:hAnsi="Arial" w:cs="Arial"/>
          <w:sz w:val="20"/>
          <w:szCs w:val="20"/>
        </w:rPr>
        <w:t xml:space="preserve"> </w:t>
      </w:r>
      <w:proofErr w:type="spellStart"/>
      <w:r w:rsidRPr="007B60DE">
        <w:rPr>
          <w:rFonts w:ascii="Arial" w:hAnsi="Arial" w:cs="Arial"/>
          <w:sz w:val="20"/>
          <w:szCs w:val="20"/>
        </w:rPr>
        <w:t>Helmes</w:t>
      </w:r>
      <w:proofErr w:type="spellEnd"/>
      <w:r w:rsidRPr="007B60DE">
        <w:rPr>
          <w:rFonts w:ascii="Arial" w:hAnsi="Arial" w:cs="Arial"/>
          <w:sz w:val="20"/>
          <w:szCs w:val="20"/>
        </w:rPr>
        <w:t xml:space="preserve"> le </w:t>
      </w:r>
      <w:proofErr w:type="spellStart"/>
      <w:r w:rsidRPr="007B60DE">
        <w:rPr>
          <w:rFonts w:ascii="Arial" w:hAnsi="Arial" w:cs="Arial"/>
          <w:sz w:val="20"/>
          <w:szCs w:val="20"/>
        </w:rPr>
        <w:t>Cointre</w:t>
      </w:r>
      <w:proofErr w:type="spellEnd"/>
      <w:r w:rsidRPr="007B60DE">
        <w:rPr>
          <w:rFonts w:ascii="Arial" w:hAnsi="Arial" w:cs="Arial"/>
          <w:sz w:val="20"/>
          <w:szCs w:val="20"/>
        </w:rPr>
        <w:t xml:space="preserve"> y grupo - </w:t>
      </w:r>
      <w:proofErr w:type="spellStart"/>
      <w:r w:rsidRPr="007B60DE">
        <w:rPr>
          <w:rFonts w:ascii="Arial" w:hAnsi="Arial" w:cs="Arial"/>
          <w:sz w:val="20"/>
          <w:szCs w:val="20"/>
        </w:rPr>
        <w:t>Tr</w:t>
      </w:r>
      <w:proofErr w:type="spellEnd"/>
      <w:r w:rsidRPr="007B60DE">
        <w:rPr>
          <w:rFonts w:ascii="Arial" w:hAnsi="Arial" w:cs="Arial"/>
          <w:sz w:val="20"/>
          <w:szCs w:val="20"/>
        </w:rPr>
        <w:t xml:space="preserve"> Gerardo </w:t>
      </w:r>
      <w:proofErr w:type="spellStart"/>
      <w:r w:rsidRPr="007B60DE">
        <w:rPr>
          <w:rFonts w:ascii="Arial" w:hAnsi="Arial" w:cs="Arial"/>
          <w:sz w:val="20"/>
          <w:szCs w:val="20"/>
        </w:rPr>
        <w:t>Oberman</w:t>
      </w:r>
      <w:proofErr w:type="spellEnd"/>
      <w:r w:rsidRPr="007B60DE">
        <w:rPr>
          <w:rFonts w:ascii="Arial" w:hAnsi="Arial" w:cs="Arial"/>
          <w:sz w:val="20"/>
          <w:szCs w:val="20"/>
        </w:rPr>
        <w:t xml:space="preserve">. </w:t>
      </w:r>
      <w:proofErr w:type="spellStart"/>
      <w:r w:rsidRPr="007B60DE">
        <w:rPr>
          <w:rFonts w:ascii="Arial" w:hAnsi="Arial" w:cs="Arial"/>
          <w:sz w:val="20"/>
          <w:szCs w:val="20"/>
        </w:rPr>
        <w:t>Arm</w:t>
      </w:r>
      <w:proofErr w:type="spellEnd"/>
      <w:r w:rsidRPr="007B60DE">
        <w:rPr>
          <w:rFonts w:ascii="Arial" w:hAnsi="Arial" w:cs="Arial"/>
          <w:sz w:val="20"/>
          <w:szCs w:val="20"/>
        </w:rPr>
        <w:t xml:space="preserve"> Horacio Vivares, Argentina – </w:t>
      </w:r>
      <w:r w:rsidRPr="007B60DE">
        <w:rPr>
          <w:rFonts w:ascii="Arial" w:hAnsi="Arial" w:cs="Arial"/>
          <w:b/>
          <w:sz w:val="20"/>
          <w:szCs w:val="20"/>
        </w:rPr>
        <w:t>CF 380</w:t>
      </w:r>
    </w:p>
    <w:p w14:paraId="15893D0B" w14:textId="77777777" w:rsidR="00EC7EFC" w:rsidRPr="007B60DE" w:rsidRDefault="00EC7EFC" w:rsidP="00FD6BD6">
      <w:pPr>
        <w:pStyle w:val="Prrafodelista"/>
        <w:numPr>
          <w:ilvl w:val="0"/>
          <w:numId w:val="30"/>
        </w:numPr>
        <w:spacing w:after="0" w:line="240" w:lineRule="auto"/>
        <w:rPr>
          <w:rFonts w:ascii="Arial" w:hAnsi="Arial" w:cs="Arial"/>
          <w:b/>
          <w:sz w:val="20"/>
          <w:szCs w:val="20"/>
        </w:rPr>
      </w:pPr>
      <w:r w:rsidRPr="007B60DE">
        <w:rPr>
          <w:rFonts w:ascii="Arial" w:hAnsi="Arial" w:cs="Arial"/>
          <w:b/>
          <w:sz w:val="20"/>
          <w:szCs w:val="20"/>
        </w:rPr>
        <w:t>¡Gloria, gloria, gloria!</w:t>
      </w:r>
      <w:r w:rsidRPr="007B60DE">
        <w:rPr>
          <w:rFonts w:ascii="Arial" w:hAnsi="Arial" w:cs="Arial"/>
          <w:sz w:val="20"/>
          <w:szCs w:val="20"/>
        </w:rPr>
        <w:t xml:space="preserve"> - </w:t>
      </w:r>
      <w:proofErr w:type="spellStart"/>
      <w:r w:rsidRPr="007B60DE">
        <w:rPr>
          <w:rFonts w:ascii="Arial" w:hAnsi="Arial" w:cs="Arial"/>
          <w:sz w:val="20"/>
          <w:szCs w:val="20"/>
        </w:rPr>
        <w:t>LyM</w:t>
      </w:r>
      <w:proofErr w:type="spellEnd"/>
      <w:r w:rsidRPr="007B60DE">
        <w:rPr>
          <w:rFonts w:ascii="Arial" w:hAnsi="Arial" w:cs="Arial"/>
          <w:sz w:val="20"/>
          <w:szCs w:val="20"/>
        </w:rPr>
        <w:t xml:space="preserve">, Pablo Sosa, basada en </w:t>
      </w:r>
      <w:proofErr w:type="spellStart"/>
      <w:r w:rsidRPr="007B60DE">
        <w:rPr>
          <w:rFonts w:ascii="Arial" w:hAnsi="Arial" w:cs="Arial"/>
          <w:sz w:val="20"/>
          <w:szCs w:val="20"/>
        </w:rPr>
        <w:t>Lc</w:t>
      </w:r>
      <w:proofErr w:type="spellEnd"/>
      <w:r w:rsidRPr="007B60DE">
        <w:rPr>
          <w:rFonts w:ascii="Arial" w:hAnsi="Arial" w:cs="Arial"/>
          <w:sz w:val="20"/>
          <w:szCs w:val="20"/>
        </w:rPr>
        <w:t xml:space="preserve"> 2.14 – </w:t>
      </w:r>
      <w:r w:rsidRPr="007B60DE">
        <w:rPr>
          <w:rFonts w:ascii="Arial" w:hAnsi="Arial" w:cs="Arial"/>
          <w:b/>
          <w:sz w:val="20"/>
          <w:szCs w:val="20"/>
        </w:rPr>
        <w:t>CF 379</w:t>
      </w:r>
    </w:p>
    <w:p w14:paraId="15893D0C" w14:textId="77777777" w:rsidR="00EC7EFC" w:rsidRPr="007B60DE" w:rsidRDefault="00EC7EFC" w:rsidP="00FD6BD6">
      <w:pPr>
        <w:pStyle w:val="Prrafodelista"/>
        <w:numPr>
          <w:ilvl w:val="0"/>
          <w:numId w:val="30"/>
        </w:numPr>
        <w:spacing w:after="0" w:line="240" w:lineRule="auto"/>
        <w:rPr>
          <w:rFonts w:ascii="Arial" w:hAnsi="Arial" w:cs="Arial"/>
          <w:sz w:val="20"/>
          <w:szCs w:val="20"/>
        </w:rPr>
      </w:pPr>
      <w:r w:rsidRPr="007B60DE">
        <w:rPr>
          <w:rFonts w:ascii="Arial" w:hAnsi="Arial" w:cs="Arial"/>
          <w:b/>
          <w:sz w:val="20"/>
          <w:szCs w:val="20"/>
        </w:rPr>
        <w:t xml:space="preserve">Mi </w:t>
      </w:r>
      <w:r w:rsidR="00490811" w:rsidRPr="007B60DE">
        <w:rPr>
          <w:rFonts w:ascii="Arial" w:hAnsi="Arial" w:cs="Arial"/>
          <w:b/>
          <w:sz w:val="20"/>
          <w:szCs w:val="20"/>
        </w:rPr>
        <w:t>p</w:t>
      </w:r>
      <w:r w:rsidRPr="007B60DE">
        <w:rPr>
          <w:rFonts w:ascii="Arial" w:hAnsi="Arial" w:cs="Arial"/>
          <w:b/>
          <w:sz w:val="20"/>
          <w:szCs w:val="20"/>
        </w:rPr>
        <w:t>az les dejo</w:t>
      </w:r>
      <w:r w:rsidR="007F581E" w:rsidRPr="007B60DE">
        <w:rPr>
          <w:rFonts w:ascii="Arial" w:hAnsi="Arial" w:cs="Arial"/>
          <w:sz w:val="20"/>
          <w:szCs w:val="20"/>
        </w:rPr>
        <w:t xml:space="preserve"> – Creación Colectiva</w:t>
      </w:r>
      <w:r w:rsidRPr="007B60DE">
        <w:rPr>
          <w:rFonts w:ascii="Arial" w:hAnsi="Arial" w:cs="Arial"/>
          <w:sz w:val="20"/>
          <w:szCs w:val="20"/>
        </w:rPr>
        <w:t xml:space="preserve"> </w:t>
      </w:r>
      <w:r w:rsidR="007F581E" w:rsidRPr="007B60DE">
        <w:rPr>
          <w:rFonts w:ascii="Arial" w:hAnsi="Arial" w:cs="Arial"/>
          <w:sz w:val="20"/>
          <w:szCs w:val="20"/>
        </w:rPr>
        <w:t xml:space="preserve">- </w:t>
      </w:r>
      <w:hyperlink r:id="rId56" w:history="1">
        <w:r w:rsidRPr="007B60DE">
          <w:rPr>
            <w:rStyle w:val="Hipervnculo"/>
            <w:rFonts w:ascii="Arial" w:hAnsi="Arial" w:cs="Arial"/>
            <w:color w:val="auto"/>
            <w:sz w:val="20"/>
            <w:szCs w:val="20"/>
          </w:rPr>
          <w:t>https://redcrearte.org.ar/mi-paz-les-dejo/</w:t>
        </w:r>
      </w:hyperlink>
      <w:r w:rsidRPr="007B60DE">
        <w:rPr>
          <w:rFonts w:ascii="Arial" w:hAnsi="Arial" w:cs="Arial"/>
          <w:sz w:val="20"/>
          <w:szCs w:val="20"/>
        </w:rPr>
        <w:t xml:space="preserve"> - </w:t>
      </w:r>
      <w:r w:rsidRPr="007B60DE">
        <w:rPr>
          <w:rFonts w:ascii="Arial" w:hAnsi="Arial" w:cs="Arial"/>
          <w:b/>
          <w:sz w:val="20"/>
          <w:szCs w:val="20"/>
          <w:lang w:val="es-ES"/>
        </w:rPr>
        <w:t>Red Crearte</w:t>
      </w:r>
    </w:p>
    <w:p w14:paraId="15893D0D" w14:textId="77777777" w:rsidR="00EC7EFC" w:rsidRPr="007B60DE" w:rsidRDefault="00EC7EFC" w:rsidP="00FD6BD6">
      <w:pPr>
        <w:pStyle w:val="Prrafodelista"/>
        <w:numPr>
          <w:ilvl w:val="0"/>
          <w:numId w:val="30"/>
        </w:numPr>
        <w:spacing w:after="0" w:line="240" w:lineRule="auto"/>
        <w:rPr>
          <w:rFonts w:ascii="Arial" w:hAnsi="Arial" w:cs="Arial"/>
          <w:sz w:val="20"/>
          <w:szCs w:val="20"/>
        </w:rPr>
      </w:pPr>
      <w:r w:rsidRPr="007B60DE">
        <w:rPr>
          <w:rFonts w:ascii="Arial" w:hAnsi="Arial" w:cs="Arial"/>
          <w:b/>
          <w:sz w:val="20"/>
          <w:szCs w:val="20"/>
        </w:rPr>
        <w:t>Nuestra ayuda</w:t>
      </w:r>
      <w:r w:rsidRPr="007B60DE">
        <w:rPr>
          <w:rFonts w:ascii="Arial" w:hAnsi="Arial" w:cs="Arial"/>
          <w:sz w:val="20"/>
          <w:szCs w:val="20"/>
        </w:rPr>
        <w:t xml:space="preserve"> – Gerardo </w:t>
      </w:r>
      <w:proofErr w:type="spellStart"/>
      <w:r w:rsidRPr="007B60DE">
        <w:rPr>
          <w:rFonts w:ascii="Arial" w:hAnsi="Arial" w:cs="Arial"/>
          <w:sz w:val="20"/>
          <w:szCs w:val="20"/>
        </w:rPr>
        <w:t>Oberman</w:t>
      </w:r>
      <w:proofErr w:type="spellEnd"/>
      <w:r w:rsidRPr="007B60DE">
        <w:rPr>
          <w:rFonts w:ascii="Arial" w:hAnsi="Arial" w:cs="Arial"/>
          <w:sz w:val="20"/>
          <w:szCs w:val="20"/>
        </w:rPr>
        <w:t xml:space="preserve">, Argentina - </w:t>
      </w:r>
      <w:hyperlink r:id="rId57" w:history="1">
        <w:r w:rsidRPr="007B60DE">
          <w:rPr>
            <w:rStyle w:val="Hipervnculo"/>
            <w:rFonts w:ascii="Arial" w:hAnsi="Arial" w:cs="Arial"/>
            <w:color w:val="auto"/>
            <w:sz w:val="20"/>
            <w:szCs w:val="20"/>
          </w:rPr>
          <w:t>https://redcrearte.org.ar/nuestra-ayuda-2/</w:t>
        </w:r>
      </w:hyperlink>
      <w:r w:rsidRPr="007B60DE">
        <w:rPr>
          <w:rFonts w:ascii="Arial" w:hAnsi="Arial" w:cs="Arial"/>
          <w:sz w:val="20"/>
          <w:szCs w:val="20"/>
        </w:rPr>
        <w:t xml:space="preserve"> - </w:t>
      </w:r>
      <w:r w:rsidRPr="007B60DE">
        <w:rPr>
          <w:rFonts w:ascii="Arial" w:hAnsi="Arial" w:cs="Arial"/>
          <w:b/>
          <w:sz w:val="20"/>
          <w:szCs w:val="20"/>
          <w:lang w:val="es-ES"/>
        </w:rPr>
        <w:t>Red Crearte</w:t>
      </w:r>
    </w:p>
    <w:p w14:paraId="15893D0E" w14:textId="77777777" w:rsidR="00EC7EFC" w:rsidRPr="007B60DE" w:rsidRDefault="00EC7EFC" w:rsidP="00FD6BD6">
      <w:pPr>
        <w:pStyle w:val="Prrafodelista"/>
        <w:numPr>
          <w:ilvl w:val="0"/>
          <w:numId w:val="30"/>
        </w:numPr>
        <w:spacing w:after="0" w:line="240" w:lineRule="auto"/>
        <w:rPr>
          <w:rFonts w:ascii="Arial" w:hAnsi="Arial" w:cs="Arial"/>
          <w:sz w:val="20"/>
          <w:szCs w:val="20"/>
        </w:rPr>
      </w:pPr>
      <w:r w:rsidRPr="007B60DE">
        <w:rPr>
          <w:rFonts w:ascii="Arial" w:hAnsi="Arial" w:cs="Arial"/>
          <w:b/>
          <w:sz w:val="20"/>
          <w:szCs w:val="20"/>
        </w:rPr>
        <w:t>Pues si vivimos</w:t>
      </w:r>
      <w:r w:rsidRPr="007B60DE">
        <w:rPr>
          <w:rFonts w:ascii="Arial" w:hAnsi="Arial" w:cs="Arial"/>
          <w:sz w:val="20"/>
          <w:szCs w:val="20"/>
        </w:rPr>
        <w:t xml:space="preserve"> – </w:t>
      </w:r>
      <w:proofErr w:type="spellStart"/>
      <w:r w:rsidRPr="007B60DE">
        <w:rPr>
          <w:rFonts w:ascii="Arial" w:hAnsi="Arial" w:cs="Arial"/>
          <w:i/>
          <w:sz w:val="20"/>
          <w:szCs w:val="20"/>
        </w:rPr>
        <w:t>Estr</w:t>
      </w:r>
      <w:proofErr w:type="spellEnd"/>
      <w:r w:rsidRPr="007B60DE">
        <w:rPr>
          <w:rFonts w:ascii="Arial" w:hAnsi="Arial" w:cs="Arial"/>
          <w:i/>
          <w:sz w:val="20"/>
          <w:szCs w:val="20"/>
        </w:rPr>
        <w:t xml:space="preserve">. 1, anónima, Romanos 14.8 - </w:t>
      </w:r>
      <w:proofErr w:type="spellStart"/>
      <w:r w:rsidRPr="007B60DE">
        <w:rPr>
          <w:rFonts w:ascii="Arial" w:hAnsi="Arial" w:cs="Arial"/>
          <w:i/>
          <w:sz w:val="20"/>
          <w:szCs w:val="20"/>
        </w:rPr>
        <w:t>estr</w:t>
      </w:r>
      <w:proofErr w:type="spellEnd"/>
      <w:r w:rsidRPr="007B60DE">
        <w:rPr>
          <w:rFonts w:ascii="Arial" w:hAnsi="Arial" w:cs="Arial"/>
          <w:i/>
          <w:sz w:val="20"/>
          <w:szCs w:val="20"/>
        </w:rPr>
        <w:t xml:space="preserve">. 2 Roberto Escamilla, México - </w:t>
      </w:r>
      <w:r w:rsidRPr="007B60DE">
        <w:rPr>
          <w:rFonts w:ascii="Arial" w:hAnsi="Arial" w:cs="Arial"/>
          <w:sz w:val="20"/>
          <w:szCs w:val="20"/>
        </w:rPr>
        <w:t xml:space="preserve">M Anónima, México – </w:t>
      </w:r>
      <w:r w:rsidRPr="007B60DE">
        <w:rPr>
          <w:rFonts w:ascii="Arial" w:hAnsi="Arial" w:cs="Arial"/>
          <w:b/>
          <w:sz w:val="20"/>
          <w:szCs w:val="20"/>
        </w:rPr>
        <w:t>CF 220</w:t>
      </w:r>
    </w:p>
    <w:p w14:paraId="15893D0F" w14:textId="77777777" w:rsidR="001D175B" w:rsidRPr="007B60DE" w:rsidRDefault="00EC7EFC" w:rsidP="00AE2B84">
      <w:pPr>
        <w:pStyle w:val="Prrafodelista"/>
        <w:numPr>
          <w:ilvl w:val="0"/>
          <w:numId w:val="30"/>
        </w:numPr>
        <w:spacing w:after="0" w:line="240" w:lineRule="auto"/>
        <w:rPr>
          <w:rFonts w:ascii="Arial" w:hAnsi="Arial" w:cs="Arial"/>
          <w:sz w:val="20"/>
          <w:szCs w:val="20"/>
        </w:rPr>
      </w:pPr>
      <w:r w:rsidRPr="007B60DE">
        <w:rPr>
          <w:rFonts w:ascii="Arial" w:eastAsia="Times New Roman" w:hAnsi="Arial" w:cs="Arial"/>
          <w:b/>
          <w:sz w:val="20"/>
          <w:szCs w:val="20"/>
        </w:rPr>
        <w:t>Ya se irá la noche</w:t>
      </w:r>
      <w:r w:rsidRPr="007B60DE">
        <w:rPr>
          <w:rFonts w:ascii="Arial" w:hAnsi="Arial" w:cs="Arial"/>
          <w:sz w:val="20"/>
          <w:szCs w:val="20"/>
        </w:rPr>
        <w:t xml:space="preserve"> - J </w:t>
      </w:r>
      <w:proofErr w:type="spellStart"/>
      <w:r w:rsidRPr="007B60DE">
        <w:rPr>
          <w:rFonts w:ascii="Arial" w:hAnsi="Arial" w:cs="Arial"/>
          <w:sz w:val="20"/>
          <w:szCs w:val="20"/>
        </w:rPr>
        <w:t>Ziljstra</w:t>
      </w:r>
      <w:proofErr w:type="spellEnd"/>
      <w:r w:rsidRPr="007B60DE">
        <w:rPr>
          <w:rFonts w:ascii="Arial" w:hAnsi="Arial" w:cs="Arial"/>
          <w:sz w:val="20"/>
          <w:szCs w:val="20"/>
        </w:rPr>
        <w:t xml:space="preserve"> y H</w:t>
      </w:r>
      <w:r w:rsidRPr="007B60DE">
        <w:rPr>
          <w:rFonts w:ascii="Arial" w:eastAsia="Times New Roman" w:hAnsi="Arial" w:cs="Arial"/>
          <w:sz w:val="20"/>
          <w:szCs w:val="20"/>
        </w:rPr>
        <w:t xml:space="preserve"> Vivares</w:t>
      </w:r>
      <w:r w:rsidRPr="007B60DE">
        <w:rPr>
          <w:rFonts w:ascii="Arial" w:hAnsi="Arial" w:cs="Arial"/>
          <w:sz w:val="20"/>
          <w:szCs w:val="20"/>
        </w:rPr>
        <w:t>, argentinos</w:t>
      </w:r>
      <w:r w:rsidRPr="007B60DE">
        <w:rPr>
          <w:rFonts w:ascii="Arial" w:eastAsia="Times New Roman" w:hAnsi="Arial" w:cs="Arial"/>
          <w:sz w:val="20"/>
          <w:szCs w:val="20"/>
        </w:rPr>
        <w:t xml:space="preserve"> - </w:t>
      </w:r>
      <w:hyperlink r:id="rId58" w:history="1">
        <w:r w:rsidRPr="007B60DE">
          <w:rPr>
            <w:rStyle w:val="Hipervnculo"/>
            <w:rFonts w:ascii="Arial" w:hAnsi="Arial" w:cs="Arial"/>
            <w:color w:val="auto"/>
            <w:sz w:val="20"/>
            <w:szCs w:val="20"/>
            <w:lang w:eastAsia="es-ES"/>
          </w:rPr>
          <w:t>https://redcrearte.org.ar/ya-se-ira-la-noche/</w:t>
        </w:r>
      </w:hyperlink>
      <w:r w:rsidRPr="007B60DE">
        <w:rPr>
          <w:rFonts w:ascii="Arial" w:hAnsi="Arial" w:cs="Arial"/>
          <w:sz w:val="20"/>
          <w:szCs w:val="20"/>
        </w:rPr>
        <w:t xml:space="preserve"> - </w:t>
      </w:r>
      <w:r w:rsidRPr="007B60DE">
        <w:rPr>
          <w:rFonts w:ascii="Arial" w:eastAsia="Times New Roman" w:hAnsi="Arial" w:cs="Arial"/>
          <w:b/>
          <w:sz w:val="20"/>
          <w:szCs w:val="20"/>
        </w:rPr>
        <w:t>Red Crearte</w:t>
      </w:r>
    </w:p>
    <w:p w14:paraId="15893D10" w14:textId="77777777" w:rsidR="00AF6BBD" w:rsidRPr="00C36A1E" w:rsidRDefault="00AF6BBD" w:rsidP="00AE2B84">
      <w:pPr>
        <w:pStyle w:val="NormalWeb"/>
        <w:spacing w:before="0" w:beforeAutospacing="0" w:after="0" w:afterAutospacing="0"/>
        <w:rPr>
          <w:rFonts w:ascii="Arial" w:hAnsi="Arial" w:cs="Arial"/>
          <w:b/>
          <w:sz w:val="20"/>
          <w:szCs w:val="20"/>
          <w:lang w:val="es-ES"/>
        </w:rPr>
      </w:pPr>
    </w:p>
    <w:p w14:paraId="15893D11" w14:textId="77777777" w:rsidR="00FA7129" w:rsidRPr="002E11B4" w:rsidRDefault="00FA7129" w:rsidP="00FA7129">
      <w:pPr>
        <w:pStyle w:val="NormalWeb"/>
        <w:spacing w:before="0" w:beforeAutospacing="0" w:after="0" w:afterAutospacing="0"/>
        <w:rPr>
          <w:rFonts w:ascii="Arial" w:hAnsi="Arial" w:cs="Arial"/>
          <w:sz w:val="8"/>
          <w:szCs w:val="8"/>
          <w:lang w:val="es-ES"/>
        </w:rPr>
      </w:pPr>
    </w:p>
    <w:tbl>
      <w:tblPr>
        <w:tblStyle w:val="Tablaconcuadrcula"/>
        <w:tblW w:w="0" w:type="auto"/>
        <w:tblLook w:val="04A0" w:firstRow="1" w:lastRow="0" w:firstColumn="1" w:lastColumn="0" w:noHBand="0" w:noVBand="1"/>
      </w:tblPr>
      <w:tblGrid>
        <w:gridCol w:w="9747"/>
      </w:tblGrid>
      <w:tr w:rsidR="00FA7129" w:rsidRPr="00141746" w14:paraId="15893D13" w14:textId="77777777" w:rsidTr="00FA7129">
        <w:tc>
          <w:tcPr>
            <w:tcW w:w="9747" w:type="dxa"/>
            <w:shd w:val="clear" w:color="auto" w:fill="E5B3E1"/>
          </w:tcPr>
          <w:p w14:paraId="15893D12" w14:textId="77777777" w:rsidR="00FA7129" w:rsidRPr="008640C4" w:rsidRDefault="00FA7129" w:rsidP="007A6183">
            <w:pPr>
              <w:spacing w:before="40" w:after="40"/>
              <w:rPr>
                <w:rFonts w:ascii="Arial" w:hAnsi="Arial" w:cs="Arial"/>
                <w:lang w:val="pt-BR"/>
              </w:rPr>
            </w:pPr>
            <w:r w:rsidRPr="008640C4">
              <w:rPr>
                <w:rFonts w:ascii="Arial" w:hAnsi="Arial" w:cs="Arial"/>
                <w:b/>
                <w:lang w:val="pt-BR"/>
              </w:rPr>
              <w:lastRenderedPageBreak/>
              <w:t>3</w:t>
            </w:r>
            <w:r w:rsidR="007A6183">
              <w:rPr>
                <w:rFonts w:ascii="Arial" w:hAnsi="Arial" w:cs="Arial"/>
                <w:b/>
                <w:lang w:val="pt-BR"/>
              </w:rPr>
              <w:t>0</w:t>
            </w:r>
            <w:r w:rsidRPr="008640C4">
              <w:rPr>
                <w:rFonts w:ascii="Arial" w:hAnsi="Arial" w:cs="Arial"/>
                <w:b/>
                <w:lang w:val="pt-BR"/>
              </w:rPr>
              <w:t xml:space="preserve"> de </w:t>
            </w:r>
            <w:r w:rsidR="007A6183">
              <w:rPr>
                <w:rFonts w:ascii="Arial" w:hAnsi="Arial" w:cs="Arial"/>
                <w:b/>
                <w:lang w:val="pt-BR"/>
              </w:rPr>
              <w:t>Marzo 2024</w:t>
            </w:r>
            <w:r w:rsidRPr="008640C4">
              <w:rPr>
                <w:rFonts w:ascii="Arial" w:hAnsi="Arial" w:cs="Arial"/>
                <w:b/>
                <w:lang w:val="pt-BR"/>
              </w:rPr>
              <w:t xml:space="preserve"> – Sábado Santo</w:t>
            </w:r>
            <w:r w:rsidRPr="008640C4">
              <w:rPr>
                <w:rFonts w:ascii="Arial" w:hAnsi="Arial" w:cs="Arial"/>
                <w:lang w:val="pt-BR"/>
              </w:rPr>
              <w:t xml:space="preserve"> (Blanco o Morado)</w:t>
            </w:r>
          </w:p>
        </w:tc>
      </w:tr>
    </w:tbl>
    <w:p w14:paraId="15893D14" w14:textId="77777777" w:rsidR="00FA7129" w:rsidRPr="008640C4" w:rsidRDefault="00FA7129" w:rsidP="00FA7129">
      <w:pPr>
        <w:widowControl w:val="0"/>
        <w:autoSpaceDE w:val="0"/>
        <w:autoSpaceDN w:val="0"/>
        <w:adjustRightInd w:val="0"/>
        <w:rPr>
          <w:rFonts w:ascii="Arial" w:hAnsi="Arial" w:cs="Arial"/>
          <w:i/>
          <w:iCs/>
          <w:sz w:val="8"/>
          <w:szCs w:val="8"/>
          <w:lang w:val="pt-B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6906"/>
      </w:tblGrid>
      <w:tr w:rsidR="00FA7129" w:rsidRPr="00A664B1" w14:paraId="15893D1C" w14:textId="77777777" w:rsidTr="006354A8">
        <w:tc>
          <w:tcPr>
            <w:tcW w:w="2869" w:type="dxa"/>
            <w:shd w:val="clear" w:color="auto" w:fill="FF00FF"/>
          </w:tcPr>
          <w:p w14:paraId="15893D15" w14:textId="77777777" w:rsidR="00FA7129" w:rsidRPr="008640C4" w:rsidRDefault="00FA7129" w:rsidP="00FA7129">
            <w:pPr>
              <w:jc w:val="center"/>
              <w:rPr>
                <w:noProof/>
                <w:sz w:val="8"/>
                <w:szCs w:val="8"/>
                <w:lang w:val="pt-BR" w:eastAsia="es-AR"/>
              </w:rPr>
            </w:pPr>
          </w:p>
          <w:p w14:paraId="15893D16" w14:textId="77777777" w:rsidR="00FA7129" w:rsidRPr="000762F8" w:rsidRDefault="00FA7129" w:rsidP="00FA7129">
            <w:pPr>
              <w:rPr>
                <w:rFonts w:ascii="Arial" w:hAnsi="Arial" w:cs="Arial"/>
                <w:b/>
              </w:rPr>
            </w:pPr>
            <w:r w:rsidRPr="000762F8">
              <w:rPr>
                <w:rFonts w:ascii="Arial" w:hAnsi="Arial" w:cs="Arial"/>
                <w:b/>
                <w:noProof/>
              </w:rPr>
              <w:drawing>
                <wp:inline distT="0" distB="0" distL="0" distR="0" wp14:anchorId="1589475A" wp14:editId="1589475B">
                  <wp:extent cx="1616659" cy="2390394"/>
                  <wp:effectExtent l="0" t="0" r="3175" b="0"/>
                  <wp:docPr id="11" name="Imagen 40" descr="http://www.servicioskoinonia.org/cerezo/dibujosB/27vigiliapascual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servicioskoinonia.org/cerezo/dibujosB/27vigiliapascualB.jpg"/>
                          <pic:cNvPicPr>
                            <a:picLocks noChangeAspect="1" noChangeArrowheads="1"/>
                          </pic:cNvPicPr>
                        </pic:nvPicPr>
                        <pic:blipFill>
                          <a:blip r:embed="rId59"/>
                          <a:srcRect/>
                          <a:stretch>
                            <a:fillRect/>
                          </a:stretch>
                        </pic:blipFill>
                        <pic:spPr bwMode="auto">
                          <a:xfrm>
                            <a:off x="0" y="0"/>
                            <a:ext cx="1626191" cy="2404488"/>
                          </a:xfrm>
                          <a:prstGeom prst="rect">
                            <a:avLst/>
                          </a:prstGeom>
                          <a:noFill/>
                          <a:ln w="9525">
                            <a:noFill/>
                            <a:miter lim="800000"/>
                            <a:headEnd/>
                            <a:tailEnd/>
                          </a:ln>
                        </pic:spPr>
                      </pic:pic>
                    </a:graphicData>
                  </a:graphic>
                </wp:inline>
              </w:drawing>
            </w:r>
          </w:p>
          <w:p w14:paraId="15893D17" w14:textId="77777777" w:rsidR="00FA7129" w:rsidRPr="001B3DA4" w:rsidRDefault="00FA7129" w:rsidP="00FA7129">
            <w:pPr>
              <w:rPr>
                <w:rFonts w:ascii="Arial Narrow" w:hAnsi="Arial Narrow" w:cs="Arial"/>
                <w:i/>
                <w:sz w:val="14"/>
                <w:szCs w:val="14"/>
              </w:rPr>
            </w:pPr>
            <w:r w:rsidRPr="001B3DA4">
              <w:rPr>
                <w:rFonts w:ascii="Arial Narrow" w:hAnsi="Arial Narrow" w:cs="Arial"/>
                <w:i/>
                <w:sz w:val="14"/>
                <w:szCs w:val="14"/>
              </w:rPr>
              <w:t>Cerezo Barredo</w:t>
            </w:r>
          </w:p>
        </w:tc>
        <w:tc>
          <w:tcPr>
            <w:tcW w:w="6906" w:type="dxa"/>
          </w:tcPr>
          <w:p w14:paraId="15893D18" w14:textId="77777777" w:rsidR="00FA7129" w:rsidRPr="00535FAF" w:rsidRDefault="00FA7129" w:rsidP="00FA7129">
            <w:pPr>
              <w:spacing w:after="80"/>
              <w:rPr>
                <w:rFonts w:ascii="Arial" w:hAnsi="Arial" w:cs="Arial"/>
                <w:sz w:val="22"/>
                <w:szCs w:val="22"/>
              </w:rPr>
            </w:pPr>
            <w:r w:rsidRPr="008B6663">
              <w:rPr>
                <w:rFonts w:ascii="Arial" w:hAnsi="Arial" w:cs="Arial"/>
                <w:b/>
                <w:sz w:val="22"/>
                <w:szCs w:val="22"/>
              </w:rPr>
              <w:t xml:space="preserve">Evangelio de Juan 19.38-42: </w:t>
            </w:r>
            <w:r w:rsidRPr="008B6663">
              <w:rPr>
                <w:rFonts w:ascii="Arial" w:hAnsi="Arial" w:cs="Arial"/>
                <w:sz w:val="22"/>
                <w:szCs w:val="22"/>
              </w:rPr>
              <w:t>José de Arimatea (discípulo secreto) pide permiso a Pilato para llevarse el cuerpo de Jesús. Nicodemo llega con mucho perfume. Ambos envuelven el cuerpo con vendas empapadas en ese perfume. Y ponen el cuerpo en un huerto nuevo, apresuradamente, pues está por empezar el sábado judío.</w:t>
            </w:r>
          </w:p>
          <w:p w14:paraId="15893D19" w14:textId="77777777" w:rsidR="00FA7129" w:rsidRPr="00535FAF" w:rsidRDefault="00FA7129" w:rsidP="00FA7129">
            <w:pPr>
              <w:spacing w:after="80"/>
              <w:rPr>
                <w:rFonts w:ascii="Arial" w:hAnsi="Arial" w:cs="Arial"/>
                <w:sz w:val="22"/>
                <w:szCs w:val="22"/>
              </w:rPr>
            </w:pPr>
            <w:r w:rsidRPr="00535FAF">
              <w:rPr>
                <w:rFonts w:ascii="Arial" w:hAnsi="Arial" w:cs="Arial"/>
                <w:b/>
                <w:sz w:val="22"/>
                <w:szCs w:val="22"/>
              </w:rPr>
              <w:t xml:space="preserve">Libro de las Lamentaciones 3.1-3, 21-24: </w:t>
            </w:r>
            <w:r w:rsidRPr="00535FAF">
              <w:rPr>
                <w:rFonts w:ascii="Arial" w:hAnsi="Arial" w:cs="Arial"/>
                <w:sz w:val="22"/>
                <w:szCs w:val="22"/>
              </w:rPr>
              <w:t>Yo he experimentado el sufrimiento, el Señor me hizo andar por caminos sin luz… Pero en una cosa pongo mi esperanza: el amor del Señor no tiene fin, cada mañana se renuevan sus bondades, ¡qué grande es su fidelidad!</w:t>
            </w:r>
          </w:p>
          <w:p w14:paraId="15893D1A" w14:textId="77777777" w:rsidR="00535FAF" w:rsidRDefault="00535FAF" w:rsidP="00FA7129">
            <w:pPr>
              <w:spacing w:after="80"/>
              <w:rPr>
                <w:rFonts w:ascii="Arial" w:hAnsi="Arial" w:cs="Arial"/>
                <w:b/>
                <w:sz w:val="22"/>
                <w:szCs w:val="22"/>
              </w:rPr>
            </w:pPr>
            <w:r w:rsidRPr="00535FAF">
              <w:rPr>
                <w:rFonts w:ascii="Arial" w:hAnsi="Arial" w:cs="Arial"/>
                <w:b/>
                <w:sz w:val="22"/>
                <w:szCs w:val="22"/>
              </w:rPr>
              <w:t>Salmo 31.1-</w:t>
            </w:r>
            <w:r w:rsidR="00070E4D">
              <w:rPr>
                <w:rFonts w:ascii="Arial" w:hAnsi="Arial" w:cs="Arial"/>
                <w:b/>
                <w:sz w:val="22"/>
                <w:szCs w:val="22"/>
              </w:rPr>
              <w:t>5</w:t>
            </w:r>
            <w:r w:rsidRPr="00535FAF">
              <w:rPr>
                <w:rFonts w:ascii="Arial" w:hAnsi="Arial" w:cs="Arial"/>
                <w:b/>
                <w:sz w:val="22"/>
                <w:szCs w:val="22"/>
              </w:rPr>
              <w:t>, 15-16:</w:t>
            </w:r>
            <w:r w:rsidRPr="00535FAF">
              <w:rPr>
                <w:rFonts w:ascii="Arial" w:hAnsi="Arial" w:cs="Arial"/>
                <w:sz w:val="22"/>
                <w:szCs w:val="22"/>
              </w:rPr>
              <w:t xml:space="preserve"> Señor, en ti </w:t>
            </w:r>
            <w:r w:rsidR="00070E4D">
              <w:rPr>
                <w:rFonts w:ascii="Arial" w:hAnsi="Arial" w:cs="Arial"/>
                <w:sz w:val="22"/>
                <w:szCs w:val="22"/>
              </w:rPr>
              <w:t>confío</w:t>
            </w:r>
            <w:r w:rsidRPr="00535FAF">
              <w:rPr>
                <w:rFonts w:ascii="Arial" w:hAnsi="Arial" w:cs="Arial"/>
                <w:sz w:val="22"/>
                <w:szCs w:val="22"/>
              </w:rPr>
              <w:t xml:space="preserve">, pues tú eres justo. ¡Tú eres mi roca y mi </w:t>
            </w:r>
            <w:r w:rsidR="00070E4D">
              <w:rPr>
                <w:rFonts w:ascii="Arial" w:hAnsi="Arial" w:cs="Arial"/>
                <w:sz w:val="22"/>
                <w:szCs w:val="22"/>
              </w:rPr>
              <w:t>fortaleza</w:t>
            </w:r>
            <w:r w:rsidRPr="00535FAF">
              <w:rPr>
                <w:rFonts w:ascii="Arial" w:hAnsi="Arial" w:cs="Arial"/>
                <w:sz w:val="22"/>
                <w:szCs w:val="22"/>
              </w:rPr>
              <w:t xml:space="preserve">! </w:t>
            </w:r>
            <w:r w:rsidR="00070E4D">
              <w:rPr>
                <w:rFonts w:ascii="Arial" w:hAnsi="Arial" w:cs="Arial"/>
                <w:sz w:val="22"/>
                <w:szCs w:val="22"/>
              </w:rPr>
              <w:t xml:space="preserve">En tus manos encomiendo mi espíritu. </w:t>
            </w:r>
            <w:r w:rsidRPr="00535FAF">
              <w:rPr>
                <w:rFonts w:ascii="Arial" w:hAnsi="Arial" w:cs="Arial"/>
                <w:sz w:val="22"/>
                <w:szCs w:val="22"/>
              </w:rPr>
              <w:t xml:space="preserve">Mi vida está en tus manos. </w:t>
            </w:r>
            <w:r w:rsidR="004865A5">
              <w:rPr>
                <w:rFonts w:ascii="Arial" w:hAnsi="Arial" w:cs="Arial"/>
                <w:sz w:val="22"/>
                <w:szCs w:val="22"/>
              </w:rPr>
              <w:t>¡Haz brillar tu rostro sobre este</w:t>
            </w:r>
            <w:r w:rsidRPr="00535FAF">
              <w:rPr>
                <w:rFonts w:ascii="Arial" w:hAnsi="Arial" w:cs="Arial"/>
                <w:sz w:val="22"/>
                <w:szCs w:val="22"/>
              </w:rPr>
              <w:t xml:space="preserve"> sier</w:t>
            </w:r>
            <w:r w:rsidR="004865A5">
              <w:rPr>
                <w:rFonts w:ascii="Arial" w:hAnsi="Arial" w:cs="Arial"/>
                <w:sz w:val="22"/>
                <w:szCs w:val="22"/>
              </w:rPr>
              <w:t>vo tuyo, y sálvame, por tu amor!</w:t>
            </w:r>
          </w:p>
          <w:p w14:paraId="15893D1B" w14:textId="77777777" w:rsidR="00FA7129" w:rsidRPr="00535FAF" w:rsidRDefault="00FA7129" w:rsidP="00E3353C">
            <w:pPr>
              <w:rPr>
                <w:rFonts w:ascii="Arial" w:hAnsi="Arial" w:cs="Arial"/>
                <w:sz w:val="22"/>
                <w:szCs w:val="22"/>
              </w:rPr>
            </w:pPr>
            <w:r w:rsidRPr="00535FAF">
              <w:rPr>
                <w:rFonts w:ascii="Arial" w:hAnsi="Arial" w:cs="Arial"/>
                <w:b/>
                <w:sz w:val="22"/>
                <w:szCs w:val="22"/>
              </w:rPr>
              <w:t xml:space="preserve">Primera Carta de Pedro 4.1-2, 6-11: </w:t>
            </w:r>
            <w:r w:rsidRPr="00535FAF">
              <w:rPr>
                <w:rFonts w:ascii="Arial" w:hAnsi="Arial" w:cs="Arial"/>
                <w:sz w:val="22"/>
                <w:szCs w:val="22"/>
              </w:rPr>
              <w:t xml:space="preserve">Cristo sufrió en su cuerpo, tengan ustedes igual disposición. Pues </w:t>
            </w:r>
            <w:proofErr w:type="spellStart"/>
            <w:r w:rsidRPr="00535FAF">
              <w:rPr>
                <w:rFonts w:ascii="Arial" w:hAnsi="Arial" w:cs="Arial"/>
                <w:sz w:val="22"/>
                <w:szCs w:val="22"/>
              </w:rPr>
              <w:t>aun</w:t>
            </w:r>
            <w:proofErr w:type="spellEnd"/>
            <w:r w:rsidRPr="00535FAF">
              <w:rPr>
                <w:rFonts w:ascii="Arial" w:hAnsi="Arial" w:cs="Arial"/>
                <w:sz w:val="22"/>
                <w:szCs w:val="22"/>
              </w:rPr>
              <w:t xml:space="preserve"> a los muertos se les </w:t>
            </w:r>
          </w:p>
        </w:tc>
      </w:tr>
    </w:tbl>
    <w:p w14:paraId="15893D1D" w14:textId="77777777" w:rsidR="00FA7129" w:rsidRDefault="00E3353C" w:rsidP="00FA7129">
      <w:pPr>
        <w:widowControl w:val="0"/>
        <w:autoSpaceDE w:val="0"/>
        <w:autoSpaceDN w:val="0"/>
        <w:adjustRightInd w:val="0"/>
        <w:rPr>
          <w:rFonts w:ascii="Arial" w:hAnsi="Arial" w:cs="Arial"/>
          <w:i/>
          <w:iCs/>
          <w:sz w:val="8"/>
          <w:szCs w:val="8"/>
          <w:lang w:val="es-MX"/>
        </w:rPr>
      </w:pPr>
      <w:r w:rsidRPr="00535FAF">
        <w:rPr>
          <w:rFonts w:ascii="Arial" w:hAnsi="Arial" w:cs="Arial"/>
          <w:sz w:val="22"/>
          <w:szCs w:val="22"/>
        </w:rPr>
        <w:t>anunció la buena noticia. Dedíquense a la oración, vivan con mucho amor entre ustedes, y que Dios sea alabado con todo lo que hagan.</w:t>
      </w:r>
    </w:p>
    <w:p w14:paraId="15893D1E" w14:textId="77777777" w:rsidR="00E3353C" w:rsidRDefault="00E3353C" w:rsidP="00FA7129">
      <w:pPr>
        <w:widowControl w:val="0"/>
        <w:autoSpaceDE w:val="0"/>
        <w:autoSpaceDN w:val="0"/>
        <w:adjustRightInd w:val="0"/>
        <w:rPr>
          <w:rFonts w:ascii="Arial" w:hAnsi="Arial" w:cs="Arial"/>
          <w:i/>
          <w:iCs/>
          <w:sz w:val="8"/>
          <w:szCs w:val="8"/>
          <w:lang w:val="es-MX"/>
        </w:rPr>
      </w:pPr>
    </w:p>
    <w:p w14:paraId="15893D1F" w14:textId="77777777" w:rsidR="00E3353C" w:rsidRDefault="00E3353C" w:rsidP="00FA7129">
      <w:pPr>
        <w:widowControl w:val="0"/>
        <w:autoSpaceDE w:val="0"/>
        <w:autoSpaceDN w:val="0"/>
        <w:adjustRightInd w:val="0"/>
        <w:rPr>
          <w:rFonts w:ascii="Arial" w:hAnsi="Arial" w:cs="Arial"/>
          <w:i/>
          <w:iCs/>
          <w:sz w:val="8"/>
          <w:szCs w:val="8"/>
          <w:lang w:val="es-MX"/>
        </w:rPr>
      </w:pPr>
    </w:p>
    <w:p w14:paraId="15893D20" w14:textId="77777777" w:rsidR="00FA7129" w:rsidRPr="001937F1" w:rsidRDefault="00FA7129" w:rsidP="00FA7129">
      <w:pPr>
        <w:pStyle w:val="Carnum"/>
        <w:shd w:val="clear" w:color="auto" w:fill="E5B3E1"/>
        <w:spacing w:after="40"/>
        <w:jc w:val="left"/>
        <w:rPr>
          <w:rFonts w:ascii="Arial" w:hAnsi="Arial" w:cs="Arial"/>
          <w:b/>
          <w:bCs/>
          <w:sz w:val="24"/>
          <w:szCs w:val="24"/>
        </w:rPr>
      </w:pPr>
      <w:r w:rsidRPr="00333797">
        <w:rPr>
          <w:rFonts w:ascii="Arial" w:hAnsi="Arial" w:cs="Arial"/>
          <w:b/>
          <w:bCs/>
          <w:sz w:val="24"/>
          <w:szCs w:val="24"/>
        </w:rPr>
        <w:t>Recursos para la predicación</w:t>
      </w:r>
    </w:p>
    <w:p w14:paraId="15893D21" w14:textId="77777777" w:rsidR="00FA7129" w:rsidRPr="00467EC3" w:rsidRDefault="00FA7129" w:rsidP="00FA7129">
      <w:pPr>
        <w:widowControl w:val="0"/>
        <w:autoSpaceDE w:val="0"/>
        <w:autoSpaceDN w:val="0"/>
        <w:adjustRightInd w:val="0"/>
        <w:rPr>
          <w:rFonts w:ascii="Arial" w:hAnsi="Arial" w:cs="Arial"/>
          <w:b/>
          <w:sz w:val="12"/>
          <w:szCs w:val="12"/>
        </w:rPr>
      </w:pPr>
    </w:p>
    <w:p w14:paraId="15893D22" w14:textId="29BE50DE" w:rsidR="004C5BBB" w:rsidRPr="004E0E25" w:rsidRDefault="004C5BBB" w:rsidP="004E0E25">
      <w:pPr>
        <w:pStyle w:val="Prrafodelista"/>
        <w:numPr>
          <w:ilvl w:val="0"/>
          <w:numId w:val="29"/>
        </w:numPr>
        <w:spacing w:after="80"/>
        <w:rPr>
          <w:rFonts w:ascii="Arial" w:hAnsi="Arial" w:cs="Arial"/>
          <w:b/>
        </w:rPr>
      </w:pPr>
      <w:r w:rsidRPr="004E0E25">
        <w:rPr>
          <w:rFonts w:ascii="Arial" w:hAnsi="Arial" w:cs="Arial"/>
          <w:b/>
        </w:rPr>
        <w:t xml:space="preserve">Mateo 25.57-66 </w:t>
      </w:r>
      <w:r w:rsidRPr="004E0E25">
        <w:rPr>
          <w:rFonts w:ascii="Arial" w:hAnsi="Arial" w:cs="Arial"/>
        </w:rPr>
        <w:t>- Sepultura y custodia</w:t>
      </w:r>
      <w:r w:rsidR="004E0E25" w:rsidRPr="004E0E25">
        <w:rPr>
          <w:rFonts w:ascii="Arial" w:hAnsi="Arial" w:cs="Arial"/>
        </w:rPr>
        <w:t xml:space="preserve"> sepulcro</w:t>
      </w:r>
      <w:r w:rsidR="0008307D">
        <w:rPr>
          <w:rFonts w:ascii="Arial" w:hAnsi="Arial" w:cs="Arial"/>
        </w:rPr>
        <w:t xml:space="preserve"> </w:t>
      </w:r>
      <w:r w:rsidRPr="004E0E25">
        <w:rPr>
          <w:rFonts w:ascii="Arial" w:hAnsi="Arial" w:cs="Arial"/>
          <w:i/>
        </w:rPr>
        <w:t>– Presentación de Arma</w:t>
      </w:r>
      <w:r w:rsidR="0036365C">
        <w:rPr>
          <w:rFonts w:ascii="Arial" w:hAnsi="Arial" w:cs="Arial"/>
          <w:i/>
        </w:rPr>
        <w:t>n</w:t>
      </w:r>
      <w:r w:rsidRPr="004E0E25">
        <w:rPr>
          <w:rFonts w:ascii="Arial" w:hAnsi="Arial" w:cs="Arial"/>
          <w:i/>
        </w:rPr>
        <w:t xml:space="preserve">do </w:t>
      </w:r>
      <w:proofErr w:type="spellStart"/>
      <w:r w:rsidRPr="004E0E25">
        <w:rPr>
          <w:rFonts w:ascii="Arial" w:hAnsi="Arial" w:cs="Arial"/>
          <w:i/>
        </w:rPr>
        <w:t>Levoratti</w:t>
      </w:r>
      <w:proofErr w:type="spellEnd"/>
      <w:r w:rsidRPr="004E0E25">
        <w:rPr>
          <w:rFonts w:ascii="Arial Narrow" w:hAnsi="Arial Narrow" w:cs="Arial"/>
          <w:i/>
          <w:sz w:val="18"/>
          <w:szCs w:val="18"/>
        </w:rPr>
        <w:t xml:space="preserve"> </w:t>
      </w:r>
    </w:p>
    <w:p w14:paraId="15893D23" w14:textId="77777777" w:rsidR="004C5BBB" w:rsidRPr="00990D68" w:rsidRDefault="004C5BBB" w:rsidP="004C5BBB">
      <w:pPr>
        <w:spacing w:after="80"/>
        <w:rPr>
          <w:rFonts w:ascii="Arial" w:hAnsi="Arial" w:cs="Arial"/>
          <w:sz w:val="22"/>
          <w:szCs w:val="22"/>
        </w:rPr>
      </w:pPr>
      <w:r w:rsidRPr="00990D68">
        <w:rPr>
          <w:rFonts w:ascii="Arial" w:hAnsi="Arial" w:cs="Arial"/>
          <w:sz w:val="22"/>
          <w:szCs w:val="22"/>
          <w:u w:val="single"/>
        </w:rPr>
        <w:t>La sepultura de Jesús.</w:t>
      </w:r>
      <w:r w:rsidRPr="00990D68">
        <w:rPr>
          <w:rFonts w:ascii="Arial" w:hAnsi="Arial" w:cs="Arial"/>
          <w:sz w:val="22"/>
          <w:szCs w:val="22"/>
        </w:rPr>
        <w:t xml:space="preserve"> 27.57-61</w:t>
      </w:r>
    </w:p>
    <w:p w14:paraId="15893D24" w14:textId="77777777" w:rsidR="004C5BBB" w:rsidRDefault="004C5BBB" w:rsidP="004C5BBB">
      <w:pPr>
        <w:spacing w:after="80"/>
        <w:rPr>
          <w:rFonts w:ascii="Arial" w:hAnsi="Arial" w:cs="Arial"/>
          <w:sz w:val="22"/>
          <w:szCs w:val="22"/>
        </w:rPr>
      </w:pPr>
      <w:r w:rsidRPr="00B611D8">
        <w:rPr>
          <w:rFonts w:ascii="Arial" w:hAnsi="Arial" w:cs="Arial"/>
          <w:sz w:val="22"/>
          <w:szCs w:val="22"/>
        </w:rPr>
        <w:t>Los cadáveres de los ajusticiados terminaban por lo general en la fosa común. Esta privación de una sepult</w:t>
      </w:r>
      <w:r>
        <w:rPr>
          <w:rFonts w:ascii="Arial" w:hAnsi="Arial" w:cs="Arial"/>
          <w:sz w:val="22"/>
          <w:szCs w:val="22"/>
        </w:rPr>
        <w:t>u</w:t>
      </w:r>
      <w:r w:rsidRPr="00B611D8">
        <w:rPr>
          <w:rFonts w:ascii="Arial" w:hAnsi="Arial" w:cs="Arial"/>
          <w:sz w:val="22"/>
          <w:szCs w:val="22"/>
        </w:rPr>
        <w:t>ra honrosa formaba parte de la condena y debía servir para infundir terror tanto como la misma crucifix</w:t>
      </w:r>
      <w:r>
        <w:rPr>
          <w:rFonts w:ascii="Arial" w:hAnsi="Arial" w:cs="Arial"/>
          <w:sz w:val="22"/>
          <w:szCs w:val="22"/>
        </w:rPr>
        <w:t>ió</w:t>
      </w:r>
      <w:r w:rsidRPr="00B611D8">
        <w:rPr>
          <w:rFonts w:ascii="Arial" w:hAnsi="Arial" w:cs="Arial"/>
          <w:sz w:val="22"/>
          <w:szCs w:val="22"/>
        </w:rPr>
        <w:t>n.</w:t>
      </w:r>
      <w:r>
        <w:rPr>
          <w:rFonts w:ascii="Arial" w:hAnsi="Arial" w:cs="Arial"/>
          <w:sz w:val="22"/>
          <w:szCs w:val="22"/>
        </w:rPr>
        <w:t xml:space="preserve"> La privación de las honras fúnebres prolongaba la infamia ligada al suplicio. También la Ley judía preveía castigos póstumos para los condenados a muerte </w:t>
      </w:r>
      <w:proofErr w:type="gramStart"/>
      <w:r>
        <w:rPr>
          <w:rFonts w:ascii="Arial" w:hAnsi="Arial" w:cs="Arial"/>
          <w:sz w:val="22"/>
          <w:szCs w:val="22"/>
        </w:rPr>
        <w:t xml:space="preserve">( </w:t>
      </w:r>
      <w:proofErr w:type="spellStart"/>
      <w:r>
        <w:rPr>
          <w:rFonts w:ascii="Arial" w:hAnsi="Arial" w:cs="Arial"/>
          <w:sz w:val="22"/>
          <w:szCs w:val="22"/>
        </w:rPr>
        <w:t>cf</w:t>
      </w:r>
      <w:proofErr w:type="spellEnd"/>
      <w:proofErr w:type="gramEnd"/>
      <w:r>
        <w:rPr>
          <w:rFonts w:ascii="Arial" w:hAnsi="Arial" w:cs="Arial"/>
          <w:sz w:val="22"/>
          <w:szCs w:val="22"/>
        </w:rPr>
        <w:t xml:space="preserve"> </w:t>
      </w:r>
      <w:proofErr w:type="spellStart"/>
      <w:r>
        <w:rPr>
          <w:rFonts w:ascii="Arial" w:hAnsi="Arial" w:cs="Arial"/>
          <w:sz w:val="22"/>
          <w:szCs w:val="22"/>
        </w:rPr>
        <w:t>Dt</w:t>
      </w:r>
      <w:proofErr w:type="spellEnd"/>
      <w:r>
        <w:rPr>
          <w:rFonts w:ascii="Arial" w:hAnsi="Arial" w:cs="Arial"/>
          <w:sz w:val="22"/>
          <w:szCs w:val="22"/>
        </w:rPr>
        <w:t xml:space="preserve"> 21.22-23).</w:t>
      </w:r>
    </w:p>
    <w:p w14:paraId="15893D25" w14:textId="77777777" w:rsidR="004C5BBB" w:rsidRDefault="004C5BBB" w:rsidP="004C5BBB">
      <w:pPr>
        <w:spacing w:after="80"/>
        <w:rPr>
          <w:rFonts w:ascii="Arial" w:hAnsi="Arial" w:cs="Arial"/>
          <w:sz w:val="22"/>
          <w:szCs w:val="22"/>
        </w:rPr>
      </w:pPr>
      <w:r>
        <w:rPr>
          <w:rFonts w:ascii="Arial" w:hAnsi="Arial" w:cs="Arial"/>
          <w:sz w:val="22"/>
          <w:szCs w:val="22"/>
        </w:rPr>
        <w:t xml:space="preserve">El caso de Jesús constituye una excepción gracias a la intervención de una persona rica e influyente como José de </w:t>
      </w:r>
      <w:r w:rsidRPr="008438FD">
        <w:rPr>
          <w:rFonts w:ascii="Arial" w:hAnsi="Arial" w:cs="Arial"/>
          <w:i/>
          <w:sz w:val="22"/>
          <w:szCs w:val="22"/>
        </w:rPr>
        <w:t>Arimatea</w:t>
      </w:r>
      <w:r>
        <w:rPr>
          <w:rFonts w:ascii="Arial" w:hAnsi="Arial" w:cs="Arial"/>
          <w:sz w:val="22"/>
          <w:szCs w:val="22"/>
        </w:rPr>
        <w:t xml:space="preserve">. Mt dice que </w:t>
      </w:r>
      <w:proofErr w:type="gramStart"/>
      <w:r>
        <w:rPr>
          <w:rFonts w:ascii="Arial" w:hAnsi="Arial" w:cs="Arial"/>
          <w:sz w:val="22"/>
          <w:szCs w:val="22"/>
        </w:rPr>
        <w:t>esta hombre</w:t>
      </w:r>
      <w:proofErr w:type="gramEnd"/>
      <w:r>
        <w:rPr>
          <w:rFonts w:ascii="Arial" w:hAnsi="Arial" w:cs="Arial"/>
          <w:sz w:val="22"/>
          <w:szCs w:val="22"/>
        </w:rPr>
        <w:t xml:space="preserve"> se había hecho discípulo de Jesús pero omite recordar que era miembro del sanedrín (</w:t>
      </w:r>
      <w:proofErr w:type="spellStart"/>
      <w:r>
        <w:rPr>
          <w:rFonts w:ascii="Arial" w:hAnsi="Arial" w:cs="Arial"/>
          <w:sz w:val="22"/>
          <w:szCs w:val="22"/>
        </w:rPr>
        <w:t>cf</w:t>
      </w:r>
      <w:proofErr w:type="spellEnd"/>
      <w:r>
        <w:rPr>
          <w:rFonts w:ascii="Arial" w:hAnsi="Arial" w:cs="Arial"/>
          <w:sz w:val="22"/>
          <w:szCs w:val="22"/>
        </w:rPr>
        <w:t xml:space="preserve"> Mc 15.43), quizá para no incluirlo entre los responsables de la muerte de Jesús. Según Mc 15.43 y </w:t>
      </w:r>
      <w:proofErr w:type="spellStart"/>
      <w:r>
        <w:rPr>
          <w:rFonts w:ascii="Arial" w:hAnsi="Arial" w:cs="Arial"/>
          <w:sz w:val="22"/>
          <w:szCs w:val="22"/>
        </w:rPr>
        <w:t>Lc</w:t>
      </w:r>
      <w:proofErr w:type="spellEnd"/>
      <w:r>
        <w:rPr>
          <w:rFonts w:ascii="Arial" w:hAnsi="Arial" w:cs="Arial"/>
          <w:sz w:val="22"/>
          <w:szCs w:val="22"/>
        </w:rPr>
        <w:t xml:space="preserve"> 23.51, él </w:t>
      </w:r>
      <w:r w:rsidRPr="008438FD">
        <w:rPr>
          <w:rFonts w:ascii="Arial" w:hAnsi="Arial" w:cs="Arial"/>
          <w:i/>
          <w:sz w:val="22"/>
          <w:szCs w:val="22"/>
        </w:rPr>
        <w:t xml:space="preserve">esperaba el reinado de Dios. </w:t>
      </w:r>
    </w:p>
    <w:p w14:paraId="15893D26" w14:textId="77777777" w:rsidR="004C5BBB" w:rsidRDefault="004C5BBB" w:rsidP="004C5BBB">
      <w:pPr>
        <w:spacing w:after="80"/>
        <w:rPr>
          <w:rFonts w:ascii="Arial" w:hAnsi="Arial" w:cs="Arial"/>
          <w:sz w:val="22"/>
          <w:szCs w:val="22"/>
        </w:rPr>
      </w:pPr>
      <w:r>
        <w:rPr>
          <w:rFonts w:ascii="Arial" w:hAnsi="Arial" w:cs="Arial"/>
          <w:sz w:val="22"/>
          <w:szCs w:val="22"/>
        </w:rPr>
        <w:t>Al presentarse ante Pilato para solicitar que le fuera entregado el cuerpo de Jesús, José de Arimatea se exponía a un riesgo seguro, ya que de ese modo manifestaba su adhesión al que había sido acusado de querer proclamarse rey, en franca rebeldía contra el César (</w:t>
      </w:r>
      <w:proofErr w:type="spellStart"/>
      <w:r>
        <w:rPr>
          <w:rFonts w:ascii="Arial" w:hAnsi="Arial" w:cs="Arial"/>
          <w:sz w:val="22"/>
          <w:szCs w:val="22"/>
        </w:rPr>
        <w:t>cf</w:t>
      </w:r>
      <w:proofErr w:type="spellEnd"/>
      <w:r>
        <w:rPr>
          <w:rFonts w:ascii="Arial" w:hAnsi="Arial" w:cs="Arial"/>
          <w:sz w:val="22"/>
          <w:szCs w:val="22"/>
        </w:rPr>
        <w:t xml:space="preserve"> </w:t>
      </w:r>
      <w:proofErr w:type="spellStart"/>
      <w:r>
        <w:rPr>
          <w:rFonts w:ascii="Arial" w:hAnsi="Arial" w:cs="Arial"/>
          <w:sz w:val="22"/>
          <w:szCs w:val="22"/>
        </w:rPr>
        <w:t>Jn</w:t>
      </w:r>
      <w:proofErr w:type="spellEnd"/>
      <w:r>
        <w:rPr>
          <w:rFonts w:ascii="Arial" w:hAnsi="Arial" w:cs="Arial"/>
          <w:sz w:val="22"/>
          <w:szCs w:val="22"/>
        </w:rPr>
        <w:t xml:space="preserve"> 19.12). Sin embargo, Pilato se muestra bien dispuesto y accede al pedido, aunque la ley romana no preveía la entrega del cadáver de un reo de lesa majestad. Esta concesión muestra que el prefecto romano no tenía a Jesús por un revolucionario peligroso. De lo contrario, no habría entregado el cadáver del crucificado a uno que ni siquiera pertenecía a su familia.</w:t>
      </w:r>
    </w:p>
    <w:p w14:paraId="15893D27" w14:textId="77777777" w:rsidR="004C5BBB" w:rsidRDefault="004C5BBB" w:rsidP="004C5BBB">
      <w:pPr>
        <w:spacing w:after="80"/>
        <w:rPr>
          <w:rFonts w:ascii="Arial" w:hAnsi="Arial" w:cs="Arial"/>
          <w:sz w:val="22"/>
          <w:szCs w:val="22"/>
        </w:rPr>
      </w:pPr>
      <w:r>
        <w:rPr>
          <w:rFonts w:ascii="Arial" w:hAnsi="Arial" w:cs="Arial"/>
          <w:sz w:val="22"/>
          <w:szCs w:val="22"/>
        </w:rPr>
        <w:t>En conformidad con el estilo de Mt, el relato de la sepultura de Jesús se caracteriza por su extrema sobriedad. Una indicación cronológica (</w:t>
      </w:r>
      <w:r w:rsidRPr="00BA4865">
        <w:rPr>
          <w:rFonts w:ascii="Arial" w:hAnsi="Arial" w:cs="Arial"/>
          <w:i/>
          <w:sz w:val="22"/>
          <w:szCs w:val="22"/>
        </w:rPr>
        <w:t>al atardecer</w:t>
      </w:r>
      <w:r>
        <w:rPr>
          <w:rFonts w:ascii="Arial" w:hAnsi="Arial" w:cs="Arial"/>
          <w:sz w:val="22"/>
          <w:szCs w:val="22"/>
        </w:rPr>
        <w:t>) permite enmarcar la historia de la pasión en una sola jornada: desde la reunión matinal del Sanedrín (</w:t>
      </w:r>
      <w:r w:rsidRPr="00BA4865">
        <w:rPr>
          <w:rFonts w:ascii="Arial" w:hAnsi="Arial" w:cs="Arial"/>
          <w:i/>
          <w:sz w:val="22"/>
          <w:szCs w:val="22"/>
        </w:rPr>
        <w:t>cuando amaneció</w:t>
      </w:r>
      <w:r>
        <w:rPr>
          <w:rFonts w:ascii="Arial" w:hAnsi="Arial" w:cs="Arial"/>
          <w:sz w:val="22"/>
          <w:szCs w:val="22"/>
        </w:rPr>
        <w:t>, 27.1) hasta el desenlace final en el Gólgota (27.33).</w:t>
      </w:r>
    </w:p>
    <w:p w14:paraId="15893D28" w14:textId="77777777" w:rsidR="004C5BBB" w:rsidRDefault="004C5BBB" w:rsidP="004C5BBB">
      <w:pPr>
        <w:spacing w:after="80"/>
        <w:rPr>
          <w:rFonts w:ascii="Arial" w:hAnsi="Arial" w:cs="Arial"/>
          <w:sz w:val="22"/>
          <w:szCs w:val="22"/>
        </w:rPr>
      </w:pPr>
      <w:r>
        <w:rPr>
          <w:rFonts w:ascii="Arial" w:hAnsi="Arial" w:cs="Arial"/>
          <w:sz w:val="22"/>
          <w:szCs w:val="22"/>
        </w:rPr>
        <w:t xml:space="preserve">José debió actuar con extrema rapidez. El día siguiente era sábado, y había que ultimarlo todo antes de que empezara el descanso sabático, cuyo comienzo, según la tradición judía, coincidía con la aparición de la primera estrella. Una vez obtenida la autorización para retirar el cadáver de la cruz, José envolvió el cadáver de Jesús en un paño de lino (Mt precisa que era “puro”) y lo depositó en la tumba que él había hecho excavar en la roca. </w:t>
      </w:r>
    </w:p>
    <w:p w14:paraId="15893D29" w14:textId="77777777" w:rsidR="004C5BBB" w:rsidRDefault="004C5BBB" w:rsidP="004C5BBB">
      <w:pPr>
        <w:spacing w:after="80"/>
        <w:rPr>
          <w:rFonts w:ascii="Arial" w:hAnsi="Arial" w:cs="Arial"/>
          <w:sz w:val="22"/>
          <w:szCs w:val="22"/>
        </w:rPr>
      </w:pPr>
      <w:r>
        <w:rPr>
          <w:rFonts w:ascii="Arial" w:hAnsi="Arial" w:cs="Arial"/>
          <w:sz w:val="22"/>
          <w:szCs w:val="22"/>
        </w:rPr>
        <w:t>El hecho de sepultar a Jesús en la propia tumba equivalía a confesar la inocencia del crucificado. De haberlo considerado culpable, José de Arimatea no lo habría hecho, porque la Ley judía declaraba impuro el sitio donde había sido enterrado un criminal, y allí ya no podría ser sepultado nadie más.</w:t>
      </w:r>
    </w:p>
    <w:p w14:paraId="15893D2A" w14:textId="77777777" w:rsidR="004C5BBB" w:rsidRDefault="004C5BBB" w:rsidP="004C5BBB">
      <w:pPr>
        <w:spacing w:after="80"/>
        <w:rPr>
          <w:rFonts w:ascii="Arial" w:hAnsi="Arial" w:cs="Arial"/>
          <w:sz w:val="22"/>
          <w:szCs w:val="22"/>
        </w:rPr>
      </w:pPr>
      <w:r>
        <w:rPr>
          <w:rFonts w:ascii="Arial" w:hAnsi="Arial" w:cs="Arial"/>
          <w:sz w:val="22"/>
          <w:szCs w:val="22"/>
        </w:rPr>
        <w:lastRenderedPageBreak/>
        <w:t>Una indicación suplementaria preanuncia ya el prodigio de la mañana de Pascua: la piedra que José hizo rodar a la entrada del sepulcro era una piedra grande. Será necesario un gran temblor de tierra para quitarla de allí (28.2). El relato de la sepultura de Jesús apunta ya a la resurrección.</w:t>
      </w:r>
    </w:p>
    <w:p w14:paraId="15893D2B" w14:textId="77777777" w:rsidR="004C5BBB" w:rsidRDefault="004C5BBB" w:rsidP="004C5BBB">
      <w:pPr>
        <w:spacing w:after="120"/>
        <w:rPr>
          <w:rFonts w:ascii="Arial" w:hAnsi="Arial" w:cs="Arial"/>
          <w:sz w:val="22"/>
          <w:szCs w:val="22"/>
        </w:rPr>
      </w:pPr>
      <w:r>
        <w:rPr>
          <w:rFonts w:ascii="Arial" w:hAnsi="Arial" w:cs="Arial"/>
          <w:sz w:val="22"/>
          <w:szCs w:val="22"/>
        </w:rPr>
        <w:t>Una vez acabada su tarea, José de Arimatea se va. Solo quedan dos mujeres –María Magdalena y la otra María– sentadas frente al sepulcro (v 61). Ya las habíamos encontrado en el momento de la crucifixión (27.56) y se las volverá a encontrar un poco más adelante (28.1).</w:t>
      </w:r>
    </w:p>
    <w:p w14:paraId="15893D2C" w14:textId="77777777" w:rsidR="004C5BBB" w:rsidRDefault="004C5BBB" w:rsidP="004C5BBB">
      <w:pPr>
        <w:spacing w:after="80"/>
        <w:rPr>
          <w:rFonts w:ascii="Arial" w:hAnsi="Arial" w:cs="Arial"/>
          <w:sz w:val="22"/>
          <w:szCs w:val="22"/>
        </w:rPr>
      </w:pPr>
      <w:r w:rsidRPr="00DE02BA">
        <w:rPr>
          <w:rFonts w:ascii="Arial" w:hAnsi="Arial" w:cs="Arial"/>
          <w:sz w:val="22"/>
          <w:szCs w:val="22"/>
          <w:u w:val="single"/>
        </w:rPr>
        <w:t>La custodia del sepulcro.</w:t>
      </w:r>
      <w:r>
        <w:rPr>
          <w:rFonts w:ascii="Arial" w:hAnsi="Arial" w:cs="Arial"/>
          <w:sz w:val="22"/>
          <w:szCs w:val="22"/>
        </w:rPr>
        <w:t xml:space="preserve"> 27.62-66.</w:t>
      </w:r>
    </w:p>
    <w:p w14:paraId="15893D2D" w14:textId="77777777" w:rsidR="004C5BBB" w:rsidRDefault="004C5BBB" w:rsidP="004C5BBB">
      <w:pPr>
        <w:spacing w:after="80"/>
        <w:rPr>
          <w:rFonts w:ascii="Arial" w:hAnsi="Arial" w:cs="Arial"/>
          <w:sz w:val="22"/>
          <w:szCs w:val="22"/>
        </w:rPr>
      </w:pPr>
      <w:r>
        <w:rPr>
          <w:rFonts w:ascii="Arial" w:hAnsi="Arial" w:cs="Arial"/>
          <w:sz w:val="22"/>
          <w:szCs w:val="22"/>
        </w:rPr>
        <w:t xml:space="preserve">Llama la atención en este relato el comportamiento de </w:t>
      </w:r>
      <w:r w:rsidRPr="00114EEC">
        <w:rPr>
          <w:rFonts w:ascii="Arial" w:hAnsi="Arial" w:cs="Arial"/>
          <w:i/>
          <w:sz w:val="22"/>
          <w:szCs w:val="22"/>
        </w:rPr>
        <w:t>los sumos sacerdotes y los fariseos</w:t>
      </w:r>
      <w:r>
        <w:rPr>
          <w:rFonts w:ascii="Arial" w:hAnsi="Arial" w:cs="Arial"/>
          <w:sz w:val="22"/>
          <w:szCs w:val="22"/>
        </w:rPr>
        <w:t xml:space="preserve">, que acuden a Pilato en día sábado y en la gran solemnidad de la Pascua judía (día de la </w:t>
      </w:r>
      <w:r w:rsidRPr="00114EEC">
        <w:rPr>
          <w:rFonts w:ascii="Arial" w:hAnsi="Arial" w:cs="Arial"/>
          <w:i/>
          <w:sz w:val="22"/>
          <w:szCs w:val="22"/>
        </w:rPr>
        <w:t>Preparación</w:t>
      </w:r>
      <w:r>
        <w:rPr>
          <w:rFonts w:ascii="Arial" w:hAnsi="Arial" w:cs="Arial"/>
          <w:sz w:val="22"/>
          <w:szCs w:val="22"/>
        </w:rPr>
        <w:t xml:space="preserve"> se llamaba al viernes, porque en ese día se preparaba la comida para el sábado, que era el día de descanso). Es extraño que los judíos hayan esperado al día después que Jesús había sido sepultado para poner la guardia. Si los discípulos querían robar el cadáver, la primera noche habría sido el momento más apropiado. Además, es curioso ver a los jefes judíos preocupados por la resurrección, cuando no siquiera los discípulos pensaban en ella.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2"/>
        <w:gridCol w:w="4026"/>
      </w:tblGrid>
      <w:tr w:rsidR="00160F07" w14:paraId="15893D33" w14:textId="77777777" w:rsidTr="006354A8">
        <w:tc>
          <w:tcPr>
            <w:tcW w:w="5752" w:type="dxa"/>
          </w:tcPr>
          <w:p w14:paraId="15893D2E" w14:textId="77777777" w:rsidR="00160F07" w:rsidRDefault="00160F07" w:rsidP="00160F07">
            <w:pPr>
              <w:spacing w:after="80"/>
              <w:rPr>
                <w:rFonts w:ascii="Arial" w:hAnsi="Arial" w:cs="Arial"/>
                <w:sz w:val="22"/>
                <w:szCs w:val="22"/>
              </w:rPr>
            </w:pPr>
            <w:r>
              <w:rPr>
                <w:rFonts w:ascii="Arial" w:hAnsi="Arial" w:cs="Arial"/>
                <w:sz w:val="22"/>
                <w:szCs w:val="22"/>
              </w:rPr>
              <w:t>La visita tiene como finalidad pedirle al prefecto romano que haga custodiar el sepulcro. La respuesta de Pilato dice literalmente: (Ustedes) tienen una guardia. Esta expresión ambigua puede entenderse de dos maneras distintas: el prefecto manda poner como guardianes a un grupo de soldados romanos, o bien (menos probablemente) los sumos sacerdotes quedan autorizados a poner una guardia judía, formada por los soldados del Templo.</w:t>
            </w:r>
          </w:p>
          <w:p w14:paraId="15893D2F" w14:textId="77777777" w:rsidR="00160F07" w:rsidRDefault="00160F07" w:rsidP="00160F07">
            <w:pPr>
              <w:rPr>
                <w:rFonts w:ascii="Arial" w:hAnsi="Arial" w:cs="Arial"/>
                <w:sz w:val="22"/>
                <w:szCs w:val="22"/>
              </w:rPr>
            </w:pPr>
            <w:r>
              <w:rPr>
                <w:rFonts w:ascii="Arial" w:hAnsi="Arial" w:cs="Arial"/>
                <w:sz w:val="22"/>
                <w:szCs w:val="22"/>
              </w:rPr>
              <w:t xml:space="preserve">Las autoridades judías llaman a Jesús ese impostor. El </w:t>
            </w:r>
            <w:r w:rsidRPr="00AA428D">
              <w:rPr>
                <w:rFonts w:ascii="Arial" w:hAnsi="Arial" w:cs="Arial"/>
                <w:i/>
                <w:sz w:val="22"/>
                <w:szCs w:val="22"/>
              </w:rPr>
              <w:t>último engaño</w:t>
            </w:r>
            <w:r>
              <w:rPr>
                <w:rFonts w:ascii="Arial" w:hAnsi="Arial" w:cs="Arial"/>
                <w:sz w:val="22"/>
                <w:szCs w:val="22"/>
              </w:rPr>
              <w:t xml:space="preserve"> al que se refieren es el kerigma de la </w:t>
            </w:r>
          </w:p>
        </w:tc>
        <w:tc>
          <w:tcPr>
            <w:tcW w:w="4026" w:type="dxa"/>
            <w:shd w:val="clear" w:color="auto" w:fill="FF00FF"/>
          </w:tcPr>
          <w:p w14:paraId="15893D30" w14:textId="77777777" w:rsidR="00160F07" w:rsidRDefault="00160F07" w:rsidP="00160F07">
            <w:pPr>
              <w:rPr>
                <w:rFonts w:ascii="Arial" w:hAnsi="Arial" w:cs="Arial"/>
                <w:sz w:val="8"/>
                <w:szCs w:val="8"/>
              </w:rPr>
            </w:pPr>
          </w:p>
          <w:p w14:paraId="15893D31" w14:textId="77777777" w:rsidR="00160F07" w:rsidRDefault="00160F07" w:rsidP="00160F07">
            <w:pPr>
              <w:rPr>
                <w:rFonts w:ascii="Arial" w:hAnsi="Arial" w:cs="Arial"/>
                <w:sz w:val="8"/>
                <w:szCs w:val="8"/>
              </w:rPr>
            </w:pPr>
            <w:r>
              <w:rPr>
                <w:rFonts w:ascii="Arial" w:hAnsi="Arial" w:cs="Arial"/>
                <w:noProof/>
                <w:sz w:val="8"/>
                <w:szCs w:val="8"/>
              </w:rPr>
              <w:drawing>
                <wp:inline distT="0" distB="0" distL="0" distR="0" wp14:anchorId="1589475C" wp14:editId="1589475D">
                  <wp:extent cx="2410968" cy="1657350"/>
                  <wp:effectExtent l="0" t="0" r="8890" b="0"/>
                  <wp:docPr id="33" name="Imagen 33" descr="C:\Users\Usuario\Documents\Documents\LITURGIA\IMAGENES LITURGIA\PINTEREST FANO\J piedra tumba - 881fa3acef0b3d58913de63386413c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uario\Documents\Documents\LITURGIA\IMAGENES LITURGIA\PINTEREST FANO\J piedra tumba - 881fa3acef0b3d58913de63386413c3a.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414587" cy="1659838"/>
                          </a:xfrm>
                          <a:prstGeom prst="rect">
                            <a:avLst/>
                          </a:prstGeom>
                          <a:noFill/>
                          <a:ln>
                            <a:noFill/>
                          </a:ln>
                        </pic:spPr>
                      </pic:pic>
                    </a:graphicData>
                  </a:graphic>
                </wp:inline>
              </w:drawing>
            </w:r>
          </w:p>
          <w:p w14:paraId="15893D32" w14:textId="77777777" w:rsidR="00160F07" w:rsidRPr="00160F07" w:rsidRDefault="00160F07" w:rsidP="00160F07">
            <w:pPr>
              <w:rPr>
                <w:rFonts w:ascii="Arial Narrow" w:hAnsi="Arial Narrow" w:cs="Arial"/>
                <w:i/>
                <w:sz w:val="14"/>
                <w:szCs w:val="14"/>
              </w:rPr>
            </w:pPr>
            <w:r>
              <w:rPr>
                <w:rFonts w:ascii="Arial Narrow" w:hAnsi="Arial Narrow" w:cs="Arial"/>
                <w:i/>
                <w:sz w:val="14"/>
                <w:szCs w:val="14"/>
              </w:rPr>
              <w:t>Pinterest - Fano</w:t>
            </w:r>
          </w:p>
        </w:tc>
      </w:tr>
    </w:tbl>
    <w:p w14:paraId="15893D34" w14:textId="77777777" w:rsidR="00160F07" w:rsidRDefault="00160F07" w:rsidP="004C5BBB">
      <w:pPr>
        <w:spacing w:after="80"/>
        <w:rPr>
          <w:rFonts w:ascii="Arial" w:hAnsi="Arial" w:cs="Arial"/>
          <w:sz w:val="22"/>
          <w:szCs w:val="22"/>
        </w:rPr>
      </w:pPr>
      <w:r>
        <w:rPr>
          <w:rFonts w:ascii="Arial" w:hAnsi="Arial" w:cs="Arial"/>
          <w:sz w:val="22"/>
          <w:szCs w:val="22"/>
        </w:rPr>
        <w:t xml:space="preserve">primera comunidad cristiana: </w:t>
      </w:r>
      <w:r w:rsidRPr="00AA428D">
        <w:rPr>
          <w:rFonts w:ascii="Arial" w:hAnsi="Arial" w:cs="Arial"/>
          <w:i/>
          <w:sz w:val="22"/>
          <w:szCs w:val="22"/>
        </w:rPr>
        <w:t xml:space="preserve">¡Ha resucitado! </w:t>
      </w:r>
      <w:r>
        <w:rPr>
          <w:rFonts w:ascii="Arial" w:hAnsi="Arial" w:cs="Arial"/>
          <w:sz w:val="22"/>
          <w:szCs w:val="22"/>
        </w:rPr>
        <w:t>(v 64).</w:t>
      </w:r>
    </w:p>
    <w:p w14:paraId="15893D35" w14:textId="77777777" w:rsidR="004C5BBB" w:rsidRDefault="004C5BBB" w:rsidP="004C5BBB">
      <w:pPr>
        <w:rPr>
          <w:rFonts w:ascii="Arial" w:hAnsi="Arial" w:cs="Arial"/>
          <w:sz w:val="22"/>
          <w:szCs w:val="22"/>
        </w:rPr>
      </w:pPr>
      <w:r>
        <w:rPr>
          <w:rFonts w:ascii="Arial" w:hAnsi="Arial" w:cs="Arial"/>
          <w:sz w:val="22"/>
          <w:szCs w:val="22"/>
        </w:rPr>
        <w:t xml:space="preserve">Esta </w:t>
      </w:r>
      <w:proofErr w:type="spellStart"/>
      <w:r>
        <w:rPr>
          <w:rFonts w:ascii="Arial" w:hAnsi="Arial" w:cs="Arial"/>
          <w:sz w:val="22"/>
          <w:szCs w:val="22"/>
        </w:rPr>
        <w:t>perícopa</w:t>
      </w:r>
      <w:proofErr w:type="spellEnd"/>
      <w:r>
        <w:rPr>
          <w:rFonts w:ascii="Arial" w:hAnsi="Arial" w:cs="Arial"/>
          <w:sz w:val="22"/>
          <w:szCs w:val="22"/>
        </w:rPr>
        <w:t xml:space="preserve"> indica que en los años 80 algunos judíos combatían la fe en la resurrección de Jesús diciendo que su cadáver había sido robado. Ella es el reflejo de una polémica y tiene carácter apologético. Nació como respuesta a las voces que circulaban en los ambientes judíos cuando Mt escribía su evangelio, y se hace eco de las objeciones de los que negaban la resurrección de Cristo aduciendo el robo perpetrado por sus discípulos (</w:t>
      </w:r>
      <w:proofErr w:type="spellStart"/>
      <w:r>
        <w:rPr>
          <w:rFonts w:ascii="Arial" w:hAnsi="Arial" w:cs="Arial"/>
          <w:sz w:val="22"/>
          <w:szCs w:val="22"/>
        </w:rPr>
        <w:t>cf</w:t>
      </w:r>
      <w:proofErr w:type="spellEnd"/>
      <w:r>
        <w:rPr>
          <w:rFonts w:ascii="Arial" w:hAnsi="Arial" w:cs="Arial"/>
          <w:sz w:val="22"/>
          <w:szCs w:val="22"/>
        </w:rPr>
        <w:t xml:space="preserve"> 28.15). La presencia de los guardias y el sello puesto en el sepulcro atestiguan que el cuerpo de Jesús no pudo haber sido robado.</w:t>
      </w:r>
    </w:p>
    <w:p w14:paraId="15893D36" w14:textId="77777777" w:rsidR="004C5BBB" w:rsidRDefault="004C5BBB" w:rsidP="00490811">
      <w:pPr>
        <w:ind w:left="1440"/>
        <w:rPr>
          <w:rFonts w:ascii="Arial Narrow" w:hAnsi="Arial Narrow" w:cs="Arial"/>
          <w:i/>
          <w:sz w:val="18"/>
          <w:szCs w:val="18"/>
        </w:rPr>
      </w:pPr>
      <w:r w:rsidRPr="0019772B">
        <w:rPr>
          <w:rFonts w:ascii="Arial Narrow" w:hAnsi="Arial Narrow" w:cs="Arial"/>
          <w:i/>
          <w:sz w:val="18"/>
          <w:szCs w:val="18"/>
        </w:rPr>
        <w:t xml:space="preserve">Armando J </w:t>
      </w:r>
      <w:proofErr w:type="spellStart"/>
      <w:r w:rsidRPr="0019772B">
        <w:rPr>
          <w:rFonts w:ascii="Arial Narrow" w:hAnsi="Arial Narrow" w:cs="Arial"/>
          <w:i/>
          <w:sz w:val="18"/>
          <w:szCs w:val="18"/>
        </w:rPr>
        <w:t>Levoratti</w:t>
      </w:r>
      <w:proofErr w:type="spellEnd"/>
      <w:r w:rsidRPr="0019772B">
        <w:rPr>
          <w:rFonts w:ascii="Arial Narrow" w:hAnsi="Arial Narrow" w:cs="Arial"/>
          <w:i/>
          <w:sz w:val="18"/>
          <w:szCs w:val="18"/>
        </w:rPr>
        <w:t xml:space="preserve">, </w:t>
      </w:r>
      <w:r w:rsidRPr="0019772B">
        <w:rPr>
          <w:rFonts w:ascii="Arial Narrow" w:hAnsi="Arial Narrow" w:cs="Arial"/>
          <w:i/>
          <w:sz w:val="18"/>
          <w:szCs w:val="18"/>
          <w:u w:val="single"/>
        </w:rPr>
        <w:t>Evangelio según san Mateo</w:t>
      </w:r>
      <w:r w:rsidRPr="0019772B">
        <w:rPr>
          <w:rFonts w:ascii="Arial Narrow" w:hAnsi="Arial Narrow" w:cs="Arial"/>
          <w:i/>
          <w:sz w:val="18"/>
          <w:szCs w:val="18"/>
        </w:rPr>
        <w:t xml:space="preserve">, en </w:t>
      </w:r>
      <w:r w:rsidRPr="0019772B">
        <w:rPr>
          <w:rFonts w:ascii="Arial Narrow" w:hAnsi="Arial Narrow" w:cs="Arial"/>
          <w:b/>
          <w:i/>
          <w:sz w:val="18"/>
          <w:szCs w:val="18"/>
        </w:rPr>
        <w:t>Comentario Bíblico Latinoamericano</w:t>
      </w:r>
      <w:r w:rsidRPr="0019772B">
        <w:rPr>
          <w:rFonts w:ascii="Arial Narrow" w:hAnsi="Arial Narrow" w:cs="Arial"/>
          <w:i/>
          <w:sz w:val="18"/>
          <w:szCs w:val="18"/>
        </w:rPr>
        <w:t>, Verbo Divino, España, 2003.</w:t>
      </w:r>
    </w:p>
    <w:p w14:paraId="15893D37" w14:textId="77777777" w:rsidR="00FA7129" w:rsidRPr="004C5BBB" w:rsidRDefault="00FA7129" w:rsidP="00FA7129">
      <w:pPr>
        <w:widowControl w:val="0"/>
        <w:autoSpaceDE w:val="0"/>
        <w:autoSpaceDN w:val="0"/>
        <w:adjustRightInd w:val="0"/>
        <w:rPr>
          <w:rFonts w:ascii="Arial" w:hAnsi="Arial" w:cs="Arial"/>
          <w:iCs/>
          <w:sz w:val="12"/>
          <w:szCs w:val="12"/>
        </w:rPr>
      </w:pPr>
    </w:p>
    <w:p w14:paraId="15893D38" w14:textId="77777777" w:rsidR="00FA7129" w:rsidRPr="00CB6528" w:rsidRDefault="00FA7129" w:rsidP="00FD6BD6">
      <w:pPr>
        <w:pStyle w:val="Prrafodelista"/>
        <w:widowControl w:val="0"/>
        <w:numPr>
          <w:ilvl w:val="0"/>
          <w:numId w:val="13"/>
        </w:numPr>
        <w:autoSpaceDE w:val="0"/>
        <w:autoSpaceDN w:val="0"/>
        <w:adjustRightInd w:val="0"/>
        <w:spacing w:after="80"/>
        <w:rPr>
          <w:rFonts w:ascii="Arial" w:hAnsi="Arial" w:cs="Arial"/>
          <w:iCs/>
          <w:lang w:val="es-MX"/>
        </w:rPr>
      </w:pPr>
      <w:r w:rsidRPr="00CB6528">
        <w:rPr>
          <w:rFonts w:ascii="Arial" w:hAnsi="Arial" w:cs="Arial"/>
          <w:b/>
        </w:rPr>
        <w:t>Libro de las Lamentaciones 3.1-3, 21-24</w:t>
      </w:r>
      <w:r w:rsidR="00C06D7F">
        <w:rPr>
          <w:rFonts w:ascii="Arial" w:hAnsi="Arial" w:cs="Arial"/>
          <w:b/>
        </w:rPr>
        <w:t xml:space="preserve"> </w:t>
      </w:r>
      <w:r w:rsidR="00C06D7F" w:rsidRPr="00C06D7F">
        <w:rPr>
          <w:rFonts w:ascii="Arial" w:hAnsi="Arial" w:cs="Arial"/>
          <w:i/>
        </w:rPr>
        <w:t xml:space="preserve">– Presentación de </w:t>
      </w:r>
      <w:r w:rsidR="00C06D7F" w:rsidRPr="00C06D7F">
        <w:rPr>
          <w:rFonts w:ascii="Arial" w:hAnsi="Arial" w:cs="Arial"/>
          <w:i/>
          <w:iCs/>
          <w:lang w:val="es-ES"/>
        </w:rPr>
        <w:t xml:space="preserve">Armando </w:t>
      </w:r>
      <w:proofErr w:type="spellStart"/>
      <w:r w:rsidR="00C06D7F" w:rsidRPr="00C06D7F">
        <w:rPr>
          <w:rFonts w:ascii="Arial" w:hAnsi="Arial" w:cs="Arial"/>
          <w:i/>
          <w:iCs/>
          <w:lang w:val="es-ES"/>
        </w:rPr>
        <w:t>Levoratti</w:t>
      </w:r>
      <w:proofErr w:type="spellEnd"/>
    </w:p>
    <w:p w14:paraId="15893D39" w14:textId="77777777" w:rsidR="00FA7129" w:rsidRDefault="00FA7129" w:rsidP="00FA7129">
      <w:pPr>
        <w:widowControl w:val="0"/>
        <w:autoSpaceDE w:val="0"/>
        <w:autoSpaceDN w:val="0"/>
        <w:adjustRightInd w:val="0"/>
        <w:spacing w:after="80"/>
        <w:rPr>
          <w:rFonts w:ascii="Arial" w:hAnsi="Arial" w:cs="Arial"/>
          <w:iCs/>
          <w:sz w:val="22"/>
          <w:szCs w:val="22"/>
          <w:u w:val="single"/>
          <w:lang w:val="es-MX"/>
        </w:rPr>
      </w:pPr>
      <w:r w:rsidRPr="00543D4F">
        <w:rPr>
          <w:rFonts w:ascii="Arial" w:hAnsi="Arial" w:cs="Arial"/>
          <w:iCs/>
          <w:sz w:val="22"/>
          <w:szCs w:val="22"/>
          <w:u w:val="single"/>
          <w:lang w:val="es-MX"/>
        </w:rPr>
        <w:t>La situación histórica del libro de las Lamentaciones</w:t>
      </w:r>
    </w:p>
    <w:p w14:paraId="15893D3A" w14:textId="77777777" w:rsidR="00FA7129" w:rsidRPr="00543D4F" w:rsidRDefault="00FA7129" w:rsidP="00FA7129">
      <w:pPr>
        <w:widowControl w:val="0"/>
        <w:autoSpaceDE w:val="0"/>
        <w:autoSpaceDN w:val="0"/>
        <w:adjustRightInd w:val="0"/>
        <w:spacing w:after="80"/>
        <w:rPr>
          <w:rFonts w:ascii="Arial" w:hAnsi="Arial" w:cs="Arial"/>
          <w:iCs/>
          <w:sz w:val="22"/>
          <w:szCs w:val="22"/>
          <w:u w:val="single"/>
          <w:lang w:val="es-MX"/>
        </w:rPr>
      </w:pPr>
      <w:r>
        <w:rPr>
          <w:rFonts w:ascii="Arial" w:hAnsi="Arial" w:cs="Arial"/>
          <w:iCs/>
          <w:sz w:val="22"/>
          <w:szCs w:val="22"/>
          <w:lang w:val="es-MX"/>
        </w:rPr>
        <w:t xml:space="preserve">El marco histórico de las Lamentaciones es la caída de Jerusalén ya la consiguiente destrucción de la ciudad y la deportación de una parte de su población y la triste condición de los que habían quedado en el país. La caída del reino de Judá se describe e 2 </w:t>
      </w:r>
      <w:proofErr w:type="gramStart"/>
      <w:r>
        <w:rPr>
          <w:rFonts w:ascii="Arial" w:hAnsi="Arial" w:cs="Arial"/>
          <w:iCs/>
          <w:sz w:val="22"/>
          <w:szCs w:val="22"/>
          <w:lang w:val="es-MX"/>
        </w:rPr>
        <w:t>Re 25</w:t>
      </w:r>
      <w:proofErr w:type="gramEnd"/>
      <w:r>
        <w:rPr>
          <w:rFonts w:ascii="Arial" w:hAnsi="Arial" w:cs="Arial"/>
          <w:iCs/>
          <w:sz w:val="22"/>
          <w:szCs w:val="22"/>
          <w:lang w:val="es-MX"/>
        </w:rPr>
        <w:t xml:space="preserve">.1-12 y en </w:t>
      </w:r>
      <w:proofErr w:type="spellStart"/>
      <w:r>
        <w:rPr>
          <w:rFonts w:ascii="Arial" w:hAnsi="Arial" w:cs="Arial"/>
          <w:iCs/>
          <w:sz w:val="22"/>
          <w:szCs w:val="22"/>
          <w:lang w:val="es-MX"/>
        </w:rPr>
        <w:t>Jer</w:t>
      </w:r>
      <w:proofErr w:type="spellEnd"/>
      <w:r>
        <w:rPr>
          <w:rFonts w:ascii="Arial" w:hAnsi="Arial" w:cs="Arial"/>
          <w:iCs/>
          <w:sz w:val="22"/>
          <w:szCs w:val="22"/>
          <w:lang w:val="es-MX"/>
        </w:rPr>
        <w:t xml:space="preserve"> 52.3b-16. Jerusalén fue sitiada por el ejército de Babilonia </w:t>
      </w:r>
      <w:r w:rsidRPr="006517D0">
        <w:rPr>
          <w:rFonts w:ascii="Arial" w:hAnsi="Arial" w:cs="Arial"/>
          <w:i/>
          <w:iCs/>
          <w:sz w:val="22"/>
          <w:szCs w:val="22"/>
          <w:lang w:val="es-MX"/>
        </w:rPr>
        <w:t xml:space="preserve">el noveno año del reinado de Sedecías, el día décimo del séptimo mes, y la ciudad estuvo bajo el asedio hasta el año undécimo </w:t>
      </w:r>
      <w:r w:rsidRPr="006517D0">
        <w:rPr>
          <w:rFonts w:ascii="Arial" w:hAnsi="Arial" w:cs="Arial"/>
          <w:iCs/>
          <w:sz w:val="22"/>
          <w:szCs w:val="22"/>
          <w:lang w:val="es-MX"/>
        </w:rPr>
        <w:t>del mismo rey</w:t>
      </w:r>
      <w:r>
        <w:rPr>
          <w:rFonts w:ascii="Arial" w:hAnsi="Arial" w:cs="Arial"/>
          <w:iCs/>
          <w:sz w:val="22"/>
          <w:szCs w:val="22"/>
          <w:lang w:val="es-MX"/>
        </w:rPr>
        <w:t xml:space="preserve"> (587-585 </w:t>
      </w:r>
      <w:proofErr w:type="spellStart"/>
      <w:r>
        <w:rPr>
          <w:rFonts w:ascii="Arial" w:hAnsi="Arial" w:cs="Arial"/>
          <w:iCs/>
          <w:sz w:val="22"/>
          <w:szCs w:val="22"/>
          <w:lang w:val="es-MX"/>
        </w:rPr>
        <w:t>aC</w:t>
      </w:r>
      <w:proofErr w:type="spellEnd"/>
      <w:r>
        <w:rPr>
          <w:rFonts w:ascii="Arial" w:hAnsi="Arial" w:cs="Arial"/>
          <w:iCs/>
          <w:sz w:val="22"/>
          <w:szCs w:val="22"/>
          <w:lang w:val="es-MX"/>
        </w:rPr>
        <w:t>). Se supone que el asedio no tuvo la misma intensidad durante todo el tiempo de su duración.</w:t>
      </w:r>
    </w:p>
    <w:p w14:paraId="15893D3B" w14:textId="77777777" w:rsidR="00FA7129" w:rsidRDefault="00FA7129" w:rsidP="00FA712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Pero </w:t>
      </w:r>
      <w:r w:rsidRPr="006517D0">
        <w:rPr>
          <w:rFonts w:ascii="Arial" w:hAnsi="Arial" w:cs="Arial"/>
          <w:i/>
          <w:iCs/>
          <w:sz w:val="22"/>
          <w:szCs w:val="22"/>
          <w:lang w:val="es-MX"/>
        </w:rPr>
        <w:t>en el cuarto mes, el día nueve del mes, mientras apretaba el hambre en la ciudad y no había pan para la gente del país, se abrió una brecha en los muros de la ciudad</w:t>
      </w:r>
      <w:r>
        <w:rPr>
          <w:rFonts w:ascii="Arial" w:hAnsi="Arial" w:cs="Arial"/>
          <w:iCs/>
          <w:sz w:val="22"/>
          <w:szCs w:val="22"/>
          <w:lang w:val="es-MX"/>
        </w:rPr>
        <w:t xml:space="preserve"> (2 </w:t>
      </w:r>
      <w:proofErr w:type="gramStart"/>
      <w:r>
        <w:rPr>
          <w:rFonts w:ascii="Arial" w:hAnsi="Arial" w:cs="Arial"/>
          <w:iCs/>
          <w:sz w:val="22"/>
          <w:szCs w:val="22"/>
          <w:lang w:val="es-MX"/>
        </w:rPr>
        <w:t>Re 25</w:t>
      </w:r>
      <w:proofErr w:type="gramEnd"/>
      <w:r>
        <w:rPr>
          <w:rFonts w:ascii="Arial" w:hAnsi="Arial" w:cs="Arial"/>
          <w:iCs/>
          <w:sz w:val="22"/>
          <w:szCs w:val="22"/>
          <w:lang w:val="es-MX"/>
        </w:rPr>
        <w:t xml:space="preserve">.1-4). El rey Sedecías, con la guardia real y algunos de sus partidarios, huyó torrente abajo en dirección al mar Muerto, pero fue apresado y llevado a la presencia de Nabucodonosor, que había instalado su cuartel general en </w:t>
      </w:r>
      <w:proofErr w:type="spellStart"/>
      <w:r>
        <w:rPr>
          <w:rFonts w:ascii="Arial" w:hAnsi="Arial" w:cs="Arial"/>
          <w:iCs/>
          <w:sz w:val="22"/>
          <w:szCs w:val="22"/>
          <w:lang w:val="es-MX"/>
        </w:rPr>
        <w:t>Ribla</w:t>
      </w:r>
      <w:proofErr w:type="spellEnd"/>
      <w:r>
        <w:rPr>
          <w:rFonts w:ascii="Arial" w:hAnsi="Arial" w:cs="Arial"/>
          <w:iCs/>
          <w:sz w:val="22"/>
          <w:szCs w:val="22"/>
          <w:lang w:val="es-MX"/>
        </w:rPr>
        <w:t>, junto al río Orontes.</w:t>
      </w:r>
    </w:p>
    <w:p w14:paraId="15893D3C" w14:textId="77777777" w:rsidR="00FA7129" w:rsidRDefault="00FA7129" w:rsidP="00FA712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El destino de Sedecías en </w:t>
      </w:r>
      <w:proofErr w:type="spellStart"/>
      <w:r>
        <w:rPr>
          <w:rFonts w:ascii="Arial" w:hAnsi="Arial" w:cs="Arial"/>
          <w:iCs/>
          <w:sz w:val="22"/>
          <w:szCs w:val="22"/>
          <w:lang w:val="es-MX"/>
        </w:rPr>
        <w:t>Ribla</w:t>
      </w:r>
      <w:proofErr w:type="spellEnd"/>
      <w:r>
        <w:rPr>
          <w:rFonts w:ascii="Arial" w:hAnsi="Arial" w:cs="Arial"/>
          <w:iCs/>
          <w:sz w:val="22"/>
          <w:szCs w:val="22"/>
          <w:lang w:val="es-MX"/>
        </w:rPr>
        <w:t xml:space="preserve"> fue de una espantosa crueldad. En su presencia degollaron a sus hijos, y a él le arrancaron los ojos y lo deportaron a Babilonia, cargado de cadenas. La razón de un trato tan despiadado fue la obstinación con que él se opuso al dominio de Babilonia, después de haber sido entronizado, nuevo años antes, por el mismo Nabucodonosor.</w:t>
      </w:r>
    </w:p>
    <w:p w14:paraId="15893D3D" w14:textId="77777777" w:rsidR="00FA7129" w:rsidRDefault="00FA7129" w:rsidP="00FA7129">
      <w:pPr>
        <w:widowControl w:val="0"/>
        <w:autoSpaceDE w:val="0"/>
        <w:autoSpaceDN w:val="0"/>
        <w:adjustRightInd w:val="0"/>
        <w:spacing w:after="120"/>
        <w:rPr>
          <w:rFonts w:ascii="Arial" w:hAnsi="Arial" w:cs="Arial"/>
          <w:iCs/>
          <w:sz w:val="22"/>
          <w:szCs w:val="22"/>
          <w:lang w:val="es-MX"/>
        </w:rPr>
      </w:pPr>
      <w:r>
        <w:rPr>
          <w:rFonts w:ascii="Arial" w:hAnsi="Arial" w:cs="Arial"/>
          <w:iCs/>
          <w:sz w:val="22"/>
          <w:szCs w:val="22"/>
          <w:lang w:val="es-MX"/>
        </w:rPr>
        <w:lastRenderedPageBreak/>
        <w:t xml:space="preserve">Jerusalén había sufrido graves daños, pero algunos defensores aún permanecían en la ciudad, hambrientos y atemorizados. Un mes después llego </w:t>
      </w:r>
      <w:proofErr w:type="spellStart"/>
      <w:r>
        <w:rPr>
          <w:rFonts w:ascii="Arial" w:hAnsi="Arial" w:cs="Arial"/>
          <w:iCs/>
          <w:sz w:val="22"/>
          <w:szCs w:val="22"/>
          <w:lang w:val="es-MX"/>
        </w:rPr>
        <w:t>Nebuzardán</w:t>
      </w:r>
      <w:proofErr w:type="spellEnd"/>
      <w:r>
        <w:rPr>
          <w:rFonts w:ascii="Arial" w:hAnsi="Arial" w:cs="Arial"/>
          <w:iCs/>
          <w:sz w:val="22"/>
          <w:szCs w:val="22"/>
          <w:lang w:val="es-MX"/>
        </w:rPr>
        <w:t xml:space="preserve">, el general de la guardia real, con la misión de destruir por completo la ciudad y desalojar de ella a todos sus habitantes. Entonces comenzó la ardua tarea de destruir la sólida muralla, cosa nada fácil, como lo muestran aún hoy algunos restos no del todo destruidos. El Templo fue presa de las llamas, y algunos objetos valiosos, como los utensilios sagrados, las columnas de bronce puestas a la entrada del santuario y el llamado “mar de bronce” (la gran pila destinada a las abluciones), fueron llevadas a Babilonia. Se incendiaron todas las casas y una dolorida caravana de cautivos se puso en camino hacia la capital del imperio. En la comitiva iban sacerdotes, dignatarios de palacio y jefes militares, mientras que la gente más pobre abandonó la ciudad y fue a refugiarse en las aldeas de Judea, </w:t>
      </w:r>
      <w:r w:rsidRPr="006517D0">
        <w:rPr>
          <w:rFonts w:ascii="Arial" w:hAnsi="Arial" w:cs="Arial"/>
          <w:i/>
          <w:iCs/>
          <w:sz w:val="22"/>
          <w:szCs w:val="22"/>
          <w:lang w:val="es-MX"/>
        </w:rPr>
        <w:t>para cultivar las viñas y los ca</w:t>
      </w:r>
      <w:r>
        <w:rPr>
          <w:rFonts w:ascii="Arial" w:hAnsi="Arial" w:cs="Arial"/>
          <w:i/>
          <w:iCs/>
          <w:sz w:val="22"/>
          <w:szCs w:val="22"/>
          <w:lang w:val="es-MX"/>
        </w:rPr>
        <w:t>m</w:t>
      </w:r>
      <w:r w:rsidRPr="006517D0">
        <w:rPr>
          <w:rFonts w:ascii="Arial" w:hAnsi="Arial" w:cs="Arial"/>
          <w:i/>
          <w:iCs/>
          <w:sz w:val="22"/>
          <w:szCs w:val="22"/>
          <w:lang w:val="es-MX"/>
        </w:rPr>
        <w:t>pos</w:t>
      </w:r>
      <w:r>
        <w:rPr>
          <w:rFonts w:ascii="Arial" w:hAnsi="Arial" w:cs="Arial"/>
          <w:iCs/>
          <w:sz w:val="22"/>
          <w:szCs w:val="22"/>
          <w:lang w:val="es-MX"/>
        </w:rPr>
        <w:t xml:space="preserve"> (2 </w:t>
      </w:r>
      <w:proofErr w:type="gramStart"/>
      <w:r>
        <w:rPr>
          <w:rFonts w:ascii="Arial" w:hAnsi="Arial" w:cs="Arial"/>
          <w:iCs/>
          <w:sz w:val="22"/>
          <w:szCs w:val="22"/>
          <w:lang w:val="es-MX"/>
        </w:rPr>
        <w:t>Re 25</w:t>
      </w:r>
      <w:proofErr w:type="gramEnd"/>
      <w:r>
        <w:rPr>
          <w:rFonts w:ascii="Arial" w:hAnsi="Arial" w:cs="Arial"/>
          <w:iCs/>
          <w:sz w:val="22"/>
          <w:szCs w:val="22"/>
          <w:lang w:val="es-MX"/>
        </w:rPr>
        <w:t>.12).</w:t>
      </w:r>
    </w:p>
    <w:p w14:paraId="15893D3E" w14:textId="77777777" w:rsidR="00FA7129" w:rsidRPr="00AE17E3" w:rsidRDefault="00FA7129" w:rsidP="00FA7129">
      <w:pPr>
        <w:widowControl w:val="0"/>
        <w:autoSpaceDE w:val="0"/>
        <w:autoSpaceDN w:val="0"/>
        <w:adjustRightInd w:val="0"/>
        <w:spacing w:after="80"/>
        <w:rPr>
          <w:rFonts w:ascii="Arial" w:hAnsi="Arial" w:cs="Arial"/>
          <w:iCs/>
          <w:sz w:val="22"/>
          <w:szCs w:val="22"/>
          <w:u w:val="single"/>
          <w:lang w:val="es-MX"/>
        </w:rPr>
      </w:pPr>
      <w:r w:rsidRPr="00AE17E3">
        <w:rPr>
          <w:rFonts w:ascii="Arial" w:hAnsi="Arial" w:cs="Arial"/>
          <w:iCs/>
          <w:sz w:val="22"/>
          <w:szCs w:val="22"/>
          <w:u w:val="single"/>
          <w:lang w:val="es-MX"/>
        </w:rPr>
        <w:t xml:space="preserve">Tercera Lamentación </w:t>
      </w:r>
    </w:p>
    <w:p w14:paraId="15893D3F" w14:textId="77777777" w:rsidR="00FA7129" w:rsidRDefault="00FA7129" w:rsidP="00FA712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Este poema puede considerarse como el centro del libro, ya que el poeta reflexiona largamente sobre el verdadero significado del sufrimiento. El discurso está puesto en labios de </w:t>
      </w:r>
      <w:r w:rsidRPr="00AE17E3">
        <w:rPr>
          <w:rFonts w:ascii="Arial" w:hAnsi="Arial" w:cs="Arial"/>
          <w:i/>
          <w:iCs/>
          <w:sz w:val="22"/>
          <w:szCs w:val="22"/>
          <w:lang w:val="es-MX"/>
        </w:rPr>
        <w:t>un hombre que ve la humillación</w:t>
      </w:r>
      <w:r>
        <w:rPr>
          <w:rFonts w:ascii="Arial" w:hAnsi="Arial" w:cs="Arial"/>
          <w:iCs/>
          <w:sz w:val="22"/>
          <w:szCs w:val="22"/>
          <w:lang w:val="es-MX"/>
        </w:rPr>
        <w:t xml:space="preserve"> (v 1). El paso del singular al plural (</w:t>
      </w:r>
      <w:proofErr w:type="spellStart"/>
      <w:r>
        <w:rPr>
          <w:rFonts w:ascii="Arial" w:hAnsi="Arial" w:cs="Arial"/>
          <w:iCs/>
          <w:sz w:val="22"/>
          <w:szCs w:val="22"/>
          <w:lang w:val="es-MX"/>
        </w:rPr>
        <w:t>cf</w:t>
      </w:r>
      <w:proofErr w:type="spellEnd"/>
      <w:r>
        <w:rPr>
          <w:rFonts w:ascii="Arial" w:hAnsi="Arial" w:cs="Arial"/>
          <w:iCs/>
          <w:sz w:val="22"/>
          <w:szCs w:val="22"/>
          <w:lang w:val="es-MX"/>
        </w:rPr>
        <w:t xml:space="preserve"> vs 40-48), y la presencia de esta figura masculina en contraposición con las voces femeninas oídas hasta ahora, permite suponer que este hombre se expresa en representación de todo el pueblo. </w:t>
      </w:r>
    </w:p>
    <w:p w14:paraId="15893D40" w14:textId="77777777" w:rsidR="00FA7129" w:rsidRDefault="00FA7129" w:rsidP="00FA712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La descripción inicial de los duros padecimientos (3.1-18) llega incluso a decir: </w:t>
      </w:r>
      <w:r w:rsidRPr="00D831E1">
        <w:rPr>
          <w:rFonts w:ascii="Arial" w:hAnsi="Arial" w:cs="Arial"/>
          <w:i/>
          <w:iCs/>
          <w:sz w:val="22"/>
          <w:szCs w:val="22"/>
          <w:lang w:val="es-MX"/>
        </w:rPr>
        <w:t xml:space="preserve">Por más que grite y pida auxilio, (el Señor) cierra el paso a mi plegaria </w:t>
      </w:r>
      <w:r>
        <w:rPr>
          <w:rFonts w:ascii="Arial" w:hAnsi="Arial" w:cs="Arial"/>
          <w:iCs/>
          <w:sz w:val="22"/>
          <w:szCs w:val="22"/>
          <w:lang w:val="es-MX"/>
        </w:rPr>
        <w:t xml:space="preserve">(v 8), y concluye con la siguiente declaración: </w:t>
      </w:r>
      <w:r w:rsidRPr="00D831E1">
        <w:rPr>
          <w:rFonts w:ascii="Arial" w:hAnsi="Arial" w:cs="Arial"/>
          <w:i/>
          <w:iCs/>
          <w:sz w:val="22"/>
          <w:szCs w:val="22"/>
          <w:lang w:val="es-MX"/>
        </w:rPr>
        <w:t>Se han agotado mi fuerza y la esperanza que venía del Señor</w:t>
      </w:r>
      <w:r>
        <w:rPr>
          <w:rFonts w:ascii="Arial" w:hAnsi="Arial" w:cs="Arial"/>
          <w:iCs/>
          <w:sz w:val="22"/>
          <w:szCs w:val="22"/>
          <w:lang w:val="es-MX"/>
        </w:rPr>
        <w:t xml:space="preserve"> (v 18).</w:t>
      </w:r>
    </w:p>
    <w:p w14:paraId="15893D41" w14:textId="77777777" w:rsidR="00FA7129" w:rsidRDefault="00FA7129" w:rsidP="00FA712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Sin embargo, la esperanza no está del todo perdida, porque la misericordia del Señor no se extingue ni se agota su compasión, sino que se renuevan cada mañana (vs 22-23). Él no rechaza para siempre, no niega su perdón, ni aflige de corazón (v 33). Por eso es bueno cargar pacientemente con el yugo y esperar en silencio la salvación, aunque es indudable que ha sido el Señor quien infligió a su pueblo los sufrimientos presentes, ya que de la palabra del Altísimo salen los bienes y los males (v 38; </w:t>
      </w:r>
      <w:proofErr w:type="spellStart"/>
      <w:r>
        <w:rPr>
          <w:rFonts w:ascii="Arial" w:hAnsi="Arial" w:cs="Arial"/>
          <w:iCs/>
          <w:sz w:val="22"/>
          <w:szCs w:val="22"/>
          <w:lang w:val="es-MX"/>
        </w:rPr>
        <w:t>cf</w:t>
      </w:r>
      <w:proofErr w:type="spellEnd"/>
      <w:r>
        <w:rPr>
          <w:rFonts w:ascii="Arial" w:hAnsi="Arial" w:cs="Arial"/>
          <w:iCs/>
          <w:sz w:val="22"/>
          <w:szCs w:val="22"/>
          <w:lang w:val="es-MX"/>
        </w:rPr>
        <w:t xml:space="preserve"> Sal 33.9; Am 3.6).</w:t>
      </w:r>
    </w:p>
    <w:p w14:paraId="15893D42" w14:textId="77777777" w:rsidR="00FA7129" w:rsidRDefault="00FA7129" w:rsidP="00FA712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Por lo tanto, de nada vale lamentarse de la fatalidad o de la mala suerte (</w:t>
      </w:r>
      <w:proofErr w:type="spellStart"/>
      <w:r>
        <w:rPr>
          <w:rFonts w:ascii="Arial" w:hAnsi="Arial" w:cs="Arial"/>
          <w:iCs/>
          <w:sz w:val="22"/>
          <w:szCs w:val="22"/>
          <w:lang w:val="es-MX"/>
        </w:rPr>
        <w:t>cf</w:t>
      </w:r>
      <w:proofErr w:type="spellEnd"/>
      <w:r>
        <w:rPr>
          <w:rFonts w:ascii="Arial" w:hAnsi="Arial" w:cs="Arial"/>
          <w:iCs/>
          <w:sz w:val="22"/>
          <w:szCs w:val="22"/>
          <w:lang w:val="es-MX"/>
        </w:rPr>
        <w:t xml:space="preserve"> 1 Sam 6.9), o atribuir los males a la fuerza del adversario. En realidad, la verdadera causa de tantas calamidades no puede ser otra que los pecados del pueblo, porque el Señor no aflige de buena gana, y, si aflige, también se compadece por su gran misericordia (vs 32-33).</w:t>
      </w:r>
    </w:p>
    <w:p w14:paraId="15893D43" w14:textId="77777777" w:rsidR="00FA7129" w:rsidRPr="0024433F" w:rsidRDefault="00FA7129" w:rsidP="00FA7129">
      <w:pPr>
        <w:widowControl w:val="0"/>
        <w:autoSpaceDE w:val="0"/>
        <w:autoSpaceDN w:val="0"/>
        <w:adjustRightInd w:val="0"/>
        <w:spacing w:after="80"/>
        <w:rPr>
          <w:rFonts w:ascii="Arial" w:hAnsi="Arial" w:cs="Arial"/>
          <w:i/>
          <w:iCs/>
          <w:sz w:val="22"/>
          <w:szCs w:val="22"/>
          <w:lang w:val="es-MX"/>
        </w:rPr>
      </w:pPr>
      <w:r>
        <w:rPr>
          <w:rFonts w:ascii="Arial" w:hAnsi="Arial" w:cs="Arial"/>
          <w:iCs/>
          <w:sz w:val="22"/>
          <w:szCs w:val="22"/>
          <w:lang w:val="es-MX"/>
        </w:rPr>
        <w:t>Llama la atención que el libro de las Lamentaciones no especifique qué pecados ha cometido Israel. No se mencionan la idolatría ni otros pecados severamente denunciados por los profetas, como la injusticia social, la opresión de los pobres y el lujo desmedido (</w:t>
      </w:r>
      <w:proofErr w:type="spellStart"/>
      <w:r>
        <w:rPr>
          <w:rFonts w:ascii="Arial" w:hAnsi="Arial" w:cs="Arial"/>
          <w:iCs/>
          <w:sz w:val="22"/>
          <w:szCs w:val="22"/>
          <w:lang w:val="es-MX"/>
        </w:rPr>
        <w:t>cf</w:t>
      </w:r>
      <w:proofErr w:type="spellEnd"/>
      <w:r>
        <w:rPr>
          <w:rFonts w:ascii="Arial" w:hAnsi="Arial" w:cs="Arial"/>
          <w:iCs/>
          <w:sz w:val="22"/>
          <w:szCs w:val="22"/>
          <w:lang w:val="es-MX"/>
        </w:rPr>
        <w:t xml:space="preserve"> Am 2.6-16; 4.1-3; </w:t>
      </w:r>
      <w:proofErr w:type="spellStart"/>
      <w:r>
        <w:rPr>
          <w:rFonts w:ascii="Arial" w:hAnsi="Arial" w:cs="Arial"/>
          <w:iCs/>
          <w:sz w:val="22"/>
          <w:szCs w:val="22"/>
          <w:lang w:val="es-MX"/>
        </w:rPr>
        <w:t>Jr</w:t>
      </w:r>
      <w:proofErr w:type="spellEnd"/>
      <w:r>
        <w:rPr>
          <w:rFonts w:ascii="Arial" w:hAnsi="Arial" w:cs="Arial"/>
          <w:iCs/>
          <w:sz w:val="22"/>
          <w:szCs w:val="22"/>
          <w:lang w:val="es-MX"/>
        </w:rPr>
        <w:t xml:space="preserve"> 22.13-19). Solo en 4.13 se dice expresamente que </w:t>
      </w:r>
      <w:r w:rsidRPr="0024433F">
        <w:rPr>
          <w:rFonts w:ascii="Arial" w:hAnsi="Arial" w:cs="Arial"/>
          <w:i/>
          <w:iCs/>
          <w:sz w:val="22"/>
          <w:szCs w:val="22"/>
          <w:lang w:val="es-MX"/>
        </w:rPr>
        <w:t>esto sucedió por los pecados de sus profetas y por las iniquidades de sus sacerdotes, que derramaron en medio de ella la sangre de los justos.</w:t>
      </w:r>
    </w:p>
    <w:p w14:paraId="15893D44" w14:textId="77777777" w:rsidR="00FA7129" w:rsidRDefault="00FA7129" w:rsidP="00FA712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Luego el poeta saca las conclusiones de sus reflexiones anteriores: </w:t>
      </w:r>
      <w:r w:rsidRPr="0024433F">
        <w:rPr>
          <w:rFonts w:ascii="Arial" w:hAnsi="Arial" w:cs="Arial"/>
          <w:i/>
          <w:iCs/>
          <w:sz w:val="22"/>
          <w:szCs w:val="22"/>
          <w:lang w:val="es-MX"/>
        </w:rPr>
        <w:t>¡Examinemos a fondo nuestra conducta y volvamos al Señor!</w:t>
      </w:r>
      <w:r>
        <w:rPr>
          <w:rFonts w:ascii="Arial" w:hAnsi="Arial" w:cs="Arial"/>
          <w:iCs/>
          <w:sz w:val="22"/>
          <w:szCs w:val="22"/>
          <w:lang w:val="es-MX"/>
        </w:rPr>
        <w:t xml:space="preserve"> (v 40), confesemos que </w:t>
      </w:r>
      <w:r>
        <w:rPr>
          <w:rFonts w:ascii="Arial" w:hAnsi="Arial" w:cs="Arial"/>
          <w:i/>
          <w:iCs/>
          <w:sz w:val="22"/>
          <w:szCs w:val="22"/>
          <w:lang w:val="es-MX"/>
        </w:rPr>
        <w:t>hemos sido inf</w:t>
      </w:r>
      <w:r w:rsidRPr="0024433F">
        <w:rPr>
          <w:rFonts w:ascii="Arial" w:hAnsi="Arial" w:cs="Arial"/>
          <w:i/>
          <w:iCs/>
          <w:sz w:val="22"/>
          <w:szCs w:val="22"/>
          <w:lang w:val="es-MX"/>
        </w:rPr>
        <w:t>ieles y rebeldes</w:t>
      </w:r>
      <w:r>
        <w:rPr>
          <w:rFonts w:ascii="Arial" w:hAnsi="Arial" w:cs="Arial"/>
          <w:iCs/>
          <w:sz w:val="22"/>
          <w:szCs w:val="22"/>
          <w:lang w:val="es-MX"/>
        </w:rPr>
        <w:t xml:space="preserve"> (vs 40,42) y reconozcamos con franqueza que con nuestra conducta hemos provocado la indignación del Señor y los castigos consiguientes.</w:t>
      </w:r>
    </w:p>
    <w:p w14:paraId="15893D45" w14:textId="77777777" w:rsidR="00FA7129" w:rsidRPr="00543D4F" w:rsidRDefault="00FA7129" w:rsidP="00FA7129">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En resumen, si la ruina de Israel ha sido provocada por sus propios pecados, el castigo era merecido y no arbitrario. A partir de esta convicción surge un atisbo de esperanza: el arrepentimiento y la sumisión a la voluntad divina podían atraer la misericordia de Dios y poner fin a tantas calamidades. Sin arrepentimiento no queda lugar para la restauración. Por eso, casi al final de la Lamentación, el poeta declara: </w:t>
      </w:r>
      <w:r w:rsidRPr="008E1B5E">
        <w:rPr>
          <w:rFonts w:ascii="Arial" w:hAnsi="Arial" w:cs="Arial"/>
          <w:i/>
          <w:iCs/>
          <w:sz w:val="22"/>
          <w:szCs w:val="22"/>
          <w:lang w:val="es-MX"/>
        </w:rPr>
        <w:t>Entonces invoqué el Nombre del Señor… tú te acercaste el día que te invoqué y dijiste: “No temas”</w:t>
      </w:r>
      <w:r>
        <w:rPr>
          <w:rFonts w:ascii="Arial" w:hAnsi="Arial" w:cs="Arial"/>
          <w:iCs/>
          <w:sz w:val="22"/>
          <w:szCs w:val="22"/>
          <w:lang w:val="es-MX"/>
        </w:rPr>
        <w:t xml:space="preserve"> (vs 55,57). Y la respuesta más plena a esta humilde invocación se encuentra en el poema que sigue a continuación: </w:t>
      </w:r>
      <w:r w:rsidRPr="008E1B5E">
        <w:rPr>
          <w:rFonts w:ascii="Arial" w:hAnsi="Arial" w:cs="Arial"/>
          <w:i/>
          <w:iCs/>
          <w:sz w:val="22"/>
          <w:szCs w:val="22"/>
          <w:lang w:val="es-MX"/>
        </w:rPr>
        <w:t xml:space="preserve">Tu iniquidad se ha borrado, hija de </w:t>
      </w:r>
      <w:proofErr w:type="spellStart"/>
      <w:r w:rsidRPr="008E1B5E">
        <w:rPr>
          <w:rFonts w:ascii="Arial" w:hAnsi="Arial" w:cs="Arial"/>
          <w:i/>
          <w:iCs/>
          <w:sz w:val="22"/>
          <w:szCs w:val="22"/>
          <w:lang w:val="es-MX"/>
        </w:rPr>
        <w:t>Sión</w:t>
      </w:r>
      <w:proofErr w:type="spellEnd"/>
      <w:r w:rsidRPr="008E1B5E">
        <w:rPr>
          <w:rFonts w:ascii="Arial" w:hAnsi="Arial" w:cs="Arial"/>
          <w:i/>
          <w:iCs/>
          <w:sz w:val="22"/>
          <w:szCs w:val="22"/>
          <w:lang w:val="es-MX"/>
        </w:rPr>
        <w:t>: ¡él no volverá a desterrarte!</w:t>
      </w:r>
      <w:r>
        <w:rPr>
          <w:rFonts w:ascii="Arial" w:hAnsi="Arial" w:cs="Arial"/>
          <w:iCs/>
          <w:sz w:val="22"/>
          <w:szCs w:val="22"/>
          <w:lang w:val="es-MX"/>
        </w:rPr>
        <w:t xml:space="preserve"> (4.22; </w:t>
      </w:r>
      <w:proofErr w:type="spellStart"/>
      <w:r>
        <w:rPr>
          <w:rFonts w:ascii="Arial" w:hAnsi="Arial" w:cs="Arial"/>
          <w:iCs/>
          <w:sz w:val="22"/>
          <w:szCs w:val="22"/>
          <w:lang w:val="es-MX"/>
        </w:rPr>
        <w:t>cf</w:t>
      </w:r>
      <w:proofErr w:type="spellEnd"/>
      <w:r>
        <w:rPr>
          <w:rFonts w:ascii="Arial" w:hAnsi="Arial" w:cs="Arial"/>
          <w:iCs/>
          <w:sz w:val="22"/>
          <w:szCs w:val="22"/>
          <w:lang w:val="es-MX"/>
        </w:rPr>
        <w:t xml:space="preserve"> </w:t>
      </w:r>
      <w:proofErr w:type="spellStart"/>
      <w:r>
        <w:rPr>
          <w:rFonts w:ascii="Arial" w:hAnsi="Arial" w:cs="Arial"/>
          <w:iCs/>
          <w:sz w:val="22"/>
          <w:szCs w:val="22"/>
          <w:lang w:val="es-MX"/>
        </w:rPr>
        <w:t>Is</w:t>
      </w:r>
      <w:proofErr w:type="spellEnd"/>
      <w:r>
        <w:rPr>
          <w:rFonts w:ascii="Arial" w:hAnsi="Arial" w:cs="Arial"/>
          <w:iCs/>
          <w:sz w:val="22"/>
          <w:szCs w:val="22"/>
          <w:lang w:val="es-MX"/>
        </w:rPr>
        <w:t xml:space="preserve"> 40.1-2).</w:t>
      </w:r>
    </w:p>
    <w:p w14:paraId="15893D46" w14:textId="77777777" w:rsidR="00FA7129" w:rsidRPr="006712FE" w:rsidRDefault="00FA7129" w:rsidP="00FA7129">
      <w:pPr>
        <w:widowControl w:val="0"/>
        <w:autoSpaceDE w:val="0"/>
        <w:autoSpaceDN w:val="0"/>
        <w:adjustRightInd w:val="0"/>
        <w:spacing w:after="240"/>
        <w:ind w:left="2832"/>
        <w:jc w:val="right"/>
        <w:rPr>
          <w:rFonts w:ascii="Arial Narrow" w:hAnsi="Arial Narrow"/>
          <w:b/>
          <w:i/>
          <w:color w:val="000000"/>
          <w:sz w:val="20"/>
          <w:szCs w:val="20"/>
          <w:lang w:val="pt-BR" w:eastAsia="es-AR"/>
        </w:rPr>
      </w:pPr>
      <w:r w:rsidRPr="006712FE">
        <w:rPr>
          <w:rFonts w:ascii="Arial Narrow" w:hAnsi="Arial Narrow" w:cs="Arial"/>
          <w:i/>
          <w:iCs/>
          <w:sz w:val="20"/>
          <w:szCs w:val="20"/>
          <w:lang w:val="pt-BR"/>
        </w:rPr>
        <w:t xml:space="preserve">Armando </w:t>
      </w:r>
      <w:proofErr w:type="spellStart"/>
      <w:r w:rsidRPr="006712FE">
        <w:rPr>
          <w:rFonts w:ascii="Arial Narrow" w:hAnsi="Arial Narrow" w:cs="Arial"/>
          <w:i/>
          <w:iCs/>
          <w:sz w:val="20"/>
          <w:szCs w:val="20"/>
          <w:lang w:val="pt-BR"/>
        </w:rPr>
        <w:t>Levoratti</w:t>
      </w:r>
      <w:proofErr w:type="spellEnd"/>
      <w:r w:rsidRPr="006712FE">
        <w:rPr>
          <w:rFonts w:ascii="Arial Narrow" w:hAnsi="Arial Narrow" w:cs="Arial"/>
          <w:i/>
          <w:iCs/>
          <w:sz w:val="20"/>
          <w:szCs w:val="20"/>
          <w:lang w:val="pt-BR"/>
        </w:rPr>
        <w:t xml:space="preserve">, biblista católico argentino, </w:t>
      </w:r>
      <w:r w:rsidRPr="006712FE">
        <w:rPr>
          <w:rFonts w:ascii="Arial Narrow" w:hAnsi="Arial Narrow"/>
          <w:i/>
          <w:color w:val="000000"/>
          <w:sz w:val="20"/>
          <w:szCs w:val="20"/>
          <w:lang w:val="pt-BR" w:eastAsia="es-AR"/>
        </w:rPr>
        <w:t xml:space="preserve">1933-2016, em </w:t>
      </w:r>
      <w:r w:rsidRPr="006712FE">
        <w:rPr>
          <w:rFonts w:ascii="Arial Narrow" w:hAnsi="Arial Narrow"/>
          <w:i/>
          <w:color w:val="000000"/>
          <w:sz w:val="20"/>
          <w:szCs w:val="20"/>
          <w:u w:val="single"/>
          <w:lang w:val="pt-BR" w:eastAsia="es-AR"/>
        </w:rPr>
        <w:t>Lamentaciones</w:t>
      </w:r>
      <w:r w:rsidRPr="006712FE">
        <w:rPr>
          <w:rFonts w:ascii="Arial Narrow" w:hAnsi="Arial Narrow"/>
          <w:i/>
          <w:color w:val="000000"/>
          <w:sz w:val="20"/>
          <w:szCs w:val="20"/>
          <w:lang w:val="pt-BR" w:eastAsia="es-AR"/>
        </w:rPr>
        <w:t xml:space="preserve">, </w:t>
      </w:r>
      <w:proofErr w:type="spellStart"/>
      <w:r w:rsidRPr="006712FE">
        <w:rPr>
          <w:rFonts w:ascii="Arial Narrow" w:hAnsi="Arial Narrow"/>
          <w:i/>
          <w:color w:val="000000"/>
          <w:sz w:val="20"/>
          <w:szCs w:val="20"/>
          <w:lang w:val="pt-BR" w:eastAsia="es-AR"/>
        </w:rPr>
        <w:t>Coordinador</w:t>
      </w:r>
      <w:proofErr w:type="spellEnd"/>
      <w:r w:rsidRPr="006712FE">
        <w:rPr>
          <w:rFonts w:ascii="Arial Narrow" w:hAnsi="Arial Narrow"/>
          <w:i/>
          <w:color w:val="000000"/>
          <w:sz w:val="20"/>
          <w:szCs w:val="20"/>
          <w:lang w:val="pt-BR" w:eastAsia="es-AR"/>
        </w:rPr>
        <w:t xml:space="preserve"> </w:t>
      </w:r>
      <w:proofErr w:type="spellStart"/>
      <w:r w:rsidRPr="006712FE">
        <w:rPr>
          <w:rFonts w:ascii="Arial Narrow" w:hAnsi="Arial Narrow"/>
          <w:i/>
          <w:color w:val="000000"/>
          <w:sz w:val="20"/>
          <w:szCs w:val="20"/>
          <w:lang w:val="pt-BR" w:eastAsia="es-AR"/>
        </w:rPr>
        <w:t>del</w:t>
      </w:r>
      <w:proofErr w:type="spellEnd"/>
      <w:r w:rsidRPr="006712FE">
        <w:rPr>
          <w:rFonts w:ascii="Arial Narrow" w:hAnsi="Arial Narrow"/>
          <w:i/>
          <w:color w:val="000000"/>
          <w:sz w:val="20"/>
          <w:szCs w:val="20"/>
          <w:lang w:val="pt-BR" w:eastAsia="es-AR"/>
        </w:rPr>
        <w:t xml:space="preserve"> </w:t>
      </w:r>
      <w:proofErr w:type="spellStart"/>
      <w:r w:rsidRPr="006712FE">
        <w:rPr>
          <w:rFonts w:ascii="Arial Narrow" w:hAnsi="Arial Narrow"/>
          <w:b/>
          <w:i/>
          <w:color w:val="000000"/>
          <w:sz w:val="20"/>
          <w:szCs w:val="20"/>
          <w:lang w:val="pt-BR" w:eastAsia="es-AR"/>
        </w:rPr>
        <w:t>Comentario</w:t>
      </w:r>
      <w:proofErr w:type="spellEnd"/>
      <w:r w:rsidRPr="006712FE">
        <w:rPr>
          <w:rFonts w:ascii="Arial Narrow" w:hAnsi="Arial Narrow"/>
          <w:b/>
          <w:i/>
          <w:color w:val="000000"/>
          <w:sz w:val="20"/>
          <w:szCs w:val="20"/>
          <w:lang w:val="pt-BR" w:eastAsia="es-AR"/>
        </w:rPr>
        <w:t xml:space="preserve"> Bíblico </w:t>
      </w:r>
      <w:proofErr w:type="spellStart"/>
      <w:r w:rsidRPr="006712FE">
        <w:rPr>
          <w:rFonts w:ascii="Arial Narrow" w:hAnsi="Arial Narrow"/>
          <w:b/>
          <w:i/>
          <w:color w:val="000000"/>
          <w:sz w:val="20"/>
          <w:szCs w:val="20"/>
          <w:lang w:val="pt-BR" w:eastAsia="es-AR"/>
        </w:rPr>
        <w:t>Latinoamericano</w:t>
      </w:r>
      <w:proofErr w:type="spellEnd"/>
      <w:r w:rsidRPr="006712FE">
        <w:rPr>
          <w:rFonts w:ascii="Arial Narrow" w:hAnsi="Arial Narrow"/>
          <w:b/>
          <w:i/>
          <w:color w:val="000000"/>
          <w:sz w:val="20"/>
          <w:szCs w:val="20"/>
          <w:lang w:val="pt-BR" w:eastAsia="es-AR"/>
        </w:rPr>
        <w:t xml:space="preserve">, Verbo Divino, </w:t>
      </w:r>
      <w:proofErr w:type="spellStart"/>
      <w:r w:rsidRPr="006712FE">
        <w:rPr>
          <w:rFonts w:ascii="Arial Narrow" w:hAnsi="Arial Narrow"/>
          <w:b/>
          <w:i/>
          <w:color w:val="000000"/>
          <w:sz w:val="20"/>
          <w:szCs w:val="20"/>
          <w:lang w:val="pt-BR" w:eastAsia="es-AR"/>
        </w:rPr>
        <w:t>España</w:t>
      </w:r>
      <w:proofErr w:type="spellEnd"/>
      <w:r w:rsidRPr="006712FE">
        <w:rPr>
          <w:rFonts w:ascii="Arial Narrow" w:hAnsi="Arial Narrow"/>
          <w:b/>
          <w:i/>
          <w:color w:val="000000"/>
          <w:sz w:val="20"/>
          <w:szCs w:val="20"/>
          <w:lang w:val="pt-BR" w:eastAsia="es-AR"/>
        </w:rPr>
        <w:t>, 2007.</w:t>
      </w:r>
    </w:p>
    <w:p w14:paraId="15893D47" w14:textId="77777777" w:rsidR="00981CC0" w:rsidRPr="00981CC0" w:rsidRDefault="00981CC0" w:rsidP="00FD6BD6">
      <w:pPr>
        <w:pStyle w:val="Prrafodelista"/>
        <w:numPr>
          <w:ilvl w:val="0"/>
          <w:numId w:val="13"/>
        </w:numPr>
        <w:spacing w:after="80"/>
        <w:rPr>
          <w:rFonts w:ascii="Arial" w:hAnsi="Arial" w:cs="Arial"/>
        </w:rPr>
      </w:pPr>
      <w:r w:rsidRPr="00981CC0">
        <w:rPr>
          <w:rFonts w:ascii="Arial" w:hAnsi="Arial" w:cs="Arial"/>
          <w:b/>
        </w:rPr>
        <w:t>Salmo 31</w:t>
      </w:r>
      <w:r>
        <w:rPr>
          <w:rFonts w:ascii="Arial" w:hAnsi="Arial" w:cs="Arial"/>
          <w:b/>
        </w:rPr>
        <w:t>.1-5, 15-16</w:t>
      </w:r>
      <w:r w:rsidRPr="00981CC0">
        <w:rPr>
          <w:rFonts w:ascii="Arial" w:hAnsi="Arial" w:cs="Arial"/>
          <w:b/>
        </w:rPr>
        <w:t xml:space="preserve"> </w:t>
      </w:r>
      <w:r w:rsidRPr="00981CC0">
        <w:rPr>
          <w:rFonts w:ascii="Arial" w:hAnsi="Arial" w:cs="Arial"/>
          <w:i/>
        </w:rPr>
        <w:t xml:space="preserve">– Presentación de Enzo </w:t>
      </w:r>
      <w:proofErr w:type="spellStart"/>
      <w:r w:rsidRPr="00981CC0">
        <w:rPr>
          <w:rFonts w:ascii="Arial" w:hAnsi="Arial" w:cs="Arial"/>
          <w:i/>
        </w:rPr>
        <w:t>Cortese</w:t>
      </w:r>
      <w:proofErr w:type="spellEnd"/>
      <w:r w:rsidRPr="00981CC0">
        <w:rPr>
          <w:rFonts w:ascii="Arial" w:hAnsi="Arial" w:cs="Arial"/>
          <w:i/>
        </w:rPr>
        <w:t xml:space="preserve"> y Silvestre </w:t>
      </w:r>
      <w:proofErr w:type="spellStart"/>
      <w:r w:rsidRPr="00981CC0">
        <w:rPr>
          <w:rFonts w:ascii="Arial" w:hAnsi="Arial" w:cs="Arial"/>
          <w:i/>
        </w:rPr>
        <w:t>Pongutá</w:t>
      </w:r>
      <w:proofErr w:type="spellEnd"/>
      <w:r w:rsidRPr="00981CC0">
        <w:rPr>
          <w:rFonts w:ascii="Arial" w:hAnsi="Arial" w:cs="Arial"/>
        </w:rPr>
        <w:t xml:space="preserve"> </w:t>
      </w:r>
    </w:p>
    <w:p w14:paraId="15893D48" w14:textId="77777777" w:rsidR="00981CC0" w:rsidRPr="005E0C07" w:rsidRDefault="00981CC0" w:rsidP="00981CC0">
      <w:pPr>
        <w:spacing w:after="80"/>
        <w:rPr>
          <w:rFonts w:ascii="Arial" w:hAnsi="Arial" w:cs="Arial"/>
          <w:sz w:val="22"/>
          <w:szCs w:val="22"/>
          <w:u w:val="single"/>
        </w:rPr>
      </w:pPr>
      <w:r w:rsidRPr="005E0C07">
        <w:rPr>
          <w:rFonts w:ascii="Arial" w:hAnsi="Arial" w:cs="Arial"/>
          <w:sz w:val="22"/>
          <w:szCs w:val="22"/>
          <w:u w:val="single"/>
        </w:rPr>
        <w:t>Observaciones generales</w:t>
      </w:r>
    </w:p>
    <w:p w14:paraId="15893D49" w14:textId="77777777" w:rsidR="00981CC0" w:rsidRPr="005E0C07" w:rsidRDefault="00981CC0" w:rsidP="00981CC0">
      <w:pPr>
        <w:spacing w:after="80"/>
        <w:rPr>
          <w:rFonts w:ascii="Arial" w:hAnsi="Arial" w:cs="Arial"/>
          <w:sz w:val="22"/>
          <w:szCs w:val="22"/>
        </w:rPr>
      </w:pPr>
      <w:r w:rsidRPr="005E0C07">
        <w:rPr>
          <w:rFonts w:ascii="Arial" w:hAnsi="Arial" w:cs="Arial"/>
          <w:sz w:val="22"/>
          <w:szCs w:val="22"/>
        </w:rPr>
        <w:lastRenderedPageBreak/>
        <w:t>El salmo se mueve en dos planos: el de la tribulación propiamente dicha, su descripción, sus peticiones a Dios, sus reflexiones; y el de la súplica con la perspectiva de lo que vivió el salmista, de su situación actual y de lo que puede orientarse hacia el futuro.</w:t>
      </w:r>
    </w:p>
    <w:p w14:paraId="15893D4A" w14:textId="77777777" w:rsidR="00981CC0" w:rsidRPr="005E0C07" w:rsidRDefault="00981CC0" w:rsidP="00981CC0">
      <w:pPr>
        <w:spacing w:after="80"/>
        <w:rPr>
          <w:rFonts w:ascii="Arial" w:hAnsi="Arial" w:cs="Arial"/>
          <w:sz w:val="22"/>
          <w:szCs w:val="22"/>
        </w:rPr>
      </w:pPr>
      <w:r w:rsidRPr="005E0C07">
        <w:rPr>
          <w:rFonts w:ascii="Arial" w:hAnsi="Arial" w:cs="Arial"/>
          <w:sz w:val="22"/>
          <w:szCs w:val="22"/>
        </w:rPr>
        <w:t xml:space="preserve">Comienza la invocación en el v 2, pero se prolonga hasta el 4; los vs 5-6 formulan ya una petición a Dios; los vs 7-9 reconocen la fidelidad de Dios y la alegría por el futuro ante </w:t>
      </w:r>
      <w:proofErr w:type="gramStart"/>
      <w:r w:rsidRPr="005E0C07">
        <w:rPr>
          <w:rFonts w:ascii="Arial" w:hAnsi="Arial" w:cs="Arial"/>
          <w:sz w:val="22"/>
          <w:szCs w:val="22"/>
        </w:rPr>
        <w:t>el obra</w:t>
      </w:r>
      <w:proofErr w:type="gramEnd"/>
      <w:r w:rsidRPr="005E0C07">
        <w:rPr>
          <w:rFonts w:ascii="Arial" w:hAnsi="Arial" w:cs="Arial"/>
          <w:sz w:val="22"/>
          <w:szCs w:val="22"/>
        </w:rPr>
        <w:t xml:space="preserve"> de Dios; los vs 10-19 expresan la lamentación; los vs 20-25 sacan las consecuencias de esta confianza en Dios y anhela su difusión universal. La tribulación se origina en el antagonismo que experimenta el salmista de parte de idólatras, adversarios, enemigos, rivales, calumniadores. </w:t>
      </w:r>
    </w:p>
    <w:p w14:paraId="15893D4B" w14:textId="77777777" w:rsidR="00981CC0" w:rsidRPr="005E0C07" w:rsidRDefault="00981CC0" w:rsidP="00981CC0">
      <w:pPr>
        <w:spacing w:after="80"/>
        <w:rPr>
          <w:rFonts w:ascii="Arial" w:hAnsi="Arial" w:cs="Arial"/>
          <w:sz w:val="22"/>
          <w:szCs w:val="22"/>
        </w:rPr>
      </w:pPr>
      <w:r w:rsidRPr="005E0C07">
        <w:rPr>
          <w:rFonts w:ascii="Arial" w:hAnsi="Arial" w:cs="Arial"/>
          <w:sz w:val="22"/>
          <w:szCs w:val="22"/>
        </w:rPr>
        <w:t xml:space="preserve">Si el orante es un rey, el salmo adquiere un mejor sentido; por el uso litúrgico, pudo recibir retoques en el exilio y primer </w:t>
      </w:r>
      <w:proofErr w:type="spellStart"/>
      <w:r w:rsidRPr="005E0C07">
        <w:rPr>
          <w:rFonts w:ascii="Arial" w:hAnsi="Arial" w:cs="Arial"/>
          <w:sz w:val="22"/>
          <w:szCs w:val="22"/>
        </w:rPr>
        <w:t>postexilio</w:t>
      </w:r>
      <w:proofErr w:type="spellEnd"/>
      <w:r w:rsidRPr="005E0C07">
        <w:rPr>
          <w:rFonts w:ascii="Arial" w:hAnsi="Arial" w:cs="Arial"/>
          <w:sz w:val="22"/>
          <w:szCs w:val="22"/>
        </w:rPr>
        <w:t>.</w:t>
      </w:r>
    </w:p>
    <w:p w14:paraId="15893D4C" w14:textId="77777777" w:rsidR="00981CC0" w:rsidRPr="005E0C07" w:rsidRDefault="00981CC0" w:rsidP="00981CC0">
      <w:pPr>
        <w:spacing w:after="80"/>
        <w:rPr>
          <w:rFonts w:ascii="Arial" w:hAnsi="Arial" w:cs="Arial"/>
          <w:sz w:val="22"/>
          <w:szCs w:val="22"/>
        </w:rPr>
      </w:pPr>
      <w:r w:rsidRPr="005E0C07">
        <w:rPr>
          <w:rFonts w:ascii="Arial" w:hAnsi="Arial" w:cs="Arial"/>
          <w:sz w:val="22"/>
          <w:szCs w:val="22"/>
          <w:u w:val="single"/>
        </w:rPr>
        <w:t>Vs 2-4: Invocación.</w:t>
      </w:r>
      <w:r w:rsidRPr="005E0C07">
        <w:rPr>
          <w:rFonts w:ascii="Arial" w:hAnsi="Arial" w:cs="Arial"/>
          <w:sz w:val="22"/>
          <w:szCs w:val="22"/>
        </w:rPr>
        <w:t xml:space="preserve"> El suplicante, al dirigirse a </w:t>
      </w:r>
      <w:proofErr w:type="spellStart"/>
      <w:r w:rsidRPr="005E0C07">
        <w:rPr>
          <w:rFonts w:ascii="Arial" w:hAnsi="Arial" w:cs="Arial"/>
          <w:sz w:val="22"/>
          <w:szCs w:val="22"/>
        </w:rPr>
        <w:t>Yavé</w:t>
      </w:r>
      <w:proofErr w:type="spellEnd"/>
      <w:r w:rsidRPr="005E0C07">
        <w:rPr>
          <w:rFonts w:ascii="Arial" w:hAnsi="Arial" w:cs="Arial"/>
          <w:sz w:val="22"/>
          <w:szCs w:val="22"/>
        </w:rPr>
        <w:t>, lo hace movido por una confianza muy grande en la seguridad que en él puede encontrar y emplea para ello unas figuras muy elocuentes; la motivación se encuentra solo en Dios, en su justicia, en el ser mismo de Dios (su nombre).</w:t>
      </w:r>
    </w:p>
    <w:p w14:paraId="15893D4D" w14:textId="77777777" w:rsidR="00981CC0" w:rsidRPr="005E0C07" w:rsidRDefault="00981CC0" w:rsidP="00981CC0">
      <w:pPr>
        <w:spacing w:after="80"/>
        <w:rPr>
          <w:rFonts w:ascii="Arial" w:hAnsi="Arial" w:cs="Arial"/>
          <w:sz w:val="22"/>
          <w:szCs w:val="22"/>
        </w:rPr>
      </w:pPr>
      <w:r w:rsidRPr="005E0C07">
        <w:rPr>
          <w:rFonts w:ascii="Arial" w:hAnsi="Arial" w:cs="Arial"/>
          <w:sz w:val="22"/>
          <w:szCs w:val="22"/>
          <w:u w:val="single"/>
        </w:rPr>
        <w:t>Vs 5-6: Sácame de la red.</w:t>
      </w:r>
      <w:r w:rsidRPr="005E0C07">
        <w:rPr>
          <w:rFonts w:ascii="Arial" w:hAnsi="Arial" w:cs="Arial"/>
          <w:sz w:val="22"/>
          <w:szCs w:val="22"/>
        </w:rPr>
        <w:t xml:space="preserve"> Es la primera petición. Pero la expresión más dicente, la que en el NT pone en labios del Crucificado y del diácono Esteban, </w:t>
      </w:r>
      <w:r w:rsidRPr="005E0C07">
        <w:rPr>
          <w:rFonts w:ascii="Arial" w:hAnsi="Arial" w:cs="Arial"/>
          <w:i/>
          <w:sz w:val="22"/>
          <w:szCs w:val="22"/>
        </w:rPr>
        <w:t>en tus manos encomiendo mi espíritu</w:t>
      </w:r>
      <w:r w:rsidRPr="005E0C07">
        <w:rPr>
          <w:rFonts w:ascii="Arial" w:hAnsi="Arial" w:cs="Arial"/>
          <w:sz w:val="22"/>
          <w:szCs w:val="22"/>
        </w:rPr>
        <w:t xml:space="preserve">, es la que formula con gran acierto la confianza y la esperanza del salmista: las perspectivas de esta confianza van más allá del momento que vive el salmista. </w:t>
      </w:r>
    </w:p>
    <w:p w14:paraId="15893D4E" w14:textId="77777777" w:rsidR="00981CC0" w:rsidRPr="005E0C07" w:rsidRDefault="00981CC0" w:rsidP="00981CC0">
      <w:pPr>
        <w:spacing w:after="80"/>
        <w:rPr>
          <w:rFonts w:ascii="Arial" w:hAnsi="Arial" w:cs="Arial"/>
          <w:sz w:val="22"/>
          <w:szCs w:val="22"/>
        </w:rPr>
      </w:pPr>
      <w:r w:rsidRPr="005E0C07">
        <w:rPr>
          <w:rFonts w:ascii="Arial" w:hAnsi="Arial" w:cs="Arial"/>
          <w:sz w:val="22"/>
          <w:szCs w:val="22"/>
        </w:rPr>
        <w:t>Vs 10-19: La angustia. Es la parte más desarrollada. Comienza con una petición que implora la piedad de Dios. Con diversas imágenes formula su experiencia de aflicción y de miseria: es una angustia interior que se manifiesta también en su cuerpo (la vista, la garganta, el vientre, los huesos); experimenta la sensación de fragilidad, de transitoriedad; se compara con un muerto o con alguien que ha perdido la razón; a esto se agrega el mundo que lo rodea y que lo humilla y ataca: el desprecio, la persecución, la calumnia y la conjura. Los comentaristas suelen relacionar esta parte con algunos textos de Jeremías.</w:t>
      </w:r>
    </w:p>
    <w:p w14:paraId="15893D4F" w14:textId="4A166B7D" w:rsidR="00981CC0" w:rsidRPr="005E0C07" w:rsidRDefault="00981CC0" w:rsidP="00981CC0">
      <w:pPr>
        <w:spacing w:after="80"/>
        <w:rPr>
          <w:rFonts w:ascii="Arial" w:hAnsi="Arial" w:cs="Arial"/>
          <w:sz w:val="22"/>
          <w:szCs w:val="22"/>
        </w:rPr>
      </w:pPr>
      <w:r w:rsidRPr="005E0C07">
        <w:rPr>
          <w:rFonts w:ascii="Arial" w:hAnsi="Arial" w:cs="Arial"/>
          <w:sz w:val="22"/>
          <w:szCs w:val="22"/>
        </w:rPr>
        <w:t xml:space="preserve">En los vs 15-19 refiere la súplica que desde el momento de la angustia dirige a </w:t>
      </w:r>
      <w:proofErr w:type="spellStart"/>
      <w:r w:rsidRPr="005E0C07">
        <w:rPr>
          <w:rFonts w:ascii="Arial" w:hAnsi="Arial" w:cs="Arial"/>
          <w:sz w:val="22"/>
          <w:szCs w:val="22"/>
        </w:rPr>
        <w:t>Yavé</w:t>
      </w:r>
      <w:proofErr w:type="spellEnd"/>
      <w:r w:rsidRPr="005E0C07">
        <w:rPr>
          <w:rFonts w:ascii="Arial" w:hAnsi="Arial" w:cs="Arial"/>
          <w:sz w:val="22"/>
          <w:szCs w:val="22"/>
        </w:rPr>
        <w:t xml:space="preserve"> este salmista: expresa su confianza en Dios, no presenta ningún </w:t>
      </w:r>
      <w:proofErr w:type="gramStart"/>
      <w:r w:rsidRPr="005E0C07">
        <w:rPr>
          <w:rFonts w:ascii="Arial" w:hAnsi="Arial" w:cs="Arial"/>
          <w:sz w:val="22"/>
          <w:szCs w:val="22"/>
        </w:rPr>
        <w:t>mérito</w:t>
      </w:r>
      <w:proofErr w:type="gramEnd"/>
      <w:r w:rsidRPr="005E0C07">
        <w:rPr>
          <w:rFonts w:ascii="Arial" w:hAnsi="Arial" w:cs="Arial"/>
          <w:sz w:val="22"/>
          <w:szCs w:val="22"/>
        </w:rPr>
        <w:t xml:space="preserve"> sino que acude a la misericordia de </w:t>
      </w:r>
      <w:proofErr w:type="spellStart"/>
      <w:r w:rsidRPr="005E0C07">
        <w:rPr>
          <w:rFonts w:ascii="Arial" w:hAnsi="Arial" w:cs="Arial"/>
          <w:sz w:val="22"/>
          <w:szCs w:val="22"/>
        </w:rPr>
        <w:t>Yavé</w:t>
      </w:r>
      <w:proofErr w:type="spellEnd"/>
      <w:r w:rsidRPr="005E0C07">
        <w:rPr>
          <w:rFonts w:ascii="Arial" w:hAnsi="Arial" w:cs="Arial"/>
          <w:sz w:val="22"/>
          <w:szCs w:val="22"/>
        </w:rPr>
        <w:t>.</w:t>
      </w:r>
      <w:r w:rsidR="0008307D">
        <w:rPr>
          <w:rFonts w:ascii="Arial" w:hAnsi="Arial" w:cs="Arial"/>
          <w:sz w:val="22"/>
          <w:szCs w:val="22"/>
        </w:rPr>
        <w:t xml:space="preserve"> </w:t>
      </w:r>
    </w:p>
    <w:p w14:paraId="15893D50" w14:textId="77777777" w:rsidR="00981CC0" w:rsidRPr="005E0C07" w:rsidRDefault="00981CC0" w:rsidP="00981CC0">
      <w:pPr>
        <w:spacing w:after="80"/>
        <w:rPr>
          <w:rFonts w:ascii="Arial" w:hAnsi="Arial" w:cs="Arial"/>
          <w:sz w:val="22"/>
          <w:szCs w:val="22"/>
          <w:u w:val="single"/>
        </w:rPr>
      </w:pPr>
      <w:r w:rsidRPr="005E0C07">
        <w:rPr>
          <w:rFonts w:ascii="Arial" w:hAnsi="Arial" w:cs="Arial"/>
          <w:sz w:val="22"/>
          <w:szCs w:val="22"/>
          <w:u w:val="single"/>
        </w:rPr>
        <w:t>Lectura cristiana</w:t>
      </w:r>
    </w:p>
    <w:p w14:paraId="15893D51" w14:textId="331B6EDD" w:rsidR="00981CC0" w:rsidRPr="005E0C07" w:rsidRDefault="00981CC0" w:rsidP="00981CC0">
      <w:pPr>
        <w:spacing w:after="80"/>
        <w:rPr>
          <w:rFonts w:ascii="Arial" w:hAnsi="Arial" w:cs="Arial"/>
          <w:sz w:val="22"/>
          <w:szCs w:val="22"/>
        </w:rPr>
      </w:pPr>
      <w:r w:rsidRPr="005E0C07">
        <w:rPr>
          <w:rFonts w:ascii="Arial" w:hAnsi="Arial" w:cs="Arial"/>
          <w:sz w:val="22"/>
          <w:szCs w:val="22"/>
        </w:rPr>
        <w:t>Las palabras del salmo que Lucas (23.46) pone en labios del Crucificado permiten una relectura</w:t>
      </w:r>
      <w:r w:rsidR="0008307D">
        <w:rPr>
          <w:rFonts w:ascii="Arial" w:hAnsi="Arial" w:cs="Arial"/>
          <w:sz w:val="22"/>
          <w:szCs w:val="22"/>
        </w:rPr>
        <w:t xml:space="preserve"> </w:t>
      </w:r>
      <w:r w:rsidRPr="005E0C07">
        <w:rPr>
          <w:rFonts w:ascii="Arial" w:hAnsi="Arial" w:cs="Arial"/>
          <w:sz w:val="22"/>
          <w:szCs w:val="22"/>
        </w:rPr>
        <w:t>cristológica de todo el salmo; el hecho de encontrarlas también en el momento de la muerte del mártir (testigo) Esteban (</w:t>
      </w:r>
      <w:proofErr w:type="spellStart"/>
      <w:r w:rsidRPr="005E0C07">
        <w:rPr>
          <w:rFonts w:ascii="Arial" w:hAnsi="Arial" w:cs="Arial"/>
          <w:sz w:val="22"/>
          <w:szCs w:val="22"/>
        </w:rPr>
        <w:t>Hch</w:t>
      </w:r>
      <w:proofErr w:type="spellEnd"/>
      <w:r w:rsidRPr="005E0C07">
        <w:rPr>
          <w:rFonts w:ascii="Arial" w:hAnsi="Arial" w:cs="Arial"/>
          <w:sz w:val="22"/>
          <w:szCs w:val="22"/>
        </w:rPr>
        <w:t xml:space="preserve"> 7.59) permite ampliarlas a toda la Iglesia. Con la obra de Cristo, los motivos de la confianza en Dios se han acrecentado y la esperanza del cristiano es infinitamente más rica y segura.</w:t>
      </w:r>
    </w:p>
    <w:p w14:paraId="15893D52" w14:textId="77777777" w:rsidR="008B6663" w:rsidRDefault="00981CC0" w:rsidP="005E0C07">
      <w:pPr>
        <w:ind w:left="2832"/>
        <w:jc w:val="right"/>
        <w:rPr>
          <w:rFonts w:ascii="Arial Narrow" w:hAnsi="Arial Narrow" w:cs="Arial"/>
          <w:i/>
          <w:sz w:val="20"/>
          <w:szCs w:val="20"/>
        </w:rPr>
      </w:pPr>
      <w:r w:rsidRPr="000044BA">
        <w:rPr>
          <w:rFonts w:ascii="Arial Narrow" w:hAnsi="Arial Narrow" w:cs="Arial"/>
          <w:i/>
          <w:sz w:val="20"/>
          <w:szCs w:val="20"/>
        </w:rPr>
        <w:t xml:space="preserve">Enzo </w:t>
      </w:r>
      <w:proofErr w:type="spellStart"/>
      <w:r w:rsidRPr="000044BA">
        <w:rPr>
          <w:rFonts w:ascii="Arial Narrow" w:hAnsi="Arial Narrow" w:cs="Arial"/>
          <w:i/>
          <w:sz w:val="20"/>
          <w:szCs w:val="20"/>
        </w:rPr>
        <w:t>Cortese</w:t>
      </w:r>
      <w:proofErr w:type="spellEnd"/>
      <w:r w:rsidRPr="000044BA">
        <w:rPr>
          <w:rFonts w:ascii="Arial Narrow" w:hAnsi="Arial Narrow" w:cs="Arial"/>
          <w:i/>
          <w:sz w:val="20"/>
          <w:szCs w:val="20"/>
        </w:rPr>
        <w:t xml:space="preserve"> y Silvestre </w:t>
      </w:r>
      <w:proofErr w:type="spellStart"/>
      <w:r w:rsidRPr="000044BA">
        <w:rPr>
          <w:rFonts w:ascii="Arial Narrow" w:hAnsi="Arial Narrow" w:cs="Arial"/>
          <w:i/>
          <w:sz w:val="20"/>
          <w:szCs w:val="20"/>
        </w:rPr>
        <w:t>Pongutá</w:t>
      </w:r>
      <w:proofErr w:type="spellEnd"/>
      <w:r w:rsidRPr="000044BA">
        <w:rPr>
          <w:rFonts w:ascii="Arial Narrow" w:hAnsi="Arial Narrow" w:cs="Arial"/>
          <w:i/>
          <w:sz w:val="20"/>
          <w:szCs w:val="20"/>
        </w:rPr>
        <w:t xml:space="preserve">, biblistas católico y colombiano respectivamente, en </w:t>
      </w:r>
      <w:r w:rsidRPr="000044BA">
        <w:rPr>
          <w:rFonts w:ascii="Arial Narrow" w:hAnsi="Arial Narrow" w:cs="Arial"/>
          <w:i/>
          <w:sz w:val="20"/>
          <w:szCs w:val="20"/>
          <w:u w:val="single"/>
        </w:rPr>
        <w:t>Salmos</w:t>
      </w:r>
      <w:r w:rsidRPr="000044BA">
        <w:rPr>
          <w:rFonts w:ascii="Arial Narrow" w:hAnsi="Arial Narrow" w:cs="Arial"/>
          <w:i/>
          <w:sz w:val="20"/>
          <w:szCs w:val="20"/>
        </w:rPr>
        <w:t xml:space="preserve">, </w:t>
      </w:r>
      <w:r w:rsidRPr="000044BA">
        <w:rPr>
          <w:rFonts w:ascii="Arial Narrow" w:hAnsi="Arial Narrow" w:cs="Arial"/>
          <w:b/>
          <w:i/>
          <w:sz w:val="20"/>
          <w:szCs w:val="20"/>
        </w:rPr>
        <w:t>Comentario Bíblico Latinoamericano</w:t>
      </w:r>
      <w:r w:rsidRPr="000044BA">
        <w:rPr>
          <w:rFonts w:ascii="Arial Narrow" w:hAnsi="Arial Narrow" w:cs="Arial"/>
          <w:i/>
          <w:sz w:val="20"/>
          <w:szCs w:val="20"/>
        </w:rPr>
        <w:t>, Verbo Divino, Estella, España 2007.</w:t>
      </w:r>
    </w:p>
    <w:p w14:paraId="15893D53" w14:textId="77777777" w:rsidR="005E0C07" w:rsidRPr="005E0C07" w:rsidRDefault="005E0C07" w:rsidP="005E0C07">
      <w:pPr>
        <w:ind w:left="2832"/>
        <w:jc w:val="right"/>
        <w:rPr>
          <w:rFonts w:ascii="Arial Narrow" w:hAnsi="Arial Narrow" w:cs="Arial"/>
        </w:rPr>
      </w:pPr>
    </w:p>
    <w:p w14:paraId="15893D54" w14:textId="77777777" w:rsidR="006712FE" w:rsidRDefault="00FA7129" w:rsidP="004E0E25">
      <w:pPr>
        <w:pStyle w:val="Prrafodelista"/>
        <w:numPr>
          <w:ilvl w:val="0"/>
          <w:numId w:val="13"/>
        </w:numPr>
        <w:spacing w:after="0" w:line="240" w:lineRule="auto"/>
        <w:contextualSpacing w:val="0"/>
        <w:rPr>
          <w:rFonts w:ascii="Arial" w:hAnsi="Arial" w:cs="Arial"/>
          <w:i/>
        </w:rPr>
      </w:pPr>
      <w:r w:rsidRPr="0020716F">
        <w:rPr>
          <w:rFonts w:ascii="Arial" w:hAnsi="Arial"/>
          <w:b/>
        </w:rPr>
        <w:t xml:space="preserve">Consideraciones generales </w:t>
      </w:r>
      <w:r>
        <w:rPr>
          <w:rFonts w:ascii="Arial" w:hAnsi="Arial"/>
          <w:b/>
        </w:rPr>
        <w:t>sobre</w:t>
      </w:r>
      <w:r w:rsidRPr="0020716F">
        <w:rPr>
          <w:rFonts w:ascii="Arial" w:hAnsi="Arial"/>
          <w:b/>
        </w:rPr>
        <w:t xml:space="preserve"> la </w:t>
      </w:r>
      <w:r w:rsidR="006712FE">
        <w:rPr>
          <w:rFonts w:ascii="Arial" w:hAnsi="Arial"/>
          <w:b/>
        </w:rPr>
        <w:t>Primera</w:t>
      </w:r>
      <w:r w:rsidRPr="0020716F">
        <w:rPr>
          <w:rFonts w:ascii="Arial" w:hAnsi="Arial"/>
          <w:b/>
        </w:rPr>
        <w:t xml:space="preserve"> </w:t>
      </w:r>
      <w:r>
        <w:rPr>
          <w:rFonts w:ascii="Arial" w:hAnsi="Arial"/>
          <w:b/>
        </w:rPr>
        <w:t xml:space="preserve">Carta </w:t>
      </w:r>
      <w:r w:rsidRPr="0020716F">
        <w:rPr>
          <w:rFonts w:ascii="Arial" w:hAnsi="Arial"/>
          <w:b/>
        </w:rPr>
        <w:t>de Pedro</w:t>
      </w:r>
      <w:r w:rsidR="00C06D7F">
        <w:rPr>
          <w:rFonts w:ascii="Arial" w:hAnsi="Arial"/>
          <w:b/>
        </w:rPr>
        <w:t xml:space="preserve"> </w:t>
      </w:r>
    </w:p>
    <w:p w14:paraId="15893D55" w14:textId="77777777" w:rsidR="00FA7129" w:rsidRPr="006712FE" w:rsidRDefault="00C06D7F" w:rsidP="006712FE">
      <w:pPr>
        <w:spacing w:after="80"/>
        <w:jc w:val="right"/>
        <w:rPr>
          <w:rFonts w:ascii="Arial" w:hAnsi="Arial" w:cs="Arial"/>
          <w:i/>
        </w:rPr>
      </w:pPr>
      <w:r w:rsidRPr="006712FE">
        <w:rPr>
          <w:rFonts w:ascii="Arial" w:hAnsi="Arial" w:cs="Arial"/>
          <w:i/>
        </w:rPr>
        <w:t xml:space="preserve">Presentación de </w:t>
      </w:r>
      <w:r w:rsidRPr="006712FE">
        <w:rPr>
          <w:rFonts w:ascii="Arial" w:hAnsi="Arial" w:cs="Arial"/>
          <w:bCs/>
          <w:i/>
        </w:rPr>
        <w:t>Dan González Ortega</w:t>
      </w:r>
    </w:p>
    <w:p w14:paraId="15893D56" w14:textId="77777777" w:rsidR="00FA7129" w:rsidRPr="0020716F" w:rsidRDefault="00FA7129" w:rsidP="00FA7129">
      <w:pPr>
        <w:spacing w:after="80"/>
        <w:rPr>
          <w:rFonts w:ascii="Arial" w:hAnsi="Arial"/>
          <w:sz w:val="22"/>
          <w:szCs w:val="22"/>
        </w:rPr>
      </w:pPr>
      <w:r w:rsidRPr="0020716F">
        <w:rPr>
          <w:rFonts w:ascii="Arial" w:hAnsi="Arial"/>
          <w:sz w:val="22"/>
          <w:szCs w:val="22"/>
        </w:rPr>
        <w:t>Esta carta, dirigida a comunidades cristianas del Asia Menor, a pesar de que debe no poco a cierta inspiración paulina (pensemos en el carácter central de la resurrección de Cristo mediante el bautismo, etc.), atribuida a Pedro, tiene algunos puntos característicos que la hacen especialmente significativa:</w:t>
      </w:r>
    </w:p>
    <w:p w14:paraId="15893D57" w14:textId="77777777" w:rsidR="00FA7129" w:rsidRPr="008B6663" w:rsidRDefault="00FA7129" w:rsidP="00FA7129">
      <w:pPr>
        <w:spacing w:after="80"/>
        <w:rPr>
          <w:rFonts w:ascii="Arial" w:hAnsi="Arial"/>
          <w:sz w:val="22"/>
          <w:szCs w:val="22"/>
          <w:u w:val="single"/>
        </w:rPr>
      </w:pPr>
      <w:r w:rsidRPr="008B6663">
        <w:rPr>
          <w:rFonts w:ascii="Arial" w:hAnsi="Arial"/>
          <w:sz w:val="22"/>
          <w:szCs w:val="22"/>
          <w:u w:val="single"/>
        </w:rPr>
        <w:t>Una comunidad “en sufrimiento”</w:t>
      </w:r>
    </w:p>
    <w:p w14:paraId="15893D58" w14:textId="77777777" w:rsidR="00FA7129" w:rsidRPr="0020716F" w:rsidRDefault="00FA7129" w:rsidP="00FA7129">
      <w:pPr>
        <w:spacing w:after="80"/>
        <w:rPr>
          <w:rFonts w:ascii="Arial" w:hAnsi="Arial"/>
          <w:sz w:val="22"/>
          <w:szCs w:val="22"/>
        </w:rPr>
      </w:pPr>
      <w:r w:rsidRPr="0020716F">
        <w:rPr>
          <w:rFonts w:ascii="Arial" w:hAnsi="Arial"/>
          <w:sz w:val="22"/>
          <w:szCs w:val="22"/>
        </w:rPr>
        <w:t>Se alude repetidas veces a una situación de hostilidad, incluso persecución, contra las personas que componen la comunidad destinataria de la carta. Se puede especular, incluso, de persecuciones oficiales contra creyentes en el cristianismo, como la de Domiciano o quizás también la de Trajano; si esto fuera así, automáticamente la fecha de redacción del texto nos lleva a una fecha posterior a Pedro. Pero probablemente la situación de sufrimiento puede tratarse de algo “menos grave” pero que, con todo, era una situación que generaba desánimo y llevaba a la huida (diáspora).</w:t>
      </w:r>
    </w:p>
    <w:p w14:paraId="15893D59" w14:textId="77777777" w:rsidR="00FA7129" w:rsidRPr="008B6663" w:rsidRDefault="00FA7129" w:rsidP="00FA7129">
      <w:pPr>
        <w:spacing w:after="80"/>
        <w:rPr>
          <w:rFonts w:ascii="Arial" w:hAnsi="Arial"/>
          <w:sz w:val="22"/>
          <w:szCs w:val="22"/>
          <w:u w:val="single"/>
        </w:rPr>
      </w:pPr>
      <w:r w:rsidRPr="008B6663">
        <w:rPr>
          <w:rFonts w:ascii="Arial" w:hAnsi="Arial"/>
          <w:sz w:val="22"/>
          <w:szCs w:val="22"/>
          <w:u w:val="single"/>
        </w:rPr>
        <w:t>El sacerdocio del “nuevo pueblo de Dios”</w:t>
      </w:r>
    </w:p>
    <w:p w14:paraId="15893D5A" w14:textId="77777777" w:rsidR="00FA7129" w:rsidRPr="0020716F" w:rsidRDefault="00FA7129" w:rsidP="00FA7129">
      <w:pPr>
        <w:spacing w:after="80"/>
        <w:rPr>
          <w:rFonts w:ascii="Arial" w:hAnsi="Arial"/>
          <w:sz w:val="22"/>
          <w:szCs w:val="22"/>
        </w:rPr>
      </w:pPr>
      <w:r w:rsidRPr="0020716F">
        <w:rPr>
          <w:rFonts w:ascii="Arial" w:hAnsi="Arial"/>
          <w:sz w:val="22"/>
          <w:szCs w:val="22"/>
        </w:rPr>
        <w:lastRenderedPageBreak/>
        <w:t>Aunque este tema se reco</w:t>
      </w:r>
      <w:r>
        <w:rPr>
          <w:rFonts w:ascii="Arial" w:hAnsi="Arial"/>
          <w:sz w:val="22"/>
          <w:szCs w:val="22"/>
        </w:rPr>
        <w:t>ge también en el Apocalipsis (2.6; 5.10; 20.</w:t>
      </w:r>
      <w:r w:rsidRPr="0020716F">
        <w:rPr>
          <w:rFonts w:ascii="Arial" w:hAnsi="Arial"/>
          <w:sz w:val="22"/>
          <w:szCs w:val="22"/>
        </w:rPr>
        <w:t>6), en realidad constituye una novedad en todo el Nuevo Testamento o, de todas formas, representa el vértice más alto de este tipo de reflexión. Según el texto, quienes creyeron han de adherirse virtualmente por medio de la fe y del bautismo y, han de unirse entre sí mediante el vínculo del amor: el concepto de iglesia como comunidad de amor y de fe aparece con claridad.</w:t>
      </w:r>
    </w:p>
    <w:p w14:paraId="15893D5B" w14:textId="77777777" w:rsidR="00FA7129" w:rsidRPr="008B6663" w:rsidRDefault="00FA7129" w:rsidP="00FA7129">
      <w:pPr>
        <w:spacing w:after="80"/>
        <w:rPr>
          <w:rFonts w:ascii="Arial" w:hAnsi="Arial"/>
          <w:sz w:val="22"/>
          <w:szCs w:val="22"/>
          <w:u w:val="single"/>
        </w:rPr>
      </w:pPr>
      <w:r w:rsidRPr="008B6663">
        <w:rPr>
          <w:rFonts w:ascii="Arial" w:hAnsi="Arial"/>
          <w:sz w:val="22"/>
          <w:szCs w:val="22"/>
          <w:u w:val="single"/>
        </w:rPr>
        <w:t>El “culto-celebración” en la cristiandad</w:t>
      </w:r>
    </w:p>
    <w:p w14:paraId="15893D5C" w14:textId="77777777" w:rsidR="00FA7129" w:rsidRPr="0020716F" w:rsidRDefault="00FA7129" w:rsidP="00FA7129">
      <w:pPr>
        <w:spacing w:after="80"/>
        <w:rPr>
          <w:rFonts w:ascii="Arial" w:hAnsi="Arial"/>
          <w:sz w:val="22"/>
          <w:szCs w:val="22"/>
        </w:rPr>
      </w:pPr>
      <w:r w:rsidRPr="0020716F">
        <w:rPr>
          <w:rFonts w:ascii="Arial" w:hAnsi="Arial"/>
          <w:sz w:val="22"/>
          <w:szCs w:val="22"/>
        </w:rPr>
        <w:t>El nuevo sacerdocio tiene como novedad que su espacio celebrativo (litúrgico) tiene expresión concreta en toda la vida de la persona que cree, así como en la vida de la comunidad, es decir, de su cualidad de consagrarse a Dios a partir del bautismo: el matrimonio, la familia, el trabajo, la profesión, la cultura, el arte, la ciencia, la política, la economía, la comunicación, el servicio. El nuevo pueblo de Dios no debía, pues, estar ligado a barreras de raza o cultura, sino que, abierto a todas las naciones de la tierra: mediante la fe en Cristo como Señor y mediante el bautismo las personas pueden formar parte de este nuevo pueblo sacerdotal, que con la vida y el testimonio de cada día tiene que celebrar las maravillas de su Señor. El ministerio sacerdotal ha pasado ya a cada uno de los actos de la vida y no está encerrado en ningún aislado gesto ritual.</w:t>
      </w:r>
    </w:p>
    <w:p w14:paraId="15893D5D" w14:textId="77777777" w:rsidR="00FA7129" w:rsidRPr="008B6663" w:rsidRDefault="00FA7129" w:rsidP="00FA7129">
      <w:pPr>
        <w:spacing w:after="80"/>
        <w:rPr>
          <w:rFonts w:ascii="Arial" w:hAnsi="Arial"/>
          <w:sz w:val="22"/>
          <w:szCs w:val="22"/>
          <w:u w:val="single"/>
        </w:rPr>
      </w:pPr>
      <w:r w:rsidRPr="008B6663">
        <w:rPr>
          <w:rFonts w:ascii="Arial" w:hAnsi="Arial"/>
          <w:sz w:val="22"/>
          <w:szCs w:val="22"/>
          <w:u w:val="single"/>
        </w:rPr>
        <w:t>Testimonio de racionalidad de la esperanza</w:t>
      </w:r>
    </w:p>
    <w:p w14:paraId="15893D5E" w14:textId="77777777" w:rsidR="00FA7129" w:rsidRPr="0020716F" w:rsidRDefault="00FA7129" w:rsidP="00FA7129">
      <w:pPr>
        <w:spacing w:after="80"/>
        <w:rPr>
          <w:rFonts w:ascii="Arial" w:hAnsi="Arial"/>
          <w:sz w:val="22"/>
          <w:szCs w:val="22"/>
        </w:rPr>
      </w:pPr>
      <w:r w:rsidRPr="0020716F">
        <w:rPr>
          <w:rFonts w:ascii="Arial" w:hAnsi="Arial"/>
          <w:sz w:val="22"/>
          <w:szCs w:val="22"/>
        </w:rPr>
        <w:t>En la 1 Pedro ¿</w:t>
      </w:r>
      <w:r>
        <w:rPr>
          <w:rFonts w:ascii="Arial" w:hAnsi="Arial"/>
          <w:sz w:val="22"/>
          <w:szCs w:val="22"/>
        </w:rPr>
        <w:t>n</w:t>
      </w:r>
      <w:r w:rsidRPr="0020716F">
        <w:rPr>
          <w:rFonts w:ascii="Arial" w:hAnsi="Arial"/>
          <w:sz w:val="22"/>
          <w:szCs w:val="22"/>
        </w:rPr>
        <w:t>o estamos frente a una especie de victimización o, ante una forma mística del sufrimiento que no coincide del todo con la actitud mansa, pero también agresiva, con que Cristo se enfrentó a sus adversarios y con su mismo destino de muerte? En realidad, el autor mismo resuelve esta dificultad exhortando a quienes leen a ser testigos “convencidos” de su fe, evitando las confrontaciones agrias y la lucha empecinada. Se trata de una invitación al sentido común sin victimización ni voluntad de martirio a toda costa por parte del o la creyente. No es casualidad que en 1 Pe 3</w:t>
      </w:r>
      <w:r>
        <w:rPr>
          <w:rFonts w:ascii="Arial" w:hAnsi="Arial"/>
          <w:sz w:val="22"/>
          <w:szCs w:val="22"/>
        </w:rPr>
        <w:t>.</w:t>
      </w:r>
      <w:r w:rsidRPr="0020716F">
        <w:rPr>
          <w:rFonts w:ascii="Arial" w:hAnsi="Arial"/>
          <w:sz w:val="22"/>
          <w:szCs w:val="22"/>
        </w:rPr>
        <w:t xml:space="preserve">13-17 aparezca el término </w:t>
      </w:r>
      <w:r w:rsidRPr="0020716F">
        <w:rPr>
          <w:rFonts w:ascii="Arial" w:hAnsi="Arial"/>
          <w:i/>
          <w:iCs/>
          <w:sz w:val="22"/>
          <w:szCs w:val="22"/>
        </w:rPr>
        <w:t>logos</w:t>
      </w:r>
      <w:r w:rsidRPr="0020716F">
        <w:rPr>
          <w:rFonts w:ascii="Arial" w:hAnsi="Arial"/>
          <w:sz w:val="22"/>
          <w:szCs w:val="22"/>
        </w:rPr>
        <w:t xml:space="preserve"> cuando habla de dar </w:t>
      </w:r>
      <w:r w:rsidRPr="0020716F">
        <w:rPr>
          <w:rFonts w:ascii="Arial" w:hAnsi="Arial"/>
          <w:i/>
          <w:iCs/>
          <w:sz w:val="22"/>
          <w:szCs w:val="22"/>
        </w:rPr>
        <w:t>razón de su esperanza</w:t>
      </w:r>
      <w:r w:rsidRPr="0020716F">
        <w:rPr>
          <w:rFonts w:ascii="Arial" w:hAnsi="Arial"/>
          <w:sz w:val="22"/>
          <w:szCs w:val="22"/>
        </w:rPr>
        <w:t xml:space="preserve"> que sirve para indicar la racionalidad, sensatez, la coherencia tanto teórica como práctica de la fe y de la esperanza cristiana que ayuda a superar los prejuicios y las sospechas.</w:t>
      </w:r>
    </w:p>
    <w:p w14:paraId="15893D5F" w14:textId="77777777" w:rsidR="00FA7129" w:rsidRPr="0020716F" w:rsidRDefault="00FA7129" w:rsidP="00FA7129">
      <w:pPr>
        <w:spacing w:after="80"/>
        <w:rPr>
          <w:rFonts w:ascii="Arial" w:hAnsi="Arial"/>
          <w:sz w:val="22"/>
          <w:szCs w:val="22"/>
        </w:rPr>
      </w:pPr>
      <w:r w:rsidRPr="0020716F">
        <w:rPr>
          <w:rFonts w:ascii="Arial" w:hAnsi="Arial"/>
          <w:sz w:val="22"/>
          <w:szCs w:val="22"/>
        </w:rPr>
        <w:t>El propósito de esta carta es, pues, consolar a los y las oprimidos y edificarles. El texto pretende fortalecer la fe, renovar la esperanza y motiv</w:t>
      </w:r>
      <w:r>
        <w:rPr>
          <w:rFonts w:ascii="Arial" w:hAnsi="Arial"/>
          <w:sz w:val="22"/>
          <w:szCs w:val="22"/>
        </w:rPr>
        <w:t>ar a quien lee para perseverar</w:t>
      </w:r>
      <w:r w:rsidRPr="0020716F">
        <w:rPr>
          <w:rFonts w:ascii="Arial" w:hAnsi="Arial"/>
          <w:sz w:val="22"/>
          <w:szCs w:val="22"/>
        </w:rPr>
        <w:t xml:space="preserve"> en la fidelidad a Cristo y animar a la paciencia.</w:t>
      </w:r>
    </w:p>
    <w:p w14:paraId="15893D60" w14:textId="77777777" w:rsidR="00FA7129" w:rsidRDefault="00FA7129" w:rsidP="00FA7129">
      <w:pPr>
        <w:spacing w:after="80"/>
        <w:rPr>
          <w:rFonts w:ascii="Arial" w:hAnsi="Arial"/>
          <w:sz w:val="22"/>
          <w:szCs w:val="22"/>
        </w:rPr>
      </w:pPr>
      <w:r w:rsidRPr="0020716F">
        <w:rPr>
          <w:rFonts w:ascii="Arial" w:hAnsi="Arial"/>
          <w:sz w:val="22"/>
          <w:szCs w:val="22"/>
        </w:rPr>
        <w:t>Acá se completa un cuadro tradicional de la cristiandad que coloca títulos a los “caudillos” apostólicos: “Pablo apóstol de la fe”, “Juan apóstol del amor” y “Pedro apóstol de la esperanza”.</w:t>
      </w:r>
    </w:p>
    <w:p w14:paraId="15893D61" w14:textId="77777777" w:rsidR="00FA7129" w:rsidRPr="006712FE" w:rsidRDefault="00FA7129" w:rsidP="006712FE">
      <w:pPr>
        <w:ind w:left="3540"/>
        <w:jc w:val="right"/>
        <w:rPr>
          <w:rFonts w:ascii="Arial" w:hAnsi="Arial"/>
          <w:b/>
          <w:bCs/>
          <w:sz w:val="20"/>
          <w:szCs w:val="20"/>
          <w:lang w:val="es-AR"/>
        </w:rPr>
      </w:pPr>
      <w:r w:rsidRPr="006712FE">
        <w:rPr>
          <w:rFonts w:ascii="Arial Narrow" w:hAnsi="Arial Narrow"/>
          <w:bCs/>
          <w:i/>
          <w:sz w:val="20"/>
          <w:szCs w:val="20"/>
          <w:lang w:val="es-AR"/>
        </w:rPr>
        <w:t xml:space="preserve">Dan González Ortega, pastor y teólogo presbiteriano mexicano, en </w:t>
      </w:r>
      <w:r w:rsidRPr="006712FE">
        <w:rPr>
          <w:rFonts w:ascii="Arial Narrow" w:hAnsi="Arial Narrow"/>
          <w:b/>
          <w:bCs/>
          <w:i/>
          <w:sz w:val="20"/>
          <w:szCs w:val="20"/>
          <w:lang w:val="es-AR"/>
        </w:rPr>
        <w:t>Estudios Exegético-Homiléticos</w:t>
      </w:r>
      <w:r w:rsidRPr="006712FE">
        <w:rPr>
          <w:rFonts w:ascii="Arial Narrow" w:hAnsi="Arial Narrow"/>
          <w:bCs/>
          <w:i/>
          <w:sz w:val="20"/>
          <w:szCs w:val="20"/>
          <w:lang w:val="es-AR"/>
        </w:rPr>
        <w:t>, ISEDET, Buenos Aires</w:t>
      </w:r>
      <w:r w:rsidRPr="006712FE">
        <w:rPr>
          <w:rFonts w:ascii="Arial" w:hAnsi="Arial"/>
          <w:b/>
          <w:bCs/>
          <w:sz w:val="20"/>
          <w:szCs w:val="20"/>
          <w:lang w:val="es-AR"/>
        </w:rPr>
        <w:t>.</w:t>
      </w:r>
    </w:p>
    <w:p w14:paraId="15893D62" w14:textId="77777777" w:rsidR="00FA7129" w:rsidRPr="006712FE" w:rsidRDefault="00FA7129" w:rsidP="00FA7129">
      <w:pPr>
        <w:rPr>
          <w:rFonts w:ascii="Arial" w:hAnsi="Arial"/>
          <w:sz w:val="12"/>
          <w:szCs w:val="12"/>
        </w:rPr>
      </w:pPr>
    </w:p>
    <w:p w14:paraId="15893D63" w14:textId="77777777" w:rsidR="00FA7129" w:rsidRPr="00C06D7F" w:rsidRDefault="00FA7129" w:rsidP="00FD6BD6">
      <w:pPr>
        <w:pStyle w:val="Prrafodelista"/>
        <w:widowControl w:val="0"/>
        <w:numPr>
          <w:ilvl w:val="0"/>
          <w:numId w:val="13"/>
        </w:numPr>
        <w:autoSpaceDE w:val="0"/>
        <w:autoSpaceDN w:val="0"/>
        <w:adjustRightInd w:val="0"/>
        <w:spacing w:after="80"/>
        <w:rPr>
          <w:rFonts w:ascii="Arial" w:hAnsi="Arial" w:cs="Arial"/>
          <w:i/>
        </w:rPr>
      </w:pPr>
      <w:r w:rsidRPr="0020716F">
        <w:rPr>
          <w:rFonts w:ascii="Arial" w:hAnsi="Arial" w:cs="Arial"/>
          <w:b/>
        </w:rPr>
        <w:t>Primera Carta de Pedro 4.1-2, 6-11</w:t>
      </w:r>
      <w:r w:rsidR="00C06D7F">
        <w:rPr>
          <w:rFonts w:ascii="Arial" w:hAnsi="Arial" w:cs="Arial"/>
          <w:b/>
        </w:rPr>
        <w:t xml:space="preserve"> </w:t>
      </w:r>
      <w:r w:rsidR="00C06D7F" w:rsidRPr="00C06D7F">
        <w:rPr>
          <w:rFonts w:ascii="Arial" w:hAnsi="Arial" w:cs="Arial"/>
          <w:i/>
        </w:rPr>
        <w:t>– Presentación de José Cervantes Gabarrón</w:t>
      </w:r>
    </w:p>
    <w:p w14:paraId="15893D64" w14:textId="77777777" w:rsidR="00FA7129" w:rsidRPr="00ED47D8" w:rsidRDefault="00FA7129" w:rsidP="00FA7129">
      <w:pPr>
        <w:spacing w:after="80"/>
        <w:rPr>
          <w:rFonts w:ascii="Arial" w:hAnsi="Arial"/>
          <w:sz w:val="22"/>
          <w:szCs w:val="22"/>
          <w:u w:val="single"/>
        </w:rPr>
      </w:pPr>
      <w:r w:rsidRPr="00ED47D8">
        <w:rPr>
          <w:rFonts w:ascii="Arial" w:hAnsi="Arial"/>
          <w:sz w:val="22"/>
          <w:szCs w:val="22"/>
          <w:u w:val="single"/>
        </w:rPr>
        <w:t>La pasión de Cristo, origen de la nueva mentalidad cristiana: 4.1-6</w:t>
      </w:r>
    </w:p>
    <w:p w14:paraId="15893D65" w14:textId="77777777" w:rsidR="00FA7129" w:rsidRPr="00ED47D8" w:rsidRDefault="00FA7129" w:rsidP="00FA7129">
      <w:pPr>
        <w:spacing w:after="80"/>
        <w:rPr>
          <w:rFonts w:ascii="Arial" w:hAnsi="Arial"/>
          <w:sz w:val="22"/>
          <w:szCs w:val="22"/>
        </w:rPr>
      </w:pPr>
      <w:r w:rsidRPr="00ED47D8">
        <w:rPr>
          <w:rFonts w:ascii="Arial" w:hAnsi="Arial"/>
          <w:sz w:val="22"/>
          <w:szCs w:val="22"/>
        </w:rPr>
        <w:t xml:space="preserve">Este párrafo comienza con el tema de la pasión de Cristo: </w:t>
      </w:r>
      <w:r w:rsidRPr="00ED47D8">
        <w:rPr>
          <w:rFonts w:ascii="Arial" w:hAnsi="Arial"/>
          <w:i/>
          <w:sz w:val="22"/>
          <w:szCs w:val="22"/>
        </w:rPr>
        <w:t>Así pues, dado que Cristo sufrió</w:t>
      </w:r>
      <w:r w:rsidRPr="00ED47D8">
        <w:rPr>
          <w:rFonts w:ascii="Arial" w:hAnsi="Arial"/>
          <w:sz w:val="22"/>
          <w:szCs w:val="22"/>
        </w:rPr>
        <w:t>. Esta es la primera consideración en cuanto a las motivaciones con vistas a la adquisición de la auténtica mentalidad cristiana. Es</w:t>
      </w:r>
      <w:r>
        <w:rPr>
          <w:rFonts w:ascii="Arial" w:hAnsi="Arial"/>
          <w:sz w:val="22"/>
          <w:szCs w:val="22"/>
        </w:rPr>
        <w:t xml:space="preserve"> </w:t>
      </w:r>
      <w:r w:rsidRPr="00ED47D8">
        <w:rPr>
          <w:rFonts w:ascii="Arial" w:hAnsi="Arial"/>
          <w:sz w:val="22"/>
          <w:szCs w:val="22"/>
        </w:rPr>
        <w:t>un vs estrechamente vi</w:t>
      </w:r>
      <w:r>
        <w:rPr>
          <w:rFonts w:ascii="Arial" w:hAnsi="Arial"/>
          <w:sz w:val="22"/>
          <w:szCs w:val="22"/>
        </w:rPr>
        <w:t>nc</w:t>
      </w:r>
      <w:r w:rsidRPr="00ED47D8">
        <w:rPr>
          <w:rFonts w:ascii="Arial" w:hAnsi="Arial"/>
          <w:sz w:val="22"/>
          <w:szCs w:val="22"/>
        </w:rPr>
        <w:t xml:space="preserve">ulado a 1 </w:t>
      </w:r>
      <w:proofErr w:type="spellStart"/>
      <w:r w:rsidRPr="00ED47D8">
        <w:rPr>
          <w:rFonts w:ascii="Arial" w:hAnsi="Arial"/>
          <w:sz w:val="22"/>
          <w:szCs w:val="22"/>
        </w:rPr>
        <w:t>Ped</w:t>
      </w:r>
      <w:proofErr w:type="spellEnd"/>
      <w:r w:rsidRPr="00ED47D8">
        <w:rPr>
          <w:rFonts w:ascii="Arial" w:hAnsi="Arial"/>
          <w:sz w:val="22"/>
          <w:szCs w:val="22"/>
        </w:rPr>
        <w:t xml:space="preserve"> 3.18,</w:t>
      </w:r>
      <w:r>
        <w:rPr>
          <w:rFonts w:ascii="Arial" w:hAnsi="Arial"/>
          <w:sz w:val="22"/>
          <w:szCs w:val="22"/>
        </w:rPr>
        <w:t xml:space="preserve"> y ya pre</w:t>
      </w:r>
      <w:r w:rsidRPr="00ED47D8">
        <w:rPr>
          <w:rFonts w:ascii="Arial" w:hAnsi="Arial"/>
          <w:sz w:val="22"/>
          <w:szCs w:val="22"/>
        </w:rPr>
        <w:t>sente en 1.13, retomando la imagen de la</w:t>
      </w:r>
      <w:r>
        <w:rPr>
          <w:rFonts w:ascii="Arial" w:hAnsi="Arial"/>
          <w:sz w:val="22"/>
          <w:szCs w:val="22"/>
        </w:rPr>
        <w:t xml:space="preserve"> lucha </w:t>
      </w:r>
      <w:r w:rsidRPr="00ED47D8">
        <w:rPr>
          <w:rFonts w:ascii="Arial" w:hAnsi="Arial"/>
          <w:sz w:val="22"/>
          <w:szCs w:val="22"/>
        </w:rPr>
        <w:t>fre</w:t>
      </w:r>
      <w:r>
        <w:rPr>
          <w:rFonts w:ascii="Arial" w:hAnsi="Arial"/>
          <w:sz w:val="22"/>
          <w:szCs w:val="22"/>
        </w:rPr>
        <w:t>n</w:t>
      </w:r>
      <w:r w:rsidRPr="00ED47D8">
        <w:rPr>
          <w:rFonts w:ascii="Arial" w:hAnsi="Arial"/>
          <w:sz w:val="22"/>
          <w:szCs w:val="22"/>
        </w:rPr>
        <w:t>te a los deseos humano</w:t>
      </w:r>
      <w:r>
        <w:rPr>
          <w:rFonts w:ascii="Arial" w:hAnsi="Arial"/>
          <w:sz w:val="22"/>
          <w:szCs w:val="22"/>
        </w:rPr>
        <w:t>s</w:t>
      </w:r>
      <w:r w:rsidRPr="00ED47D8">
        <w:rPr>
          <w:rFonts w:ascii="Arial" w:hAnsi="Arial"/>
          <w:sz w:val="22"/>
          <w:szCs w:val="22"/>
        </w:rPr>
        <w:t xml:space="preserve"> vigentes entre los paganos (1 </w:t>
      </w:r>
      <w:proofErr w:type="spellStart"/>
      <w:r w:rsidRPr="00ED47D8">
        <w:rPr>
          <w:rFonts w:ascii="Arial" w:hAnsi="Arial"/>
          <w:sz w:val="22"/>
          <w:szCs w:val="22"/>
        </w:rPr>
        <w:t>Ped</w:t>
      </w:r>
      <w:proofErr w:type="spellEnd"/>
      <w:r w:rsidRPr="00ED47D8">
        <w:rPr>
          <w:rFonts w:ascii="Arial" w:hAnsi="Arial"/>
          <w:sz w:val="22"/>
          <w:szCs w:val="22"/>
        </w:rPr>
        <w:t xml:space="preserve"> 2.11).</w:t>
      </w:r>
    </w:p>
    <w:p w14:paraId="15893D66" w14:textId="77777777" w:rsidR="00FA7129" w:rsidRDefault="00FA7129" w:rsidP="00FA7129">
      <w:pPr>
        <w:widowControl w:val="0"/>
        <w:autoSpaceDE w:val="0"/>
        <w:autoSpaceDN w:val="0"/>
        <w:adjustRightInd w:val="0"/>
        <w:spacing w:after="80"/>
        <w:rPr>
          <w:rFonts w:ascii="Arial" w:hAnsi="Arial" w:cs="Arial"/>
          <w:sz w:val="22"/>
          <w:szCs w:val="22"/>
        </w:rPr>
      </w:pPr>
      <w:r w:rsidRPr="00ED47D8">
        <w:rPr>
          <w:rFonts w:ascii="Arial" w:hAnsi="Arial" w:cs="Arial"/>
          <w:sz w:val="22"/>
          <w:szCs w:val="22"/>
        </w:rPr>
        <w:t>Los cristianos deben ar</w:t>
      </w:r>
      <w:r>
        <w:rPr>
          <w:rFonts w:ascii="Arial" w:hAnsi="Arial" w:cs="Arial"/>
          <w:sz w:val="22"/>
          <w:szCs w:val="22"/>
        </w:rPr>
        <w:t>m</w:t>
      </w:r>
      <w:r w:rsidRPr="00ED47D8">
        <w:rPr>
          <w:rFonts w:ascii="Arial" w:hAnsi="Arial" w:cs="Arial"/>
          <w:sz w:val="22"/>
          <w:szCs w:val="22"/>
        </w:rPr>
        <w:t xml:space="preserve">arse de esa </w:t>
      </w:r>
      <w:r>
        <w:rPr>
          <w:rFonts w:ascii="Arial" w:hAnsi="Arial" w:cs="Arial"/>
          <w:sz w:val="22"/>
          <w:szCs w:val="22"/>
        </w:rPr>
        <w:t>m</w:t>
      </w:r>
      <w:r w:rsidRPr="00ED47D8">
        <w:rPr>
          <w:rFonts w:ascii="Arial" w:hAnsi="Arial" w:cs="Arial"/>
          <w:sz w:val="22"/>
          <w:szCs w:val="22"/>
        </w:rPr>
        <w:t xml:space="preserve">isma mentalidad (gr </w:t>
      </w:r>
      <w:proofErr w:type="spellStart"/>
      <w:r w:rsidRPr="00723E48">
        <w:rPr>
          <w:rFonts w:ascii="Arial" w:hAnsi="Arial" w:cs="Arial"/>
          <w:i/>
          <w:sz w:val="22"/>
          <w:szCs w:val="22"/>
        </w:rPr>
        <w:t>ennoian</w:t>
      </w:r>
      <w:proofErr w:type="spellEnd"/>
      <w:r>
        <w:rPr>
          <w:rFonts w:ascii="Arial" w:hAnsi="Arial" w:cs="Arial"/>
          <w:sz w:val="22"/>
          <w:szCs w:val="22"/>
        </w:rPr>
        <w:t xml:space="preserve">) para vivir según la voluntad de Dios. Esta nueva mentalidad es posible en los creyentes gracias a la eficacia de la acción de Cristo. Precisamente porque su entrega ha acabado definitivamente con el pecado y ha transformado decisivamente el proceso de muerte en proceso de </w:t>
      </w:r>
      <w:proofErr w:type="gramStart"/>
      <w:r>
        <w:rPr>
          <w:rFonts w:ascii="Arial" w:hAnsi="Arial" w:cs="Arial"/>
          <w:sz w:val="22"/>
          <w:szCs w:val="22"/>
        </w:rPr>
        <w:t>vida,</w:t>
      </w:r>
      <w:proofErr w:type="gramEnd"/>
      <w:r>
        <w:rPr>
          <w:rFonts w:ascii="Arial" w:hAnsi="Arial" w:cs="Arial"/>
          <w:sz w:val="22"/>
          <w:szCs w:val="22"/>
        </w:rPr>
        <w:t xml:space="preserve"> es posible para los seres humanos vivir conforme a la voluntad de Dios, haciendo siempre el bien (1 </w:t>
      </w:r>
      <w:proofErr w:type="spellStart"/>
      <w:r>
        <w:rPr>
          <w:rFonts w:ascii="Arial" w:hAnsi="Arial" w:cs="Arial"/>
          <w:sz w:val="22"/>
          <w:szCs w:val="22"/>
        </w:rPr>
        <w:t>Ped</w:t>
      </w:r>
      <w:proofErr w:type="spellEnd"/>
      <w:r>
        <w:rPr>
          <w:rFonts w:ascii="Arial" w:hAnsi="Arial" w:cs="Arial"/>
          <w:sz w:val="22"/>
          <w:szCs w:val="22"/>
        </w:rPr>
        <w:t xml:space="preserve"> 3.17; 4.19).</w:t>
      </w:r>
    </w:p>
    <w:p w14:paraId="15893D67" w14:textId="77777777" w:rsidR="00FA7129" w:rsidRDefault="00FA7129" w:rsidP="00FA7129">
      <w:pPr>
        <w:widowControl w:val="0"/>
        <w:autoSpaceDE w:val="0"/>
        <w:autoSpaceDN w:val="0"/>
        <w:adjustRightInd w:val="0"/>
        <w:spacing w:after="80"/>
        <w:rPr>
          <w:rFonts w:ascii="Arial" w:hAnsi="Arial" w:cs="Arial"/>
          <w:sz w:val="22"/>
          <w:szCs w:val="22"/>
        </w:rPr>
      </w:pPr>
      <w:r>
        <w:rPr>
          <w:rFonts w:ascii="Arial" w:hAnsi="Arial" w:cs="Arial"/>
          <w:sz w:val="22"/>
          <w:szCs w:val="22"/>
        </w:rPr>
        <w:t xml:space="preserve">En 1 </w:t>
      </w:r>
      <w:proofErr w:type="spellStart"/>
      <w:r>
        <w:rPr>
          <w:rFonts w:ascii="Arial" w:hAnsi="Arial" w:cs="Arial"/>
          <w:sz w:val="22"/>
          <w:szCs w:val="22"/>
        </w:rPr>
        <w:t>Ped</w:t>
      </w:r>
      <w:proofErr w:type="spellEnd"/>
      <w:r>
        <w:rPr>
          <w:rFonts w:ascii="Arial" w:hAnsi="Arial" w:cs="Arial"/>
          <w:sz w:val="22"/>
          <w:szCs w:val="22"/>
        </w:rPr>
        <w:t xml:space="preserve"> 4.2 se presenta la contraposición entre dos formas de vida: una según los deseos humanos y otra según Dios. Los deseos humanos se presentan aquí como contrarios a la voluntad de Dios, en relación con </w:t>
      </w:r>
      <w:proofErr w:type="gramStart"/>
      <w:r>
        <w:rPr>
          <w:rFonts w:ascii="Arial" w:hAnsi="Arial" w:cs="Arial"/>
          <w:sz w:val="22"/>
          <w:szCs w:val="22"/>
        </w:rPr>
        <w:t>la aspiraciones propias</w:t>
      </w:r>
      <w:proofErr w:type="gramEnd"/>
      <w:r>
        <w:rPr>
          <w:rFonts w:ascii="Arial" w:hAnsi="Arial" w:cs="Arial"/>
          <w:sz w:val="22"/>
          <w:szCs w:val="22"/>
        </w:rPr>
        <w:t xml:space="preserve"> de la época de la ignorancia (1.14) y con el plan de vida pagano que engloba la serie de vicios descritos a continuación. Los creyentes, sin embargo, saben que han sido liberados de la conducta sin sentido gracias a la sangre de Cristo, por medio de su entrega.</w:t>
      </w:r>
    </w:p>
    <w:p w14:paraId="15893D68" w14:textId="77777777" w:rsidR="00FA7129" w:rsidRPr="00D10813" w:rsidRDefault="00FA7129" w:rsidP="00FA7129">
      <w:pPr>
        <w:widowControl w:val="0"/>
        <w:autoSpaceDE w:val="0"/>
        <w:autoSpaceDN w:val="0"/>
        <w:adjustRightInd w:val="0"/>
        <w:spacing w:after="80"/>
        <w:rPr>
          <w:rFonts w:ascii="Arial" w:hAnsi="Arial" w:cs="Arial"/>
          <w:sz w:val="22"/>
          <w:szCs w:val="22"/>
        </w:rPr>
      </w:pPr>
      <w:r>
        <w:rPr>
          <w:rFonts w:ascii="Arial" w:hAnsi="Arial" w:cs="Arial"/>
          <w:sz w:val="22"/>
          <w:szCs w:val="22"/>
        </w:rPr>
        <w:t xml:space="preserve">El segundo elemento de la oposición, la voluntad de </w:t>
      </w:r>
      <w:proofErr w:type="gramStart"/>
      <w:r>
        <w:rPr>
          <w:rFonts w:ascii="Arial" w:hAnsi="Arial" w:cs="Arial"/>
          <w:sz w:val="22"/>
          <w:szCs w:val="22"/>
        </w:rPr>
        <w:t>Dios,</w:t>
      </w:r>
      <w:proofErr w:type="gramEnd"/>
      <w:r>
        <w:rPr>
          <w:rFonts w:ascii="Arial" w:hAnsi="Arial" w:cs="Arial"/>
          <w:sz w:val="22"/>
          <w:szCs w:val="22"/>
        </w:rPr>
        <w:t xml:space="preserve"> implica romper con las conductas típicas y habituales de los gentiles, pero la propuesta de vida cristiana desborda esos </w:t>
      </w:r>
      <w:r>
        <w:rPr>
          <w:rFonts w:ascii="Arial" w:hAnsi="Arial" w:cs="Arial"/>
          <w:sz w:val="22"/>
          <w:szCs w:val="22"/>
        </w:rPr>
        <w:lastRenderedPageBreak/>
        <w:t xml:space="preserve">planteamientos de la vida común, por muy arraigados que estén la sociedad pagana. Así, la carta no enumera tampoco un catálogo de virtudes que, aun siendo algo positivo, también quedaría desbordado como criterio moral por la exigencia de vivir conforma a la voluntad de Dios. Esta requiere algo más profundo y radical: la asunción del sentido de la entrega de Cristo en su doble dimensión de </w:t>
      </w:r>
      <w:r w:rsidRPr="00FB0D6C">
        <w:rPr>
          <w:rFonts w:ascii="Arial" w:hAnsi="Arial" w:cs="Arial"/>
          <w:sz w:val="22"/>
          <w:szCs w:val="22"/>
        </w:rPr>
        <w:t>kerigma</w:t>
      </w:r>
      <w:r>
        <w:rPr>
          <w:rFonts w:ascii="Arial" w:hAnsi="Arial" w:cs="Arial"/>
          <w:sz w:val="22"/>
          <w:szCs w:val="22"/>
        </w:rPr>
        <w:t xml:space="preserve"> salvífico y de fundamento de la ética cristiana. </w:t>
      </w:r>
    </w:p>
    <w:p w14:paraId="15893D69" w14:textId="77777777" w:rsidR="00FA7129" w:rsidRDefault="00FA7129" w:rsidP="00FA7129">
      <w:pPr>
        <w:widowControl w:val="0"/>
        <w:autoSpaceDE w:val="0"/>
        <w:autoSpaceDN w:val="0"/>
        <w:adjustRightInd w:val="0"/>
        <w:spacing w:after="120"/>
        <w:rPr>
          <w:rFonts w:ascii="Arial" w:hAnsi="Arial" w:cs="Arial"/>
          <w:sz w:val="22"/>
          <w:szCs w:val="22"/>
        </w:rPr>
      </w:pPr>
      <w:r w:rsidRPr="00FB0D6C">
        <w:rPr>
          <w:rFonts w:ascii="Arial" w:hAnsi="Arial" w:cs="Arial"/>
          <w:sz w:val="22"/>
          <w:szCs w:val="22"/>
        </w:rPr>
        <w:t>Pero la última palabra en esta</w:t>
      </w:r>
      <w:r>
        <w:rPr>
          <w:rFonts w:ascii="Arial" w:hAnsi="Arial" w:cs="Arial"/>
          <w:sz w:val="22"/>
          <w:szCs w:val="22"/>
        </w:rPr>
        <w:t xml:space="preserve"> con</w:t>
      </w:r>
      <w:r w:rsidRPr="00FB0D6C">
        <w:rPr>
          <w:rFonts w:ascii="Arial" w:hAnsi="Arial" w:cs="Arial"/>
          <w:sz w:val="22"/>
          <w:szCs w:val="22"/>
        </w:rPr>
        <w:t>frontación de esti</w:t>
      </w:r>
      <w:r>
        <w:rPr>
          <w:rFonts w:ascii="Arial" w:hAnsi="Arial" w:cs="Arial"/>
          <w:sz w:val="22"/>
          <w:szCs w:val="22"/>
        </w:rPr>
        <w:t>l</w:t>
      </w:r>
      <w:r w:rsidRPr="00FB0D6C">
        <w:rPr>
          <w:rFonts w:ascii="Arial" w:hAnsi="Arial" w:cs="Arial"/>
          <w:sz w:val="22"/>
          <w:szCs w:val="22"/>
        </w:rPr>
        <w:t xml:space="preserve">os de vida la tiene aquel que está dispuesto </w:t>
      </w:r>
      <w:r>
        <w:rPr>
          <w:rFonts w:ascii="Arial" w:hAnsi="Arial" w:cs="Arial"/>
          <w:i/>
          <w:sz w:val="22"/>
          <w:szCs w:val="22"/>
        </w:rPr>
        <w:t xml:space="preserve">para juzgar a vivos y muertos </w:t>
      </w:r>
      <w:r w:rsidRPr="00FB0D6C">
        <w:rPr>
          <w:rFonts w:ascii="Arial" w:hAnsi="Arial" w:cs="Arial"/>
          <w:sz w:val="22"/>
          <w:szCs w:val="22"/>
        </w:rPr>
        <w:t>(</w:t>
      </w:r>
      <w:r>
        <w:rPr>
          <w:rFonts w:ascii="Arial" w:hAnsi="Arial" w:cs="Arial"/>
          <w:sz w:val="22"/>
          <w:szCs w:val="22"/>
        </w:rPr>
        <w:t xml:space="preserve">vs </w:t>
      </w:r>
      <w:r w:rsidRPr="00FB0D6C">
        <w:rPr>
          <w:rFonts w:ascii="Arial" w:hAnsi="Arial" w:cs="Arial"/>
          <w:sz w:val="22"/>
          <w:szCs w:val="22"/>
        </w:rPr>
        <w:t>5).</w:t>
      </w:r>
      <w:r>
        <w:rPr>
          <w:rFonts w:ascii="Arial" w:hAnsi="Arial" w:cs="Arial"/>
          <w:sz w:val="22"/>
          <w:szCs w:val="22"/>
        </w:rPr>
        <w:t xml:space="preserve"> Esta fórmula, recogida posteriormente en el credo </w:t>
      </w:r>
      <w:proofErr w:type="spellStart"/>
      <w:r>
        <w:rPr>
          <w:rFonts w:ascii="Arial" w:hAnsi="Arial" w:cs="Arial"/>
          <w:sz w:val="22"/>
          <w:szCs w:val="22"/>
        </w:rPr>
        <w:t>apóstólico</w:t>
      </w:r>
      <w:proofErr w:type="spellEnd"/>
      <w:r>
        <w:rPr>
          <w:rFonts w:ascii="Arial" w:hAnsi="Arial" w:cs="Arial"/>
          <w:sz w:val="22"/>
          <w:szCs w:val="22"/>
        </w:rPr>
        <w:t xml:space="preserve">, manifiesta la función judicial soberana de Cristo. El verbo </w:t>
      </w:r>
      <w:r w:rsidRPr="00E43E60">
        <w:rPr>
          <w:rFonts w:ascii="Arial" w:hAnsi="Arial" w:cs="Arial"/>
          <w:i/>
          <w:sz w:val="22"/>
          <w:szCs w:val="22"/>
        </w:rPr>
        <w:t>evangelizar</w:t>
      </w:r>
      <w:r>
        <w:rPr>
          <w:rFonts w:ascii="Arial" w:hAnsi="Arial" w:cs="Arial"/>
          <w:sz w:val="22"/>
          <w:szCs w:val="22"/>
        </w:rPr>
        <w:t xml:space="preserve"> está en tiempo aoristo, indicando un hecho del pasado que constata que, a los que ahora ya están muertos, cuando estaban vivos se les anunció el evangelio.</w:t>
      </w:r>
    </w:p>
    <w:p w14:paraId="15893D6A" w14:textId="77777777" w:rsidR="00FA7129" w:rsidRPr="00E43E60" w:rsidRDefault="00FA7129" w:rsidP="00FA7129">
      <w:pPr>
        <w:widowControl w:val="0"/>
        <w:autoSpaceDE w:val="0"/>
        <w:autoSpaceDN w:val="0"/>
        <w:adjustRightInd w:val="0"/>
        <w:spacing w:after="80"/>
        <w:rPr>
          <w:rFonts w:ascii="Arial" w:hAnsi="Arial" w:cs="Arial"/>
          <w:sz w:val="22"/>
          <w:szCs w:val="22"/>
          <w:u w:val="single"/>
        </w:rPr>
      </w:pPr>
      <w:r w:rsidRPr="00E43E60">
        <w:rPr>
          <w:rFonts w:ascii="Arial" w:hAnsi="Arial" w:cs="Arial"/>
          <w:sz w:val="22"/>
          <w:szCs w:val="22"/>
          <w:u w:val="single"/>
        </w:rPr>
        <w:t>La glorificación de Dios mediante el amor y los demás carismas: 4.7-11</w:t>
      </w:r>
    </w:p>
    <w:p w14:paraId="15893D6B" w14:textId="77777777" w:rsidR="00FA7129" w:rsidRDefault="00FA7129" w:rsidP="00FA7129">
      <w:pPr>
        <w:widowControl w:val="0"/>
        <w:autoSpaceDE w:val="0"/>
        <w:autoSpaceDN w:val="0"/>
        <w:adjustRightInd w:val="0"/>
        <w:spacing w:after="80"/>
        <w:rPr>
          <w:rFonts w:ascii="Arial" w:hAnsi="Arial" w:cs="Arial"/>
          <w:sz w:val="22"/>
          <w:szCs w:val="22"/>
        </w:rPr>
      </w:pPr>
      <w:r>
        <w:rPr>
          <w:rFonts w:ascii="Arial" w:hAnsi="Arial" w:cs="Arial"/>
          <w:sz w:val="22"/>
          <w:szCs w:val="22"/>
        </w:rPr>
        <w:t xml:space="preserve">Con la proclamación del </w:t>
      </w:r>
      <w:r w:rsidRPr="00E43E60">
        <w:rPr>
          <w:rFonts w:ascii="Arial" w:hAnsi="Arial" w:cs="Arial"/>
          <w:i/>
          <w:sz w:val="22"/>
          <w:szCs w:val="22"/>
        </w:rPr>
        <w:t>fin de todas las cosas</w:t>
      </w:r>
      <w:r>
        <w:rPr>
          <w:rFonts w:ascii="Arial" w:hAnsi="Arial" w:cs="Arial"/>
          <w:sz w:val="22"/>
          <w:szCs w:val="22"/>
        </w:rPr>
        <w:t xml:space="preserve"> comienza esta </w:t>
      </w:r>
      <w:proofErr w:type="gramStart"/>
      <w:r>
        <w:rPr>
          <w:rFonts w:ascii="Arial" w:hAnsi="Arial" w:cs="Arial"/>
          <w:sz w:val="22"/>
          <w:szCs w:val="22"/>
        </w:rPr>
        <w:t>segundo sección conclusiva</w:t>
      </w:r>
      <w:proofErr w:type="gramEnd"/>
      <w:r>
        <w:rPr>
          <w:rFonts w:ascii="Arial" w:hAnsi="Arial" w:cs="Arial"/>
          <w:sz w:val="22"/>
          <w:szCs w:val="22"/>
        </w:rPr>
        <w:t xml:space="preserve"> que centra su atención en aspectos que afectan más a la vida en el interior de la comunidad cristiana, y por ello destaca la oración, la acogida, la hospitalidad, el amor y el servicio como respuesta la múltiple gracia de Dios expresados en los diversos carismas de la comunidad. Y todo ello refleja una cierta estabilidad en el proceso de consolidación organizativa de la fraternidad eclesial, aunque sin una estructura organizativa jerárquica de ministerios y oficios.</w:t>
      </w:r>
    </w:p>
    <w:p w14:paraId="15893D6C" w14:textId="77777777" w:rsidR="00FA7129" w:rsidRPr="00E47CDB" w:rsidRDefault="00FA7129" w:rsidP="00FA7129">
      <w:pPr>
        <w:widowControl w:val="0"/>
        <w:autoSpaceDE w:val="0"/>
        <w:autoSpaceDN w:val="0"/>
        <w:adjustRightInd w:val="0"/>
        <w:spacing w:after="80"/>
        <w:rPr>
          <w:rFonts w:ascii="Arial" w:hAnsi="Arial" w:cs="Arial"/>
          <w:sz w:val="22"/>
          <w:szCs w:val="22"/>
        </w:rPr>
      </w:pPr>
      <w:r w:rsidRPr="00E47CDB">
        <w:rPr>
          <w:rFonts w:ascii="Arial" w:hAnsi="Arial" w:cs="Arial"/>
          <w:sz w:val="22"/>
          <w:szCs w:val="22"/>
        </w:rPr>
        <w:t xml:space="preserve">El amor (gr </w:t>
      </w:r>
      <w:r w:rsidRPr="00E47CDB">
        <w:rPr>
          <w:rFonts w:ascii="Arial" w:hAnsi="Arial" w:cs="Arial"/>
          <w:i/>
          <w:sz w:val="22"/>
          <w:szCs w:val="22"/>
        </w:rPr>
        <w:t>ágape</w:t>
      </w:r>
      <w:r w:rsidRPr="00E47CDB">
        <w:rPr>
          <w:rFonts w:ascii="Arial" w:hAnsi="Arial" w:cs="Arial"/>
          <w:sz w:val="22"/>
          <w:szCs w:val="22"/>
        </w:rPr>
        <w:t>) queda de relieve como nota esencial de la conducta cristiana en el vs. 8. Antes, el autor ya había exhortado a vivir en el amor (1.22; 2.17), pero ahora lo hace con más fuerza: “</w:t>
      </w:r>
      <w:r w:rsidRPr="00E47CDB">
        <w:rPr>
          <w:rFonts w:ascii="Arial" w:hAnsi="Arial" w:cs="Arial"/>
          <w:i/>
          <w:sz w:val="22"/>
          <w:szCs w:val="22"/>
        </w:rPr>
        <w:t>Ante todo mantened un amor intenso entre vosotros, porque el amor tapa multitud de pecados</w:t>
      </w:r>
      <w:r w:rsidRPr="00E47CDB">
        <w:rPr>
          <w:rFonts w:ascii="Arial" w:hAnsi="Arial" w:cs="Arial"/>
          <w:sz w:val="22"/>
          <w:szCs w:val="22"/>
        </w:rPr>
        <w:t xml:space="preserve">”. Existe un paralelismo interesante entre 1 </w:t>
      </w:r>
      <w:proofErr w:type="spellStart"/>
      <w:r w:rsidRPr="00E47CDB">
        <w:rPr>
          <w:rFonts w:ascii="Arial" w:hAnsi="Arial" w:cs="Arial"/>
          <w:sz w:val="22"/>
          <w:szCs w:val="22"/>
        </w:rPr>
        <w:t>Ped</w:t>
      </w:r>
      <w:proofErr w:type="spellEnd"/>
      <w:r w:rsidRPr="00E47CDB">
        <w:rPr>
          <w:rFonts w:ascii="Arial" w:hAnsi="Arial" w:cs="Arial"/>
          <w:sz w:val="22"/>
          <w:szCs w:val="22"/>
        </w:rPr>
        <w:t xml:space="preserve"> 4.1c y 4.8b, pues las dos tratan de la victoria sobre el pecado: en 4.1 es Cristo quien con su entrega ha terminado con el pecado, en 4.8b es el amor el que quita multitud de pecados. Según este paralelismo, podemos entender la entrega de Cristo como expresión concreta de su amor, y el amor</w:t>
      </w:r>
      <w:r w:rsidRPr="00E47CDB">
        <w:rPr>
          <w:rFonts w:ascii="Arial" w:hAnsi="Arial" w:cs="Arial"/>
          <w:b/>
          <w:sz w:val="22"/>
          <w:szCs w:val="22"/>
        </w:rPr>
        <w:t xml:space="preserve"> </w:t>
      </w:r>
      <w:r w:rsidRPr="00E47CDB">
        <w:rPr>
          <w:rFonts w:ascii="Arial" w:hAnsi="Arial" w:cs="Arial"/>
          <w:sz w:val="22"/>
          <w:szCs w:val="22"/>
        </w:rPr>
        <w:t>como posibilidad concreta de imitar y seguir a Jesucristo en su acción liberadora.</w:t>
      </w:r>
    </w:p>
    <w:p w14:paraId="15893D6D" w14:textId="77777777" w:rsidR="00FA7129" w:rsidRDefault="00FA7129" w:rsidP="00FA7129">
      <w:pPr>
        <w:widowControl w:val="0"/>
        <w:autoSpaceDE w:val="0"/>
        <w:autoSpaceDN w:val="0"/>
        <w:adjustRightInd w:val="0"/>
        <w:spacing w:after="80"/>
        <w:rPr>
          <w:rFonts w:ascii="Arial" w:hAnsi="Arial" w:cs="Arial"/>
          <w:sz w:val="22"/>
          <w:szCs w:val="22"/>
        </w:rPr>
      </w:pPr>
      <w:r>
        <w:rPr>
          <w:rFonts w:ascii="Arial" w:hAnsi="Arial" w:cs="Arial"/>
          <w:sz w:val="22"/>
          <w:szCs w:val="22"/>
        </w:rPr>
        <w:t>La práctica de la hospitalidad en el interior de la comunidad cristiana se convierte en uno de los modos concretos de mostrar el amor hacia los demás, con una atención especial hacia quienes no tienen techo ni hogar. Ello permite, en primer lugar, ser conscientes de la situación social en que se encuentra la mayoría de los cristianos de Asia Menor y, en segundo lugar, propone un modo de vida alternativo que, desde la recepción mutua y la hospitalidad, posibilita la construcción de un nuevo hogar y de una nueva casa en este mundo.</w:t>
      </w:r>
    </w:p>
    <w:p w14:paraId="15893D6E" w14:textId="77777777" w:rsidR="00FA7129" w:rsidRPr="00E47CDB" w:rsidRDefault="00FA7129" w:rsidP="00FA7129">
      <w:pPr>
        <w:widowControl w:val="0"/>
        <w:autoSpaceDE w:val="0"/>
        <w:autoSpaceDN w:val="0"/>
        <w:adjustRightInd w:val="0"/>
        <w:spacing w:after="80"/>
        <w:rPr>
          <w:rFonts w:ascii="Arial" w:hAnsi="Arial" w:cs="Arial"/>
          <w:sz w:val="22"/>
          <w:szCs w:val="22"/>
        </w:rPr>
      </w:pPr>
      <w:r>
        <w:rPr>
          <w:rFonts w:ascii="Arial" w:hAnsi="Arial" w:cs="Arial"/>
          <w:sz w:val="22"/>
          <w:szCs w:val="22"/>
        </w:rPr>
        <w:t xml:space="preserve">La doxología centra su atención en Dios mientras que Jesucristo aparece de nuevo como </w:t>
      </w:r>
      <w:r w:rsidRPr="00073959">
        <w:rPr>
          <w:rFonts w:ascii="Arial" w:hAnsi="Arial" w:cs="Arial"/>
          <w:i/>
          <w:sz w:val="22"/>
          <w:szCs w:val="22"/>
        </w:rPr>
        <w:t>mediador</w:t>
      </w:r>
      <w:r>
        <w:rPr>
          <w:rFonts w:ascii="Arial" w:hAnsi="Arial" w:cs="Arial"/>
          <w:sz w:val="22"/>
          <w:szCs w:val="22"/>
        </w:rPr>
        <w:t xml:space="preserve">. Al término </w:t>
      </w:r>
      <w:r w:rsidRPr="00073959">
        <w:rPr>
          <w:rFonts w:ascii="Arial" w:hAnsi="Arial" w:cs="Arial"/>
          <w:i/>
          <w:sz w:val="22"/>
          <w:szCs w:val="22"/>
        </w:rPr>
        <w:t>gloria</w:t>
      </w:r>
      <w:r>
        <w:rPr>
          <w:rFonts w:ascii="Arial" w:hAnsi="Arial" w:cs="Arial"/>
          <w:sz w:val="22"/>
          <w:szCs w:val="22"/>
        </w:rPr>
        <w:t xml:space="preserve">, propio de toda doxología, esta carta añade el de </w:t>
      </w:r>
      <w:r w:rsidRPr="00073959">
        <w:rPr>
          <w:rFonts w:ascii="Arial" w:hAnsi="Arial" w:cs="Arial"/>
          <w:i/>
          <w:sz w:val="22"/>
          <w:szCs w:val="22"/>
        </w:rPr>
        <w:t>poder</w:t>
      </w:r>
      <w:r>
        <w:rPr>
          <w:rFonts w:ascii="Arial" w:hAnsi="Arial" w:cs="Arial"/>
          <w:sz w:val="22"/>
          <w:szCs w:val="22"/>
        </w:rPr>
        <w:t>, un término ausente en las doxologías paulinas, pero presente también en la otra doxología de esta carta (5.11).</w:t>
      </w:r>
    </w:p>
    <w:p w14:paraId="15893D6F" w14:textId="3E06CDCF" w:rsidR="00FA7129" w:rsidRPr="006712FE" w:rsidRDefault="006712FE" w:rsidP="006712FE">
      <w:pPr>
        <w:widowControl w:val="0"/>
        <w:autoSpaceDE w:val="0"/>
        <w:autoSpaceDN w:val="0"/>
        <w:adjustRightInd w:val="0"/>
        <w:ind w:left="708"/>
        <w:jc w:val="right"/>
        <w:rPr>
          <w:rFonts w:ascii="Arial Narrow" w:hAnsi="Arial Narrow" w:cs="Arial"/>
          <w:i/>
          <w:sz w:val="20"/>
          <w:szCs w:val="20"/>
        </w:rPr>
      </w:pPr>
      <w:r>
        <w:rPr>
          <w:rFonts w:ascii="Arial Narrow" w:hAnsi="Arial Narrow" w:cs="Arial"/>
          <w:i/>
          <w:sz w:val="20"/>
          <w:szCs w:val="20"/>
        </w:rPr>
        <w:t>J</w:t>
      </w:r>
      <w:r w:rsidR="004E0E25">
        <w:rPr>
          <w:rFonts w:ascii="Arial Narrow" w:hAnsi="Arial Narrow" w:cs="Arial"/>
          <w:i/>
          <w:sz w:val="20"/>
          <w:szCs w:val="20"/>
        </w:rPr>
        <w:t>osé Cervantes Gabarrón,</w:t>
      </w:r>
      <w:r w:rsidR="0008307D">
        <w:rPr>
          <w:rFonts w:ascii="Arial Narrow" w:hAnsi="Arial Narrow" w:cs="Arial"/>
          <w:i/>
          <w:sz w:val="20"/>
          <w:szCs w:val="20"/>
        </w:rPr>
        <w:t xml:space="preserve"> </w:t>
      </w:r>
      <w:r w:rsidR="00FA7129" w:rsidRPr="006712FE">
        <w:rPr>
          <w:rFonts w:ascii="Arial Narrow" w:hAnsi="Arial Narrow" w:cs="Arial"/>
          <w:i/>
          <w:sz w:val="20"/>
          <w:szCs w:val="20"/>
        </w:rPr>
        <w:t xml:space="preserve">biblista </w:t>
      </w:r>
      <w:r w:rsidR="004E0E25" w:rsidRPr="006712FE">
        <w:rPr>
          <w:rFonts w:ascii="Arial Narrow" w:hAnsi="Arial Narrow" w:cs="Arial"/>
          <w:i/>
          <w:sz w:val="20"/>
          <w:szCs w:val="20"/>
        </w:rPr>
        <w:t xml:space="preserve">católico </w:t>
      </w:r>
      <w:r w:rsidR="004E0E25">
        <w:rPr>
          <w:rFonts w:ascii="Arial Narrow" w:hAnsi="Arial Narrow" w:cs="Arial"/>
          <w:i/>
          <w:sz w:val="20"/>
          <w:szCs w:val="20"/>
        </w:rPr>
        <w:t>español-boliviano</w:t>
      </w:r>
      <w:r w:rsidR="00FA7129" w:rsidRPr="006712FE">
        <w:rPr>
          <w:rFonts w:ascii="Arial Narrow" w:hAnsi="Arial Narrow" w:cs="Arial"/>
          <w:i/>
          <w:sz w:val="20"/>
          <w:szCs w:val="20"/>
        </w:rPr>
        <w:t>, n 1957,</w:t>
      </w:r>
      <w:r>
        <w:rPr>
          <w:rFonts w:ascii="Arial Narrow" w:hAnsi="Arial Narrow" w:cs="Arial"/>
          <w:i/>
          <w:sz w:val="20"/>
          <w:szCs w:val="20"/>
        </w:rPr>
        <w:t xml:space="preserve"> </w:t>
      </w:r>
      <w:r w:rsidR="00FA7129" w:rsidRPr="006712FE">
        <w:rPr>
          <w:rFonts w:ascii="Arial Narrow" w:hAnsi="Arial Narrow" w:cs="Arial"/>
          <w:i/>
          <w:sz w:val="20"/>
          <w:szCs w:val="20"/>
        </w:rPr>
        <w:t xml:space="preserve">en </w:t>
      </w:r>
      <w:r w:rsidR="00FA7129" w:rsidRPr="006712FE">
        <w:rPr>
          <w:rFonts w:ascii="Arial Narrow" w:hAnsi="Arial Narrow" w:cs="Arial"/>
          <w:i/>
          <w:sz w:val="20"/>
          <w:szCs w:val="20"/>
          <w:u w:val="single"/>
        </w:rPr>
        <w:t>Primera carta de Pedro</w:t>
      </w:r>
      <w:r>
        <w:rPr>
          <w:rFonts w:ascii="Arial Narrow" w:hAnsi="Arial Narrow" w:cs="Arial"/>
          <w:i/>
          <w:sz w:val="20"/>
          <w:szCs w:val="20"/>
        </w:rPr>
        <w:t xml:space="preserve">, </w:t>
      </w:r>
      <w:r w:rsidR="00FA7129" w:rsidRPr="006712FE">
        <w:rPr>
          <w:rFonts w:ascii="Arial Narrow" w:hAnsi="Arial Narrow" w:cs="Arial"/>
          <w:b/>
          <w:i/>
          <w:sz w:val="20"/>
          <w:szCs w:val="20"/>
        </w:rPr>
        <w:t>Comentario Bíblico Latinoamericano</w:t>
      </w:r>
      <w:r w:rsidR="00FA7129" w:rsidRPr="006712FE">
        <w:rPr>
          <w:rFonts w:ascii="Arial Narrow" w:hAnsi="Arial Narrow" w:cs="Arial"/>
          <w:i/>
          <w:sz w:val="20"/>
          <w:szCs w:val="20"/>
        </w:rPr>
        <w:t>, Verbo Divino, España, 2003.</w:t>
      </w:r>
    </w:p>
    <w:p w14:paraId="15893D70" w14:textId="77777777" w:rsidR="00FA7129" w:rsidRPr="00DB321D" w:rsidRDefault="00FA7129" w:rsidP="00FA7129">
      <w:pPr>
        <w:widowControl w:val="0"/>
        <w:autoSpaceDE w:val="0"/>
        <w:autoSpaceDN w:val="0"/>
        <w:adjustRightInd w:val="0"/>
        <w:rPr>
          <w:rFonts w:ascii="Arial" w:hAnsi="Arial" w:cs="Arial"/>
          <w:i/>
          <w:iCs/>
          <w:sz w:val="12"/>
          <w:szCs w:val="12"/>
        </w:rPr>
      </w:pPr>
    </w:p>
    <w:p w14:paraId="15893D71" w14:textId="77777777" w:rsidR="00FA7129" w:rsidRPr="00471470" w:rsidRDefault="00FA7129" w:rsidP="00FA7129">
      <w:pPr>
        <w:shd w:val="clear" w:color="auto" w:fill="E5B3E1"/>
      </w:pPr>
      <w:r w:rsidRPr="00471470">
        <w:rPr>
          <w:rFonts w:ascii="Arial" w:hAnsi="Arial" w:cs="Arial"/>
          <w:b/>
        </w:rPr>
        <w:t>Recursos para la acción pastoral</w:t>
      </w:r>
    </w:p>
    <w:p w14:paraId="15893D72" w14:textId="77777777" w:rsidR="00FA7129" w:rsidRPr="0085452D" w:rsidRDefault="00FA7129" w:rsidP="00FA7129">
      <w:pPr>
        <w:jc w:val="both"/>
        <w:rPr>
          <w:rFonts w:ascii="Arial" w:hAnsi="Arial" w:cs="Arial"/>
          <w:sz w:val="12"/>
          <w:szCs w:val="12"/>
        </w:rPr>
      </w:pPr>
    </w:p>
    <w:p w14:paraId="15893D73" w14:textId="77777777" w:rsidR="00FA7129" w:rsidRPr="000762F8" w:rsidRDefault="00FA7129" w:rsidP="00FD6BD6">
      <w:pPr>
        <w:pStyle w:val="Prrafodelista"/>
        <w:widowControl w:val="0"/>
        <w:numPr>
          <w:ilvl w:val="0"/>
          <w:numId w:val="8"/>
        </w:numPr>
        <w:autoSpaceDE w:val="0"/>
        <w:autoSpaceDN w:val="0"/>
        <w:adjustRightInd w:val="0"/>
        <w:spacing w:after="80"/>
        <w:ind w:left="360"/>
        <w:rPr>
          <w:rFonts w:ascii="Arial" w:hAnsi="Arial" w:cs="Arial"/>
          <w:b/>
          <w:iCs/>
          <w:lang w:val="es-MX"/>
        </w:rPr>
      </w:pPr>
      <w:r w:rsidRPr="000762F8">
        <w:rPr>
          <w:rFonts w:ascii="Arial" w:hAnsi="Arial" w:cs="Arial"/>
          <w:b/>
          <w:iCs/>
          <w:lang w:val="es-MX"/>
        </w:rPr>
        <w:t>El pueblo de Dios como instrumento de evangelización</w:t>
      </w:r>
    </w:p>
    <w:p w14:paraId="15893D74" w14:textId="77777777" w:rsidR="00FA7129" w:rsidRPr="000762F8" w:rsidRDefault="00FA7129" w:rsidP="00FA7129">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 xml:space="preserve">Ningún esfuerzo propagandístico ni ministerio especializado podrá sustituir la importancia de </w:t>
      </w:r>
      <w:proofErr w:type="spellStart"/>
      <w:r w:rsidRPr="000762F8">
        <w:rPr>
          <w:rFonts w:ascii="Arial" w:hAnsi="Arial" w:cs="Arial"/>
          <w:iCs/>
          <w:sz w:val="22"/>
          <w:szCs w:val="22"/>
          <w:lang w:val="es-MX"/>
        </w:rPr>
        <w:t>de</w:t>
      </w:r>
      <w:proofErr w:type="spellEnd"/>
      <w:r w:rsidRPr="000762F8">
        <w:rPr>
          <w:rFonts w:ascii="Arial" w:hAnsi="Arial" w:cs="Arial"/>
          <w:iCs/>
          <w:sz w:val="22"/>
          <w:szCs w:val="22"/>
          <w:lang w:val="es-MX"/>
        </w:rPr>
        <w:t xml:space="preserve"> la congregación local con palabras y gestos. En todo caso, esos esfuerzos especiales y esos ministerios especializados serán parte integrante de la más amplia misión comunitaria de la congregación local. </w:t>
      </w:r>
    </w:p>
    <w:p w14:paraId="15893D75" w14:textId="77777777" w:rsidR="00FA7129" w:rsidRPr="000762F8" w:rsidRDefault="00FA7129" w:rsidP="00FA7129">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Nuestra tarea en el presente es hallarle a la congregación local el lugar que ha de ejercer con conciencia crítica y con responsabilidad en los planes del Padre para con el mundo. Es probable que hayamos formado congregaciones demasiado dependientes de una élite pastoral o dirigente sobre la cual se hizo descansar una tarea que hoy estamos convencidos corresponde a todos.</w:t>
      </w:r>
    </w:p>
    <w:p w14:paraId="15893D76" w14:textId="77777777" w:rsidR="00FA7129" w:rsidRPr="000762F8" w:rsidRDefault="00FA7129" w:rsidP="00FD6BD6">
      <w:pPr>
        <w:pStyle w:val="Prrafodelista"/>
        <w:widowControl w:val="0"/>
        <w:numPr>
          <w:ilvl w:val="0"/>
          <w:numId w:val="11"/>
        </w:numPr>
        <w:autoSpaceDE w:val="0"/>
        <w:autoSpaceDN w:val="0"/>
        <w:adjustRightInd w:val="0"/>
        <w:spacing w:after="80" w:line="240" w:lineRule="auto"/>
        <w:ind w:left="360"/>
        <w:rPr>
          <w:rFonts w:ascii="Arial" w:hAnsi="Arial" w:cs="Arial"/>
          <w:iCs/>
          <w:lang w:val="es-MX"/>
        </w:rPr>
      </w:pPr>
      <w:r w:rsidRPr="000762F8">
        <w:rPr>
          <w:rFonts w:ascii="Arial" w:hAnsi="Arial" w:cs="Arial"/>
          <w:iCs/>
          <w:lang w:val="es-MX"/>
        </w:rPr>
        <w:t>La Iglesia es un Cuerpo en el cual Cristo es la Cabeza. Por “debajo” del Señor todo es “cuerpo” podríamos decir, sin “cabezas pensantes” y “peones” para mover o que se muevan. El panorama general de nuestras iglesias demuestra que la mayoría de los creyentes ha “delegado funciones” evangelizadoras que correspondían a toda esa expresión local del cuerpo de Cristo.</w:t>
      </w:r>
    </w:p>
    <w:p w14:paraId="15893D77" w14:textId="77777777" w:rsidR="00FA7129" w:rsidRPr="000762F8" w:rsidRDefault="00FA7129" w:rsidP="00FA7129">
      <w:pPr>
        <w:pStyle w:val="Prrafodelista"/>
        <w:widowControl w:val="0"/>
        <w:autoSpaceDE w:val="0"/>
        <w:autoSpaceDN w:val="0"/>
        <w:adjustRightInd w:val="0"/>
        <w:spacing w:after="80" w:line="240" w:lineRule="auto"/>
        <w:ind w:left="360"/>
        <w:rPr>
          <w:rFonts w:ascii="Arial" w:hAnsi="Arial" w:cs="Arial"/>
          <w:iCs/>
          <w:sz w:val="8"/>
          <w:szCs w:val="8"/>
          <w:lang w:val="es-MX"/>
        </w:rPr>
      </w:pPr>
    </w:p>
    <w:p w14:paraId="15893D78" w14:textId="77777777" w:rsidR="00FA7129" w:rsidRPr="000762F8" w:rsidRDefault="00FA7129" w:rsidP="00FD6BD6">
      <w:pPr>
        <w:pStyle w:val="Prrafodelista"/>
        <w:widowControl w:val="0"/>
        <w:numPr>
          <w:ilvl w:val="0"/>
          <w:numId w:val="11"/>
        </w:numPr>
        <w:autoSpaceDE w:val="0"/>
        <w:autoSpaceDN w:val="0"/>
        <w:adjustRightInd w:val="0"/>
        <w:spacing w:after="80" w:line="240" w:lineRule="auto"/>
        <w:ind w:left="360"/>
        <w:rPr>
          <w:rFonts w:ascii="Arial" w:hAnsi="Arial" w:cs="Arial"/>
          <w:iCs/>
          <w:lang w:val="es-MX"/>
        </w:rPr>
      </w:pPr>
      <w:r w:rsidRPr="000762F8">
        <w:rPr>
          <w:rFonts w:ascii="Arial" w:hAnsi="Arial" w:cs="Arial"/>
          <w:iCs/>
          <w:lang w:val="es-MX"/>
        </w:rPr>
        <w:t xml:space="preserve"> La Iglesia es un conjunto de personas reunidas por el Espíritu Santo que deben descubrir cada día los valores de su propio significado: “Asamblea”. No existe asamblea cuando las decisiones son sobrellevadas por algunos pocos (autoritarismo). La asamblea debe mantener su carácter deliberativo, donde las diferencias no se escamotean. ¿Cuántos de los conflictos originados en el seno de las congregaciones hubieran podido evitarse si la congregación </w:t>
      </w:r>
      <w:r>
        <w:rPr>
          <w:rFonts w:ascii="Arial" w:hAnsi="Arial" w:cs="Arial"/>
          <w:iCs/>
          <w:lang w:val="es-MX"/>
        </w:rPr>
        <w:t>s</w:t>
      </w:r>
      <w:r w:rsidRPr="000762F8">
        <w:rPr>
          <w:rFonts w:ascii="Arial" w:hAnsi="Arial" w:cs="Arial"/>
          <w:iCs/>
          <w:lang w:val="es-MX"/>
        </w:rPr>
        <w:t>e hubiera preocupado por no alimentar el individualismo de algunos de sus miembros y se hubiera decidido a asumir un papel protagónico de la vida y la misión?</w:t>
      </w:r>
    </w:p>
    <w:p w14:paraId="15893D79" w14:textId="77777777" w:rsidR="00FA7129" w:rsidRPr="000762F8" w:rsidRDefault="00FA7129" w:rsidP="00FA7129">
      <w:pPr>
        <w:pStyle w:val="Prrafodelista"/>
        <w:widowControl w:val="0"/>
        <w:autoSpaceDE w:val="0"/>
        <w:autoSpaceDN w:val="0"/>
        <w:adjustRightInd w:val="0"/>
        <w:spacing w:after="80" w:line="240" w:lineRule="auto"/>
        <w:ind w:left="360"/>
        <w:rPr>
          <w:rFonts w:ascii="Arial" w:hAnsi="Arial" w:cs="Arial"/>
          <w:iCs/>
          <w:sz w:val="8"/>
          <w:szCs w:val="8"/>
          <w:lang w:val="es-MX"/>
        </w:rPr>
      </w:pPr>
    </w:p>
    <w:p w14:paraId="15893D7A" w14:textId="77777777" w:rsidR="00FA7129" w:rsidRPr="000762F8" w:rsidRDefault="00FA7129" w:rsidP="00FD6BD6">
      <w:pPr>
        <w:pStyle w:val="Prrafodelista"/>
        <w:widowControl w:val="0"/>
        <w:numPr>
          <w:ilvl w:val="0"/>
          <w:numId w:val="11"/>
        </w:numPr>
        <w:autoSpaceDE w:val="0"/>
        <w:autoSpaceDN w:val="0"/>
        <w:adjustRightInd w:val="0"/>
        <w:spacing w:after="80" w:line="240" w:lineRule="auto"/>
        <w:ind w:left="360"/>
        <w:rPr>
          <w:rFonts w:ascii="Arial" w:hAnsi="Arial" w:cs="Arial"/>
          <w:iCs/>
          <w:lang w:val="es-MX"/>
        </w:rPr>
      </w:pPr>
      <w:r w:rsidRPr="000762F8">
        <w:rPr>
          <w:rFonts w:ascii="Arial" w:hAnsi="Arial" w:cs="Arial"/>
          <w:iCs/>
          <w:lang w:val="es-MX"/>
        </w:rPr>
        <w:t>La palabra pronunciada en el interior de la comunidad cristiana tiene que ser una palabra que sirva para mostrarnos, para revelarnos a los hermanos. Cristo, la Palabra de Dios, “revela”, da a conocer al hombre la voluntad de un Dios de amor. La palabra de los hermanos tiene que revelar a los demás lo que somos y lo que sentimos. Y en la asamblea que es la iglesia cada palabra debe ser propia (de cada uno); allí no existen los que tienen la palabra y los que la repiten en actitud acrítica y como panacea para cualquier tipo de diálogo, persona o relación.</w:t>
      </w:r>
    </w:p>
    <w:p w14:paraId="15893D7B" w14:textId="77777777" w:rsidR="00FA7129" w:rsidRPr="000762F8" w:rsidRDefault="00FA7129" w:rsidP="00FA7129">
      <w:pPr>
        <w:pStyle w:val="Prrafodelista"/>
        <w:widowControl w:val="0"/>
        <w:autoSpaceDE w:val="0"/>
        <w:autoSpaceDN w:val="0"/>
        <w:adjustRightInd w:val="0"/>
        <w:spacing w:after="80" w:line="240" w:lineRule="auto"/>
        <w:ind w:left="360"/>
        <w:rPr>
          <w:rFonts w:ascii="Arial" w:hAnsi="Arial" w:cs="Arial"/>
          <w:iCs/>
          <w:sz w:val="8"/>
          <w:szCs w:val="8"/>
          <w:lang w:val="es-MX"/>
        </w:rPr>
      </w:pPr>
    </w:p>
    <w:p w14:paraId="15893D7C" w14:textId="77777777" w:rsidR="00FA7129" w:rsidRPr="000762F8" w:rsidRDefault="00FA7129" w:rsidP="00FD6BD6">
      <w:pPr>
        <w:pStyle w:val="Prrafodelista"/>
        <w:widowControl w:val="0"/>
        <w:numPr>
          <w:ilvl w:val="0"/>
          <w:numId w:val="11"/>
        </w:numPr>
        <w:autoSpaceDE w:val="0"/>
        <w:autoSpaceDN w:val="0"/>
        <w:adjustRightInd w:val="0"/>
        <w:spacing w:after="80" w:line="240" w:lineRule="auto"/>
        <w:ind w:left="360"/>
        <w:rPr>
          <w:rFonts w:ascii="Arial" w:hAnsi="Arial" w:cs="Arial"/>
          <w:iCs/>
          <w:lang w:val="es-MX"/>
        </w:rPr>
      </w:pPr>
      <w:r w:rsidRPr="000762F8">
        <w:rPr>
          <w:rFonts w:ascii="Arial" w:hAnsi="Arial" w:cs="Arial"/>
          <w:iCs/>
          <w:lang w:val="es-MX"/>
        </w:rPr>
        <w:t>En la congregación cristiana, el camino hacia la autoridad pasa por la cruz y el servicio.</w:t>
      </w:r>
    </w:p>
    <w:p w14:paraId="15893D7D" w14:textId="77777777" w:rsidR="00FA7129" w:rsidRPr="000762F8" w:rsidRDefault="00FA7129" w:rsidP="00FA7129">
      <w:pPr>
        <w:pStyle w:val="Prrafodelista"/>
        <w:widowControl w:val="0"/>
        <w:autoSpaceDE w:val="0"/>
        <w:autoSpaceDN w:val="0"/>
        <w:adjustRightInd w:val="0"/>
        <w:spacing w:after="80" w:line="240" w:lineRule="auto"/>
        <w:ind w:left="708"/>
        <w:rPr>
          <w:rFonts w:ascii="Arial" w:hAnsi="Arial" w:cs="Arial"/>
          <w:i/>
          <w:iCs/>
          <w:sz w:val="8"/>
          <w:szCs w:val="8"/>
          <w:lang w:val="es-MX"/>
        </w:rPr>
      </w:pPr>
    </w:p>
    <w:p w14:paraId="15893D7E" w14:textId="77777777" w:rsidR="00FA7129" w:rsidRPr="000762F8" w:rsidRDefault="00FA7129" w:rsidP="00FA7129">
      <w:pPr>
        <w:pStyle w:val="Prrafodelista"/>
        <w:widowControl w:val="0"/>
        <w:autoSpaceDE w:val="0"/>
        <w:autoSpaceDN w:val="0"/>
        <w:adjustRightInd w:val="0"/>
        <w:spacing w:after="80" w:line="240" w:lineRule="auto"/>
        <w:ind w:left="708"/>
        <w:rPr>
          <w:rFonts w:ascii="Arial Narrow" w:hAnsi="Arial Narrow" w:cs="Arial"/>
          <w:iCs/>
          <w:sz w:val="18"/>
          <w:szCs w:val="18"/>
          <w:lang w:val="es-MX"/>
        </w:rPr>
      </w:pPr>
      <w:r w:rsidRPr="000762F8">
        <w:rPr>
          <w:rFonts w:ascii="Arial" w:hAnsi="Arial" w:cs="Arial"/>
          <w:i/>
          <w:iCs/>
          <w:lang w:val="es-MX"/>
        </w:rPr>
        <w:t>“Autoridad pastoral sólo podrá hallar aquel servidor de Jesús que no busca su propia autoridad; aquel que inclinado él bajo la autoridad de la Palabra, es hermano entre hermanos”.</w:t>
      </w:r>
      <w:r>
        <w:rPr>
          <w:rFonts w:ascii="Arial" w:hAnsi="Arial" w:cs="Arial"/>
          <w:i/>
          <w:iCs/>
          <w:lang w:val="es-MX"/>
        </w:rPr>
        <w:t xml:space="preserve"> </w:t>
      </w:r>
      <w:r w:rsidRPr="000762F8">
        <w:rPr>
          <w:rFonts w:ascii="Arial Narrow" w:hAnsi="Arial Narrow" w:cs="Arial"/>
          <w:i/>
          <w:iCs/>
          <w:sz w:val="18"/>
          <w:szCs w:val="18"/>
          <w:lang w:val="es-MX"/>
        </w:rPr>
        <w:t>Dietrich</w:t>
      </w:r>
      <w:r>
        <w:rPr>
          <w:rFonts w:ascii="Arial Narrow" w:hAnsi="Arial Narrow" w:cs="Arial"/>
          <w:i/>
          <w:iCs/>
          <w:sz w:val="18"/>
          <w:szCs w:val="18"/>
          <w:lang w:val="es-MX"/>
        </w:rPr>
        <w:t xml:space="preserve"> </w:t>
      </w:r>
      <w:r w:rsidRPr="000762F8">
        <w:rPr>
          <w:rFonts w:ascii="Arial Narrow" w:hAnsi="Arial Narrow" w:cs="Arial"/>
          <w:i/>
          <w:iCs/>
          <w:sz w:val="18"/>
          <w:szCs w:val="18"/>
          <w:lang w:val="es-MX"/>
        </w:rPr>
        <w:t xml:space="preserve">Bonhoeffer, </w:t>
      </w:r>
      <w:r w:rsidRPr="000762F8">
        <w:rPr>
          <w:rFonts w:ascii="Arial Narrow" w:hAnsi="Arial Narrow" w:cs="Arial"/>
          <w:b/>
          <w:i/>
          <w:iCs/>
          <w:sz w:val="18"/>
          <w:szCs w:val="18"/>
          <w:lang w:val="es-MX"/>
        </w:rPr>
        <w:t>Vida en comunidad</w:t>
      </w:r>
      <w:r w:rsidRPr="000762F8">
        <w:rPr>
          <w:rFonts w:ascii="Arial Narrow" w:hAnsi="Arial Narrow" w:cs="Arial"/>
          <w:i/>
          <w:iCs/>
          <w:sz w:val="18"/>
          <w:szCs w:val="18"/>
          <w:lang w:val="es-MX"/>
        </w:rPr>
        <w:t xml:space="preserve">, </w:t>
      </w:r>
      <w:proofErr w:type="spellStart"/>
      <w:r w:rsidRPr="000762F8">
        <w:rPr>
          <w:rFonts w:ascii="Arial Narrow" w:hAnsi="Arial Narrow" w:cs="Arial"/>
          <w:i/>
          <w:iCs/>
          <w:sz w:val="18"/>
          <w:szCs w:val="18"/>
          <w:lang w:val="es-MX"/>
        </w:rPr>
        <w:t>Methopress</w:t>
      </w:r>
      <w:proofErr w:type="spellEnd"/>
      <w:r w:rsidRPr="000762F8">
        <w:rPr>
          <w:rFonts w:ascii="Arial Narrow" w:hAnsi="Arial Narrow" w:cs="Arial"/>
          <w:i/>
          <w:iCs/>
          <w:sz w:val="18"/>
          <w:szCs w:val="18"/>
          <w:lang w:val="es-MX"/>
        </w:rPr>
        <w:t>, 1966, p.109.</w:t>
      </w:r>
    </w:p>
    <w:p w14:paraId="15893D7F" w14:textId="77777777" w:rsidR="00FA7129" w:rsidRPr="000762F8" w:rsidRDefault="00FA7129" w:rsidP="00FA7129">
      <w:pPr>
        <w:pStyle w:val="Prrafodelista"/>
        <w:widowControl w:val="0"/>
        <w:autoSpaceDE w:val="0"/>
        <w:autoSpaceDN w:val="0"/>
        <w:adjustRightInd w:val="0"/>
        <w:spacing w:after="80" w:line="240" w:lineRule="auto"/>
        <w:ind w:left="360"/>
        <w:rPr>
          <w:rFonts w:ascii="Arial" w:hAnsi="Arial" w:cs="Arial"/>
          <w:iCs/>
          <w:sz w:val="8"/>
          <w:szCs w:val="8"/>
          <w:lang w:val="es-MX"/>
        </w:rPr>
      </w:pPr>
    </w:p>
    <w:p w14:paraId="15893D80" w14:textId="77777777" w:rsidR="00FA7129" w:rsidRPr="000762F8" w:rsidRDefault="00FA7129" w:rsidP="00FA7129">
      <w:pPr>
        <w:pStyle w:val="Prrafodelista"/>
        <w:widowControl w:val="0"/>
        <w:autoSpaceDE w:val="0"/>
        <w:autoSpaceDN w:val="0"/>
        <w:adjustRightInd w:val="0"/>
        <w:spacing w:after="80" w:line="240" w:lineRule="auto"/>
        <w:ind w:left="360"/>
        <w:rPr>
          <w:rFonts w:ascii="Arial" w:hAnsi="Arial" w:cs="Arial"/>
          <w:iCs/>
          <w:lang w:val="es-MX"/>
        </w:rPr>
      </w:pPr>
      <w:r w:rsidRPr="000762F8">
        <w:rPr>
          <w:rFonts w:ascii="Arial" w:hAnsi="Arial" w:cs="Arial"/>
          <w:iCs/>
          <w:lang w:val="es-MX"/>
        </w:rPr>
        <w:t>Los pastores no pueden decirle a la congregación “hay que vivir a Cristo en el mundo” sin mostrar a los hermanos que también ellos, por su parte, se atreven a vivirlo. Muchas iglesias expresan que quieren ver a sus pastores dedicados a las faenas “espirituales”: sumergidos en las paredes de sus propiedades, desean tenerlos “para ellos solos”. Todo ello está conectado estrechamente con la labor evangelizadora de la congregación y con la búsqueda de llegar a constituir una real comunidad de evangelización.</w:t>
      </w:r>
    </w:p>
    <w:p w14:paraId="15893D81" w14:textId="77777777" w:rsidR="00FA7129" w:rsidRPr="000762F8" w:rsidRDefault="00FA7129" w:rsidP="00FA7129">
      <w:pPr>
        <w:pStyle w:val="Prrafodelista"/>
        <w:widowControl w:val="0"/>
        <w:autoSpaceDE w:val="0"/>
        <w:autoSpaceDN w:val="0"/>
        <w:adjustRightInd w:val="0"/>
        <w:spacing w:after="80" w:line="240" w:lineRule="auto"/>
        <w:ind w:left="360"/>
        <w:rPr>
          <w:rFonts w:ascii="Arial" w:hAnsi="Arial" w:cs="Arial"/>
          <w:iCs/>
          <w:sz w:val="8"/>
          <w:szCs w:val="8"/>
          <w:lang w:val="es-MX"/>
        </w:rPr>
      </w:pPr>
    </w:p>
    <w:p w14:paraId="15893D82" w14:textId="77777777" w:rsidR="00FA7129" w:rsidRPr="000762F8" w:rsidRDefault="00FA7129" w:rsidP="00FD6BD6">
      <w:pPr>
        <w:pStyle w:val="Prrafodelista"/>
        <w:widowControl w:val="0"/>
        <w:numPr>
          <w:ilvl w:val="0"/>
          <w:numId w:val="11"/>
        </w:numPr>
        <w:autoSpaceDE w:val="0"/>
        <w:autoSpaceDN w:val="0"/>
        <w:adjustRightInd w:val="0"/>
        <w:spacing w:after="80" w:line="240" w:lineRule="auto"/>
        <w:ind w:left="360"/>
        <w:rPr>
          <w:rFonts w:ascii="Arial" w:hAnsi="Arial" w:cs="Arial"/>
          <w:iCs/>
          <w:lang w:val="es-MX"/>
        </w:rPr>
      </w:pPr>
      <w:r w:rsidRPr="000762F8">
        <w:rPr>
          <w:rFonts w:ascii="Arial" w:hAnsi="Arial" w:cs="Arial"/>
          <w:iCs/>
          <w:lang w:val="es-MX"/>
        </w:rPr>
        <w:t>En el pueblo de Dios, cada miembro es uno y es todos al mismo tiempo. El pueblo ha llegado a su grado más avanzado cuando la voz de cada individuo puede ser la voz de todos, cuando la acción de cada uno llega a ser la acción de todos, cuando están todos “unánimes”, sintiendo “una misma cosa”. El cuerpo llega a manifestarse como tal cuando es posible verlo actuando no solo en el templo, sino en la ma</w:t>
      </w:r>
      <w:r>
        <w:rPr>
          <w:rFonts w:ascii="Arial" w:hAnsi="Arial" w:cs="Arial"/>
          <w:iCs/>
          <w:lang w:val="es-MX"/>
        </w:rPr>
        <w:t>rcha, en l</w:t>
      </w:r>
      <w:r w:rsidRPr="000762F8">
        <w:rPr>
          <w:rFonts w:ascii="Arial" w:hAnsi="Arial" w:cs="Arial"/>
          <w:iCs/>
          <w:lang w:val="es-MX"/>
        </w:rPr>
        <w:t>a asamblea de vecinos, en el beneficio, en el festival.</w:t>
      </w:r>
    </w:p>
    <w:p w14:paraId="15893D83" w14:textId="77777777" w:rsidR="00FA7129" w:rsidRPr="000762F8" w:rsidRDefault="00FA7129" w:rsidP="00FA7129">
      <w:pPr>
        <w:pStyle w:val="Prrafodelista"/>
        <w:widowControl w:val="0"/>
        <w:autoSpaceDE w:val="0"/>
        <w:autoSpaceDN w:val="0"/>
        <w:adjustRightInd w:val="0"/>
        <w:spacing w:after="80" w:line="240" w:lineRule="auto"/>
        <w:ind w:left="360"/>
        <w:rPr>
          <w:rFonts w:ascii="Arial" w:hAnsi="Arial" w:cs="Arial"/>
          <w:iCs/>
          <w:sz w:val="8"/>
          <w:szCs w:val="8"/>
          <w:lang w:val="es-MX"/>
        </w:rPr>
      </w:pPr>
    </w:p>
    <w:p w14:paraId="15893D84" w14:textId="77777777" w:rsidR="00FA7129" w:rsidRPr="000762F8" w:rsidRDefault="00FA7129" w:rsidP="00FA7129">
      <w:pPr>
        <w:pStyle w:val="Prrafodelista"/>
        <w:widowControl w:val="0"/>
        <w:autoSpaceDE w:val="0"/>
        <w:autoSpaceDN w:val="0"/>
        <w:adjustRightInd w:val="0"/>
        <w:spacing w:after="80" w:line="240" w:lineRule="auto"/>
        <w:ind w:left="360"/>
        <w:rPr>
          <w:rFonts w:ascii="Arial" w:hAnsi="Arial" w:cs="Arial"/>
          <w:iCs/>
          <w:lang w:val="es-MX"/>
        </w:rPr>
      </w:pPr>
      <w:r w:rsidRPr="000762F8">
        <w:rPr>
          <w:rFonts w:ascii="Arial" w:hAnsi="Arial" w:cs="Arial"/>
          <w:iCs/>
          <w:lang w:val="es-MX"/>
        </w:rPr>
        <w:t xml:space="preserve">La oración del Señor fue por la unidad del Cuerpo, de su pueblo en totalidad: “que todos sean uno”, </w:t>
      </w:r>
      <w:proofErr w:type="gramStart"/>
      <w:r w:rsidRPr="000762F8">
        <w:rPr>
          <w:rFonts w:ascii="Arial" w:hAnsi="Arial" w:cs="Arial"/>
          <w:iCs/>
          <w:lang w:val="es-MX"/>
        </w:rPr>
        <w:t>dijo</w:t>
      </w:r>
      <w:r w:rsidRPr="000762F8">
        <w:rPr>
          <w:rFonts w:ascii="Arial Narrow" w:hAnsi="Arial Narrow" w:cs="Arial"/>
          <w:iCs/>
          <w:sz w:val="18"/>
          <w:szCs w:val="18"/>
          <w:lang w:val="es-MX"/>
        </w:rPr>
        <w:t>(</w:t>
      </w:r>
      <w:proofErr w:type="gramEnd"/>
      <w:r w:rsidRPr="000762F8">
        <w:rPr>
          <w:rFonts w:ascii="Arial Narrow" w:hAnsi="Arial Narrow" w:cs="Arial"/>
          <w:iCs/>
          <w:sz w:val="18"/>
          <w:szCs w:val="18"/>
          <w:lang w:val="es-MX"/>
        </w:rPr>
        <w:t>Juan 17.21)</w:t>
      </w:r>
      <w:r w:rsidRPr="000762F8">
        <w:rPr>
          <w:rFonts w:ascii="Arial" w:hAnsi="Arial" w:cs="Arial"/>
          <w:iCs/>
          <w:lang w:val="es-MX"/>
        </w:rPr>
        <w:t xml:space="preserve">. Que sean uno, donde cada individuo prologue </w:t>
      </w:r>
      <w:proofErr w:type="spellStart"/>
      <w:r w:rsidRPr="000762F8">
        <w:rPr>
          <w:rFonts w:ascii="Arial" w:hAnsi="Arial" w:cs="Arial"/>
          <w:iCs/>
          <w:lang w:val="es-MX"/>
        </w:rPr>
        <w:t>consu</w:t>
      </w:r>
      <w:proofErr w:type="spellEnd"/>
      <w:r w:rsidRPr="000762F8">
        <w:rPr>
          <w:rFonts w:ascii="Arial" w:hAnsi="Arial" w:cs="Arial"/>
          <w:iCs/>
          <w:lang w:val="es-MX"/>
        </w:rPr>
        <w:t xml:space="preserve"> vida, con sus palabras, con sus menores gestos la totalidad del cuerpo que es su iglesia. Esto es lo que da su autoridad a la palabra pronunciada y lo que proporciona poder a la acción emprendida: cuando detrás de cada miembro podemos vislumbrar la existencia de la Cabeza (Cristo) y la existencia del cuerpo todo (la congregación, la Iglesia).</w:t>
      </w:r>
    </w:p>
    <w:p w14:paraId="15893D85" w14:textId="77777777" w:rsidR="00FA7129" w:rsidRPr="006712FE" w:rsidRDefault="00FA7129" w:rsidP="006712FE">
      <w:pPr>
        <w:widowControl w:val="0"/>
        <w:autoSpaceDE w:val="0"/>
        <w:autoSpaceDN w:val="0"/>
        <w:adjustRightInd w:val="0"/>
        <w:spacing w:after="80"/>
        <w:ind w:left="708"/>
        <w:jc w:val="right"/>
        <w:rPr>
          <w:rFonts w:ascii="Arial Narrow" w:hAnsi="Arial Narrow" w:cs="Arial"/>
          <w:i/>
          <w:iCs/>
          <w:sz w:val="20"/>
          <w:szCs w:val="20"/>
          <w:lang w:val="es-MX"/>
        </w:rPr>
      </w:pPr>
      <w:r w:rsidRPr="006712FE">
        <w:rPr>
          <w:rFonts w:ascii="Arial Narrow" w:hAnsi="Arial Narrow" w:cs="Arial"/>
          <w:i/>
          <w:iCs/>
          <w:sz w:val="20"/>
          <w:szCs w:val="20"/>
          <w:lang w:val="es-MX"/>
        </w:rPr>
        <w:t xml:space="preserve"> Néstor Castro, pastor metodista uruguayo, “La tarea evangelística del pueblo de Dios hoy”, ponencia en el </w:t>
      </w:r>
      <w:r w:rsidRPr="006712FE">
        <w:rPr>
          <w:rFonts w:ascii="Arial Narrow" w:hAnsi="Arial Narrow" w:cs="Arial"/>
          <w:b/>
          <w:i/>
          <w:iCs/>
          <w:sz w:val="20"/>
          <w:szCs w:val="20"/>
          <w:lang w:val="es-MX"/>
        </w:rPr>
        <w:t>Congreso Metodista Latinoamericano de Evangelización</w:t>
      </w:r>
      <w:r w:rsidRPr="006712FE">
        <w:rPr>
          <w:rFonts w:ascii="Arial Narrow" w:hAnsi="Arial Narrow" w:cs="Arial"/>
          <w:i/>
          <w:iCs/>
          <w:sz w:val="20"/>
          <w:szCs w:val="20"/>
          <w:lang w:val="es-MX"/>
        </w:rPr>
        <w:t xml:space="preserve">, </w:t>
      </w:r>
      <w:proofErr w:type="spellStart"/>
      <w:r w:rsidRPr="006712FE">
        <w:rPr>
          <w:rFonts w:ascii="Arial Narrow" w:hAnsi="Arial Narrow" w:cs="Arial"/>
          <w:i/>
          <w:iCs/>
          <w:sz w:val="20"/>
          <w:szCs w:val="20"/>
          <w:lang w:val="es-MX"/>
        </w:rPr>
        <w:t>Huampaní</w:t>
      </w:r>
      <w:proofErr w:type="spellEnd"/>
      <w:r w:rsidRPr="006712FE">
        <w:rPr>
          <w:rFonts w:ascii="Arial Narrow" w:hAnsi="Arial Narrow" w:cs="Arial"/>
          <w:i/>
          <w:iCs/>
          <w:sz w:val="20"/>
          <w:szCs w:val="20"/>
          <w:lang w:val="es-MX"/>
        </w:rPr>
        <w:t xml:space="preserve">, Perú, </w:t>
      </w:r>
      <w:proofErr w:type="spellStart"/>
      <w:r w:rsidRPr="006712FE">
        <w:rPr>
          <w:rFonts w:ascii="Arial Narrow" w:hAnsi="Arial Narrow" w:cs="Arial"/>
          <w:i/>
          <w:iCs/>
          <w:sz w:val="20"/>
          <w:szCs w:val="20"/>
          <w:lang w:val="es-MX"/>
        </w:rPr>
        <w:t>Methopress</w:t>
      </w:r>
      <w:proofErr w:type="spellEnd"/>
      <w:r w:rsidRPr="006712FE">
        <w:rPr>
          <w:rFonts w:ascii="Arial Narrow" w:hAnsi="Arial Narrow" w:cs="Arial"/>
          <w:i/>
          <w:iCs/>
          <w:sz w:val="20"/>
          <w:szCs w:val="20"/>
          <w:lang w:val="es-MX"/>
        </w:rPr>
        <w:t>, 1974, pp.48-71, resumen.</w:t>
      </w:r>
    </w:p>
    <w:p w14:paraId="15893D86" w14:textId="77777777" w:rsidR="00FA7129" w:rsidRDefault="00FA7129" w:rsidP="00FA7129">
      <w:pPr>
        <w:rPr>
          <w:rFonts w:ascii="Arial" w:hAnsi="Arial" w:cs="Arial"/>
          <w:sz w:val="12"/>
          <w:szCs w:val="12"/>
        </w:rPr>
      </w:pPr>
    </w:p>
    <w:p w14:paraId="15893D87" w14:textId="77777777" w:rsidR="00FA7129" w:rsidRDefault="00FA7129" w:rsidP="00FA7129">
      <w:pPr>
        <w:shd w:val="clear" w:color="auto" w:fill="E5B3E1"/>
        <w:rPr>
          <w:rFonts w:ascii="Arial" w:hAnsi="Arial" w:cs="Arial"/>
          <w:sz w:val="12"/>
          <w:szCs w:val="12"/>
        </w:rPr>
      </w:pPr>
      <w:r w:rsidRPr="000762F8">
        <w:rPr>
          <w:rFonts w:ascii="Arial" w:hAnsi="Arial" w:cs="Arial"/>
          <w:b/>
        </w:rPr>
        <w:t>Recursos para la liturgia del culto comunitario</w:t>
      </w:r>
    </w:p>
    <w:p w14:paraId="15893D88" w14:textId="77777777" w:rsidR="00FA7129" w:rsidRDefault="00FA7129" w:rsidP="00FA7129">
      <w:pPr>
        <w:rPr>
          <w:rFonts w:ascii="Arial" w:hAnsi="Arial" w:cs="Arial"/>
          <w:sz w:val="12"/>
          <w:szCs w:val="12"/>
        </w:rPr>
      </w:pPr>
    </w:p>
    <w:p w14:paraId="15893D89" w14:textId="77777777" w:rsidR="00953523" w:rsidRPr="00423B37" w:rsidRDefault="00953523" w:rsidP="00953523">
      <w:pPr>
        <w:pStyle w:val="Prrafodelista"/>
        <w:numPr>
          <w:ilvl w:val="0"/>
          <w:numId w:val="8"/>
        </w:numPr>
        <w:spacing w:after="40"/>
        <w:ind w:left="360"/>
        <w:jc w:val="both"/>
        <w:rPr>
          <w:rFonts w:ascii="Arial" w:hAnsi="Arial" w:cs="Arial"/>
          <w:b/>
        </w:rPr>
      </w:pPr>
      <w:r w:rsidRPr="00423B37">
        <w:rPr>
          <w:rFonts w:ascii="Arial" w:hAnsi="Arial" w:cs="Arial"/>
          <w:b/>
        </w:rPr>
        <w:t>Afirmación de fe:</w:t>
      </w:r>
    </w:p>
    <w:p w14:paraId="15893D8A" w14:textId="77777777" w:rsidR="00953523" w:rsidRPr="00A37184" w:rsidRDefault="00953523" w:rsidP="00953523">
      <w:pPr>
        <w:ind w:left="708"/>
        <w:rPr>
          <w:rFonts w:ascii="Arial" w:hAnsi="Arial" w:cs="Arial"/>
          <w:sz w:val="22"/>
          <w:szCs w:val="22"/>
        </w:rPr>
      </w:pPr>
      <w:r w:rsidRPr="00423B37">
        <w:rPr>
          <w:rFonts w:ascii="Arial" w:hAnsi="Arial" w:cs="Arial"/>
          <w:b/>
          <w:sz w:val="22"/>
          <w:szCs w:val="22"/>
        </w:rPr>
        <w:t>Creemos en el Dios vivo, Padre</w:t>
      </w:r>
      <w:r w:rsidRPr="00A37184">
        <w:rPr>
          <w:rFonts w:ascii="Arial" w:hAnsi="Arial" w:cs="Arial"/>
          <w:sz w:val="22"/>
          <w:szCs w:val="22"/>
        </w:rPr>
        <w:t xml:space="preserve"> de toda la humanidad, </w:t>
      </w:r>
    </w:p>
    <w:p w14:paraId="15893D8B" w14:textId="77777777" w:rsidR="00953523" w:rsidRPr="00A37184" w:rsidRDefault="00953523" w:rsidP="00953523">
      <w:pPr>
        <w:spacing w:after="80"/>
        <w:ind w:left="708"/>
        <w:rPr>
          <w:rFonts w:ascii="Arial" w:hAnsi="Arial" w:cs="Arial"/>
          <w:sz w:val="22"/>
          <w:szCs w:val="22"/>
        </w:rPr>
      </w:pPr>
      <w:r w:rsidRPr="00A37184">
        <w:rPr>
          <w:rFonts w:ascii="Arial" w:hAnsi="Arial" w:cs="Arial"/>
          <w:sz w:val="22"/>
          <w:szCs w:val="22"/>
        </w:rPr>
        <w:t>que crea y mantiene el universo con su poder y amor.</w:t>
      </w:r>
    </w:p>
    <w:p w14:paraId="15893D8C" w14:textId="77777777" w:rsidR="00AD5FF0" w:rsidRDefault="00953523" w:rsidP="00AD5FF0">
      <w:pPr>
        <w:ind w:left="1416"/>
        <w:rPr>
          <w:rFonts w:ascii="Arial" w:hAnsi="Arial" w:cs="Arial"/>
          <w:sz w:val="22"/>
          <w:szCs w:val="22"/>
        </w:rPr>
      </w:pPr>
      <w:r w:rsidRPr="00423B37">
        <w:rPr>
          <w:rFonts w:ascii="Arial" w:hAnsi="Arial" w:cs="Arial"/>
          <w:b/>
          <w:sz w:val="22"/>
          <w:szCs w:val="22"/>
        </w:rPr>
        <w:t>Creemos en Jesucristo,</w:t>
      </w:r>
      <w:r w:rsidRPr="00A37184">
        <w:rPr>
          <w:rFonts w:ascii="Arial" w:hAnsi="Arial" w:cs="Arial"/>
          <w:sz w:val="22"/>
          <w:szCs w:val="22"/>
        </w:rPr>
        <w:t xml:space="preserve"> Dios encarnado en la tierra, </w:t>
      </w:r>
    </w:p>
    <w:p w14:paraId="15893D8D" w14:textId="77777777" w:rsidR="00953523" w:rsidRPr="00A37184" w:rsidRDefault="00953523" w:rsidP="00AD5FF0">
      <w:pPr>
        <w:ind w:left="1416"/>
        <w:rPr>
          <w:rFonts w:ascii="Arial" w:hAnsi="Arial" w:cs="Arial"/>
          <w:sz w:val="22"/>
          <w:szCs w:val="22"/>
        </w:rPr>
      </w:pPr>
      <w:r w:rsidRPr="00A37184">
        <w:rPr>
          <w:rFonts w:ascii="Arial" w:hAnsi="Arial" w:cs="Arial"/>
          <w:sz w:val="22"/>
          <w:szCs w:val="22"/>
        </w:rPr>
        <w:t xml:space="preserve">que nos enseñó, con sus palabras y actos, </w:t>
      </w:r>
    </w:p>
    <w:p w14:paraId="15893D8E" w14:textId="77777777" w:rsidR="00953523" w:rsidRPr="00A37184" w:rsidRDefault="00953523" w:rsidP="00AD5FF0">
      <w:pPr>
        <w:ind w:left="1416"/>
        <w:rPr>
          <w:rFonts w:ascii="Arial" w:hAnsi="Arial" w:cs="Arial"/>
          <w:sz w:val="22"/>
          <w:szCs w:val="22"/>
        </w:rPr>
      </w:pPr>
      <w:r w:rsidRPr="00A37184">
        <w:rPr>
          <w:rFonts w:ascii="Arial" w:hAnsi="Arial" w:cs="Arial"/>
          <w:sz w:val="22"/>
          <w:szCs w:val="22"/>
        </w:rPr>
        <w:t xml:space="preserve">con el sufrimiento que compartió con los seres humanos, </w:t>
      </w:r>
    </w:p>
    <w:p w14:paraId="15893D8F" w14:textId="77777777" w:rsidR="00953523" w:rsidRPr="00A37184" w:rsidRDefault="00953523" w:rsidP="00AD5FF0">
      <w:pPr>
        <w:ind w:left="1416"/>
        <w:rPr>
          <w:rFonts w:ascii="Arial" w:hAnsi="Arial" w:cs="Arial"/>
          <w:sz w:val="22"/>
          <w:szCs w:val="22"/>
        </w:rPr>
      </w:pPr>
      <w:r w:rsidRPr="00A37184">
        <w:rPr>
          <w:rFonts w:ascii="Arial" w:hAnsi="Arial" w:cs="Arial"/>
          <w:sz w:val="22"/>
          <w:szCs w:val="22"/>
        </w:rPr>
        <w:t>c</w:t>
      </w:r>
      <w:r>
        <w:rPr>
          <w:rFonts w:ascii="Arial" w:hAnsi="Arial" w:cs="Arial"/>
          <w:sz w:val="22"/>
          <w:szCs w:val="22"/>
        </w:rPr>
        <w:t xml:space="preserve">on su triunfo sobre la muerte, </w:t>
      </w:r>
      <w:r w:rsidRPr="00A37184">
        <w:rPr>
          <w:rFonts w:ascii="Arial" w:hAnsi="Arial" w:cs="Arial"/>
          <w:sz w:val="22"/>
          <w:szCs w:val="22"/>
        </w:rPr>
        <w:t xml:space="preserve">lo que debe ser la vida humana y cómo es Dios. </w:t>
      </w:r>
    </w:p>
    <w:p w14:paraId="15893D90" w14:textId="77777777" w:rsidR="00953523" w:rsidRPr="00423B37" w:rsidRDefault="00953523" w:rsidP="00953523">
      <w:pPr>
        <w:ind w:left="1764"/>
        <w:rPr>
          <w:rFonts w:ascii="Arial" w:hAnsi="Arial" w:cs="Arial"/>
          <w:b/>
          <w:sz w:val="22"/>
          <w:szCs w:val="22"/>
        </w:rPr>
      </w:pPr>
      <w:r w:rsidRPr="00423B37">
        <w:rPr>
          <w:rFonts w:ascii="Arial" w:hAnsi="Arial" w:cs="Arial"/>
          <w:b/>
          <w:sz w:val="22"/>
          <w:szCs w:val="22"/>
        </w:rPr>
        <w:t xml:space="preserve">Creemos en el Espíritu de Dios, </w:t>
      </w:r>
    </w:p>
    <w:p w14:paraId="15893D91" w14:textId="77777777" w:rsidR="00953523" w:rsidRPr="00A37184" w:rsidRDefault="00953523" w:rsidP="00953523">
      <w:pPr>
        <w:ind w:left="1764"/>
        <w:rPr>
          <w:rFonts w:ascii="Arial" w:hAnsi="Arial" w:cs="Arial"/>
          <w:sz w:val="22"/>
          <w:szCs w:val="22"/>
        </w:rPr>
      </w:pPr>
      <w:r w:rsidRPr="00A37184">
        <w:rPr>
          <w:rFonts w:ascii="Arial" w:hAnsi="Arial" w:cs="Arial"/>
          <w:sz w:val="22"/>
          <w:szCs w:val="22"/>
        </w:rPr>
        <w:t xml:space="preserve">que está presente con nosotros ahora y siempre, </w:t>
      </w:r>
    </w:p>
    <w:p w14:paraId="15893D92" w14:textId="77777777" w:rsidR="00953523" w:rsidRPr="00A37184" w:rsidRDefault="00953523" w:rsidP="00953523">
      <w:pPr>
        <w:ind w:left="1764"/>
        <w:rPr>
          <w:rFonts w:ascii="Arial" w:hAnsi="Arial" w:cs="Arial"/>
          <w:sz w:val="22"/>
          <w:szCs w:val="22"/>
        </w:rPr>
      </w:pPr>
      <w:r w:rsidRPr="00A37184">
        <w:rPr>
          <w:rFonts w:ascii="Arial" w:hAnsi="Arial" w:cs="Arial"/>
          <w:sz w:val="22"/>
          <w:szCs w:val="22"/>
        </w:rPr>
        <w:t xml:space="preserve">en la oración, en el perdón, en la palabra, </w:t>
      </w:r>
    </w:p>
    <w:p w14:paraId="15893D93" w14:textId="77777777" w:rsidR="00953523" w:rsidRDefault="00953523" w:rsidP="00953523">
      <w:pPr>
        <w:spacing w:after="80"/>
        <w:ind w:left="1764"/>
        <w:rPr>
          <w:rFonts w:ascii="Arial" w:hAnsi="Arial" w:cs="Arial"/>
          <w:sz w:val="22"/>
          <w:szCs w:val="22"/>
        </w:rPr>
      </w:pPr>
      <w:r w:rsidRPr="00A37184">
        <w:rPr>
          <w:rFonts w:ascii="Arial" w:hAnsi="Arial" w:cs="Arial"/>
          <w:sz w:val="22"/>
          <w:szCs w:val="22"/>
        </w:rPr>
        <w:t>en los sacramentos, y en la comunidad de la Iglesia. Amén.</w:t>
      </w:r>
    </w:p>
    <w:p w14:paraId="15893D94" w14:textId="77777777" w:rsidR="00953523" w:rsidRPr="006712FE" w:rsidRDefault="00953523" w:rsidP="00953523">
      <w:pPr>
        <w:ind w:left="360"/>
        <w:jc w:val="right"/>
        <w:rPr>
          <w:rFonts w:ascii="Arial Narrow" w:hAnsi="Arial Narrow" w:cs="Arial"/>
          <w:i/>
          <w:sz w:val="20"/>
          <w:szCs w:val="20"/>
        </w:rPr>
      </w:pPr>
      <w:r w:rsidRPr="006712FE">
        <w:rPr>
          <w:rFonts w:ascii="Arial Narrow" w:hAnsi="Arial Narrow" w:cs="Arial"/>
          <w:b/>
          <w:i/>
          <w:sz w:val="20"/>
          <w:szCs w:val="20"/>
        </w:rPr>
        <w:t>Festejamos juntos</w:t>
      </w:r>
      <w:r w:rsidRPr="006712FE">
        <w:rPr>
          <w:rFonts w:ascii="Arial Narrow" w:hAnsi="Arial Narrow" w:cs="Arial"/>
          <w:i/>
          <w:sz w:val="20"/>
          <w:szCs w:val="20"/>
        </w:rPr>
        <w:t xml:space="preserve">, 149. </w:t>
      </w:r>
      <w:proofErr w:type="spellStart"/>
      <w:r w:rsidRPr="006712FE">
        <w:rPr>
          <w:rFonts w:ascii="Arial Narrow" w:hAnsi="Arial Narrow" w:cs="Arial"/>
          <w:i/>
          <w:sz w:val="20"/>
          <w:szCs w:val="20"/>
        </w:rPr>
        <w:t>Edic</w:t>
      </w:r>
      <w:proofErr w:type="spellEnd"/>
      <w:r w:rsidRPr="006712FE">
        <w:rPr>
          <w:rFonts w:ascii="Arial Narrow" w:hAnsi="Arial Narrow" w:cs="Arial"/>
          <w:i/>
          <w:sz w:val="20"/>
          <w:szCs w:val="20"/>
        </w:rPr>
        <w:t>. La Aurora, 1989.</w:t>
      </w:r>
    </w:p>
    <w:p w14:paraId="15893D95" w14:textId="77777777" w:rsidR="00953523" w:rsidRDefault="00953523" w:rsidP="00FA7129">
      <w:pPr>
        <w:rPr>
          <w:rFonts w:ascii="Arial" w:hAnsi="Arial" w:cs="Arial"/>
          <w:sz w:val="12"/>
          <w:szCs w:val="12"/>
        </w:rPr>
      </w:pPr>
    </w:p>
    <w:p w14:paraId="15893D96" w14:textId="77777777" w:rsidR="00953523" w:rsidRDefault="00953523" w:rsidP="00FA7129">
      <w:pPr>
        <w:rPr>
          <w:rFonts w:ascii="Arial" w:hAnsi="Arial" w:cs="Arial"/>
          <w:sz w:val="12"/>
          <w:szCs w:val="12"/>
        </w:rPr>
      </w:pPr>
    </w:p>
    <w:p w14:paraId="15893D97" w14:textId="77777777" w:rsidR="00AD5FF0" w:rsidRDefault="00AD5FF0" w:rsidP="00FA7129">
      <w:pPr>
        <w:rPr>
          <w:rFonts w:ascii="Arial" w:hAnsi="Arial" w:cs="Arial"/>
          <w:sz w:val="12"/>
          <w:szCs w:val="12"/>
        </w:rPr>
      </w:pPr>
    </w:p>
    <w:p w14:paraId="15893D98" w14:textId="77777777" w:rsidR="00AD5FF0" w:rsidRPr="00DB321D" w:rsidRDefault="00AD5FF0" w:rsidP="00AD5FF0">
      <w:pPr>
        <w:pStyle w:val="Prrafodelista"/>
        <w:numPr>
          <w:ilvl w:val="0"/>
          <w:numId w:val="8"/>
        </w:numPr>
        <w:spacing w:after="40"/>
        <w:ind w:left="360"/>
        <w:jc w:val="both"/>
        <w:rPr>
          <w:rFonts w:ascii="Arial" w:hAnsi="Arial" w:cs="Arial"/>
          <w:b/>
        </w:rPr>
      </w:pPr>
      <w:r>
        <w:rPr>
          <w:rFonts w:ascii="Arial" w:hAnsi="Arial" w:cs="Arial"/>
          <w:b/>
        </w:rPr>
        <w:lastRenderedPageBreak/>
        <w:t>Reflexión para la liturgia de Sábado Santo</w:t>
      </w:r>
    </w:p>
    <w:p w14:paraId="15893D99" w14:textId="77777777" w:rsidR="00AD5FF0" w:rsidRPr="00DB321D" w:rsidRDefault="00AD5FF0" w:rsidP="00AD5FF0">
      <w:pPr>
        <w:pStyle w:val="NormalWeb"/>
        <w:shd w:val="clear" w:color="auto" w:fill="9BBB59" w:themeFill="accent3"/>
        <w:spacing w:before="0" w:beforeAutospacing="0" w:after="80" w:afterAutospacing="0"/>
        <w:rPr>
          <w:rFonts w:ascii="Arial" w:hAnsi="Arial" w:cs="Arial"/>
          <w:color w:val="000000"/>
          <w:sz w:val="22"/>
          <w:szCs w:val="22"/>
          <w:lang w:eastAsia="en-US"/>
        </w:rPr>
      </w:pPr>
      <w:r w:rsidRPr="00DB321D">
        <w:rPr>
          <w:rFonts w:ascii="Arial" w:hAnsi="Arial" w:cs="Arial"/>
          <w:color w:val="000000"/>
          <w:sz w:val="22"/>
          <w:szCs w:val="22"/>
        </w:rPr>
        <w:t>Hay una tradición en las comunidades afroamericanas llamada “</w:t>
      </w:r>
      <w:proofErr w:type="spellStart"/>
      <w:r w:rsidRPr="00DB321D">
        <w:rPr>
          <w:rFonts w:ascii="Arial" w:hAnsi="Arial" w:cs="Arial"/>
          <w:color w:val="000000"/>
          <w:sz w:val="22"/>
          <w:szCs w:val="22"/>
        </w:rPr>
        <w:t>tarrying</w:t>
      </w:r>
      <w:proofErr w:type="spellEnd"/>
      <w:r w:rsidRPr="00DB321D">
        <w:rPr>
          <w:rFonts w:ascii="Arial" w:hAnsi="Arial" w:cs="Arial"/>
          <w:color w:val="000000"/>
          <w:sz w:val="22"/>
          <w:szCs w:val="22"/>
        </w:rPr>
        <w:t xml:space="preserve">” (demorarse). Es cuando los amigos, la familia y la familia de la iglesia se reúnen alrededor del cuerpo de alguna persona que está enferma o cerca de la muerte, y la comunidad comienza a cantar y, a veces, a orar con la esperanza de que la persona enferma pueda ser restaurada o recibida con los brazos abiertos por un Dios amoroso y redentor. ¿Te imaginas a María Magdalena, </w:t>
      </w:r>
      <w:proofErr w:type="gramStart"/>
      <w:r w:rsidRPr="00DB321D">
        <w:rPr>
          <w:rFonts w:ascii="Arial" w:hAnsi="Arial" w:cs="Arial"/>
          <w:color w:val="000000"/>
          <w:sz w:val="22"/>
          <w:szCs w:val="22"/>
        </w:rPr>
        <w:t>María la madre de Santiago y Salomé viendo desde lejos cómo Jesús moría en la cruz y sin saber realmente qué hacer, sin saber si podían gritar, sin saber qué canción cantar para darle consuelo en su hora más dolorosa?</w:t>
      </w:r>
      <w:proofErr w:type="gramEnd"/>
    </w:p>
    <w:p w14:paraId="15893D9A" w14:textId="28D6A8A9" w:rsidR="00AD5FF0" w:rsidRPr="00DB321D" w:rsidRDefault="00AD5FF0" w:rsidP="00AD5FF0">
      <w:pPr>
        <w:pStyle w:val="NormalWeb"/>
        <w:shd w:val="clear" w:color="auto" w:fill="9BBB59" w:themeFill="accent3"/>
        <w:spacing w:before="0" w:beforeAutospacing="0" w:after="120" w:afterAutospacing="0"/>
        <w:rPr>
          <w:rFonts w:ascii="Arial" w:hAnsi="Arial" w:cs="Arial"/>
          <w:color w:val="000000"/>
          <w:sz w:val="22"/>
          <w:szCs w:val="22"/>
        </w:rPr>
      </w:pPr>
      <w:r w:rsidRPr="00DB321D">
        <w:rPr>
          <w:rFonts w:ascii="Arial" w:hAnsi="Arial" w:cs="Arial"/>
          <w:color w:val="000000"/>
          <w:sz w:val="22"/>
          <w:szCs w:val="22"/>
        </w:rPr>
        <w:t>“Demorarse”</w:t>
      </w:r>
      <w:r w:rsidR="0008307D">
        <w:rPr>
          <w:rFonts w:ascii="Arial" w:hAnsi="Arial" w:cs="Arial"/>
          <w:color w:val="000000"/>
          <w:sz w:val="22"/>
          <w:szCs w:val="22"/>
        </w:rPr>
        <w:t xml:space="preserve"> </w:t>
      </w:r>
      <w:r w:rsidRPr="00DB321D">
        <w:rPr>
          <w:rFonts w:ascii="Arial" w:hAnsi="Arial" w:cs="Arial"/>
          <w:color w:val="000000"/>
          <w:sz w:val="22"/>
          <w:szCs w:val="22"/>
        </w:rPr>
        <w:t>no se trata simplemente de brindar consuelo a la persona que está enferma o moribunda. Es la voluntad de entrar en el dolor de la comunidad. Estas mujeres lidiaron juntas con su dolor. Probablemente se secaron las lágrimas y se tomaron de la mano. Sabían que no podían cambiar el hecho de que su Señor había muerto, pero podían comprometerse a no sufrir en soledad. Muchos de nosotros y nosotras estamos sufriendo en silencio porque tenemos demasiado miedo de volvernos vulnerables, demasiado miedo de mostrarnos tal cual somos. Pero tal vez al compartir nuestro dolor, podríamos encontrar a otras personas que también están de duelo, otras que están cantando nuestras canciones y orando nuestras oraciones. Y tal vez a medida que encontremos nuestra voz colectiva de dolor, podamos descubrir nuestra esperanza colectiva de resurrección.</w:t>
      </w:r>
    </w:p>
    <w:p w14:paraId="15893D9B" w14:textId="77777777" w:rsidR="00AD5FF0" w:rsidRPr="00803456" w:rsidRDefault="00AD5FF0" w:rsidP="00AD5FF0">
      <w:pPr>
        <w:pStyle w:val="Ttulo4"/>
        <w:shd w:val="clear" w:color="auto" w:fill="9BBB59" w:themeFill="accent3"/>
        <w:tabs>
          <w:tab w:val="left" w:pos="709"/>
        </w:tabs>
        <w:spacing w:before="0"/>
        <w:rPr>
          <w:rFonts w:ascii="Arial" w:hAnsi="Arial" w:cs="Arial"/>
          <w:b w:val="0"/>
          <w:bCs w:val="0"/>
          <w:i w:val="0"/>
          <w:color w:val="000000"/>
          <w:sz w:val="22"/>
          <w:szCs w:val="22"/>
          <w:u w:val="single"/>
        </w:rPr>
      </w:pPr>
      <w:r w:rsidRPr="00803456">
        <w:rPr>
          <w:rFonts w:ascii="Arial" w:hAnsi="Arial" w:cs="Arial"/>
          <w:b w:val="0"/>
          <w:bCs w:val="0"/>
          <w:i w:val="0"/>
          <w:color w:val="000000"/>
          <w:sz w:val="22"/>
          <w:szCs w:val="22"/>
          <w:u w:val="single"/>
        </w:rPr>
        <w:t>Para la reflexión</w:t>
      </w:r>
    </w:p>
    <w:p w14:paraId="15893D9C" w14:textId="77777777" w:rsidR="00AD5FF0" w:rsidRPr="00DB321D" w:rsidRDefault="00AD5FF0" w:rsidP="00AD5FF0">
      <w:pPr>
        <w:shd w:val="clear" w:color="auto" w:fill="9BBB59" w:themeFill="accent3"/>
        <w:spacing w:after="80"/>
        <w:rPr>
          <w:rFonts w:ascii="Arial" w:hAnsi="Arial" w:cs="Arial"/>
          <w:color w:val="000000"/>
          <w:sz w:val="22"/>
          <w:szCs w:val="22"/>
          <w:lang w:val="es-AR"/>
        </w:rPr>
      </w:pPr>
      <w:proofErr w:type="spellStart"/>
      <w:r w:rsidRPr="00DB321D">
        <w:rPr>
          <w:rStyle w:val="nfasis"/>
          <w:rFonts w:ascii="Arial" w:eastAsiaTheme="majorEastAsia" w:hAnsi="Arial" w:cs="Arial"/>
          <w:color w:val="000000"/>
          <w:sz w:val="22"/>
          <w:szCs w:val="22"/>
        </w:rPr>
        <w:t>Sawubona</w:t>
      </w:r>
      <w:proofErr w:type="spellEnd"/>
      <w:r w:rsidRPr="00DB321D">
        <w:rPr>
          <w:rStyle w:val="nfasis"/>
          <w:rFonts w:ascii="Arial" w:eastAsiaTheme="majorEastAsia" w:hAnsi="Arial" w:cs="Arial"/>
          <w:color w:val="000000"/>
          <w:sz w:val="22"/>
          <w:szCs w:val="22"/>
        </w:rPr>
        <w:t xml:space="preserve"> </w:t>
      </w:r>
      <w:r w:rsidRPr="00DB321D">
        <w:rPr>
          <w:rFonts w:ascii="Arial" w:hAnsi="Arial" w:cs="Arial"/>
          <w:color w:val="000000"/>
          <w:sz w:val="22"/>
          <w:szCs w:val="22"/>
        </w:rPr>
        <w:t>es el saludo zulú que significa "Te veo". ¿Cómo ves, reconoces y respondes al dolor que te rodea? </w:t>
      </w:r>
    </w:p>
    <w:p w14:paraId="15893D9D" w14:textId="77777777" w:rsidR="00AD5FF0" w:rsidRPr="00803456" w:rsidRDefault="00AD5FF0" w:rsidP="00AD5FF0">
      <w:pPr>
        <w:pStyle w:val="Ttulo4"/>
        <w:shd w:val="clear" w:color="auto" w:fill="9BBB59" w:themeFill="accent3"/>
        <w:spacing w:before="0"/>
        <w:rPr>
          <w:rFonts w:ascii="Arial" w:hAnsi="Arial" w:cs="Arial"/>
          <w:b w:val="0"/>
          <w:bCs w:val="0"/>
          <w:i w:val="0"/>
          <w:color w:val="000000"/>
          <w:sz w:val="22"/>
          <w:szCs w:val="22"/>
          <w:lang w:val="es-AR"/>
        </w:rPr>
      </w:pPr>
      <w:r w:rsidRPr="00803456">
        <w:rPr>
          <w:rFonts w:ascii="Arial" w:hAnsi="Arial" w:cs="Arial"/>
          <w:b w:val="0"/>
          <w:bCs w:val="0"/>
          <w:i w:val="0"/>
          <w:color w:val="000000"/>
          <w:sz w:val="22"/>
          <w:szCs w:val="22"/>
        </w:rPr>
        <w:t>Oración</w:t>
      </w:r>
      <w:r>
        <w:rPr>
          <w:rFonts w:ascii="Arial" w:hAnsi="Arial" w:cs="Arial"/>
          <w:b w:val="0"/>
          <w:bCs w:val="0"/>
          <w:i w:val="0"/>
          <w:color w:val="000000"/>
          <w:sz w:val="22"/>
          <w:szCs w:val="22"/>
        </w:rPr>
        <w:t>:</w:t>
      </w:r>
    </w:p>
    <w:p w14:paraId="15893D9E" w14:textId="77777777" w:rsidR="00AD5FF0" w:rsidRDefault="00AD5FF0" w:rsidP="00AD5FF0">
      <w:pPr>
        <w:pStyle w:val="NormalWeb"/>
        <w:shd w:val="clear" w:color="auto" w:fill="9BBB59" w:themeFill="accent3"/>
        <w:spacing w:before="0" w:beforeAutospacing="0" w:after="0" w:afterAutospacing="0"/>
        <w:rPr>
          <w:rFonts w:ascii="Arial" w:hAnsi="Arial" w:cs="Arial"/>
          <w:color w:val="000000"/>
          <w:sz w:val="22"/>
          <w:szCs w:val="22"/>
        </w:rPr>
      </w:pPr>
      <w:r w:rsidRPr="00DB321D">
        <w:rPr>
          <w:rFonts w:ascii="Arial" w:hAnsi="Arial" w:cs="Arial"/>
          <w:color w:val="000000"/>
          <w:sz w:val="22"/>
          <w:szCs w:val="22"/>
        </w:rPr>
        <w:t xml:space="preserve">Dios en el Cielo, quédate con nosotros y nosotras mientras cantamos canciones de lamento, lloramos lágrimas de pena y dolor, y oramos con expectativa para que el llanto dure una noche, sabiendo que el gozo viene por la mañana. </w:t>
      </w:r>
    </w:p>
    <w:p w14:paraId="15893D9F" w14:textId="77777777" w:rsidR="00AD5FF0" w:rsidRPr="00803456" w:rsidRDefault="00AD5FF0" w:rsidP="00AD5FF0">
      <w:pPr>
        <w:pStyle w:val="NormalWeb"/>
        <w:shd w:val="clear" w:color="auto" w:fill="9BBB59" w:themeFill="accent3"/>
        <w:spacing w:before="0" w:beforeAutospacing="0" w:after="80" w:afterAutospacing="0"/>
        <w:rPr>
          <w:rFonts w:ascii="Arial" w:hAnsi="Arial" w:cs="Arial"/>
          <w:color w:val="000000"/>
          <w:sz w:val="22"/>
          <w:szCs w:val="22"/>
        </w:rPr>
      </w:pPr>
      <w:r w:rsidRPr="00DB321D">
        <w:rPr>
          <w:rFonts w:ascii="Arial" w:hAnsi="Arial" w:cs="Arial"/>
          <w:color w:val="000000"/>
          <w:sz w:val="22"/>
          <w:szCs w:val="22"/>
        </w:rPr>
        <w:t xml:space="preserve">Recuérdanos, </w:t>
      </w:r>
      <w:proofErr w:type="gramStart"/>
      <w:r w:rsidRPr="00DB321D">
        <w:rPr>
          <w:rFonts w:ascii="Arial" w:hAnsi="Arial" w:cs="Arial"/>
          <w:color w:val="000000"/>
          <w:sz w:val="22"/>
          <w:szCs w:val="22"/>
        </w:rPr>
        <w:t>oh</w:t>
      </w:r>
      <w:proofErr w:type="gramEnd"/>
      <w:r w:rsidRPr="00DB321D">
        <w:rPr>
          <w:rFonts w:ascii="Arial" w:hAnsi="Arial" w:cs="Arial"/>
          <w:color w:val="000000"/>
          <w:sz w:val="22"/>
          <w:szCs w:val="22"/>
        </w:rPr>
        <w:t xml:space="preserve"> Dios, que se acerca el domingo. Amén.</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p>
    <w:p w14:paraId="15893DA0" w14:textId="77777777" w:rsidR="00AD5FF0" w:rsidRPr="00AD5FF0" w:rsidRDefault="00AD5FF0" w:rsidP="00AD5FF0">
      <w:pPr>
        <w:pStyle w:val="NormalWeb"/>
        <w:shd w:val="clear" w:color="auto" w:fill="9BBB59" w:themeFill="accent3"/>
        <w:spacing w:before="0" w:beforeAutospacing="0" w:after="120" w:afterAutospacing="0"/>
        <w:jc w:val="right"/>
        <w:rPr>
          <w:rFonts w:ascii="Arial Narrow" w:hAnsi="Arial Narrow" w:cs="Arial"/>
          <w:color w:val="000000"/>
          <w:sz w:val="20"/>
          <w:szCs w:val="20"/>
        </w:rPr>
      </w:pPr>
      <w:proofErr w:type="spellStart"/>
      <w:r w:rsidRPr="00803456">
        <w:rPr>
          <w:rStyle w:val="nfasis"/>
          <w:rFonts w:ascii="Arial Narrow" w:hAnsi="Arial Narrow" w:cs="Arial"/>
          <w:color w:val="000000"/>
          <w:sz w:val="20"/>
          <w:szCs w:val="20"/>
        </w:rPr>
        <w:t>Tori</w:t>
      </w:r>
      <w:proofErr w:type="spellEnd"/>
      <w:r w:rsidRPr="00803456">
        <w:rPr>
          <w:rStyle w:val="nfasis"/>
          <w:rFonts w:ascii="Arial Narrow" w:hAnsi="Arial Narrow" w:cs="Arial"/>
          <w:color w:val="000000"/>
          <w:sz w:val="20"/>
          <w:szCs w:val="20"/>
        </w:rPr>
        <w:t xml:space="preserve"> C. Butler es la pastora principal de la Iglesia Metodista Unida de la Unión de Buena Esperanza en Silver Spring, Maryland, y una de las autoras de </w:t>
      </w:r>
      <w:hyperlink r:id="rId61" w:tgtFrame="_blank" w:history="1">
        <w:proofErr w:type="spellStart"/>
        <w:r w:rsidRPr="00803456">
          <w:rPr>
            <w:rStyle w:val="Hipervnculo"/>
            <w:rFonts w:ascii="Arial Narrow" w:hAnsi="Arial Narrow" w:cs="Arial"/>
            <w:color w:val="046176"/>
            <w:sz w:val="20"/>
            <w:szCs w:val="20"/>
          </w:rPr>
          <w:t>I'm</w:t>
        </w:r>
        <w:proofErr w:type="spellEnd"/>
        <w:r w:rsidRPr="00803456">
          <w:rPr>
            <w:rStyle w:val="Hipervnculo"/>
            <w:rFonts w:ascii="Arial Narrow" w:hAnsi="Arial Narrow" w:cs="Arial"/>
            <w:color w:val="046176"/>
            <w:sz w:val="20"/>
            <w:szCs w:val="20"/>
          </w:rPr>
          <w:t xml:space="preserve"> Black, </w:t>
        </w:r>
        <w:proofErr w:type="spellStart"/>
        <w:r w:rsidRPr="00803456">
          <w:rPr>
            <w:rStyle w:val="Hipervnculo"/>
            <w:rFonts w:ascii="Arial Narrow" w:hAnsi="Arial Narrow" w:cs="Arial"/>
            <w:color w:val="046176"/>
            <w:sz w:val="20"/>
            <w:szCs w:val="20"/>
          </w:rPr>
          <w:t>I´m</w:t>
        </w:r>
        <w:proofErr w:type="spellEnd"/>
        <w:r w:rsidRPr="00803456">
          <w:rPr>
            <w:rStyle w:val="Hipervnculo"/>
            <w:rFonts w:ascii="Arial Narrow" w:hAnsi="Arial Narrow" w:cs="Arial"/>
            <w:color w:val="046176"/>
            <w:sz w:val="20"/>
            <w:szCs w:val="20"/>
          </w:rPr>
          <w:t xml:space="preserve"> </w:t>
        </w:r>
        <w:proofErr w:type="spellStart"/>
        <w:r w:rsidRPr="00803456">
          <w:rPr>
            <w:rStyle w:val="Hipervnculo"/>
            <w:rFonts w:ascii="Arial Narrow" w:hAnsi="Arial Narrow" w:cs="Arial"/>
            <w:color w:val="046176"/>
            <w:sz w:val="20"/>
            <w:szCs w:val="20"/>
          </w:rPr>
          <w:t>Methodist</w:t>
        </w:r>
        <w:proofErr w:type="spellEnd"/>
        <w:r w:rsidRPr="00803456">
          <w:rPr>
            <w:rStyle w:val="Hipervnculo"/>
            <w:rFonts w:ascii="Arial Narrow" w:hAnsi="Arial Narrow" w:cs="Arial"/>
            <w:color w:val="046176"/>
            <w:sz w:val="20"/>
            <w:szCs w:val="20"/>
          </w:rPr>
          <w:t>. Soy cristiano. Soy metodista</w:t>
        </w:r>
      </w:hyperlink>
      <w:r w:rsidRPr="00803456">
        <w:rPr>
          <w:rStyle w:val="nfasis"/>
          <w:rFonts w:ascii="Arial Narrow" w:hAnsi="Arial Narrow" w:cs="Arial"/>
          <w:color w:val="000000"/>
          <w:sz w:val="20"/>
          <w:szCs w:val="20"/>
        </w:rPr>
        <w:t>.- </w:t>
      </w:r>
      <w:r w:rsidRPr="00803456">
        <w:rPr>
          <w:rFonts w:ascii="Arial Narrow" w:hAnsi="Arial Narrow" w:cs="Arial"/>
          <w:i/>
          <w:iCs/>
          <w:color w:val="000000"/>
          <w:sz w:val="20"/>
          <w:szCs w:val="20"/>
        </w:rPr>
        <w:t>(</w:t>
      </w:r>
      <w:proofErr w:type="spellStart"/>
      <w:r w:rsidRPr="00803456">
        <w:rPr>
          <w:rFonts w:ascii="Arial Narrow" w:hAnsi="Arial Narrow" w:cs="Arial"/>
          <w:i/>
          <w:iCs/>
          <w:color w:val="000000"/>
          <w:sz w:val="20"/>
          <w:szCs w:val="20"/>
        </w:rPr>
        <w:t>Tr</w:t>
      </w:r>
      <w:proofErr w:type="spellEnd"/>
      <w:r w:rsidRPr="00803456">
        <w:rPr>
          <w:rFonts w:ascii="Arial Narrow" w:hAnsi="Arial Narrow" w:cs="Arial"/>
          <w:i/>
          <w:iCs/>
          <w:color w:val="000000"/>
          <w:sz w:val="20"/>
          <w:szCs w:val="20"/>
        </w:rPr>
        <w:t xml:space="preserve">. L. </w:t>
      </w:r>
      <w:proofErr w:type="spellStart"/>
      <w:r w:rsidRPr="00803456">
        <w:rPr>
          <w:rFonts w:ascii="Arial Narrow" w:hAnsi="Arial Narrow" w:cs="Arial"/>
          <w:i/>
          <w:iCs/>
          <w:color w:val="000000"/>
          <w:sz w:val="20"/>
          <w:szCs w:val="20"/>
        </w:rPr>
        <w:t>D´Angiola</w:t>
      </w:r>
      <w:proofErr w:type="spellEnd"/>
      <w:r>
        <w:rPr>
          <w:rFonts w:ascii="Arial Narrow" w:hAnsi="Arial Narrow" w:cs="Arial"/>
          <w:i/>
          <w:iCs/>
          <w:color w:val="000000"/>
          <w:sz w:val="20"/>
          <w:szCs w:val="20"/>
        </w:rPr>
        <w:t>)</w:t>
      </w:r>
    </w:p>
    <w:p w14:paraId="15893DA1" w14:textId="77777777" w:rsidR="00AD5FF0" w:rsidRPr="00E12431" w:rsidRDefault="00AD5FF0" w:rsidP="00FA7129">
      <w:pPr>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2724"/>
      </w:tblGrid>
      <w:tr w:rsidR="00953523" w14:paraId="15893DB2" w14:textId="77777777" w:rsidTr="00AD5FF0">
        <w:tc>
          <w:tcPr>
            <w:tcW w:w="7054" w:type="dxa"/>
          </w:tcPr>
          <w:p w14:paraId="15893DA2" w14:textId="77777777" w:rsidR="00953523" w:rsidRPr="00AF5A59" w:rsidRDefault="00953523" w:rsidP="00953523">
            <w:pPr>
              <w:pStyle w:val="NormalWeb"/>
              <w:numPr>
                <w:ilvl w:val="0"/>
                <w:numId w:val="3"/>
              </w:numPr>
              <w:tabs>
                <w:tab w:val="clear" w:pos="1776"/>
                <w:tab w:val="num" w:pos="360"/>
              </w:tabs>
              <w:spacing w:before="0" w:beforeAutospacing="0" w:after="80" w:afterAutospacing="0"/>
              <w:ind w:left="360"/>
              <w:rPr>
                <w:rFonts w:ascii="Arial" w:hAnsi="Arial" w:cs="Arial"/>
                <w:b/>
                <w:sz w:val="36"/>
                <w:szCs w:val="36"/>
              </w:rPr>
            </w:pPr>
            <w:r w:rsidRPr="00AF5A59">
              <w:rPr>
                <w:rFonts w:ascii="Arial" w:hAnsi="Arial" w:cs="Arial"/>
                <w:b/>
                <w:sz w:val="22"/>
                <w:szCs w:val="22"/>
              </w:rPr>
              <w:t>Oración</w:t>
            </w:r>
          </w:p>
          <w:p w14:paraId="15893DA3" w14:textId="77777777" w:rsidR="00953523" w:rsidRDefault="00953523" w:rsidP="00953523">
            <w:pPr>
              <w:pStyle w:val="NormalWeb"/>
              <w:spacing w:before="0" w:beforeAutospacing="0" w:after="0" w:afterAutospacing="0"/>
              <w:rPr>
                <w:rFonts w:ascii="Arial" w:hAnsi="Arial" w:cs="Arial"/>
                <w:bCs/>
                <w:sz w:val="22"/>
                <w:szCs w:val="22"/>
              </w:rPr>
            </w:pPr>
            <w:r>
              <w:rPr>
                <w:rFonts w:ascii="Arial" w:hAnsi="Arial" w:cs="Arial"/>
                <w:bCs/>
                <w:sz w:val="22"/>
                <w:szCs w:val="22"/>
              </w:rPr>
              <w:t xml:space="preserve">Misericordioso y eterno Dios, creador del cielo y de la tierra, </w:t>
            </w:r>
          </w:p>
          <w:p w14:paraId="15893DA4" w14:textId="77777777" w:rsidR="00953523" w:rsidRDefault="00953523" w:rsidP="00953523">
            <w:pPr>
              <w:pStyle w:val="NormalWeb"/>
              <w:spacing w:before="0" w:beforeAutospacing="0" w:after="0" w:afterAutospacing="0"/>
              <w:rPr>
                <w:rFonts w:ascii="Arial" w:hAnsi="Arial" w:cs="Arial"/>
                <w:bCs/>
                <w:sz w:val="22"/>
                <w:szCs w:val="22"/>
              </w:rPr>
            </w:pPr>
            <w:r>
              <w:rPr>
                <w:rFonts w:ascii="Arial" w:hAnsi="Arial" w:cs="Arial"/>
                <w:bCs/>
                <w:sz w:val="22"/>
                <w:szCs w:val="22"/>
              </w:rPr>
              <w:t xml:space="preserve">el cuerpo crucificado de tu Hijo fue puesto en la tumba </w:t>
            </w:r>
          </w:p>
          <w:p w14:paraId="15893DA5" w14:textId="77777777" w:rsidR="00953523" w:rsidRDefault="00953523" w:rsidP="00953523">
            <w:pPr>
              <w:pStyle w:val="NormalWeb"/>
              <w:spacing w:before="0" w:beforeAutospacing="0" w:after="0" w:afterAutospacing="0"/>
              <w:rPr>
                <w:rFonts w:ascii="Arial" w:hAnsi="Arial" w:cs="Arial"/>
                <w:bCs/>
                <w:sz w:val="22"/>
                <w:szCs w:val="22"/>
              </w:rPr>
            </w:pPr>
            <w:r>
              <w:rPr>
                <w:rFonts w:ascii="Arial" w:hAnsi="Arial" w:cs="Arial"/>
                <w:bCs/>
                <w:sz w:val="22"/>
                <w:szCs w:val="22"/>
              </w:rPr>
              <w:t xml:space="preserve">y descansó en este santo día. </w:t>
            </w:r>
          </w:p>
          <w:p w14:paraId="15893DA6" w14:textId="77777777" w:rsidR="00953523" w:rsidRDefault="00953523" w:rsidP="00953523">
            <w:pPr>
              <w:pStyle w:val="NormalWeb"/>
              <w:spacing w:before="0" w:beforeAutospacing="0" w:after="0" w:afterAutospacing="0"/>
              <w:rPr>
                <w:rFonts w:ascii="Arial" w:hAnsi="Arial" w:cs="Arial"/>
                <w:bCs/>
                <w:sz w:val="22"/>
                <w:szCs w:val="22"/>
              </w:rPr>
            </w:pPr>
            <w:r>
              <w:rPr>
                <w:rFonts w:ascii="Arial" w:hAnsi="Arial" w:cs="Arial"/>
                <w:bCs/>
                <w:sz w:val="22"/>
                <w:szCs w:val="22"/>
              </w:rPr>
              <w:t xml:space="preserve">Concede que podamos esperar con él, el amanecer del tercer día, </w:t>
            </w:r>
          </w:p>
          <w:p w14:paraId="15893DA7" w14:textId="77777777" w:rsidR="00953523" w:rsidRDefault="00953523" w:rsidP="00953523">
            <w:pPr>
              <w:pStyle w:val="NormalWeb"/>
              <w:spacing w:before="0" w:beforeAutospacing="0" w:after="0" w:afterAutospacing="0"/>
              <w:rPr>
                <w:rFonts w:ascii="Arial" w:hAnsi="Arial" w:cs="Arial"/>
                <w:bCs/>
                <w:sz w:val="22"/>
                <w:szCs w:val="22"/>
              </w:rPr>
            </w:pPr>
            <w:r>
              <w:rPr>
                <w:rFonts w:ascii="Arial" w:hAnsi="Arial" w:cs="Arial"/>
                <w:bCs/>
                <w:sz w:val="22"/>
                <w:szCs w:val="22"/>
              </w:rPr>
              <w:t>y levantarnos en novedad de vida. Por Jesucristo nuestro Redentor. Amén.</w:t>
            </w:r>
          </w:p>
          <w:p w14:paraId="15893DA8" w14:textId="77777777" w:rsidR="00953523" w:rsidRPr="006712FE" w:rsidRDefault="00953523" w:rsidP="00953523">
            <w:pPr>
              <w:pStyle w:val="NormalWeb"/>
              <w:spacing w:before="0" w:beforeAutospacing="0" w:after="80" w:afterAutospacing="0"/>
              <w:ind w:left="360"/>
              <w:jc w:val="right"/>
              <w:rPr>
                <w:rFonts w:ascii="Arial Narrow" w:hAnsi="Arial Narrow" w:cs="Arial"/>
                <w:bCs/>
                <w:i/>
                <w:sz w:val="20"/>
                <w:szCs w:val="20"/>
                <w:lang w:val="en-US"/>
              </w:rPr>
            </w:pPr>
            <w:r w:rsidRPr="006712FE">
              <w:rPr>
                <w:rFonts w:ascii="Arial Narrow" w:hAnsi="Arial Narrow" w:cs="Arial"/>
                <w:bCs/>
                <w:i/>
                <w:sz w:val="20"/>
                <w:szCs w:val="20"/>
                <w:lang w:val="en-US"/>
              </w:rPr>
              <w:t>De: The Book of Common Prayer, 1979</w:t>
            </w:r>
          </w:p>
          <w:p w14:paraId="15893DA9" w14:textId="77777777" w:rsidR="00953523" w:rsidRPr="00164E90" w:rsidRDefault="00953523" w:rsidP="00953523">
            <w:pPr>
              <w:pStyle w:val="NormalWeb"/>
              <w:numPr>
                <w:ilvl w:val="0"/>
                <w:numId w:val="3"/>
              </w:numPr>
              <w:tabs>
                <w:tab w:val="clear" w:pos="1776"/>
                <w:tab w:val="num" w:pos="360"/>
              </w:tabs>
              <w:spacing w:before="0" w:beforeAutospacing="0" w:after="80" w:afterAutospacing="0"/>
              <w:ind w:left="360"/>
              <w:rPr>
                <w:rFonts w:ascii="Arial" w:hAnsi="Arial" w:cs="Arial"/>
                <w:b/>
                <w:sz w:val="36"/>
                <w:szCs w:val="36"/>
              </w:rPr>
            </w:pPr>
            <w:r>
              <w:rPr>
                <w:rFonts w:ascii="Arial" w:hAnsi="Arial" w:cs="Arial"/>
                <w:b/>
                <w:bCs/>
                <w:sz w:val="22"/>
                <w:szCs w:val="22"/>
              </w:rPr>
              <w:t>Oración</w:t>
            </w:r>
          </w:p>
          <w:p w14:paraId="15893DAA" w14:textId="77777777" w:rsidR="00953523" w:rsidRDefault="00953523" w:rsidP="00953523">
            <w:pPr>
              <w:pStyle w:val="NormalWeb"/>
              <w:spacing w:before="0" w:beforeAutospacing="0" w:after="0" w:afterAutospacing="0"/>
              <w:ind w:left="708"/>
              <w:rPr>
                <w:rFonts w:ascii="Arial" w:hAnsi="Arial" w:cs="Arial"/>
                <w:bCs/>
                <w:sz w:val="22"/>
                <w:szCs w:val="22"/>
              </w:rPr>
            </w:pPr>
            <w:proofErr w:type="gramStart"/>
            <w:r w:rsidRPr="00DC73E6">
              <w:rPr>
                <w:rFonts w:ascii="Arial" w:hAnsi="Arial" w:cs="Arial"/>
                <w:bCs/>
                <w:sz w:val="22"/>
                <w:szCs w:val="22"/>
              </w:rPr>
              <w:t>Oh</w:t>
            </w:r>
            <w:proofErr w:type="gramEnd"/>
            <w:r w:rsidRPr="00DC73E6">
              <w:rPr>
                <w:rFonts w:ascii="Arial" w:hAnsi="Arial" w:cs="Arial"/>
                <w:bCs/>
                <w:sz w:val="22"/>
                <w:szCs w:val="22"/>
              </w:rPr>
              <w:t xml:space="preserve"> Dios y Padre, </w:t>
            </w:r>
          </w:p>
          <w:p w14:paraId="15893DAB" w14:textId="77777777" w:rsidR="00953523" w:rsidRDefault="00953523" w:rsidP="00953523">
            <w:pPr>
              <w:pStyle w:val="NormalWeb"/>
              <w:spacing w:before="0" w:beforeAutospacing="0" w:after="0" w:afterAutospacing="0"/>
              <w:ind w:left="708"/>
              <w:rPr>
                <w:rFonts w:ascii="Arial" w:hAnsi="Arial" w:cs="Arial"/>
                <w:bCs/>
                <w:sz w:val="22"/>
                <w:szCs w:val="22"/>
              </w:rPr>
            </w:pPr>
            <w:r w:rsidRPr="00DC73E6">
              <w:rPr>
                <w:rFonts w:ascii="Arial" w:hAnsi="Arial" w:cs="Arial"/>
                <w:bCs/>
                <w:sz w:val="22"/>
                <w:szCs w:val="22"/>
              </w:rPr>
              <w:t xml:space="preserve">concédenos </w:t>
            </w:r>
            <w:proofErr w:type="gramStart"/>
            <w:r w:rsidRPr="00DC73E6">
              <w:rPr>
                <w:rFonts w:ascii="Arial" w:hAnsi="Arial" w:cs="Arial"/>
                <w:bCs/>
                <w:sz w:val="22"/>
                <w:szCs w:val="22"/>
              </w:rPr>
              <w:t>que</w:t>
            </w:r>
            <w:proofErr w:type="gramEnd"/>
            <w:r w:rsidRPr="00DC73E6">
              <w:rPr>
                <w:rFonts w:ascii="Arial" w:hAnsi="Arial" w:cs="Arial"/>
                <w:bCs/>
                <w:sz w:val="22"/>
                <w:szCs w:val="22"/>
              </w:rPr>
              <w:t xml:space="preserve"> en la hora triste de las soledades, </w:t>
            </w:r>
          </w:p>
          <w:p w14:paraId="15893DAC" w14:textId="77777777" w:rsidR="00953523" w:rsidRDefault="00953523" w:rsidP="00953523">
            <w:pPr>
              <w:pStyle w:val="NormalWeb"/>
              <w:spacing w:before="0" w:beforeAutospacing="0" w:after="0" w:afterAutospacing="0"/>
              <w:ind w:left="708"/>
              <w:rPr>
                <w:rFonts w:ascii="Arial" w:hAnsi="Arial" w:cs="Arial"/>
                <w:bCs/>
                <w:sz w:val="22"/>
                <w:szCs w:val="22"/>
              </w:rPr>
            </w:pPr>
            <w:r w:rsidRPr="00DC73E6">
              <w:rPr>
                <w:rFonts w:ascii="Arial" w:hAnsi="Arial" w:cs="Arial"/>
                <w:bCs/>
                <w:sz w:val="22"/>
                <w:szCs w:val="22"/>
              </w:rPr>
              <w:t>cuando ni amigos ni familiares puedan velar con nosotros,</w:t>
            </w:r>
          </w:p>
          <w:p w14:paraId="15893DAD" w14:textId="77777777" w:rsidR="00953523" w:rsidRDefault="00953523" w:rsidP="00953523">
            <w:pPr>
              <w:pStyle w:val="NormalWeb"/>
              <w:spacing w:before="0" w:beforeAutospacing="0" w:after="0" w:afterAutospacing="0"/>
              <w:rPr>
                <w:rFonts w:ascii="Arial" w:hAnsi="Arial" w:cs="Arial"/>
                <w:bCs/>
                <w:sz w:val="22"/>
                <w:szCs w:val="22"/>
              </w:rPr>
            </w:pPr>
            <w:r w:rsidRPr="00DC73E6">
              <w:rPr>
                <w:rFonts w:ascii="Arial" w:hAnsi="Arial" w:cs="Arial"/>
                <w:bCs/>
                <w:sz w:val="22"/>
                <w:szCs w:val="22"/>
              </w:rPr>
              <w:t>tengamos la certidumbre de tu presencia consoladora.</w:t>
            </w:r>
          </w:p>
          <w:p w14:paraId="15893DAE" w14:textId="77777777" w:rsidR="00953523" w:rsidRPr="00953523" w:rsidRDefault="00AD5FF0" w:rsidP="00AD5FF0">
            <w:pPr>
              <w:pStyle w:val="NormalWeb"/>
              <w:spacing w:before="0" w:beforeAutospacing="0" w:after="0" w:afterAutospacing="0"/>
              <w:ind w:left="1416"/>
              <w:rPr>
                <w:rFonts w:ascii="Arial" w:hAnsi="Arial" w:cs="Arial"/>
                <w:bCs/>
                <w:sz w:val="22"/>
                <w:szCs w:val="22"/>
              </w:rPr>
            </w:pPr>
            <w:r w:rsidRPr="00DC73E6">
              <w:rPr>
                <w:rFonts w:ascii="Arial" w:hAnsi="Arial" w:cs="Arial"/>
                <w:bCs/>
                <w:sz w:val="22"/>
                <w:szCs w:val="22"/>
              </w:rPr>
              <w:t xml:space="preserve">También nosotros, como Jesús, </w:t>
            </w:r>
          </w:p>
        </w:tc>
        <w:tc>
          <w:tcPr>
            <w:tcW w:w="2724" w:type="dxa"/>
            <w:shd w:val="clear" w:color="auto" w:fill="FF00FF"/>
          </w:tcPr>
          <w:p w14:paraId="15893DAF" w14:textId="77777777" w:rsidR="00953523" w:rsidRPr="00953523" w:rsidRDefault="00953523" w:rsidP="00953523">
            <w:pPr>
              <w:rPr>
                <w:rFonts w:ascii="Arial Narrow" w:hAnsi="Arial Narrow"/>
                <w:i/>
                <w:sz w:val="18"/>
                <w:szCs w:val="18"/>
              </w:rPr>
            </w:pPr>
            <w:r w:rsidRPr="00953523">
              <w:rPr>
                <w:rFonts w:ascii="Arial Narrow" w:hAnsi="Arial Narrow"/>
                <w:i/>
                <w:sz w:val="18"/>
                <w:szCs w:val="18"/>
              </w:rPr>
              <w:t>Grande es tu fidelidad</w:t>
            </w:r>
          </w:p>
          <w:p w14:paraId="15893DB0" w14:textId="77777777" w:rsidR="00953523" w:rsidRDefault="00953523" w:rsidP="00953523">
            <w:r>
              <w:rPr>
                <w:noProof/>
              </w:rPr>
              <w:drawing>
                <wp:inline distT="0" distB="0" distL="0" distR="0" wp14:anchorId="1589475E" wp14:editId="1589475F">
                  <wp:extent cx="1555750" cy="2127250"/>
                  <wp:effectExtent l="0" t="0" r="6350" b="6350"/>
                  <wp:docPr id="38" name="Imagen 38" descr="C:\Users\Usuario\Downloads\IMG-20220216-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Downloads\IMG-20220216-WA0020.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55750" cy="2127250"/>
                          </a:xfrm>
                          <a:prstGeom prst="rect">
                            <a:avLst/>
                          </a:prstGeom>
                          <a:noFill/>
                          <a:ln>
                            <a:noFill/>
                          </a:ln>
                        </pic:spPr>
                      </pic:pic>
                    </a:graphicData>
                  </a:graphic>
                </wp:inline>
              </w:drawing>
            </w:r>
          </w:p>
          <w:p w14:paraId="15893DB1" w14:textId="77777777" w:rsidR="00953523" w:rsidRPr="00953523" w:rsidRDefault="00953523" w:rsidP="00953523">
            <w:pPr>
              <w:rPr>
                <w:rFonts w:ascii="Arial Narrow" w:hAnsi="Arial Narrow"/>
                <w:sz w:val="14"/>
                <w:szCs w:val="14"/>
              </w:rPr>
            </w:pPr>
            <w:r w:rsidRPr="00953523">
              <w:rPr>
                <w:rFonts w:ascii="Arial Narrow" w:hAnsi="Arial Narrow"/>
                <w:sz w:val="14"/>
                <w:szCs w:val="14"/>
              </w:rPr>
              <w:t xml:space="preserve">Foto de </w:t>
            </w:r>
            <w:proofErr w:type="spellStart"/>
            <w:r w:rsidRPr="00953523">
              <w:rPr>
                <w:rFonts w:ascii="Arial Narrow" w:hAnsi="Arial Narrow"/>
                <w:sz w:val="14"/>
                <w:szCs w:val="14"/>
              </w:rPr>
              <w:t>Hanni</w:t>
            </w:r>
            <w:proofErr w:type="spellEnd"/>
            <w:r w:rsidRPr="00953523">
              <w:rPr>
                <w:rFonts w:ascii="Arial Narrow" w:hAnsi="Arial Narrow"/>
                <w:sz w:val="14"/>
                <w:szCs w:val="14"/>
              </w:rPr>
              <w:t xml:space="preserve"> </w:t>
            </w:r>
            <w:proofErr w:type="spellStart"/>
            <w:r w:rsidRPr="00953523">
              <w:rPr>
                <w:rFonts w:ascii="Arial Narrow" w:hAnsi="Arial Narrow"/>
                <w:sz w:val="14"/>
                <w:szCs w:val="14"/>
              </w:rPr>
              <w:t>Gut</w:t>
            </w:r>
            <w:proofErr w:type="spellEnd"/>
          </w:p>
        </w:tc>
      </w:tr>
    </w:tbl>
    <w:p w14:paraId="15893DB3" w14:textId="77777777" w:rsidR="00FA7129" w:rsidRDefault="00FA7129" w:rsidP="00FA7129">
      <w:pPr>
        <w:pStyle w:val="NormalWeb"/>
        <w:spacing w:before="0" w:beforeAutospacing="0" w:after="0" w:afterAutospacing="0"/>
        <w:ind w:left="1416"/>
        <w:rPr>
          <w:rFonts w:ascii="Arial" w:hAnsi="Arial" w:cs="Arial"/>
          <w:bCs/>
          <w:sz w:val="22"/>
          <w:szCs w:val="22"/>
        </w:rPr>
      </w:pPr>
      <w:r w:rsidRPr="00DC73E6">
        <w:rPr>
          <w:rFonts w:ascii="Arial" w:hAnsi="Arial" w:cs="Arial"/>
          <w:bCs/>
          <w:sz w:val="22"/>
          <w:szCs w:val="22"/>
        </w:rPr>
        <w:t xml:space="preserve">nos hemos sentido abandonados en nuestro Getsemaní. </w:t>
      </w:r>
    </w:p>
    <w:p w14:paraId="15893DB4" w14:textId="77777777" w:rsidR="00FA7129" w:rsidRDefault="00FA7129" w:rsidP="00FA7129">
      <w:pPr>
        <w:pStyle w:val="NormalWeb"/>
        <w:spacing w:before="0" w:beforeAutospacing="0" w:after="0" w:afterAutospacing="0"/>
        <w:ind w:left="1416"/>
        <w:rPr>
          <w:rFonts w:ascii="Arial" w:hAnsi="Arial" w:cs="Arial"/>
          <w:bCs/>
          <w:sz w:val="22"/>
          <w:szCs w:val="22"/>
        </w:rPr>
      </w:pPr>
      <w:r w:rsidRPr="00DC73E6">
        <w:rPr>
          <w:rFonts w:ascii="Arial" w:hAnsi="Arial" w:cs="Arial"/>
          <w:bCs/>
          <w:sz w:val="22"/>
          <w:szCs w:val="22"/>
        </w:rPr>
        <w:t xml:space="preserve">También hemos sudado gotas de sangre </w:t>
      </w:r>
    </w:p>
    <w:p w14:paraId="15893DB5" w14:textId="77777777" w:rsidR="00FA7129" w:rsidRPr="00DC73E6" w:rsidRDefault="00FA7129" w:rsidP="00FA7129">
      <w:pPr>
        <w:pStyle w:val="NormalWeb"/>
        <w:spacing w:before="0" w:beforeAutospacing="0" w:after="0" w:afterAutospacing="0"/>
        <w:ind w:left="1416"/>
        <w:rPr>
          <w:rFonts w:ascii="Arial" w:hAnsi="Arial" w:cs="Arial"/>
          <w:bCs/>
          <w:sz w:val="22"/>
          <w:szCs w:val="22"/>
        </w:rPr>
      </w:pPr>
      <w:r w:rsidRPr="00DC73E6">
        <w:rPr>
          <w:rFonts w:ascii="Arial" w:hAnsi="Arial" w:cs="Arial"/>
          <w:bCs/>
          <w:sz w:val="22"/>
          <w:szCs w:val="22"/>
        </w:rPr>
        <w:t>a la hora de las decisiones cruentas.</w:t>
      </w:r>
    </w:p>
    <w:p w14:paraId="15893DB6" w14:textId="77777777" w:rsidR="00FA7129" w:rsidRPr="00DC73E6" w:rsidRDefault="00FA7129" w:rsidP="00AD5FF0">
      <w:pPr>
        <w:pStyle w:val="NormalWeb"/>
        <w:spacing w:before="0" w:beforeAutospacing="0" w:after="0" w:afterAutospacing="0"/>
        <w:ind w:left="708"/>
        <w:rPr>
          <w:rFonts w:ascii="Arial" w:hAnsi="Arial" w:cs="Arial"/>
          <w:bCs/>
          <w:sz w:val="22"/>
          <w:szCs w:val="22"/>
        </w:rPr>
      </w:pPr>
      <w:r w:rsidRPr="00DC73E6">
        <w:rPr>
          <w:rFonts w:ascii="Arial" w:hAnsi="Arial" w:cs="Arial"/>
          <w:bCs/>
          <w:sz w:val="22"/>
          <w:szCs w:val="22"/>
        </w:rPr>
        <w:t xml:space="preserve">Permítenos, </w:t>
      </w:r>
      <w:proofErr w:type="gramStart"/>
      <w:r w:rsidRPr="00DC73E6">
        <w:rPr>
          <w:rFonts w:ascii="Arial" w:hAnsi="Arial" w:cs="Arial"/>
          <w:bCs/>
          <w:sz w:val="22"/>
          <w:szCs w:val="22"/>
        </w:rPr>
        <w:t>oh</w:t>
      </w:r>
      <w:proofErr w:type="gramEnd"/>
      <w:r w:rsidRPr="00DC73E6">
        <w:rPr>
          <w:rFonts w:ascii="Arial" w:hAnsi="Arial" w:cs="Arial"/>
          <w:bCs/>
          <w:sz w:val="22"/>
          <w:szCs w:val="22"/>
        </w:rPr>
        <w:t xml:space="preserve"> Padre, superar la desilusión que nos causa</w:t>
      </w:r>
    </w:p>
    <w:p w14:paraId="15893DB7" w14:textId="77777777" w:rsidR="00FA7129" w:rsidRPr="00DC73E6" w:rsidRDefault="00FA7129" w:rsidP="00FA7129">
      <w:pPr>
        <w:pStyle w:val="NormalWeb"/>
        <w:spacing w:before="0" w:beforeAutospacing="0" w:after="0" w:afterAutospacing="0"/>
        <w:ind w:left="708"/>
        <w:rPr>
          <w:rFonts w:ascii="Arial" w:hAnsi="Arial" w:cs="Arial"/>
          <w:bCs/>
          <w:sz w:val="22"/>
          <w:szCs w:val="22"/>
        </w:rPr>
      </w:pPr>
      <w:r w:rsidRPr="00DC73E6">
        <w:rPr>
          <w:rFonts w:ascii="Arial" w:hAnsi="Arial" w:cs="Arial"/>
          <w:bCs/>
          <w:sz w:val="22"/>
          <w:szCs w:val="22"/>
        </w:rPr>
        <w:t>la incomprensión de los amigos, o sus mismas traiciones,</w:t>
      </w:r>
    </w:p>
    <w:p w14:paraId="15893DB8" w14:textId="77777777" w:rsidR="00FA7129" w:rsidRDefault="00FA7129" w:rsidP="00FA7129">
      <w:pPr>
        <w:pStyle w:val="NormalWeb"/>
        <w:spacing w:before="0" w:beforeAutospacing="0" w:after="0" w:afterAutospacing="0"/>
        <w:ind w:left="708"/>
        <w:rPr>
          <w:rFonts w:ascii="Arial" w:hAnsi="Arial" w:cs="Arial"/>
          <w:bCs/>
          <w:sz w:val="22"/>
          <w:szCs w:val="22"/>
        </w:rPr>
      </w:pPr>
      <w:proofErr w:type="spellStart"/>
      <w:r w:rsidRPr="00DC73E6">
        <w:rPr>
          <w:rFonts w:ascii="Arial" w:hAnsi="Arial" w:cs="Arial"/>
          <w:bCs/>
          <w:sz w:val="22"/>
          <w:szCs w:val="22"/>
        </w:rPr>
        <w:t>aún</w:t>
      </w:r>
      <w:proofErr w:type="spellEnd"/>
      <w:r w:rsidRPr="00DC73E6">
        <w:rPr>
          <w:rFonts w:ascii="Arial" w:hAnsi="Arial" w:cs="Arial"/>
          <w:bCs/>
          <w:sz w:val="22"/>
          <w:szCs w:val="22"/>
        </w:rPr>
        <w:t xml:space="preserve"> cuando hemos estado compartiendo de la misma mesa </w:t>
      </w:r>
    </w:p>
    <w:p w14:paraId="15893DB9" w14:textId="77777777" w:rsidR="00FA7129" w:rsidRDefault="00FA7129" w:rsidP="00FA7129">
      <w:pPr>
        <w:pStyle w:val="NormalWeb"/>
        <w:spacing w:before="0" w:beforeAutospacing="0" w:after="0" w:afterAutospacing="0"/>
        <w:ind w:left="708"/>
        <w:rPr>
          <w:rFonts w:ascii="Arial" w:hAnsi="Arial" w:cs="Arial"/>
          <w:bCs/>
          <w:sz w:val="22"/>
          <w:szCs w:val="22"/>
        </w:rPr>
      </w:pPr>
      <w:r w:rsidRPr="00DC73E6">
        <w:rPr>
          <w:rFonts w:ascii="Arial" w:hAnsi="Arial" w:cs="Arial"/>
          <w:bCs/>
          <w:sz w:val="22"/>
          <w:szCs w:val="22"/>
        </w:rPr>
        <w:t xml:space="preserve">y bebiendo de la misma copa. </w:t>
      </w:r>
    </w:p>
    <w:p w14:paraId="15893DBA" w14:textId="77777777" w:rsidR="00FA7129" w:rsidRDefault="00FA7129" w:rsidP="00FA7129">
      <w:pPr>
        <w:pStyle w:val="NormalWeb"/>
        <w:spacing w:before="0" w:beforeAutospacing="0" w:after="80" w:afterAutospacing="0"/>
        <w:ind w:left="708"/>
        <w:rPr>
          <w:rFonts w:ascii="Arial" w:hAnsi="Arial" w:cs="Arial"/>
          <w:bCs/>
          <w:sz w:val="22"/>
          <w:szCs w:val="22"/>
        </w:rPr>
      </w:pPr>
      <w:proofErr w:type="gramStart"/>
      <w:r w:rsidRPr="00DC73E6">
        <w:rPr>
          <w:rFonts w:ascii="Arial" w:hAnsi="Arial" w:cs="Arial"/>
          <w:bCs/>
          <w:sz w:val="22"/>
          <w:szCs w:val="22"/>
        </w:rPr>
        <w:t>Oh</w:t>
      </w:r>
      <w:proofErr w:type="gramEnd"/>
      <w:r w:rsidRPr="00DC73E6">
        <w:rPr>
          <w:rFonts w:ascii="Arial" w:hAnsi="Arial" w:cs="Arial"/>
          <w:bCs/>
          <w:sz w:val="22"/>
          <w:szCs w:val="22"/>
        </w:rPr>
        <w:t xml:space="preserve"> Padre, danos la fuerza de tu Espíritu para horas como ésta. Amén.</w:t>
      </w:r>
    </w:p>
    <w:p w14:paraId="15893DBB" w14:textId="77777777" w:rsidR="00FA7129" w:rsidRDefault="00FA7129" w:rsidP="00FA7129">
      <w:pPr>
        <w:pStyle w:val="NormalWeb"/>
        <w:spacing w:before="0" w:beforeAutospacing="0" w:after="0" w:afterAutospacing="0"/>
        <w:ind w:left="5664" w:firstLine="708"/>
        <w:jc w:val="right"/>
        <w:rPr>
          <w:rFonts w:ascii="Arial Narrow" w:hAnsi="Arial Narrow" w:cs="Arial"/>
          <w:bCs/>
          <w:i/>
          <w:sz w:val="20"/>
          <w:szCs w:val="20"/>
        </w:rPr>
      </w:pPr>
      <w:r w:rsidRPr="006712FE">
        <w:rPr>
          <w:rFonts w:ascii="Arial Narrow" w:hAnsi="Arial Narrow" w:cs="Arial"/>
          <w:bCs/>
          <w:i/>
          <w:sz w:val="20"/>
          <w:szCs w:val="20"/>
        </w:rPr>
        <w:t xml:space="preserve">Lucas Torres - Tomado de: </w:t>
      </w:r>
      <w:proofErr w:type="spellStart"/>
      <w:r w:rsidRPr="006712FE">
        <w:rPr>
          <w:rFonts w:ascii="Arial Narrow" w:hAnsi="Arial Narrow" w:cs="Arial"/>
          <w:bCs/>
          <w:i/>
          <w:sz w:val="20"/>
          <w:szCs w:val="20"/>
        </w:rPr>
        <w:t>Selah</w:t>
      </w:r>
      <w:proofErr w:type="spellEnd"/>
    </w:p>
    <w:p w14:paraId="15893DBC" w14:textId="77777777" w:rsidR="00AD5FF0" w:rsidRDefault="00AD5FF0" w:rsidP="00FA7129">
      <w:pPr>
        <w:pStyle w:val="NormalWeb"/>
        <w:spacing w:before="0" w:beforeAutospacing="0" w:after="0" w:afterAutospacing="0"/>
        <w:ind w:left="5664" w:firstLine="708"/>
        <w:jc w:val="right"/>
        <w:rPr>
          <w:rFonts w:ascii="Arial Narrow" w:hAnsi="Arial Narrow" w:cs="Arial"/>
          <w:bCs/>
          <w:i/>
          <w:sz w:val="20"/>
          <w:szCs w:val="20"/>
        </w:rPr>
      </w:pPr>
    </w:p>
    <w:p w14:paraId="15893DBD" w14:textId="77777777" w:rsidR="00AD5FF0" w:rsidRPr="006712FE" w:rsidRDefault="00AD5FF0" w:rsidP="00FA7129">
      <w:pPr>
        <w:pStyle w:val="NormalWeb"/>
        <w:spacing w:before="0" w:beforeAutospacing="0" w:after="0" w:afterAutospacing="0"/>
        <w:ind w:left="5664" w:firstLine="708"/>
        <w:jc w:val="right"/>
        <w:rPr>
          <w:rFonts w:ascii="Arial" w:hAnsi="Arial" w:cs="Arial"/>
          <w:bCs/>
          <w:i/>
          <w:sz w:val="20"/>
          <w:szCs w:val="20"/>
        </w:rPr>
      </w:pPr>
    </w:p>
    <w:p w14:paraId="15893DBE" w14:textId="77777777" w:rsidR="00FA7129" w:rsidRPr="00B9703F" w:rsidRDefault="00FA7129" w:rsidP="00FD6BD6">
      <w:pPr>
        <w:pStyle w:val="Prrafodelista"/>
        <w:numPr>
          <w:ilvl w:val="0"/>
          <w:numId w:val="24"/>
        </w:numPr>
        <w:spacing w:after="80" w:line="240" w:lineRule="auto"/>
        <w:rPr>
          <w:rFonts w:ascii="Arial" w:hAnsi="Arial" w:cs="Arial"/>
          <w:b/>
        </w:rPr>
      </w:pPr>
      <w:r w:rsidRPr="00B9703F">
        <w:rPr>
          <w:rFonts w:ascii="Arial" w:hAnsi="Arial" w:cs="Arial"/>
          <w:b/>
        </w:rPr>
        <w:lastRenderedPageBreak/>
        <w:t>Oración conmemorativa</w:t>
      </w:r>
    </w:p>
    <w:p w14:paraId="15893DBF" w14:textId="77777777" w:rsidR="00FA7129" w:rsidRPr="00B9703F" w:rsidRDefault="00FA7129" w:rsidP="00FA7129">
      <w:pPr>
        <w:pStyle w:val="Prrafodelista"/>
        <w:spacing w:after="80" w:line="240" w:lineRule="auto"/>
        <w:ind w:left="1776"/>
        <w:rPr>
          <w:rFonts w:ascii="Arial" w:hAnsi="Arial" w:cs="Arial"/>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4927"/>
        <w:gridCol w:w="4927"/>
      </w:tblGrid>
      <w:tr w:rsidR="00FA7129" w14:paraId="15893DD3" w14:textId="77777777" w:rsidTr="00FA7129">
        <w:tc>
          <w:tcPr>
            <w:tcW w:w="4960" w:type="dxa"/>
            <w:shd w:val="clear" w:color="auto" w:fill="CCC0D9" w:themeFill="accent4" w:themeFillTint="66"/>
          </w:tcPr>
          <w:p w14:paraId="15893DC0" w14:textId="77777777" w:rsidR="00FA7129" w:rsidRDefault="00FA7129" w:rsidP="00FA7129">
            <w:pPr>
              <w:pStyle w:val="Prrafodelista"/>
              <w:spacing w:after="80" w:line="240" w:lineRule="auto"/>
              <w:ind w:left="0"/>
              <w:rPr>
                <w:rFonts w:ascii="Arial" w:hAnsi="Arial" w:cs="Arial"/>
              </w:rPr>
            </w:pPr>
            <w:r>
              <w:rPr>
                <w:rFonts w:ascii="Arial" w:hAnsi="Arial" w:cs="Arial"/>
              </w:rPr>
              <w:t xml:space="preserve">Dios todopoderoso, </w:t>
            </w:r>
          </w:p>
          <w:p w14:paraId="15893DC1" w14:textId="77777777" w:rsidR="00FA7129" w:rsidRPr="00B9703F" w:rsidRDefault="00FA7129" w:rsidP="00FA7129">
            <w:pPr>
              <w:pStyle w:val="Prrafodelista"/>
              <w:spacing w:after="80" w:line="240" w:lineRule="auto"/>
              <w:ind w:left="0"/>
              <w:rPr>
                <w:rFonts w:ascii="Arial" w:hAnsi="Arial" w:cs="Arial"/>
              </w:rPr>
            </w:pPr>
            <w:r>
              <w:rPr>
                <w:rFonts w:ascii="Arial" w:hAnsi="Arial" w:cs="Arial"/>
              </w:rPr>
              <w:t>c</w:t>
            </w:r>
            <w:r w:rsidRPr="00B9703F">
              <w:rPr>
                <w:rFonts w:ascii="Arial" w:hAnsi="Arial" w:cs="Arial"/>
              </w:rPr>
              <w:t>reador del cielo y de la tierra,</w:t>
            </w:r>
          </w:p>
          <w:p w14:paraId="15893DC2" w14:textId="77777777" w:rsidR="00FA7129" w:rsidRDefault="00FA7129" w:rsidP="00FA7129">
            <w:pPr>
              <w:pStyle w:val="Prrafodelista"/>
              <w:spacing w:after="80" w:line="240" w:lineRule="auto"/>
              <w:ind w:left="0"/>
              <w:rPr>
                <w:rFonts w:ascii="Arial" w:hAnsi="Arial" w:cs="Arial"/>
              </w:rPr>
            </w:pPr>
            <w:r>
              <w:rPr>
                <w:rFonts w:ascii="Arial" w:hAnsi="Arial" w:cs="Arial"/>
              </w:rPr>
              <w:t>Dios de Abraham y de Sara,</w:t>
            </w:r>
          </w:p>
          <w:p w14:paraId="15893DC3" w14:textId="77777777" w:rsidR="00FA7129" w:rsidRDefault="00FA7129" w:rsidP="00FA7129">
            <w:pPr>
              <w:pStyle w:val="Prrafodelista"/>
              <w:spacing w:after="80" w:line="240" w:lineRule="auto"/>
              <w:ind w:left="0"/>
              <w:rPr>
                <w:rFonts w:ascii="Arial" w:hAnsi="Arial" w:cs="Arial"/>
              </w:rPr>
            </w:pPr>
            <w:r>
              <w:rPr>
                <w:rFonts w:ascii="Arial" w:hAnsi="Arial" w:cs="Arial"/>
              </w:rPr>
              <w:t>Dios de Miriam y de Moisés,</w:t>
            </w:r>
          </w:p>
          <w:p w14:paraId="15893DC4" w14:textId="77777777" w:rsidR="00FA7129" w:rsidRDefault="00FA7129" w:rsidP="00FA7129">
            <w:pPr>
              <w:pStyle w:val="Prrafodelista"/>
              <w:spacing w:after="80" w:line="240" w:lineRule="auto"/>
              <w:ind w:left="0"/>
              <w:rPr>
                <w:rFonts w:ascii="Arial" w:hAnsi="Arial" w:cs="Arial"/>
              </w:rPr>
            </w:pPr>
            <w:r>
              <w:rPr>
                <w:rFonts w:ascii="Arial" w:hAnsi="Arial" w:cs="Arial"/>
              </w:rPr>
              <w:t>Dios de Josué y Débora,</w:t>
            </w:r>
          </w:p>
          <w:p w14:paraId="15893DC5" w14:textId="77777777" w:rsidR="00FA7129" w:rsidRDefault="00FA7129" w:rsidP="00FA7129">
            <w:pPr>
              <w:pStyle w:val="Prrafodelista"/>
              <w:spacing w:after="80" w:line="240" w:lineRule="auto"/>
              <w:ind w:left="0"/>
              <w:rPr>
                <w:rFonts w:ascii="Arial" w:hAnsi="Arial" w:cs="Arial"/>
              </w:rPr>
            </w:pPr>
            <w:r>
              <w:rPr>
                <w:rFonts w:ascii="Arial" w:hAnsi="Arial" w:cs="Arial"/>
              </w:rPr>
              <w:t>Dios de Rut y David,</w:t>
            </w:r>
          </w:p>
          <w:p w14:paraId="15893DC6" w14:textId="77777777" w:rsidR="00FA7129" w:rsidRDefault="00FA7129" w:rsidP="00FA7129">
            <w:pPr>
              <w:pStyle w:val="Prrafodelista"/>
              <w:spacing w:after="80" w:line="240" w:lineRule="auto"/>
              <w:ind w:left="0"/>
              <w:rPr>
                <w:rFonts w:ascii="Arial" w:hAnsi="Arial" w:cs="Arial"/>
              </w:rPr>
            </w:pPr>
            <w:r>
              <w:rPr>
                <w:rFonts w:ascii="Arial" w:hAnsi="Arial" w:cs="Arial"/>
              </w:rPr>
              <w:t>Dios de los apóstoles y mártires,</w:t>
            </w:r>
          </w:p>
          <w:p w14:paraId="15893DC7" w14:textId="77777777" w:rsidR="00FA7129" w:rsidRDefault="00FA7129" w:rsidP="00FA7129">
            <w:pPr>
              <w:pStyle w:val="Prrafodelista"/>
              <w:spacing w:after="80" w:line="240" w:lineRule="auto"/>
              <w:ind w:left="0"/>
              <w:rPr>
                <w:rFonts w:ascii="Arial" w:hAnsi="Arial" w:cs="Arial"/>
              </w:rPr>
            </w:pPr>
            <w:r>
              <w:rPr>
                <w:rFonts w:ascii="Arial" w:hAnsi="Arial" w:cs="Arial"/>
              </w:rPr>
              <w:t>Dios de nuestros antepasados,</w:t>
            </w:r>
          </w:p>
          <w:p w14:paraId="15893DC8" w14:textId="77777777" w:rsidR="00FA7129" w:rsidRDefault="00FA7129" w:rsidP="00FA7129">
            <w:pPr>
              <w:pStyle w:val="Prrafodelista"/>
              <w:spacing w:after="80" w:line="240" w:lineRule="auto"/>
              <w:ind w:left="0"/>
              <w:rPr>
                <w:rFonts w:ascii="Arial" w:hAnsi="Arial" w:cs="Arial"/>
              </w:rPr>
            </w:pPr>
            <w:r>
              <w:rPr>
                <w:rFonts w:ascii="Arial" w:hAnsi="Arial" w:cs="Arial"/>
              </w:rPr>
              <w:t>Dios de nuestros hijos en todas las generaciones,</w:t>
            </w:r>
          </w:p>
        </w:tc>
        <w:tc>
          <w:tcPr>
            <w:tcW w:w="4961" w:type="dxa"/>
            <w:shd w:val="clear" w:color="auto" w:fill="CCC0D9" w:themeFill="accent4" w:themeFillTint="66"/>
          </w:tcPr>
          <w:p w14:paraId="15893DC9" w14:textId="77777777" w:rsidR="00FA7129" w:rsidRDefault="00FA7129" w:rsidP="00FA7129">
            <w:pPr>
              <w:pStyle w:val="Prrafodelista"/>
              <w:spacing w:after="80" w:line="240" w:lineRule="auto"/>
              <w:ind w:left="0"/>
              <w:rPr>
                <w:rFonts w:ascii="Arial" w:hAnsi="Arial" w:cs="Arial"/>
                <w:i/>
              </w:rPr>
            </w:pPr>
            <w:r>
              <w:rPr>
                <w:rFonts w:ascii="Arial" w:hAnsi="Arial" w:cs="Arial"/>
              </w:rPr>
              <w:t>Dios de…</w:t>
            </w:r>
          </w:p>
          <w:p w14:paraId="15893DCA" w14:textId="77777777" w:rsidR="00FA7129" w:rsidRDefault="00FA7129" w:rsidP="00FA7129">
            <w:pPr>
              <w:pStyle w:val="Prrafodelista"/>
              <w:spacing w:after="80" w:line="240" w:lineRule="auto"/>
              <w:ind w:left="0"/>
              <w:rPr>
                <w:rFonts w:ascii="Arial" w:hAnsi="Arial" w:cs="Arial"/>
              </w:rPr>
            </w:pPr>
            <w:r w:rsidRPr="00B9703F">
              <w:rPr>
                <w:rFonts w:ascii="Arial" w:hAnsi="Arial" w:cs="Arial"/>
                <w:i/>
              </w:rPr>
              <w:t>(agregar los nombres que queremos recordar)</w:t>
            </w:r>
            <w:r>
              <w:rPr>
                <w:rFonts w:ascii="Arial" w:hAnsi="Arial" w:cs="Arial"/>
              </w:rPr>
              <w:t xml:space="preserve">, </w:t>
            </w:r>
          </w:p>
          <w:p w14:paraId="15893DCB" w14:textId="77777777" w:rsidR="00FA7129" w:rsidRDefault="00FA7129" w:rsidP="00FA7129">
            <w:pPr>
              <w:pStyle w:val="Prrafodelista"/>
              <w:spacing w:after="80" w:line="240" w:lineRule="auto"/>
              <w:ind w:left="0"/>
              <w:rPr>
                <w:rFonts w:ascii="Arial" w:hAnsi="Arial" w:cs="Arial"/>
              </w:rPr>
            </w:pPr>
            <w:r>
              <w:rPr>
                <w:rFonts w:ascii="Arial" w:hAnsi="Arial" w:cs="Arial"/>
              </w:rPr>
              <w:t xml:space="preserve">bendecimos tu santo nombre, </w:t>
            </w:r>
          </w:p>
          <w:p w14:paraId="15893DCC" w14:textId="77777777" w:rsidR="00FA7129" w:rsidRDefault="00FA7129" w:rsidP="00FA7129">
            <w:pPr>
              <w:pStyle w:val="Prrafodelista"/>
              <w:spacing w:after="80" w:line="240" w:lineRule="auto"/>
              <w:ind w:left="0"/>
              <w:rPr>
                <w:rFonts w:ascii="Arial" w:hAnsi="Arial" w:cs="Arial"/>
              </w:rPr>
            </w:pPr>
            <w:r>
              <w:rPr>
                <w:rFonts w:ascii="Arial" w:hAnsi="Arial" w:cs="Arial"/>
              </w:rPr>
              <w:t xml:space="preserve">por todos tus siervos que, habiendo terminado su carrera, </w:t>
            </w:r>
          </w:p>
          <w:p w14:paraId="15893DCD" w14:textId="77777777" w:rsidR="00FA7129" w:rsidRDefault="00FA7129" w:rsidP="00FA7129">
            <w:pPr>
              <w:pStyle w:val="Prrafodelista"/>
              <w:spacing w:after="120" w:line="240" w:lineRule="auto"/>
              <w:ind w:left="0"/>
              <w:rPr>
                <w:rFonts w:ascii="Arial" w:hAnsi="Arial" w:cs="Arial"/>
              </w:rPr>
            </w:pPr>
            <w:r>
              <w:rPr>
                <w:rFonts w:ascii="Arial" w:hAnsi="Arial" w:cs="Arial"/>
              </w:rPr>
              <w:t>ahora descansan de sus trabajos.</w:t>
            </w:r>
          </w:p>
          <w:p w14:paraId="15893DCE" w14:textId="77777777" w:rsidR="00FA7129" w:rsidRPr="00C27451" w:rsidRDefault="00FA7129" w:rsidP="00FA7129">
            <w:pPr>
              <w:pStyle w:val="Prrafodelista"/>
              <w:spacing w:after="80" w:line="240" w:lineRule="auto"/>
              <w:ind w:left="0"/>
              <w:rPr>
                <w:rFonts w:ascii="Arial" w:hAnsi="Arial" w:cs="Arial"/>
                <w:sz w:val="8"/>
                <w:szCs w:val="8"/>
              </w:rPr>
            </w:pPr>
          </w:p>
          <w:p w14:paraId="15893DCF" w14:textId="77777777" w:rsidR="00FA7129" w:rsidRDefault="00FA7129" w:rsidP="00FA7129">
            <w:pPr>
              <w:pStyle w:val="Prrafodelista"/>
              <w:spacing w:after="80" w:line="240" w:lineRule="auto"/>
              <w:ind w:left="0"/>
              <w:rPr>
                <w:rFonts w:ascii="Arial" w:hAnsi="Arial" w:cs="Arial"/>
              </w:rPr>
            </w:pPr>
            <w:r>
              <w:rPr>
                <w:rFonts w:ascii="Arial" w:hAnsi="Arial" w:cs="Arial"/>
              </w:rPr>
              <w:t xml:space="preserve">Danos gracia para seguir el ejemplo </w:t>
            </w:r>
          </w:p>
          <w:p w14:paraId="15893DD0" w14:textId="77777777" w:rsidR="00FA7129" w:rsidRDefault="00FA7129" w:rsidP="00FA7129">
            <w:pPr>
              <w:pStyle w:val="Prrafodelista"/>
              <w:spacing w:after="80" w:line="240" w:lineRule="auto"/>
              <w:ind w:left="0"/>
              <w:rPr>
                <w:rFonts w:ascii="Arial" w:hAnsi="Arial" w:cs="Arial"/>
              </w:rPr>
            </w:pPr>
            <w:r>
              <w:rPr>
                <w:rFonts w:ascii="Arial" w:hAnsi="Arial" w:cs="Arial"/>
              </w:rPr>
              <w:t xml:space="preserve">de su perseverancia y fidelidad </w:t>
            </w:r>
          </w:p>
          <w:p w14:paraId="15893DD1" w14:textId="77777777" w:rsidR="00FA7129" w:rsidRDefault="00FA7129" w:rsidP="00FA7129">
            <w:pPr>
              <w:pStyle w:val="Prrafodelista"/>
              <w:spacing w:after="80" w:line="240" w:lineRule="auto"/>
              <w:ind w:left="0"/>
              <w:rPr>
                <w:rFonts w:ascii="Arial" w:hAnsi="Arial" w:cs="Arial"/>
              </w:rPr>
            </w:pPr>
            <w:r>
              <w:rPr>
                <w:rFonts w:ascii="Arial" w:hAnsi="Arial" w:cs="Arial"/>
              </w:rPr>
              <w:t xml:space="preserve">y a ti sea el honor y la gloria. </w:t>
            </w:r>
          </w:p>
          <w:p w14:paraId="15893DD2" w14:textId="77777777" w:rsidR="00FA7129" w:rsidRPr="00FD58D4" w:rsidRDefault="00FA7129" w:rsidP="00FA7129">
            <w:pPr>
              <w:pStyle w:val="Prrafodelista"/>
              <w:spacing w:after="80" w:line="240" w:lineRule="auto"/>
              <w:ind w:left="0"/>
              <w:rPr>
                <w:rFonts w:ascii="Arial" w:hAnsi="Arial" w:cs="Arial"/>
              </w:rPr>
            </w:pPr>
            <w:r>
              <w:rPr>
                <w:rFonts w:ascii="Arial" w:hAnsi="Arial" w:cs="Arial"/>
              </w:rPr>
              <w:t xml:space="preserve">Por Jesucristo, nuestro Señor. Amén. </w:t>
            </w:r>
          </w:p>
        </w:tc>
      </w:tr>
    </w:tbl>
    <w:p w14:paraId="15893DD4" w14:textId="020C54D0" w:rsidR="00FA7129" w:rsidRPr="006712FE" w:rsidRDefault="00FA7129" w:rsidP="00FA7129">
      <w:pPr>
        <w:pStyle w:val="Prrafodelista"/>
        <w:spacing w:after="80" w:line="240" w:lineRule="auto"/>
        <w:ind w:left="1056"/>
        <w:jc w:val="right"/>
        <w:rPr>
          <w:rFonts w:ascii="Arial Narrow" w:hAnsi="Arial Narrow" w:cs="Arial"/>
          <w:i/>
          <w:sz w:val="20"/>
          <w:szCs w:val="20"/>
        </w:rPr>
      </w:pPr>
      <w:r w:rsidRPr="006712FE">
        <w:rPr>
          <w:rFonts w:ascii="Arial Narrow" w:hAnsi="Arial Narrow" w:cs="Arial"/>
          <w:i/>
          <w:sz w:val="20"/>
          <w:szCs w:val="20"/>
        </w:rPr>
        <w:t>Mil voces para celebrar. Himnario Metodista para comunidades de habla hispana,</w:t>
      </w:r>
      <w:r w:rsidR="0008307D">
        <w:rPr>
          <w:rFonts w:ascii="Arial Narrow" w:hAnsi="Arial Narrow" w:cs="Arial"/>
          <w:i/>
          <w:sz w:val="20"/>
          <w:szCs w:val="20"/>
        </w:rPr>
        <w:t xml:space="preserve"> </w:t>
      </w:r>
    </w:p>
    <w:p w14:paraId="15893DD5" w14:textId="77777777" w:rsidR="00FA7129" w:rsidRPr="0008307D" w:rsidRDefault="00FA7129" w:rsidP="00FA7129">
      <w:pPr>
        <w:pStyle w:val="Prrafodelista"/>
        <w:spacing w:after="80" w:line="240" w:lineRule="auto"/>
        <w:ind w:left="1056"/>
        <w:jc w:val="right"/>
        <w:rPr>
          <w:rFonts w:ascii="Arial Narrow" w:hAnsi="Arial Narrow" w:cs="Arial"/>
          <w:i/>
          <w:sz w:val="18"/>
          <w:szCs w:val="18"/>
          <w:lang w:val="en-US"/>
        </w:rPr>
      </w:pPr>
      <w:r w:rsidRPr="0008307D">
        <w:rPr>
          <w:rFonts w:ascii="Arial Narrow" w:hAnsi="Arial Narrow" w:cs="Arial"/>
          <w:i/>
          <w:sz w:val="20"/>
          <w:szCs w:val="20"/>
          <w:lang w:val="en-US"/>
        </w:rPr>
        <w:t>The United Methodist Publishing House, Nashville, USA.</w:t>
      </w:r>
    </w:p>
    <w:p w14:paraId="15893DD6" w14:textId="77777777" w:rsidR="00FA7129" w:rsidRPr="0008307D" w:rsidRDefault="00FA7129" w:rsidP="00EC7EFC">
      <w:pPr>
        <w:rPr>
          <w:rFonts w:ascii="Arial Narrow" w:hAnsi="Arial Narrow" w:cs="Arial"/>
          <w:i/>
          <w:sz w:val="18"/>
          <w:szCs w:val="18"/>
          <w:lang w:val="en-US"/>
        </w:rPr>
      </w:pPr>
    </w:p>
    <w:p w14:paraId="15893DD7" w14:textId="77777777" w:rsidR="00FA7129" w:rsidRDefault="00FA7129" w:rsidP="00FA7129">
      <w:pPr>
        <w:pStyle w:val="NormalWeb"/>
        <w:shd w:val="clear" w:color="auto" w:fill="E5B3E1"/>
        <w:spacing w:before="0" w:beforeAutospacing="0" w:after="0" w:afterAutospacing="0"/>
        <w:jc w:val="both"/>
        <w:rPr>
          <w:rFonts w:ascii="Arial" w:hAnsi="Arial" w:cs="Arial"/>
          <w:b/>
          <w:bCs/>
          <w:sz w:val="22"/>
          <w:szCs w:val="22"/>
          <w:lang w:val="es-ES"/>
        </w:rPr>
      </w:pPr>
      <w:r w:rsidRPr="00BA6846">
        <w:rPr>
          <w:rFonts w:ascii="Arial" w:hAnsi="Arial" w:cs="Arial"/>
          <w:b/>
          <w:bCs/>
          <w:sz w:val="22"/>
          <w:szCs w:val="22"/>
          <w:lang w:val="es-ES"/>
        </w:rPr>
        <w:t>Himnos y canciones</w:t>
      </w:r>
    </w:p>
    <w:p w14:paraId="15893DD8" w14:textId="77777777" w:rsidR="00FA7129" w:rsidRPr="00187C85" w:rsidRDefault="00FA7129" w:rsidP="00FA7129">
      <w:pPr>
        <w:pStyle w:val="NormalWeb"/>
        <w:spacing w:before="0" w:beforeAutospacing="0" w:after="0" w:afterAutospacing="0"/>
        <w:ind w:left="1776"/>
        <w:jc w:val="both"/>
        <w:rPr>
          <w:rFonts w:ascii="Arial" w:hAnsi="Arial" w:cs="Arial"/>
          <w:b/>
          <w:bCs/>
          <w:sz w:val="8"/>
          <w:szCs w:val="8"/>
          <w:lang w:val="es-ES"/>
        </w:rPr>
      </w:pPr>
    </w:p>
    <w:p w14:paraId="15893DD9" w14:textId="77777777" w:rsidR="00EC7EFC" w:rsidRPr="00187C85" w:rsidRDefault="00EC7EFC" w:rsidP="00FD6BD6">
      <w:pPr>
        <w:pStyle w:val="NormalWeb"/>
        <w:numPr>
          <w:ilvl w:val="0"/>
          <w:numId w:val="27"/>
        </w:numPr>
        <w:spacing w:before="0" w:beforeAutospacing="0" w:after="0" w:afterAutospacing="0"/>
        <w:rPr>
          <w:rFonts w:ascii="Arial" w:hAnsi="Arial" w:cs="Arial"/>
          <w:b/>
          <w:bCs/>
          <w:sz w:val="20"/>
          <w:szCs w:val="20"/>
          <w:lang w:val="es-ES"/>
        </w:rPr>
      </w:pPr>
      <w:r w:rsidRPr="00187C85">
        <w:rPr>
          <w:rFonts w:ascii="Arial" w:hAnsi="Arial" w:cs="Arial"/>
          <w:b/>
          <w:sz w:val="20"/>
          <w:szCs w:val="20"/>
        </w:rPr>
        <w:t>Baguala de la muerte</w:t>
      </w:r>
      <w:r w:rsidRPr="00187C85">
        <w:rPr>
          <w:rFonts w:ascii="Arial" w:hAnsi="Arial" w:cs="Arial"/>
          <w:b/>
          <w:bCs/>
          <w:sz w:val="20"/>
          <w:szCs w:val="20"/>
          <w:lang w:val="es-ES"/>
        </w:rPr>
        <w:t xml:space="preserve"> </w:t>
      </w:r>
      <w:r w:rsidRPr="00FD58D4">
        <w:rPr>
          <w:rFonts w:ascii="Arial" w:hAnsi="Arial" w:cs="Arial"/>
          <w:bCs/>
          <w:sz w:val="20"/>
          <w:szCs w:val="20"/>
          <w:lang w:val="es-ES"/>
        </w:rPr>
        <w:t>(Todo acabó en una tumba)</w:t>
      </w:r>
      <w:r>
        <w:rPr>
          <w:rFonts w:ascii="Arial" w:hAnsi="Arial" w:cs="Arial"/>
          <w:b/>
          <w:bCs/>
          <w:sz w:val="20"/>
          <w:szCs w:val="20"/>
          <w:lang w:val="es-ES"/>
        </w:rPr>
        <w:t xml:space="preserve"> </w:t>
      </w:r>
      <w:r w:rsidRPr="00187C85">
        <w:rPr>
          <w:rFonts w:ascii="Arial" w:hAnsi="Arial" w:cs="Arial"/>
          <w:b/>
          <w:bCs/>
          <w:sz w:val="20"/>
          <w:szCs w:val="20"/>
          <w:lang w:val="es-ES"/>
        </w:rPr>
        <w:t xml:space="preserve">- </w:t>
      </w:r>
      <w:r w:rsidRPr="00187C85">
        <w:rPr>
          <w:rFonts w:ascii="Arial" w:hAnsi="Arial" w:cs="Arial"/>
          <w:sz w:val="20"/>
          <w:szCs w:val="20"/>
        </w:rPr>
        <w:t xml:space="preserve">F </w:t>
      </w:r>
      <w:proofErr w:type="spellStart"/>
      <w:r w:rsidRPr="00187C85">
        <w:rPr>
          <w:rFonts w:ascii="Arial" w:hAnsi="Arial" w:cs="Arial"/>
          <w:sz w:val="20"/>
          <w:szCs w:val="20"/>
        </w:rPr>
        <w:t>Pagura</w:t>
      </w:r>
      <w:proofErr w:type="spellEnd"/>
      <w:r w:rsidRPr="00187C85">
        <w:rPr>
          <w:rFonts w:ascii="Arial" w:hAnsi="Arial" w:cs="Arial"/>
          <w:sz w:val="20"/>
          <w:szCs w:val="20"/>
        </w:rPr>
        <w:t xml:space="preserve">, </w:t>
      </w:r>
      <w:proofErr w:type="spellStart"/>
      <w:r w:rsidRPr="00187C85">
        <w:rPr>
          <w:rFonts w:ascii="Arial" w:hAnsi="Arial" w:cs="Arial"/>
          <w:sz w:val="20"/>
          <w:szCs w:val="20"/>
        </w:rPr>
        <w:t>Arg</w:t>
      </w:r>
      <w:proofErr w:type="spellEnd"/>
      <w:r w:rsidRPr="00187C85">
        <w:rPr>
          <w:rFonts w:ascii="Arial" w:hAnsi="Arial" w:cs="Arial"/>
          <w:sz w:val="20"/>
          <w:szCs w:val="20"/>
        </w:rPr>
        <w:t xml:space="preserve"> - H Perera, Uruguay-</w:t>
      </w:r>
      <w:proofErr w:type="spellStart"/>
      <w:r w:rsidRPr="00187C85">
        <w:rPr>
          <w:rFonts w:ascii="Arial" w:hAnsi="Arial" w:cs="Arial"/>
          <w:sz w:val="20"/>
          <w:szCs w:val="20"/>
        </w:rPr>
        <w:t>Arg</w:t>
      </w:r>
      <w:proofErr w:type="spellEnd"/>
      <w:r w:rsidRPr="00187C85">
        <w:rPr>
          <w:rFonts w:ascii="Arial" w:hAnsi="Arial" w:cs="Arial"/>
          <w:sz w:val="20"/>
          <w:szCs w:val="20"/>
        </w:rPr>
        <w:t xml:space="preserve"> - </w:t>
      </w:r>
      <w:r w:rsidRPr="00187C85">
        <w:rPr>
          <w:rFonts w:ascii="Arial" w:hAnsi="Arial" w:cs="Arial"/>
          <w:b/>
          <w:sz w:val="20"/>
          <w:szCs w:val="20"/>
        </w:rPr>
        <w:t>CF 53</w:t>
      </w:r>
    </w:p>
    <w:p w14:paraId="15893DDA" w14:textId="77777777" w:rsidR="00EC7EFC" w:rsidRPr="00FD58D4" w:rsidRDefault="00EC7EFC" w:rsidP="00FD6BD6">
      <w:pPr>
        <w:pStyle w:val="NormalWeb"/>
        <w:numPr>
          <w:ilvl w:val="0"/>
          <w:numId w:val="27"/>
        </w:numPr>
        <w:spacing w:before="0" w:beforeAutospacing="0" w:after="0" w:afterAutospacing="0"/>
        <w:rPr>
          <w:rFonts w:ascii="Arial" w:hAnsi="Arial" w:cs="Arial"/>
          <w:b/>
          <w:bCs/>
          <w:sz w:val="20"/>
          <w:szCs w:val="20"/>
          <w:lang w:val="es-ES"/>
        </w:rPr>
      </w:pPr>
      <w:r w:rsidRPr="00187C85">
        <w:rPr>
          <w:rFonts w:ascii="Arial" w:hAnsi="Arial" w:cs="Arial"/>
          <w:b/>
          <w:sz w:val="20"/>
          <w:szCs w:val="20"/>
        </w:rPr>
        <w:t xml:space="preserve">Dios de gracia, Dios de gloria - </w:t>
      </w:r>
      <w:r w:rsidRPr="00FD58D4">
        <w:rPr>
          <w:rFonts w:ascii="Arial" w:hAnsi="Arial" w:cs="Arial"/>
          <w:sz w:val="20"/>
          <w:szCs w:val="20"/>
          <w:lang w:val="es-ES"/>
        </w:rPr>
        <w:t xml:space="preserve">H E </w:t>
      </w:r>
      <w:proofErr w:type="spellStart"/>
      <w:r w:rsidRPr="00FD58D4">
        <w:rPr>
          <w:rFonts w:ascii="Arial" w:hAnsi="Arial" w:cs="Arial"/>
          <w:sz w:val="20"/>
          <w:szCs w:val="20"/>
          <w:lang w:val="es-ES"/>
        </w:rPr>
        <w:t>Fosdick</w:t>
      </w:r>
      <w:proofErr w:type="spellEnd"/>
      <w:r w:rsidRPr="00FD58D4">
        <w:rPr>
          <w:rFonts w:ascii="Arial" w:hAnsi="Arial" w:cs="Arial"/>
          <w:sz w:val="20"/>
          <w:szCs w:val="20"/>
          <w:lang w:val="es-ES"/>
        </w:rPr>
        <w:t xml:space="preserve">, USA – </w:t>
      </w:r>
      <w:proofErr w:type="spellStart"/>
      <w:r w:rsidRPr="00FD58D4">
        <w:rPr>
          <w:rFonts w:ascii="Arial" w:hAnsi="Arial" w:cs="Arial"/>
          <w:sz w:val="20"/>
          <w:szCs w:val="20"/>
          <w:lang w:val="es-ES"/>
        </w:rPr>
        <w:t>Tr</w:t>
      </w:r>
      <w:proofErr w:type="spellEnd"/>
      <w:r w:rsidRPr="00FD58D4">
        <w:rPr>
          <w:rFonts w:ascii="Arial" w:hAnsi="Arial" w:cs="Arial"/>
          <w:sz w:val="20"/>
          <w:szCs w:val="20"/>
          <w:lang w:val="es-ES"/>
        </w:rPr>
        <w:t xml:space="preserve"> P </w:t>
      </w:r>
      <w:proofErr w:type="spellStart"/>
      <w:r w:rsidRPr="00FD58D4">
        <w:rPr>
          <w:rFonts w:ascii="Arial" w:hAnsi="Arial" w:cs="Arial"/>
          <w:sz w:val="20"/>
          <w:szCs w:val="20"/>
          <w:lang w:val="es-ES"/>
        </w:rPr>
        <w:t>Pagura</w:t>
      </w:r>
      <w:proofErr w:type="spellEnd"/>
      <w:r w:rsidRPr="00FD58D4">
        <w:rPr>
          <w:rFonts w:ascii="Arial" w:hAnsi="Arial" w:cs="Arial"/>
          <w:sz w:val="20"/>
          <w:szCs w:val="20"/>
          <w:lang w:val="es-ES"/>
        </w:rPr>
        <w:t xml:space="preserve">, </w:t>
      </w:r>
      <w:proofErr w:type="spellStart"/>
      <w:r w:rsidRPr="00FD58D4">
        <w:rPr>
          <w:rFonts w:ascii="Arial" w:hAnsi="Arial" w:cs="Arial"/>
          <w:sz w:val="20"/>
          <w:szCs w:val="20"/>
          <w:lang w:val="es-ES"/>
        </w:rPr>
        <w:t>Arg</w:t>
      </w:r>
      <w:proofErr w:type="spellEnd"/>
      <w:r w:rsidRPr="00FD58D4">
        <w:rPr>
          <w:rFonts w:ascii="Arial" w:hAnsi="Arial" w:cs="Arial"/>
          <w:sz w:val="20"/>
          <w:szCs w:val="20"/>
          <w:lang w:val="es-ES"/>
        </w:rPr>
        <w:t xml:space="preserve"> - </w:t>
      </w:r>
      <w:r w:rsidRPr="00187C85">
        <w:rPr>
          <w:rFonts w:ascii="Arial" w:hAnsi="Arial" w:cs="Arial"/>
          <w:sz w:val="20"/>
          <w:szCs w:val="20"/>
        </w:rPr>
        <w:t xml:space="preserve">J Hughes, Gales - </w:t>
      </w:r>
      <w:r w:rsidRPr="00187C85">
        <w:rPr>
          <w:rFonts w:ascii="Arial" w:hAnsi="Arial" w:cs="Arial"/>
          <w:b/>
          <w:sz w:val="20"/>
          <w:szCs w:val="20"/>
        </w:rPr>
        <w:t>CF 326</w:t>
      </w:r>
    </w:p>
    <w:p w14:paraId="15893DDB" w14:textId="77777777" w:rsidR="00EC7EFC" w:rsidRDefault="00EC7EFC" w:rsidP="00FD6BD6">
      <w:pPr>
        <w:pStyle w:val="NormalWeb"/>
        <w:numPr>
          <w:ilvl w:val="0"/>
          <w:numId w:val="27"/>
        </w:numPr>
        <w:spacing w:before="0" w:beforeAutospacing="0" w:after="0" w:afterAutospacing="0"/>
        <w:rPr>
          <w:rFonts w:ascii="Arial" w:hAnsi="Arial" w:cs="Arial"/>
          <w:b/>
          <w:bCs/>
          <w:sz w:val="20"/>
          <w:szCs w:val="20"/>
          <w:lang w:val="es-ES"/>
        </w:rPr>
      </w:pPr>
      <w:r w:rsidRPr="00FD58D4">
        <w:rPr>
          <w:rFonts w:ascii="Arial" w:hAnsi="Arial" w:cs="Arial"/>
          <w:b/>
          <w:bCs/>
          <w:sz w:val="20"/>
          <w:szCs w:val="20"/>
          <w:lang w:val="es-ES"/>
        </w:rPr>
        <w:t xml:space="preserve">En nuestra oscuridad - </w:t>
      </w:r>
      <w:proofErr w:type="spellStart"/>
      <w:r>
        <w:rPr>
          <w:rFonts w:ascii="Arial" w:hAnsi="Arial" w:cs="Arial"/>
          <w:sz w:val="20"/>
          <w:szCs w:val="20"/>
        </w:rPr>
        <w:t>H</w:t>
      </w:r>
      <w:r w:rsidRPr="00FD58D4">
        <w:rPr>
          <w:rFonts w:ascii="Arial" w:hAnsi="Arial" w:cs="Arial"/>
          <w:sz w:val="20"/>
          <w:szCs w:val="20"/>
        </w:rPr>
        <w:t>no</w:t>
      </w:r>
      <w:proofErr w:type="spellEnd"/>
      <w:r w:rsidRPr="00FD58D4">
        <w:rPr>
          <w:rFonts w:ascii="Arial" w:hAnsi="Arial" w:cs="Arial"/>
          <w:sz w:val="20"/>
          <w:szCs w:val="20"/>
        </w:rPr>
        <w:t xml:space="preserve"> Roberto, </w:t>
      </w:r>
      <w:proofErr w:type="spellStart"/>
      <w:r w:rsidRPr="00FD58D4">
        <w:rPr>
          <w:rFonts w:ascii="Arial" w:hAnsi="Arial" w:cs="Arial"/>
          <w:sz w:val="20"/>
          <w:szCs w:val="20"/>
        </w:rPr>
        <w:t>Taizé</w:t>
      </w:r>
      <w:proofErr w:type="spellEnd"/>
      <w:r w:rsidRPr="00FD58D4">
        <w:rPr>
          <w:rFonts w:ascii="Arial" w:hAnsi="Arial" w:cs="Arial"/>
          <w:sz w:val="20"/>
          <w:szCs w:val="20"/>
        </w:rPr>
        <w:t>, Francia</w:t>
      </w:r>
      <w:r w:rsidRPr="00FD58D4">
        <w:rPr>
          <w:rFonts w:ascii="Arial" w:hAnsi="Arial" w:cs="Arial"/>
          <w:b/>
          <w:bCs/>
          <w:sz w:val="20"/>
          <w:szCs w:val="20"/>
          <w:lang w:val="es-ES"/>
        </w:rPr>
        <w:t xml:space="preserve"> - </w:t>
      </w:r>
      <w:r w:rsidRPr="00FD58D4">
        <w:rPr>
          <w:rFonts w:ascii="Arial" w:hAnsi="Arial" w:cs="Arial"/>
          <w:sz w:val="20"/>
          <w:szCs w:val="20"/>
        </w:rPr>
        <w:t xml:space="preserve">Jacques </w:t>
      </w:r>
      <w:proofErr w:type="spellStart"/>
      <w:r w:rsidRPr="00FD58D4">
        <w:rPr>
          <w:rFonts w:ascii="Arial" w:hAnsi="Arial" w:cs="Arial"/>
          <w:sz w:val="20"/>
          <w:szCs w:val="20"/>
        </w:rPr>
        <w:t>Berthier</w:t>
      </w:r>
      <w:proofErr w:type="spellEnd"/>
      <w:r w:rsidRPr="00FD58D4">
        <w:rPr>
          <w:rFonts w:ascii="Arial" w:hAnsi="Arial" w:cs="Arial"/>
          <w:sz w:val="20"/>
          <w:szCs w:val="20"/>
        </w:rPr>
        <w:t xml:space="preserve">, </w:t>
      </w:r>
      <w:proofErr w:type="spellStart"/>
      <w:r w:rsidRPr="00FD58D4">
        <w:rPr>
          <w:rFonts w:ascii="Arial" w:hAnsi="Arial" w:cs="Arial"/>
          <w:sz w:val="20"/>
          <w:szCs w:val="20"/>
        </w:rPr>
        <w:t>Taizé</w:t>
      </w:r>
      <w:proofErr w:type="spellEnd"/>
      <w:r w:rsidRPr="00FD58D4">
        <w:rPr>
          <w:rFonts w:ascii="Arial" w:hAnsi="Arial" w:cs="Arial"/>
          <w:sz w:val="20"/>
          <w:szCs w:val="20"/>
        </w:rPr>
        <w:t>, Francia</w:t>
      </w:r>
      <w:r w:rsidRPr="00FD58D4">
        <w:rPr>
          <w:rFonts w:ascii="Arial" w:hAnsi="Arial" w:cs="Arial"/>
          <w:b/>
          <w:bCs/>
          <w:sz w:val="20"/>
          <w:szCs w:val="20"/>
          <w:lang w:val="es-ES"/>
        </w:rPr>
        <w:t xml:space="preserve"> - CF 201</w:t>
      </w:r>
    </w:p>
    <w:p w14:paraId="15893DDC" w14:textId="77777777" w:rsidR="00EC7EFC" w:rsidRDefault="00EC7EFC" w:rsidP="00FD6BD6">
      <w:pPr>
        <w:pStyle w:val="NormalWeb"/>
        <w:numPr>
          <w:ilvl w:val="0"/>
          <w:numId w:val="27"/>
        </w:numPr>
        <w:spacing w:before="0" w:beforeAutospacing="0" w:after="0" w:afterAutospacing="0"/>
        <w:rPr>
          <w:rFonts w:ascii="Arial" w:hAnsi="Arial" w:cs="Arial"/>
          <w:b/>
          <w:bCs/>
          <w:sz w:val="20"/>
          <w:szCs w:val="20"/>
          <w:lang w:val="es-ES"/>
        </w:rPr>
      </w:pPr>
      <w:r w:rsidRPr="00CA7D62">
        <w:rPr>
          <w:rFonts w:ascii="Arial" w:hAnsi="Arial" w:cs="Arial"/>
          <w:b/>
          <w:bCs/>
          <w:sz w:val="20"/>
          <w:szCs w:val="20"/>
          <w:lang w:val="es-ES"/>
        </w:rPr>
        <w:t xml:space="preserve">Nada es comparable a ti </w:t>
      </w:r>
      <w:r w:rsidRPr="00CA7D62">
        <w:rPr>
          <w:rFonts w:ascii="Arial" w:hAnsi="Arial" w:cs="Arial"/>
          <w:bCs/>
          <w:sz w:val="20"/>
          <w:szCs w:val="20"/>
          <w:lang w:val="es-ES"/>
        </w:rPr>
        <w:t xml:space="preserve">– L y M anónimas, Francia. </w:t>
      </w:r>
      <w:proofErr w:type="spellStart"/>
      <w:r w:rsidRPr="00CA7D62">
        <w:rPr>
          <w:rFonts w:ascii="Arial" w:hAnsi="Arial" w:cs="Arial"/>
          <w:bCs/>
          <w:sz w:val="20"/>
          <w:szCs w:val="20"/>
          <w:lang w:val="es-ES"/>
        </w:rPr>
        <w:t>Tr</w:t>
      </w:r>
      <w:proofErr w:type="spellEnd"/>
      <w:r w:rsidRPr="00CA7D62">
        <w:rPr>
          <w:rFonts w:ascii="Arial" w:hAnsi="Arial" w:cs="Arial"/>
          <w:bCs/>
          <w:sz w:val="20"/>
          <w:szCs w:val="20"/>
          <w:lang w:val="es-ES"/>
        </w:rPr>
        <w:t xml:space="preserve"> Ro</w:t>
      </w:r>
      <w:r w:rsidR="00AD5FF0">
        <w:rPr>
          <w:rFonts w:ascii="Arial" w:hAnsi="Arial" w:cs="Arial"/>
          <w:bCs/>
          <w:sz w:val="20"/>
          <w:szCs w:val="20"/>
          <w:lang w:val="es-ES"/>
        </w:rPr>
        <w:t>berto Ríos, 1925-1979, Argent</w:t>
      </w:r>
      <w:r w:rsidRPr="00CA7D62">
        <w:rPr>
          <w:rFonts w:ascii="Arial" w:hAnsi="Arial" w:cs="Arial"/>
          <w:bCs/>
          <w:sz w:val="20"/>
          <w:szCs w:val="20"/>
          <w:lang w:val="es-ES"/>
        </w:rPr>
        <w:t xml:space="preserve"> –</w:t>
      </w:r>
      <w:r w:rsidRPr="00CA7D62">
        <w:rPr>
          <w:rFonts w:ascii="Arial" w:hAnsi="Arial" w:cs="Arial"/>
          <w:b/>
          <w:bCs/>
          <w:sz w:val="20"/>
          <w:szCs w:val="20"/>
          <w:lang w:val="es-ES"/>
        </w:rPr>
        <w:t xml:space="preserve"> CF 266</w:t>
      </w:r>
    </w:p>
    <w:p w14:paraId="15893DDD" w14:textId="77777777" w:rsidR="00EC7EFC" w:rsidRPr="00621729" w:rsidRDefault="00EC7EFC" w:rsidP="00FD6BD6">
      <w:pPr>
        <w:pStyle w:val="NormalWeb"/>
        <w:numPr>
          <w:ilvl w:val="0"/>
          <w:numId w:val="27"/>
        </w:numPr>
        <w:spacing w:before="0" w:beforeAutospacing="0" w:after="0" w:afterAutospacing="0"/>
        <w:rPr>
          <w:rFonts w:ascii="Arial" w:hAnsi="Arial" w:cs="Arial"/>
          <w:b/>
          <w:bCs/>
          <w:sz w:val="20"/>
          <w:szCs w:val="20"/>
          <w:lang w:val="es-ES"/>
        </w:rPr>
      </w:pPr>
      <w:r w:rsidRPr="00187C85">
        <w:rPr>
          <w:rFonts w:ascii="Arial" w:hAnsi="Arial" w:cs="Arial"/>
          <w:b/>
          <w:sz w:val="20"/>
          <w:szCs w:val="20"/>
        </w:rPr>
        <w:t>Pues si vivimos</w:t>
      </w:r>
      <w:r w:rsidRPr="00187C85">
        <w:rPr>
          <w:rFonts w:ascii="Arial" w:hAnsi="Arial" w:cs="Arial"/>
          <w:sz w:val="20"/>
          <w:szCs w:val="20"/>
        </w:rPr>
        <w:t xml:space="preserve"> - </w:t>
      </w:r>
      <w:proofErr w:type="spellStart"/>
      <w:r w:rsidRPr="00187C85">
        <w:rPr>
          <w:rFonts w:ascii="Arial" w:hAnsi="Arial" w:cs="Arial"/>
          <w:sz w:val="20"/>
          <w:szCs w:val="20"/>
        </w:rPr>
        <w:t>Estr</w:t>
      </w:r>
      <w:proofErr w:type="spellEnd"/>
      <w:r w:rsidRPr="00187C85">
        <w:rPr>
          <w:rFonts w:ascii="Arial" w:hAnsi="Arial" w:cs="Arial"/>
          <w:sz w:val="20"/>
          <w:szCs w:val="20"/>
        </w:rPr>
        <w:t xml:space="preserve">. 1, anónima, Romanos 14.8; </w:t>
      </w:r>
      <w:proofErr w:type="spellStart"/>
      <w:r w:rsidRPr="00187C85">
        <w:rPr>
          <w:rFonts w:ascii="Arial" w:hAnsi="Arial" w:cs="Arial"/>
          <w:sz w:val="20"/>
          <w:szCs w:val="20"/>
        </w:rPr>
        <w:t>estr</w:t>
      </w:r>
      <w:proofErr w:type="spellEnd"/>
      <w:r w:rsidRPr="00187C85">
        <w:rPr>
          <w:rFonts w:ascii="Arial" w:hAnsi="Arial" w:cs="Arial"/>
          <w:sz w:val="20"/>
          <w:szCs w:val="20"/>
        </w:rPr>
        <w:t xml:space="preserve">. 2 Roberto Escamilla, México - </w:t>
      </w:r>
      <w:r w:rsidRPr="00187C85">
        <w:rPr>
          <w:rFonts w:ascii="Arial" w:hAnsi="Arial" w:cs="Arial"/>
          <w:b/>
          <w:sz w:val="20"/>
          <w:szCs w:val="20"/>
        </w:rPr>
        <w:t>CF 220</w:t>
      </w:r>
    </w:p>
    <w:p w14:paraId="15893DDE" w14:textId="77777777" w:rsidR="00EC7EFC" w:rsidRDefault="00EC7EFC" w:rsidP="00FD6BD6">
      <w:pPr>
        <w:pStyle w:val="NormalWeb"/>
        <w:numPr>
          <w:ilvl w:val="0"/>
          <w:numId w:val="27"/>
        </w:numPr>
        <w:spacing w:before="0" w:beforeAutospacing="0" w:after="0" w:afterAutospacing="0"/>
        <w:rPr>
          <w:rFonts w:ascii="Arial" w:hAnsi="Arial" w:cs="Arial"/>
          <w:b/>
          <w:bCs/>
          <w:sz w:val="20"/>
          <w:szCs w:val="20"/>
          <w:lang w:val="en-US"/>
        </w:rPr>
      </w:pPr>
      <w:r w:rsidRPr="00CA7D62">
        <w:rPr>
          <w:rFonts w:ascii="Arial" w:hAnsi="Arial" w:cs="Arial"/>
          <w:b/>
          <w:bCs/>
          <w:sz w:val="20"/>
          <w:szCs w:val="20"/>
          <w:lang w:val="en-US"/>
        </w:rPr>
        <w:t xml:space="preserve">Sublime </w:t>
      </w:r>
      <w:proofErr w:type="spellStart"/>
      <w:r w:rsidRPr="00CA7D62">
        <w:rPr>
          <w:rFonts w:ascii="Arial" w:hAnsi="Arial" w:cs="Arial"/>
          <w:b/>
          <w:bCs/>
          <w:sz w:val="20"/>
          <w:szCs w:val="20"/>
          <w:lang w:val="en-US"/>
        </w:rPr>
        <w:t>gracia</w:t>
      </w:r>
      <w:proofErr w:type="spellEnd"/>
      <w:r w:rsidRPr="00CA7D62">
        <w:rPr>
          <w:rFonts w:ascii="Arial" w:hAnsi="Arial" w:cs="Arial"/>
          <w:b/>
          <w:bCs/>
          <w:sz w:val="20"/>
          <w:szCs w:val="20"/>
          <w:lang w:val="en-US"/>
        </w:rPr>
        <w:t xml:space="preserve"> </w:t>
      </w:r>
      <w:r w:rsidRPr="00CA7D62">
        <w:rPr>
          <w:rFonts w:ascii="Arial" w:hAnsi="Arial" w:cs="Arial"/>
          <w:bCs/>
          <w:sz w:val="20"/>
          <w:szCs w:val="20"/>
          <w:lang w:val="en-US"/>
        </w:rPr>
        <w:t>(Amazing grace) – John</w:t>
      </w:r>
      <w:r w:rsidR="00AD5FF0">
        <w:rPr>
          <w:rFonts w:ascii="Arial" w:hAnsi="Arial" w:cs="Arial"/>
          <w:bCs/>
          <w:sz w:val="20"/>
          <w:szCs w:val="20"/>
          <w:lang w:val="en-US"/>
        </w:rPr>
        <w:t xml:space="preserve"> Newton, 1725-1807, RU - W</w:t>
      </w:r>
      <w:r w:rsidRPr="00CA7D62">
        <w:rPr>
          <w:rFonts w:ascii="Arial" w:hAnsi="Arial" w:cs="Arial"/>
          <w:bCs/>
          <w:sz w:val="20"/>
          <w:szCs w:val="20"/>
          <w:lang w:val="en-US"/>
        </w:rPr>
        <w:t xml:space="preserve"> Walker, USA, 1835 –</w:t>
      </w:r>
      <w:r w:rsidRPr="00CA7D62">
        <w:rPr>
          <w:rFonts w:ascii="Arial" w:hAnsi="Arial" w:cs="Arial"/>
          <w:b/>
          <w:bCs/>
          <w:sz w:val="20"/>
          <w:szCs w:val="20"/>
          <w:lang w:val="en-US"/>
        </w:rPr>
        <w:t xml:space="preserve"> CF 271</w:t>
      </w:r>
    </w:p>
    <w:p w14:paraId="15893DDF" w14:textId="77777777" w:rsidR="00EC7EFC" w:rsidRPr="00621729" w:rsidRDefault="00EC7EFC" w:rsidP="00FD6BD6">
      <w:pPr>
        <w:pStyle w:val="NormalWeb"/>
        <w:numPr>
          <w:ilvl w:val="0"/>
          <w:numId w:val="27"/>
        </w:numPr>
        <w:spacing w:before="0" w:beforeAutospacing="0" w:after="0" w:afterAutospacing="0"/>
        <w:rPr>
          <w:rFonts w:ascii="Arial" w:hAnsi="Arial" w:cs="Arial"/>
          <w:b/>
          <w:sz w:val="20"/>
          <w:szCs w:val="20"/>
          <w:lang w:val="es-ES"/>
        </w:rPr>
      </w:pPr>
      <w:r w:rsidRPr="00D06CD3">
        <w:rPr>
          <w:rFonts w:ascii="Arial" w:hAnsi="Arial" w:cs="Arial"/>
          <w:b/>
          <w:sz w:val="20"/>
          <w:szCs w:val="20"/>
          <w:lang w:val="es-ES"/>
        </w:rPr>
        <w:t>Todo acabó en una tumba</w:t>
      </w:r>
      <w:r w:rsidRPr="00D06CD3">
        <w:rPr>
          <w:rFonts w:ascii="Arial" w:hAnsi="Arial" w:cs="Arial"/>
          <w:sz w:val="20"/>
          <w:szCs w:val="20"/>
          <w:lang w:val="es-ES"/>
        </w:rPr>
        <w:t xml:space="preserve"> (Baguala de la muerte) - </w:t>
      </w:r>
      <w:r w:rsidRPr="00D06CD3">
        <w:rPr>
          <w:rFonts w:ascii="Arial" w:hAnsi="Arial" w:cs="Arial"/>
          <w:sz w:val="20"/>
          <w:szCs w:val="20"/>
        </w:rPr>
        <w:t xml:space="preserve">F </w:t>
      </w:r>
      <w:proofErr w:type="spellStart"/>
      <w:r w:rsidRPr="00D06CD3">
        <w:rPr>
          <w:rFonts w:ascii="Arial" w:hAnsi="Arial" w:cs="Arial"/>
          <w:sz w:val="20"/>
          <w:szCs w:val="20"/>
        </w:rPr>
        <w:t>Pagura</w:t>
      </w:r>
      <w:proofErr w:type="spellEnd"/>
      <w:r w:rsidRPr="00D06CD3">
        <w:rPr>
          <w:rFonts w:ascii="Arial" w:hAnsi="Arial" w:cs="Arial"/>
          <w:sz w:val="20"/>
          <w:szCs w:val="20"/>
        </w:rPr>
        <w:t>, Argent</w:t>
      </w:r>
      <w:r w:rsidRPr="00D06CD3">
        <w:rPr>
          <w:rFonts w:ascii="Arial" w:hAnsi="Arial" w:cs="Arial"/>
          <w:sz w:val="20"/>
          <w:szCs w:val="20"/>
          <w:lang w:val="es-ES"/>
        </w:rPr>
        <w:t xml:space="preserve"> - </w:t>
      </w:r>
      <w:r w:rsidRPr="00D06CD3">
        <w:rPr>
          <w:rFonts w:ascii="Arial" w:hAnsi="Arial" w:cs="Arial"/>
          <w:sz w:val="20"/>
          <w:szCs w:val="20"/>
        </w:rPr>
        <w:t xml:space="preserve">H Perera, </w:t>
      </w:r>
      <w:proofErr w:type="spellStart"/>
      <w:r w:rsidRPr="00D06CD3">
        <w:rPr>
          <w:rFonts w:ascii="Arial" w:hAnsi="Arial" w:cs="Arial"/>
          <w:sz w:val="20"/>
          <w:szCs w:val="20"/>
        </w:rPr>
        <w:t>Urug</w:t>
      </w:r>
      <w:proofErr w:type="spellEnd"/>
      <w:r w:rsidRPr="00D06CD3">
        <w:rPr>
          <w:rFonts w:ascii="Arial" w:hAnsi="Arial" w:cs="Arial"/>
          <w:sz w:val="20"/>
          <w:szCs w:val="20"/>
        </w:rPr>
        <w:t>-Argent</w:t>
      </w:r>
      <w:r w:rsidRPr="00D06CD3">
        <w:rPr>
          <w:rFonts w:ascii="Arial" w:hAnsi="Arial" w:cs="Arial"/>
          <w:sz w:val="20"/>
          <w:szCs w:val="20"/>
          <w:lang w:val="es-ES"/>
        </w:rPr>
        <w:t xml:space="preserve"> - </w:t>
      </w:r>
      <w:r w:rsidRPr="00D06CD3">
        <w:rPr>
          <w:rFonts w:ascii="Arial" w:hAnsi="Arial" w:cs="Arial"/>
          <w:b/>
          <w:sz w:val="20"/>
          <w:szCs w:val="20"/>
          <w:lang w:val="es-ES"/>
        </w:rPr>
        <w:t>CF 53</w:t>
      </w:r>
    </w:p>
    <w:p w14:paraId="15893DE0" w14:textId="77777777" w:rsidR="00FA7129" w:rsidRPr="008B6663" w:rsidRDefault="00EC7EFC" w:rsidP="00FD6BD6">
      <w:pPr>
        <w:pStyle w:val="NormalWeb"/>
        <w:numPr>
          <w:ilvl w:val="0"/>
          <w:numId w:val="27"/>
        </w:numPr>
        <w:spacing w:before="0" w:beforeAutospacing="0" w:after="0" w:afterAutospacing="0"/>
        <w:rPr>
          <w:rFonts w:ascii="Arial" w:hAnsi="Arial" w:cs="Arial"/>
          <w:b/>
          <w:bCs/>
          <w:sz w:val="20"/>
          <w:szCs w:val="20"/>
          <w:lang w:val="es-ES"/>
        </w:rPr>
      </w:pPr>
      <w:r w:rsidRPr="00187C85">
        <w:rPr>
          <w:rFonts w:ascii="Arial" w:hAnsi="Arial" w:cs="Arial"/>
          <w:b/>
          <w:sz w:val="20"/>
          <w:szCs w:val="20"/>
        </w:rPr>
        <w:t>Zamba del grano de trigo</w:t>
      </w:r>
      <w:r w:rsidRPr="00187C85">
        <w:rPr>
          <w:rFonts w:ascii="Arial" w:hAnsi="Arial" w:cs="Arial"/>
          <w:sz w:val="20"/>
          <w:szCs w:val="20"/>
        </w:rPr>
        <w:t xml:space="preserve"> - Alejandro Mayol, </w:t>
      </w:r>
      <w:proofErr w:type="spellStart"/>
      <w:r w:rsidRPr="00187C85">
        <w:rPr>
          <w:rFonts w:ascii="Arial" w:hAnsi="Arial" w:cs="Arial"/>
          <w:sz w:val="20"/>
          <w:szCs w:val="20"/>
        </w:rPr>
        <w:t>Arg</w:t>
      </w:r>
      <w:proofErr w:type="spellEnd"/>
      <w:r w:rsidRPr="00187C85">
        <w:rPr>
          <w:rFonts w:ascii="Arial" w:hAnsi="Arial" w:cs="Arial"/>
          <w:sz w:val="20"/>
          <w:szCs w:val="20"/>
        </w:rPr>
        <w:t xml:space="preserve"> - J L Castiñeira de Dios, </w:t>
      </w:r>
      <w:proofErr w:type="spellStart"/>
      <w:r w:rsidRPr="00187C85">
        <w:rPr>
          <w:rFonts w:ascii="Arial" w:hAnsi="Arial" w:cs="Arial"/>
          <w:sz w:val="20"/>
          <w:szCs w:val="20"/>
        </w:rPr>
        <w:t>Arg</w:t>
      </w:r>
      <w:proofErr w:type="spellEnd"/>
      <w:r w:rsidRPr="00187C85">
        <w:rPr>
          <w:rFonts w:ascii="Arial" w:hAnsi="Arial" w:cs="Arial"/>
          <w:sz w:val="20"/>
          <w:szCs w:val="20"/>
        </w:rPr>
        <w:t xml:space="preserve"> - </w:t>
      </w:r>
      <w:r w:rsidRPr="00187C85">
        <w:rPr>
          <w:rFonts w:ascii="Arial" w:hAnsi="Arial" w:cs="Arial"/>
          <w:b/>
          <w:sz w:val="20"/>
          <w:szCs w:val="20"/>
        </w:rPr>
        <w:t>CF 59</w:t>
      </w:r>
    </w:p>
    <w:p w14:paraId="15893DE1" w14:textId="77777777" w:rsidR="008B6663" w:rsidRPr="00EC7EFC" w:rsidRDefault="008B6663" w:rsidP="008B6663">
      <w:pPr>
        <w:pStyle w:val="NormalWeb"/>
        <w:spacing w:before="0" w:beforeAutospacing="0" w:after="0" w:afterAutospacing="0"/>
        <w:rPr>
          <w:rFonts w:ascii="Arial" w:hAnsi="Arial" w:cs="Arial"/>
          <w:b/>
          <w:bCs/>
          <w:sz w:val="20"/>
          <w:szCs w:val="20"/>
          <w:lang w:val="es-ES"/>
        </w:rPr>
      </w:pPr>
    </w:p>
    <w:tbl>
      <w:tblPr>
        <w:tblStyle w:val="Tablaconcuadrcula"/>
        <w:tblW w:w="0" w:type="auto"/>
        <w:tblLook w:val="04A0" w:firstRow="1" w:lastRow="0" w:firstColumn="1" w:lastColumn="0" w:noHBand="0" w:noVBand="1"/>
      </w:tblPr>
      <w:tblGrid>
        <w:gridCol w:w="9854"/>
      </w:tblGrid>
      <w:tr w:rsidR="00FA7129" w:rsidRPr="000762F8" w14:paraId="15893DE3" w14:textId="77777777" w:rsidTr="00FA7129">
        <w:tc>
          <w:tcPr>
            <w:tcW w:w="10683" w:type="dxa"/>
            <w:shd w:val="clear" w:color="auto" w:fill="000000" w:themeFill="text1"/>
          </w:tcPr>
          <w:p w14:paraId="15893DE2" w14:textId="77777777" w:rsidR="00FA7129" w:rsidRPr="000762F8" w:rsidRDefault="00626D78" w:rsidP="00626D78">
            <w:pPr>
              <w:spacing w:before="40" w:after="40"/>
              <w:rPr>
                <w:rFonts w:ascii="Arial" w:hAnsi="Arial" w:cs="Arial"/>
              </w:rPr>
            </w:pPr>
            <w:r>
              <w:rPr>
                <w:rFonts w:ascii="Arial" w:hAnsi="Arial" w:cs="Arial"/>
                <w:b/>
              </w:rPr>
              <w:t>31</w:t>
            </w:r>
            <w:r w:rsidR="00FA7129">
              <w:rPr>
                <w:rFonts w:ascii="Arial" w:hAnsi="Arial" w:cs="Arial"/>
                <w:b/>
              </w:rPr>
              <w:t xml:space="preserve"> de </w:t>
            </w:r>
            <w:r>
              <w:rPr>
                <w:rFonts w:ascii="Arial" w:hAnsi="Arial" w:cs="Arial"/>
                <w:b/>
              </w:rPr>
              <w:t>marzo</w:t>
            </w:r>
            <w:r w:rsidR="00FA7129" w:rsidRPr="000762F8">
              <w:rPr>
                <w:rFonts w:ascii="Arial" w:hAnsi="Arial" w:cs="Arial"/>
                <w:b/>
              </w:rPr>
              <w:t xml:space="preserve"> 20</w:t>
            </w:r>
            <w:r w:rsidR="00FA7129">
              <w:rPr>
                <w:rFonts w:ascii="Arial" w:hAnsi="Arial" w:cs="Arial"/>
                <w:b/>
              </w:rPr>
              <w:t>2</w:t>
            </w:r>
            <w:r>
              <w:rPr>
                <w:rFonts w:ascii="Arial" w:hAnsi="Arial" w:cs="Arial"/>
                <w:b/>
              </w:rPr>
              <w:t>4</w:t>
            </w:r>
            <w:r w:rsidR="00FA7129" w:rsidRPr="000762F8">
              <w:rPr>
                <w:rFonts w:ascii="Arial" w:hAnsi="Arial" w:cs="Arial"/>
                <w:b/>
              </w:rPr>
              <w:t xml:space="preserve"> – Domingo de Resurrección – Día de Pascua</w:t>
            </w:r>
            <w:r w:rsidR="00FA7129" w:rsidRPr="000762F8">
              <w:rPr>
                <w:rFonts w:ascii="Arial" w:hAnsi="Arial" w:cs="Arial"/>
              </w:rPr>
              <w:t xml:space="preserve"> (Blanco)</w:t>
            </w:r>
          </w:p>
        </w:tc>
      </w:tr>
    </w:tbl>
    <w:p w14:paraId="15893DE4" w14:textId="77777777" w:rsidR="00FA7129" w:rsidRPr="000762F8" w:rsidRDefault="00FA7129" w:rsidP="00C141CC">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946"/>
      </w:tblGrid>
      <w:tr w:rsidR="00FA7129" w:rsidRPr="000762F8" w14:paraId="15893DEB" w14:textId="77777777" w:rsidTr="00AD5FF0">
        <w:tc>
          <w:tcPr>
            <w:tcW w:w="2943" w:type="dxa"/>
            <w:shd w:val="clear" w:color="auto" w:fill="FF00FF"/>
          </w:tcPr>
          <w:p w14:paraId="15893DE5" w14:textId="77777777" w:rsidR="00FA7129" w:rsidRDefault="00FA7129" w:rsidP="00FA7129">
            <w:pPr>
              <w:rPr>
                <w:b/>
                <w:i/>
                <w:sz w:val="8"/>
                <w:szCs w:val="8"/>
              </w:rPr>
            </w:pPr>
          </w:p>
          <w:p w14:paraId="15893DE6" w14:textId="77777777" w:rsidR="00E3353C" w:rsidRPr="00E3353C" w:rsidRDefault="00E3353C" w:rsidP="00FA7129">
            <w:pPr>
              <w:rPr>
                <w:b/>
                <w:i/>
                <w:sz w:val="8"/>
                <w:szCs w:val="8"/>
              </w:rPr>
            </w:pPr>
            <w:r w:rsidRPr="000762F8">
              <w:rPr>
                <w:b/>
                <w:noProof/>
              </w:rPr>
              <w:drawing>
                <wp:inline distT="0" distB="0" distL="0" distR="0" wp14:anchorId="15894760" wp14:editId="15894761">
                  <wp:extent cx="1695450" cy="2063750"/>
                  <wp:effectExtent l="0" t="0" r="0" b="0"/>
                  <wp:docPr id="46" name="Imagen 46" descr="Resultado de imagen para cerezo barredo ciclo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Resultado de imagen para cerezo barredo ciclo b"/>
                          <pic:cNvPicPr>
                            <a:picLocks noChangeAspect="1" noChangeArrowheads="1"/>
                          </pic:cNvPicPr>
                        </pic:nvPicPr>
                        <pic:blipFill>
                          <a:blip r:embed="rId63"/>
                          <a:srcRect/>
                          <a:stretch>
                            <a:fillRect/>
                          </a:stretch>
                        </pic:blipFill>
                        <pic:spPr bwMode="auto">
                          <a:xfrm>
                            <a:off x="0" y="0"/>
                            <a:ext cx="1713599" cy="2085841"/>
                          </a:xfrm>
                          <a:prstGeom prst="rect">
                            <a:avLst/>
                          </a:prstGeom>
                          <a:noFill/>
                          <a:ln w="9525">
                            <a:noFill/>
                            <a:miter lim="800000"/>
                            <a:headEnd/>
                            <a:tailEnd/>
                          </a:ln>
                        </pic:spPr>
                      </pic:pic>
                    </a:graphicData>
                  </a:graphic>
                </wp:inline>
              </w:drawing>
            </w:r>
          </w:p>
          <w:p w14:paraId="15893DE7" w14:textId="77777777" w:rsidR="00FA7129" w:rsidRPr="00C76392" w:rsidRDefault="00FA7129" w:rsidP="00FA7129">
            <w:pPr>
              <w:rPr>
                <w:rFonts w:ascii="Arial Narrow" w:hAnsi="Arial Narrow" w:cs="Arial"/>
                <w:i/>
                <w:sz w:val="14"/>
                <w:szCs w:val="14"/>
              </w:rPr>
            </w:pPr>
            <w:r w:rsidRPr="00C76392">
              <w:rPr>
                <w:rFonts w:ascii="Arial Narrow" w:hAnsi="Arial Narrow" w:cs="Arial"/>
                <w:i/>
                <w:sz w:val="14"/>
                <w:szCs w:val="14"/>
              </w:rPr>
              <w:t>Cerezo Barredo</w:t>
            </w:r>
          </w:p>
        </w:tc>
        <w:tc>
          <w:tcPr>
            <w:tcW w:w="6946" w:type="dxa"/>
          </w:tcPr>
          <w:p w14:paraId="15893DE8" w14:textId="77777777" w:rsidR="00FA7129" w:rsidRPr="008B6663" w:rsidRDefault="00FA7129" w:rsidP="00FA7129">
            <w:pPr>
              <w:spacing w:after="100"/>
              <w:rPr>
                <w:rFonts w:ascii="Arial" w:hAnsi="Arial" w:cs="Arial"/>
                <w:sz w:val="22"/>
                <w:szCs w:val="22"/>
              </w:rPr>
            </w:pPr>
            <w:r w:rsidRPr="008B6663">
              <w:rPr>
                <w:rFonts w:ascii="Arial" w:hAnsi="Arial" w:cs="Arial"/>
                <w:b/>
                <w:sz w:val="22"/>
                <w:szCs w:val="22"/>
              </w:rPr>
              <w:t xml:space="preserve">Evangelio de Juan 20.1-18: </w:t>
            </w:r>
            <w:r w:rsidRPr="008B6663">
              <w:rPr>
                <w:rFonts w:ascii="Arial" w:hAnsi="Arial" w:cs="Arial"/>
                <w:sz w:val="22"/>
                <w:szCs w:val="22"/>
              </w:rPr>
              <w:t>Esa madrugada María Magdalena encuentra quitada la piedra del sepulcro de Jesús y corre a avisarles a Pedro y a Juan, que ven las vendas enrolladas y vacías. Pero ella se queda afuera llorando… y de pronto ve a Jesús, primero sin reconocerlo. ¡María! ¡Maestro! Y se va a contarles a los discípulos que había visto al Señor.</w:t>
            </w:r>
          </w:p>
          <w:p w14:paraId="15893DE9" w14:textId="77777777" w:rsidR="00160723" w:rsidRPr="008B6663" w:rsidRDefault="00160723" w:rsidP="00160723">
            <w:pPr>
              <w:spacing w:after="80"/>
              <w:rPr>
                <w:rFonts w:ascii="Arial" w:hAnsi="Arial" w:cs="Arial"/>
                <w:sz w:val="22"/>
                <w:szCs w:val="22"/>
              </w:rPr>
            </w:pPr>
            <w:r w:rsidRPr="00471470">
              <w:rPr>
                <w:rFonts w:ascii="Arial" w:hAnsi="Arial" w:cs="Arial"/>
                <w:b/>
                <w:sz w:val="22"/>
                <w:szCs w:val="22"/>
              </w:rPr>
              <w:t>Profeta Isaías 25.6-9:</w:t>
            </w:r>
            <w:r w:rsidRPr="00471470">
              <w:rPr>
                <w:rFonts w:ascii="Arial" w:hAnsi="Arial" w:cs="Arial"/>
                <w:sz w:val="22"/>
                <w:szCs w:val="22"/>
              </w:rPr>
              <w:t xml:space="preserve"> El Señor destruirá a la muerte para siempre, enjugará las lágrimas de todos los rostros y quitará la afrenta de su pueblo. ¡Nos gozaremos y alegraremos en su salvación!</w:t>
            </w:r>
          </w:p>
          <w:p w14:paraId="15893DEA" w14:textId="77777777" w:rsidR="00FA7129" w:rsidRPr="008B6663" w:rsidRDefault="00160723" w:rsidP="008B6663">
            <w:pPr>
              <w:rPr>
                <w:rFonts w:ascii="Arial" w:hAnsi="Arial" w:cs="Arial"/>
              </w:rPr>
            </w:pPr>
            <w:r w:rsidRPr="008B6663">
              <w:rPr>
                <w:rFonts w:ascii="Arial" w:hAnsi="Arial" w:cs="Arial"/>
                <w:sz w:val="22"/>
                <w:szCs w:val="22"/>
              </w:rPr>
              <w:t xml:space="preserve">O </w:t>
            </w:r>
            <w:r w:rsidR="00FA7129" w:rsidRPr="008B6663">
              <w:rPr>
                <w:rFonts w:ascii="Arial" w:hAnsi="Arial" w:cs="Arial"/>
                <w:b/>
                <w:sz w:val="22"/>
                <w:szCs w:val="22"/>
              </w:rPr>
              <w:t xml:space="preserve">Hechos de los Apóstoles 10.34-41: </w:t>
            </w:r>
            <w:r w:rsidR="00FA7129" w:rsidRPr="008B6663">
              <w:rPr>
                <w:rFonts w:ascii="Arial" w:hAnsi="Arial" w:cs="Arial"/>
                <w:sz w:val="22"/>
                <w:szCs w:val="22"/>
              </w:rPr>
              <w:t>Ahora entiendo que Dios no hace diferencia entre una persona y otra. Dios llenó de</w:t>
            </w:r>
            <w:r w:rsidR="00FA7129" w:rsidRPr="004F261B">
              <w:rPr>
                <w:rFonts w:ascii="Arial" w:hAnsi="Arial" w:cs="Arial"/>
              </w:rPr>
              <w:t xml:space="preserve"> </w:t>
            </w:r>
            <w:r w:rsidR="008B6663" w:rsidRPr="004F261B">
              <w:rPr>
                <w:rFonts w:ascii="Arial" w:hAnsi="Arial" w:cs="Arial"/>
              </w:rPr>
              <w:t xml:space="preserve">poder y del Espíritu Santo a Jesús de Nazaret, que anduvo haciendo bien a todos hasta que lo mataron, pero Dios lo resucitó y nosotros </w:t>
            </w:r>
          </w:p>
        </w:tc>
      </w:tr>
    </w:tbl>
    <w:p w14:paraId="15893DEC" w14:textId="77777777" w:rsidR="008B6663" w:rsidRPr="00AD5FF0" w:rsidRDefault="008B6663" w:rsidP="00EC7EFC">
      <w:pPr>
        <w:widowControl w:val="0"/>
        <w:autoSpaceDE w:val="0"/>
        <w:autoSpaceDN w:val="0"/>
        <w:adjustRightInd w:val="0"/>
        <w:spacing w:after="80"/>
        <w:rPr>
          <w:rFonts w:ascii="Arial" w:hAnsi="Arial" w:cs="Arial"/>
          <w:b/>
          <w:sz w:val="22"/>
          <w:szCs w:val="22"/>
        </w:rPr>
      </w:pPr>
      <w:r w:rsidRPr="00AD5FF0">
        <w:rPr>
          <w:rFonts w:ascii="Arial" w:hAnsi="Arial" w:cs="Arial"/>
          <w:sz w:val="22"/>
          <w:szCs w:val="22"/>
        </w:rPr>
        <w:t>somos testigos: comimos y bebimos con él después que resucitó.</w:t>
      </w:r>
    </w:p>
    <w:p w14:paraId="15893DED" w14:textId="77777777" w:rsidR="00160723" w:rsidRPr="00AD5FF0" w:rsidRDefault="00160723" w:rsidP="00EC7EFC">
      <w:pPr>
        <w:widowControl w:val="0"/>
        <w:autoSpaceDE w:val="0"/>
        <w:autoSpaceDN w:val="0"/>
        <w:adjustRightInd w:val="0"/>
        <w:spacing w:after="80"/>
        <w:rPr>
          <w:rFonts w:ascii="Arial" w:hAnsi="Arial" w:cs="Arial"/>
          <w:i/>
          <w:iCs/>
          <w:sz w:val="22"/>
          <w:szCs w:val="22"/>
        </w:rPr>
      </w:pPr>
      <w:r w:rsidRPr="00AD5FF0">
        <w:rPr>
          <w:rFonts w:ascii="Arial" w:hAnsi="Arial" w:cs="Arial"/>
          <w:b/>
          <w:sz w:val="22"/>
          <w:szCs w:val="22"/>
        </w:rPr>
        <w:t>Salmo 118.1, 15-24:</w:t>
      </w:r>
      <w:r w:rsidRPr="00AD5FF0">
        <w:rPr>
          <w:rFonts w:ascii="Arial" w:hAnsi="Arial" w:cs="Arial"/>
          <w:sz w:val="22"/>
          <w:szCs w:val="22"/>
        </w:rPr>
        <w:t xml:space="preserve"> Den gracias al Señor, porque su amor es eterno, el poder del Señor es extraordinario. La piedra que los constructores </w:t>
      </w:r>
      <w:proofErr w:type="gramStart"/>
      <w:r w:rsidRPr="00AD5FF0">
        <w:rPr>
          <w:rFonts w:ascii="Arial" w:hAnsi="Arial" w:cs="Arial"/>
          <w:sz w:val="22"/>
          <w:szCs w:val="22"/>
        </w:rPr>
        <w:t>despreciaron,</w:t>
      </w:r>
      <w:proofErr w:type="gramEnd"/>
      <w:r w:rsidRPr="00AD5FF0">
        <w:rPr>
          <w:rFonts w:ascii="Arial" w:hAnsi="Arial" w:cs="Arial"/>
          <w:sz w:val="22"/>
          <w:szCs w:val="22"/>
        </w:rPr>
        <w:t xml:space="preserve"> es ahora la piedra principal.</w:t>
      </w:r>
    </w:p>
    <w:p w14:paraId="15893DEE" w14:textId="77777777" w:rsidR="00160723" w:rsidRPr="00350166" w:rsidRDefault="00160723" w:rsidP="00FA7129">
      <w:pPr>
        <w:widowControl w:val="0"/>
        <w:autoSpaceDE w:val="0"/>
        <w:autoSpaceDN w:val="0"/>
        <w:adjustRightInd w:val="0"/>
        <w:rPr>
          <w:rFonts w:ascii="Arial" w:hAnsi="Arial" w:cs="Arial"/>
          <w:i/>
          <w:iCs/>
          <w:sz w:val="8"/>
          <w:szCs w:val="8"/>
        </w:rPr>
      </w:pPr>
      <w:r w:rsidRPr="00AD5FF0">
        <w:rPr>
          <w:rFonts w:ascii="Arial" w:hAnsi="Arial" w:cs="Arial"/>
          <w:b/>
          <w:sz w:val="22"/>
          <w:szCs w:val="22"/>
        </w:rPr>
        <w:t>Primera Carta a los Corintios 15.1-11:</w:t>
      </w:r>
      <w:r w:rsidRPr="00AD5FF0">
        <w:rPr>
          <w:rFonts w:ascii="Arial" w:hAnsi="Arial" w:cs="Arial"/>
          <w:sz w:val="22"/>
          <w:szCs w:val="22"/>
        </w:rPr>
        <w:t xml:space="preserve"> Este es el evangelio que les he predicado: Cristo murió por nuestros pecados, lo sepultaron y resucitó al tercer día, según las Escrituras, y se apareció a muchas personas. Es lo que hemos predicado, y lo que ustedes han creído.</w:t>
      </w:r>
    </w:p>
    <w:p w14:paraId="15893DEF" w14:textId="77777777" w:rsidR="00FA7129" w:rsidRPr="00AD5FF0" w:rsidRDefault="00FA7129" w:rsidP="00FA7129">
      <w:pPr>
        <w:widowControl w:val="0"/>
        <w:autoSpaceDE w:val="0"/>
        <w:autoSpaceDN w:val="0"/>
        <w:adjustRightInd w:val="0"/>
        <w:rPr>
          <w:rFonts w:ascii="Arial" w:hAnsi="Arial" w:cs="Arial"/>
          <w:i/>
          <w:iCs/>
          <w:sz w:val="12"/>
          <w:szCs w:val="12"/>
          <w:lang w:val="es-MX"/>
        </w:rPr>
      </w:pPr>
    </w:p>
    <w:p w14:paraId="15893DF0" w14:textId="77777777" w:rsidR="00FA7129" w:rsidRPr="00FA757A" w:rsidRDefault="00FA7129" w:rsidP="00FA7129">
      <w:pPr>
        <w:widowControl w:val="0"/>
        <w:shd w:val="clear" w:color="auto" w:fill="000000" w:themeFill="text1"/>
        <w:autoSpaceDE w:val="0"/>
        <w:autoSpaceDN w:val="0"/>
        <w:adjustRightInd w:val="0"/>
        <w:rPr>
          <w:rFonts w:ascii="Arial" w:hAnsi="Arial" w:cs="Arial"/>
          <w:i/>
          <w:iCs/>
          <w:sz w:val="8"/>
          <w:szCs w:val="8"/>
          <w:lang w:val="es-MX"/>
        </w:rPr>
      </w:pPr>
      <w:r>
        <w:rPr>
          <w:rFonts w:ascii="Arial" w:hAnsi="Arial" w:cs="Arial"/>
          <w:b/>
        </w:rPr>
        <w:t>Recursos para la predicación</w:t>
      </w:r>
    </w:p>
    <w:p w14:paraId="15893DF1" w14:textId="77777777" w:rsidR="00FA7129" w:rsidRPr="00350166" w:rsidRDefault="00FA7129" w:rsidP="00FA7129">
      <w:pPr>
        <w:widowControl w:val="0"/>
        <w:autoSpaceDE w:val="0"/>
        <w:autoSpaceDN w:val="0"/>
        <w:adjustRightInd w:val="0"/>
        <w:rPr>
          <w:rFonts w:ascii="Arial" w:hAnsi="Arial" w:cs="Arial"/>
          <w:i/>
          <w:iCs/>
          <w:sz w:val="12"/>
          <w:szCs w:val="12"/>
          <w:lang w:val="es-MX"/>
        </w:rPr>
      </w:pPr>
    </w:p>
    <w:p w14:paraId="15893DF2" w14:textId="77777777" w:rsidR="00FA7129" w:rsidRPr="00471470" w:rsidRDefault="00FA7129" w:rsidP="00350166">
      <w:pPr>
        <w:pStyle w:val="Prrafodelista"/>
        <w:numPr>
          <w:ilvl w:val="0"/>
          <w:numId w:val="14"/>
        </w:numPr>
        <w:spacing w:after="80"/>
        <w:rPr>
          <w:rFonts w:ascii="Arial" w:hAnsi="Arial" w:cs="Arial"/>
          <w:i/>
        </w:rPr>
      </w:pPr>
      <w:r w:rsidRPr="00E90B0F">
        <w:rPr>
          <w:rFonts w:ascii="Arial" w:hAnsi="Arial" w:cs="Arial"/>
          <w:b/>
        </w:rPr>
        <w:t>Juan 20.1-18</w:t>
      </w:r>
      <w:r w:rsidR="00471470">
        <w:rPr>
          <w:rFonts w:ascii="Arial" w:hAnsi="Arial" w:cs="Arial"/>
          <w:b/>
        </w:rPr>
        <w:t xml:space="preserve"> </w:t>
      </w:r>
      <w:r w:rsidR="00471470" w:rsidRPr="00471470">
        <w:rPr>
          <w:rFonts w:ascii="Arial" w:hAnsi="Arial" w:cs="Arial"/>
          <w:i/>
        </w:rPr>
        <w:t xml:space="preserve">– Presentación de </w:t>
      </w:r>
      <w:r w:rsidR="00471470" w:rsidRPr="00471470">
        <w:rPr>
          <w:rFonts w:ascii="Arial" w:hAnsi="Arial" w:cs="Arial"/>
          <w:i/>
          <w:lang w:val="es-ES"/>
        </w:rPr>
        <w:t xml:space="preserve">René </w:t>
      </w:r>
      <w:proofErr w:type="spellStart"/>
      <w:r w:rsidR="00471470" w:rsidRPr="00471470">
        <w:rPr>
          <w:rFonts w:ascii="Arial" w:hAnsi="Arial" w:cs="Arial"/>
          <w:i/>
          <w:lang w:val="es-ES"/>
        </w:rPr>
        <w:t>Krüger</w:t>
      </w:r>
      <w:proofErr w:type="spellEnd"/>
    </w:p>
    <w:p w14:paraId="15893DF3" w14:textId="77777777" w:rsidR="00FA7129" w:rsidRPr="001E2CE9" w:rsidRDefault="00FA7129" w:rsidP="00FA7129">
      <w:pPr>
        <w:spacing w:after="80"/>
        <w:rPr>
          <w:rFonts w:ascii="Arial" w:hAnsi="Arial"/>
          <w:bCs/>
          <w:sz w:val="22"/>
          <w:szCs w:val="22"/>
          <w:u w:val="single"/>
        </w:rPr>
      </w:pPr>
      <w:r w:rsidRPr="001E2CE9">
        <w:rPr>
          <w:rFonts w:ascii="Arial" w:hAnsi="Arial"/>
          <w:bCs/>
          <w:sz w:val="22"/>
          <w:szCs w:val="22"/>
          <w:u w:val="single"/>
        </w:rPr>
        <w:t xml:space="preserve">Introducción – </w:t>
      </w:r>
      <w:r w:rsidRPr="001E2CE9">
        <w:rPr>
          <w:rFonts w:ascii="Arial" w:hAnsi="Arial" w:cs="Arial"/>
          <w:sz w:val="22"/>
          <w:szCs w:val="22"/>
          <w:u w:val="single"/>
        </w:rPr>
        <w:t>Dos relatos entretejidos</w:t>
      </w:r>
    </w:p>
    <w:p w14:paraId="15893DF4" w14:textId="77777777" w:rsidR="00FA7129" w:rsidRPr="008174D0" w:rsidRDefault="00FA7129" w:rsidP="00FA7129">
      <w:pPr>
        <w:pStyle w:val="Textosinformato"/>
        <w:spacing w:after="60"/>
        <w:rPr>
          <w:rFonts w:ascii="Arial" w:hAnsi="Arial" w:cs="Arial"/>
          <w:sz w:val="22"/>
          <w:szCs w:val="22"/>
          <w:lang w:val="es-ES"/>
        </w:rPr>
      </w:pPr>
      <w:r w:rsidRPr="008174D0">
        <w:rPr>
          <w:rFonts w:ascii="Arial" w:hAnsi="Arial" w:cs="Arial"/>
          <w:bCs/>
          <w:sz w:val="22"/>
          <w:szCs w:val="22"/>
          <w:lang w:val="es-ES"/>
        </w:rPr>
        <w:t xml:space="preserve">El capítulo 20 del </w:t>
      </w:r>
      <w:proofErr w:type="spellStart"/>
      <w:r w:rsidRPr="008174D0">
        <w:rPr>
          <w:rFonts w:ascii="Arial" w:hAnsi="Arial" w:cs="Arial"/>
          <w:bCs/>
          <w:sz w:val="22"/>
          <w:szCs w:val="22"/>
          <w:lang w:val="es-ES"/>
        </w:rPr>
        <w:t>EvJn</w:t>
      </w:r>
      <w:proofErr w:type="spellEnd"/>
      <w:r w:rsidRPr="008174D0">
        <w:rPr>
          <w:rFonts w:ascii="Arial" w:hAnsi="Arial" w:cs="Arial"/>
          <w:bCs/>
          <w:sz w:val="22"/>
          <w:szCs w:val="22"/>
          <w:lang w:val="es-ES"/>
        </w:rPr>
        <w:t xml:space="preserve"> tiene un doble movimiento. Por un lado, el “aumento” de la presencia del</w:t>
      </w:r>
      <w:r w:rsidRPr="008174D0">
        <w:rPr>
          <w:rFonts w:ascii="Arial" w:hAnsi="Arial" w:cs="Arial"/>
          <w:sz w:val="22"/>
          <w:szCs w:val="22"/>
          <w:lang w:val="es-ES"/>
        </w:rPr>
        <w:t xml:space="preserve"> Resucitado hacia dentro de la corporalidad glorificada:</w:t>
      </w:r>
    </w:p>
    <w:p w14:paraId="15893DF5" w14:textId="77777777" w:rsidR="00FA7129" w:rsidRPr="008174D0" w:rsidRDefault="00FA7129" w:rsidP="00C141CC">
      <w:pPr>
        <w:pStyle w:val="Textosinformato"/>
        <w:spacing w:after="40"/>
        <w:rPr>
          <w:rFonts w:ascii="Arial" w:hAnsi="Arial" w:cs="Arial"/>
          <w:sz w:val="22"/>
          <w:szCs w:val="22"/>
          <w:lang w:val="es-ES"/>
        </w:rPr>
      </w:pPr>
      <w:r w:rsidRPr="008174D0">
        <w:rPr>
          <w:rFonts w:ascii="Arial" w:hAnsi="Arial" w:cs="Arial"/>
          <w:sz w:val="22"/>
          <w:szCs w:val="22"/>
          <w:lang w:val="es-ES"/>
        </w:rPr>
        <w:t>– Pedro y el Discípulo Amado ven sólo los lienzos.</w:t>
      </w:r>
    </w:p>
    <w:p w14:paraId="15893DF6" w14:textId="77777777" w:rsidR="00FA7129" w:rsidRPr="008174D0" w:rsidRDefault="00FA7129" w:rsidP="00C141CC">
      <w:pPr>
        <w:pStyle w:val="Textosinformato"/>
        <w:spacing w:after="40"/>
        <w:rPr>
          <w:rFonts w:ascii="Arial" w:hAnsi="Arial" w:cs="Arial"/>
          <w:sz w:val="22"/>
          <w:szCs w:val="22"/>
          <w:lang w:val="es-ES"/>
        </w:rPr>
      </w:pPr>
      <w:r w:rsidRPr="008174D0">
        <w:rPr>
          <w:rFonts w:ascii="Arial" w:hAnsi="Arial" w:cs="Arial"/>
          <w:sz w:val="22"/>
          <w:szCs w:val="22"/>
          <w:lang w:val="es-ES"/>
        </w:rPr>
        <w:lastRenderedPageBreak/>
        <w:t>– El Resucitado se le aparece a María Magdalena, pero no le permite retenerlo.</w:t>
      </w:r>
    </w:p>
    <w:p w14:paraId="15893DF7" w14:textId="77777777" w:rsidR="00FA7129" w:rsidRPr="008174D0" w:rsidRDefault="00FA7129" w:rsidP="00C141CC">
      <w:pPr>
        <w:pStyle w:val="Carnum"/>
        <w:spacing w:after="40"/>
        <w:ind w:right="0"/>
        <w:jc w:val="left"/>
        <w:rPr>
          <w:rFonts w:ascii="Arial" w:hAnsi="Arial" w:cs="Arial"/>
          <w:lang w:val="es-ES"/>
        </w:rPr>
      </w:pPr>
      <w:r w:rsidRPr="008174D0">
        <w:rPr>
          <w:rFonts w:ascii="Arial" w:hAnsi="Arial" w:cs="Arial"/>
          <w:lang w:val="es-ES"/>
        </w:rPr>
        <w:t>– El Resucitado les muestra sus heridas a los discípulos.</w:t>
      </w:r>
    </w:p>
    <w:p w14:paraId="15893DF8" w14:textId="77777777" w:rsidR="00FA7129" w:rsidRPr="008174D0" w:rsidRDefault="00FA7129" w:rsidP="00FA7129">
      <w:pPr>
        <w:pStyle w:val="Carnum"/>
        <w:spacing w:after="80"/>
        <w:ind w:right="0"/>
        <w:jc w:val="left"/>
        <w:rPr>
          <w:rFonts w:ascii="Arial" w:hAnsi="Arial" w:cs="Arial"/>
          <w:lang w:val="es-ES"/>
        </w:rPr>
      </w:pPr>
      <w:r w:rsidRPr="008174D0">
        <w:rPr>
          <w:rFonts w:ascii="Arial" w:hAnsi="Arial" w:cs="Arial"/>
          <w:lang w:val="es-ES"/>
        </w:rPr>
        <w:t>– Tomás puede tocar las heridas para palpar la identidad del Crucificado con el Resucitado (pero no lo hace).</w:t>
      </w:r>
    </w:p>
    <w:p w14:paraId="15893DF9" w14:textId="77777777" w:rsidR="00FA7129" w:rsidRPr="008174D0" w:rsidRDefault="00FA7129" w:rsidP="00FA7129">
      <w:pPr>
        <w:pStyle w:val="Carnum"/>
        <w:spacing w:after="60"/>
        <w:ind w:right="0"/>
        <w:jc w:val="left"/>
        <w:rPr>
          <w:rFonts w:ascii="Arial" w:hAnsi="Arial" w:cs="Arial"/>
          <w:lang w:val="es-ES"/>
        </w:rPr>
      </w:pPr>
      <w:r w:rsidRPr="008174D0">
        <w:rPr>
          <w:rFonts w:ascii="Arial" w:hAnsi="Arial" w:cs="Arial"/>
          <w:lang w:val="es-ES"/>
        </w:rPr>
        <w:t>Por el otro lado y contrariamente, hay altibajos en la certeza de la fe:</w:t>
      </w:r>
    </w:p>
    <w:p w14:paraId="15893DFA" w14:textId="77777777" w:rsidR="00FA7129" w:rsidRPr="008174D0" w:rsidRDefault="00FA7129" w:rsidP="00C141CC">
      <w:pPr>
        <w:pStyle w:val="Carnum"/>
        <w:spacing w:after="40"/>
        <w:ind w:right="0"/>
        <w:jc w:val="left"/>
        <w:rPr>
          <w:rFonts w:ascii="Arial" w:hAnsi="Arial" w:cs="Arial"/>
          <w:lang w:val="es-ES"/>
        </w:rPr>
      </w:pPr>
      <w:r w:rsidRPr="008174D0">
        <w:rPr>
          <w:rFonts w:ascii="Arial" w:hAnsi="Arial" w:cs="Arial"/>
          <w:lang w:val="es-ES"/>
        </w:rPr>
        <w:t>– El Discípulo Amado cree sin ver al Resucitado.</w:t>
      </w:r>
    </w:p>
    <w:p w14:paraId="15893DFB" w14:textId="77777777" w:rsidR="00FA7129" w:rsidRPr="008174D0" w:rsidRDefault="00FA7129" w:rsidP="00C141CC">
      <w:pPr>
        <w:pStyle w:val="Carnum"/>
        <w:spacing w:after="40"/>
        <w:ind w:right="0"/>
        <w:jc w:val="left"/>
        <w:rPr>
          <w:rFonts w:ascii="Arial" w:hAnsi="Arial" w:cs="Arial"/>
          <w:lang w:val="es-ES"/>
        </w:rPr>
      </w:pPr>
      <w:r w:rsidRPr="008174D0">
        <w:rPr>
          <w:rFonts w:ascii="Arial" w:hAnsi="Arial" w:cs="Arial"/>
          <w:lang w:val="es-ES"/>
        </w:rPr>
        <w:t>– María Magdalena recién comprende cree cuando Jesús la llama por su nombre.</w:t>
      </w:r>
    </w:p>
    <w:p w14:paraId="15893DFC" w14:textId="77777777" w:rsidR="00FA7129" w:rsidRPr="008174D0" w:rsidRDefault="00FA7129" w:rsidP="00C141CC">
      <w:pPr>
        <w:pStyle w:val="Carnum"/>
        <w:spacing w:after="40"/>
        <w:ind w:right="0"/>
        <w:jc w:val="left"/>
        <w:rPr>
          <w:rFonts w:ascii="Arial" w:hAnsi="Arial" w:cs="Arial"/>
          <w:lang w:val="es-ES"/>
        </w:rPr>
      </w:pPr>
      <w:r w:rsidRPr="008174D0">
        <w:rPr>
          <w:rFonts w:ascii="Arial" w:hAnsi="Arial" w:cs="Arial"/>
          <w:lang w:val="es-ES"/>
        </w:rPr>
        <w:t>– Los discípulos se regocijan.</w:t>
      </w:r>
    </w:p>
    <w:p w14:paraId="15893DFD" w14:textId="77777777" w:rsidR="00FA7129" w:rsidRPr="008174D0" w:rsidRDefault="00FA7129" w:rsidP="00FA7129">
      <w:pPr>
        <w:pStyle w:val="Carnum"/>
        <w:spacing w:after="80"/>
        <w:ind w:right="0"/>
        <w:jc w:val="left"/>
        <w:rPr>
          <w:rFonts w:ascii="Arial" w:hAnsi="Arial" w:cs="Arial"/>
          <w:lang w:val="es-ES"/>
        </w:rPr>
      </w:pPr>
      <w:r w:rsidRPr="008174D0">
        <w:rPr>
          <w:rFonts w:ascii="Arial" w:hAnsi="Arial" w:cs="Arial"/>
          <w:lang w:val="es-ES"/>
        </w:rPr>
        <w:t>– Tomás duda; y esta duda es superada por la presencia, la palabra y corporalidad del Resucitado.</w:t>
      </w:r>
    </w:p>
    <w:p w14:paraId="15893DFE" w14:textId="77777777" w:rsidR="00FA7129" w:rsidRPr="008174D0" w:rsidRDefault="00FA7129" w:rsidP="00FA7129">
      <w:pPr>
        <w:pStyle w:val="Carnum"/>
        <w:spacing w:after="80"/>
        <w:ind w:right="0"/>
        <w:jc w:val="left"/>
        <w:rPr>
          <w:rFonts w:ascii="Arial" w:hAnsi="Arial" w:cs="Arial"/>
          <w:lang w:val="es-ES"/>
        </w:rPr>
      </w:pPr>
      <w:r w:rsidRPr="008174D0">
        <w:rPr>
          <w:rFonts w:ascii="Arial" w:hAnsi="Arial" w:cs="Arial"/>
          <w:lang w:val="es-ES"/>
        </w:rPr>
        <w:t xml:space="preserve">Mediante estos dos movimientos opuestos, el Discípulo Amado representa de manera ideal el principio que ahora vale para la comunidad de oyentes y lectores del texto: </w:t>
      </w:r>
      <w:r w:rsidRPr="008174D0">
        <w:rPr>
          <w:rFonts w:ascii="Arial" w:hAnsi="Arial" w:cs="Arial"/>
          <w:i/>
          <w:lang w:val="es-ES"/>
        </w:rPr>
        <w:t>Bienaventurados los que no ven y creen</w:t>
      </w:r>
      <w:r w:rsidRPr="008174D0">
        <w:rPr>
          <w:rFonts w:ascii="Arial" w:hAnsi="Arial" w:cs="Arial"/>
          <w:lang w:val="es-ES"/>
        </w:rPr>
        <w:t xml:space="preserve">, </w:t>
      </w:r>
      <w:proofErr w:type="spellStart"/>
      <w:r w:rsidRPr="008174D0">
        <w:rPr>
          <w:rFonts w:ascii="Arial" w:hAnsi="Arial" w:cs="Arial"/>
          <w:lang w:val="es-ES"/>
        </w:rPr>
        <w:t>Jn</w:t>
      </w:r>
      <w:proofErr w:type="spellEnd"/>
      <w:r w:rsidRPr="008174D0">
        <w:rPr>
          <w:rFonts w:ascii="Arial" w:hAnsi="Arial" w:cs="Arial"/>
          <w:lang w:val="es-ES"/>
        </w:rPr>
        <w:t xml:space="preserve"> 20</w:t>
      </w:r>
      <w:r>
        <w:rPr>
          <w:rFonts w:ascii="Arial" w:hAnsi="Arial" w:cs="Arial"/>
          <w:lang w:val="es-ES"/>
        </w:rPr>
        <w:t>.</w:t>
      </w:r>
      <w:r w:rsidRPr="008174D0">
        <w:rPr>
          <w:rFonts w:ascii="Arial" w:hAnsi="Arial" w:cs="Arial"/>
          <w:lang w:val="es-ES"/>
        </w:rPr>
        <w:t>29b.</w:t>
      </w:r>
    </w:p>
    <w:p w14:paraId="15893DFF" w14:textId="77777777" w:rsidR="00FA7129" w:rsidRPr="008174D0" w:rsidRDefault="00FA7129" w:rsidP="00FA7129">
      <w:pPr>
        <w:pStyle w:val="Carnum"/>
        <w:spacing w:after="80"/>
        <w:ind w:right="0"/>
        <w:jc w:val="left"/>
        <w:rPr>
          <w:rFonts w:ascii="Arial" w:hAnsi="Arial" w:cs="Arial"/>
          <w:lang w:val="es-ES"/>
        </w:rPr>
      </w:pPr>
      <w:r w:rsidRPr="008174D0">
        <w:rPr>
          <w:rFonts w:ascii="Arial" w:hAnsi="Arial" w:cs="Arial"/>
          <w:lang w:val="es-ES"/>
        </w:rPr>
        <w:t>En Juan 20</w:t>
      </w:r>
      <w:r>
        <w:rPr>
          <w:rFonts w:ascii="Arial" w:hAnsi="Arial" w:cs="Arial"/>
          <w:lang w:val="es-ES"/>
        </w:rPr>
        <w:t>.</w:t>
      </w:r>
      <w:r w:rsidRPr="008174D0">
        <w:rPr>
          <w:rFonts w:ascii="Arial" w:hAnsi="Arial" w:cs="Arial"/>
          <w:lang w:val="es-ES"/>
        </w:rPr>
        <w:t>1-18, el evangelista entretejió dos relatos: la aparición del Resucit</w:t>
      </w:r>
      <w:r>
        <w:rPr>
          <w:rFonts w:ascii="Arial" w:hAnsi="Arial" w:cs="Arial"/>
          <w:lang w:val="es-ES"/>
        </w:rPr>
        <w:t>ado ante María Magdalena (</w:t>
      </w:r>
      <w:proofErr w:type="spellStart"/>
      <w:r>
        <w:rPr>
          <w:rFonts w:ascii="Arial" w:hAnsi="Arial" w:cs="Arial"/>
          <w:lang w:val="es-ES"/>
        </w:rPr>
        <w:t>Jn</w:t>
      </w:r>
      <w:proofErr w:type="spellEnd"/>
      <w:r>
        <w:rPr>
          <w:rFonts w:ascii="Arial" w:hAnsi="Arial" w:cs="Arial"/>
          <w:lang w:val="es-ES"/>
        </w:rPr>
        <w:t xml:space="preserve"> 20.1 y </w:t>
      </w:r>
      <w:r w:rsidRPr="008174D0">
        <w:rPr>
          <w:rFonts w:ascii="Arial" w:hAnsi="Arial" w:cs="Arial"/>
          <w:lang w:val="es-ES"/>
        </w:rPr>
        <w:t>11-18) y la corrida de los dos discípulos a la tumba (20</w:t>
      </w:r>
      <w:r>
        <w:rPr>
          <w:rFonts w:ascii="Arial" w:hAnsi="Arial" w:cs="Arial"/>
          <w:lang w:val="es-ES"/>
        </w:rPr>
        <w:t>.</w:t>
      </w:r>
      <w:r w:rsidRPr="008174D0">
        <w:rPr>
          <w:rFonts w:ascii="Arial" w:hAnsi="Arial" w:cs="Arial"/>
          <w:lang w:val="es-ES"/>
        </w:rPr>
        <w:t xml:space="preserve">2-10). Evidencia de ello son los siguientes detalles: según el v. 11, María está delante de la tumba, de la cual se había retirado según el v. 2, sin que se indicara su regreso; María ve dos ángeles en la tumba, no vistos por los discípulos; lo visto y creído por los discípulos no significan nada para ella; la orden del v. 17 viene con retraso si se considera que el Discípulo Amado ya creyó según el v. 8. </w:t>
      </w:r>
    </w:p>
    <w:p w14:paraId="15893E00" w14:textId="77777777" w:rsidR="00FA7129" w:rsidRPr="008174D0" w:rsidRDefault="00FA7129" w:rsidP="00FA7129">
      <w:pPr>
        <w:pStyle w:val="Carnum"/>
        <w:spacing w:after="80"/>
        <w:ind w:right="0"/>
        <w:jc w:val="left"/>
        <w:rPr>
          <w:rFonts w:ascii="Arial" w:hAnsi="Arial" w:cs="Arial"/>
          <w:lang w:val="es-ES"/>
        </w:rPr>
      </w:pPr>
      <w:r w:rsidRPr="008174D0">
        <w:rPr>
          <w:rFonts w:ascii="Arial" w:hAnsi="Arial" w:cs="Arial"/>
          <w:lang w:val="es-ES"/>
        </w:rPr>
        <w:t xml:space="preserve">Cabe la pregunta </w:t>
      </w:r>
      <w:r>
        <w:rPr>
          <w:rFonts w:ascii="Arial" w:hAnsi="Arial" w:cs="Arial"/>
          <w:lang w:val="es-ES"/>
        </w:rPr>
        <w:t xml:space="preserve">de </w:t>
      </w:r>
      <w:r w:rsidRPr="008174D0">
        <w:rPr>
          <w:rFonts w:ascii="Arial" w:hAnsi="Arial" w:cs="Arial"/>
          <w:lang w:val="es-ES"/>
        </w:rPr>
        <w:t>por qué el evangelista no contó ordenadamente primero la aparición ante María Magdalena y luego la corrida de los dos discípulos. Es probable que haya querido respetar el descubrimiento por María Magdalena, pero asignar la “primicia de la fe” al Discípulo Amado.</w:t>
      </w:r>
    </w:p>
    <w:p w14:paraId="15893E01" w14:textId="77777777" w:rsidR="00FA7129" w:rsidRPr="008174D0" w:rsidRDefault="00FA7129" w:rsidP="00160723">
      <w:pPr>
        <w:pStyle w:val="Carnum"/>
        <w:spacing w:after="120"/>
        <w:ind w:right="0"/>
        <w:jc w:val="left"/>
        <w:rPr>
          <w:rFonts w:ascii="Arial" w:hAnsi="Arial" w:cs="Arial"/>
          <w:lang w:val="es-ES"/>
        </w:rPr>
      </w:pPr>
      <w:r w:rsidRPr="008174D0">
        <w:rPr>
          <w:rFonts w:ascii="Arial" w:hAnsi="Arial" w:cs="Arial"/>
          <w:lang w:val="es-ES"/>
        </w:rPr>
        <w:t xml:space="preserve">Dada la enorme densidad de </w:t>
      </w:r>
      <w:proofErr w:type="spellStart"/>
      <w:r w:rsidRPr="008174D0">
        <w:rPr>
          <w:rFonts w:ascii="Arial" w:hAnsi="Arial" w:cs="Arial"/>
          <w:lang w:val="es-ES"/>
        </w:rPr>
        <w:t>Jn</w:t>
      </w:r>
      <w:proofErr w:type="spellEnd"/>
      <w:r w:rsidRPr="008174D0">
        <w:rPr>
          <w:rFonts w:ascii="Arial" w:hAnsi="Arial" w:cs="Arial"/>
          <w:lang w:val="es-ES"/>
        </w:rPr>
        <w:t xml:space="preserve"> 20</w:t>
      </w:r>
      <w:r>
        <w:rPr>
          <w:rFonts w:ascii="Arial" w:hAnsi="Arial" w:cs="Arial"/>
          <w:lang w:val="es-ES"/>
        </w:rPr>
        <w:t>.</w:t>
      </w:r>
      <w:r w:rsidRPr="008174D0">
        <w:rPr>
          <w:rFonts w:ascii="Arial" w:hAnsi="Arial" w:cs="Arial"/>
          <w:lang w:val="es-ES"/>
        </w:rPr>
        <w:t>1-18 y la combinación de dos relatos, propongo para esta Pascua una concentr</w:t>
      </w:r>
      <w:r w:rsidR="00160723">
        <w:rPr>
          <w:rFonts w:ascii="Arial" w:hAnsi="Arial" w:cs="Arial"/>
          <w:lang w:val="es-ES"/>
        </w:rPr>
        <w:t>ación en la primera parte.</w:t>
      </w:r>
    </w:p>
    <w:p w14:paraId="15893E02" w14:textId="77777777" w:rsidR="00FA7129" w:rsidRPr="001E2CE9" w:rsidRDefault="00FA7129" w:rsidP="00FA7129">
      <w:pPr>
        <w:pStyle w:val="Carnum"/>
        <w:spacing w:after="80"/>
        <w:ind w:right="0"/>
        <w:jc w:val="left"/>
        <w:rPr>
          <w:rFonts w:ascii="Arial" w:hAnsi="Arial"/>
          <w:bCs/>
        </w:rPr>
      </w:pPr>
      <w:r w:rsidRPr="008174D0">
        <w:rPr>
          <w:rFonts w:ascii="Arial" w:hAnsi="Arial"/>
          <w:b/>
        </w:rPr>
        <w:t>Comentario</w:t>
      </w:r>
      <w:r>
        <w:rPr>
          <w:rFonts w:ascii="Arial" w:hAnsi="Arial"/>
          <w:bCs/>
        </w:rPr>
        <w:t xml:space="preserve"> </w:t>
      </w:r>
      <w:r w:rsidRPr="001E2CE9">
        <w:rPr>
          <w:rFonts w:ascii="Arial" w:hAnsi="Arial"/>
          <w:b/>
          <w:bCs/>
        </w:rPr>
        <w:t>de</w:t>
      </w:r>
      <w:r>
        <w:rPr>
          <w:rFonts w:ascii="Arial" w:hAnsi="Arial"/>
          <w:bCs/>
        </w:rPr>
        <w:t xml:space="preserve"> </w:t>
      </w:r>
      <w:proofErr w:type="spellStart"/>
      <w:r>
        <w:rPr>
          <w:rFonts w:ascii="Arial" w:hAnsi="Arial" w:cs="Arial"/>
          <w:b/>
          <w:lang w:val="es-ES"/>
        </w:rPr>
        <w:t>Jn</w:t>
      </w:r>
      <w:proofErr w:type="spellEnd"/>
      <w:r>
        <w:rPr>
          <w:rFonts w:ascii="Arial" w:hAnsi="Arial" w:cs="Arial"/>
          <w:b/>
          <w:lang w:val="es-ES"/>
        </w:rPr>
        <w:t xml:space="preserve"> 20</w:t>
      </w:r>
      <w:r w:rsidR="00350166">
        <w:rPr>
          <w:rFonts w:ascii="Arial" w:hAnsi="Arial" w:cs="Arial"/>
          <w:b/>
          <w:lang w:val="es-ES"/>
        </w:rPr>
        <w:t>.</w:t>
      </w:r>
      <w:r>
        <w:rPr>
          <w:rFonts w:ascii="Arial" w:hAnsi="Arial" w:cs="Arial"/>
          <w:b/>
          <w:lang w:val="es-ES"/>
        </w:rPr>
        <w:t>1-10.</w:t>
      </w:r>
      <w:r w:rsidRPr="008174D0">
        <w:rPr>
          <w:rFonts w:ascii="Arial" w:hAnsi="Arial" w:cs="Arial"/>
          <w:b/>
          <w:lang w:val="es-ES"/>
        </w:rPr>
        <w:t xml:space="preserve"> </w:t>
      </w:r>
      <w:r w:rsidRPr="001E2CE9">
        <w:rPr>
          <w:rFonts w:ascii="Arial" w:hAnsi="Arial" w:cs="Arial"/>
          <w:lang w:val="es-ES"/>
        </w:rPr>
        <w:t>Pedro y el Discípulo Amado en la tumba</w:t>
      </w:r>
    </w:p>
    <w:p w14:paraId="15893E03" w14:textId="77777777" w:rsidR="00FA7129" w:rsidRPr="008174D0" w:rsidRDefault="00FA7129" w:rsidP="00FA7129">
      <w:pPr>
        <w:pStyle w:val="Carnum"/>
        <w:spacing w:after="80"/>
        <w:ind w:right="0"/>
        <w:jc w:val="left"/>
        <w:rPr>
          <w:rFonts w:ascii="Arial" w:hAnsi="Arial" w:cs="Arial"/>
          <w:lang w:val="es-ES"/>
        </w:rPr>
      </w:pPr>
      <w:r w:rsidRPr="008174D0">
        <w:rPr>
          <w:rFonts w:ascii="Arial" w:hAnsi="Arial" w:cs="Arial"/>
          <w:b/>
          <w:lang w:val="es-ES"/>
        </w:rPr>
        <w:t>V. 1:</w:t>
      </w:r>
      <w:r w:rsidRPr="008174D0">
        <w:rPr>
          <w:rFonts w:ascii="Arial" w:hAnsi="Arial" w:cs="Arial"/>
          <w:lang w:val="es-ES"/>
        </w:rPr>
        <w:t xml:space="preserve"> La caminata de María Magdalena es paralela al informe de los Sinópticos. Pero en </w:t>
      </w:r>
      <w:proofErr w:type="spellStart"/>
      <w:r w:rsidRPr="008174D0">
        <w:rPr>
          <w:rFonts w:ascii="Arial" w:hAnsi="Arial" w:cs="Arial"/>
          <w:lang w:val="es-ES"/>
        </w:rPr>
        <w:t>Jn</w:t>
      </w:r>
      <w:proofErr w:type="spellEnd"/>
      <w:r w:rsidRPr="008174D0">
        <w:rPr>
          <w:rFonts w:ascii="Arial" w:hAnsi="Arial" w:cs="Arial"/>
          <w:lang w:val="es-ES"/>
        </w:rPr>
        <w:t xml:space="preserve"> María Magdalena aparentemente va sola. Ello corresponde al interés del evangelista en individuos, cuyos comportamientos y conocimientos tienen carácter ejemplar para la comunidad. María Magdalena fue discípula de Jesús, vinculada estrechamente con el relato de la tumba.</w:t>
      </w:r>
    </w:p>
    <w:p w14:paraId="15893E04" w14:textId="77777777" w:rsidR="00FA7129" w:rsidRPr="008174D0" w:rsidRDefault="00FA7129" w:rsidP="00FA7129">
      <w:pPr>
        <w:pStyle w:val="Carnum"/>
        <w:spacing w:after="80"/>
        <w:ind w:right="0"/>
        <w:jc w:val="left"/>
        <w:rPr>
          <w:rFonts w:ascii="Arial" w:hAnsi="Arial" w:cs="Arial"/>
          <w:lang w:val="es-ES"/>
        </w:rPr>
      </w:pPr>
      <w:proofErr w:type="spellStart"/>
      <w:r w:rsidRPr="008174D0">
        <w:rPr>
          <w:rFonts w:ascii="Arial" w:hAnsi="Arial" w:cs="Arial"/>
          <w:lang w:val="es-ES"/>
        </w:rPr>
        <w:t>Jn</w:t>
      </w:r>
      <w:proofErr w:type="spellEnd"/>
      <w:r w:rsidRPr="008174D0">
        <w:rPr>
          <w:rFonts w:ascii="Arial" w:hAnsi="Arial" w:cs="Arial"/>
          <w:lang w:val="es-ES"/>
        </w:rPr>
        <w:t xml:space="preserve"> 20</w:t>
      </w:r>
      <w:r>
        <w:rPr>
          <w:rFonts w:ascii="Arial" w:hAnsi="Arial" w:cs="Arial"/>
          <w:lang w:val="es-ES"/>
        </w:rPr>
        <w:t>.</w:t>
      </w:r>
      <w:r w:rsidRPr="008174D0">
        <w:rPr>
          <w:rFonts w:ascii="Arial" w:hAnsi="Arial" w:cs="Arial"/>
          <w:lang w:val="es-ES"/>
        </w:rPr>
        <w:t xml:space="preserve">1 dice </w:t>
      </w:r>
      <w:r w:rsidRPr="008174D0">
        <w:rPr>
          <w:rFonts w:ascii="Arial" w:hAnsi="Arial" w:cs="Arial"/>
          <w:i/>
          <w:lang w:val="es-ES"/>
        </w:rPr>
        <w:t>siendo aún oscuro</w:t>
      </w:r>
      <w:r w:rsidRPr="008174D0">
        <w:rPr>
          <w:rFonts w:ascii="Arial" w:hAnsi="Arial" w:cs="Arial"/>
          <w:lang w:val="es-ES"/>
        </w:rPr>
        <w:t xml:space="preserve">. El término </w:t>
      </w:r>
      <w:r w:rsidRPr="008174D0">
        <w:rPr>
          <w:rFonts w:ascii="Arial" w:hAnsi="Arial" w:cs="Arial"/>
          <w:i/>
          <w:iCs/>
          <w:lang w:val="es-ES"/>
        </w:rPr>
        <w:t>oscuridad</w:t>
      </w:r>
      <w:r w:rsidRPr="008174D0">
        <w:rPr>
          <w:rFonts w:ascii="Arial" w:hAnsi="Arial" w:cs="Arial"/>
          <w:lang w:val="es-ES"/>
        </w:rPr>
        <w:t xml:space="preserve"> tiene significado teológico en el </w:t>
      </w:r>
      <w:proofErr w:type="spellStart"/>
      <w:r w:rsidRPr="008174D0">
        <w:rPr>
          <w:rFonts w:ascii="Arial" w:hAnsi="Arial" w:cs="Arial"/>
          <w:lang w:val="es-ES"/>
        </w:rPr>
        <w:t>EvJn</w:t>
      </w:r>
      <w:proofErr w:type="spellEnd"/>
      <w:r w:rsidRPr="008174D0">
        <w:rPr>
          <w:rFonts w:ascii="Arial" w:hAnsi="Arial" w:cs="Arial"/>
          <w:lang w:val="es-ES"/>
        </w:rPr>
        <w:t xml:space="preserve">: de los 7 empleos anteriores, 6 tienen sentido metafórico. En </w:t>
      </w:r>
      <w:proofErr w:type="spellStart"/>
      <w:r w:rsidRPr="008174D0">
        <w:rPr>
          <w:rFonts w:ascii="Arial" w:hAnsi="Arial" w:cs="Arial"/>
          <w:lang w:val="es-ES"/>
        </w:rPr>
        <w:t>Jn</w:t>
      </w:r>
      <w:proofErr w:type="spellEnd"/>
      <w:r w:rsidRPr="008174D0">
        <w:rPr>
          <w:rFonts w:ascii="Arial" w:hAnsi="Arial" w:cs="Arial"/>
          <w:lang w:val="es-ES"/>
        </w:rPr>
        <w:t xml:space="preserve"> 20, María aún se halla en el ámbito de las </w:t>
      </w:r>
      <w:r w:rsidRPr="008174D0">
        <w:rPr>
          <w:rFonts w:ascii="Arial" w:hAnsi="Arial" w:cs="Arial"/>
          <w:i/>
          <w:lang w:val="es-ES"/>
        </w:rPr>
        <w:t>tinieblas</w:t>
      </w:r>
      <w:r w:rsidRPr="008174D0">
        <w:rPr>
          <w:rFonts w:ascii="Arial" w:hAnsi="Arial" w:cs="Arial"/>
          <w:lang w:val="es-ES"/>
        </w:rPr>
        <w:t>, el duelo y la duda (</w:t>
      </w:r>
      <w:proofErr w:type="spellStart"/>
      <w:r w:rsidRPr="008174D0">
        <w:rPr>
          <w:rFonts w:ascii="Arial" w:hAnsi="Arial" w:cs="Arial"/>
          <w:lang w:val="es-ES"/>
        </w:rPr>
        <w:t>Jn</w:t>
      </w:r>
      <w:proofErr w:type="spellEnd"/>
      <w:r w:rsidRPr="008174D0">
        <w:rPr>
          <w:rFonts w:ascii="Arial" w:hAnsi="Arial" w:cs="Arial"/>
          <w:lang w:val="es-ES"/>
        </w:rPr>
        <w:t xml:space="preserve"> 20</w:t>
      </w:r>
      <w:r>
        <w:rPr>
          <w:rFonts w:ascii="Arial" w:hAnsi="Arial" w:cs="Arial"/>
          <w:lang w:val="es-ES"/>
        </w:rPr>
        <w:t>.</w:t>
      </w:r>
      <w:r w:rsidRPr="008174D0">
        <w:rPr>
          <w:rFonts w:ascii="Arial" w:hAnsi="Arial" w:cs="Arial"/>
          <w:lang w:val="es-ES"/>
        </w:rPr>
        <w:t>11), ya que aún no sabe nada de la resurrección.</w:t>
      </w:r>
    </w:p>
    <w:p w14:paraId="15893E05" w14:textId="77777777" w:rsidR="00FA7129" w:rsidRDefault="00FA7129" w:rsidP="00FA7129">
      <w:pPr>
        <w:pStyle w:val="Carnum"/>
        <w:spacing w:after="80"/>
        <w:ind w:right="0"/>
        <w:jc w:val="left"/>
        <w:rPr>
          <w:rFonts w:ascii="Arial" w:hAnsi="Arial" w:cs="Arial"/>
          <w:lang w:val="es-ES"/>
        </w:rPr>
      </w:pPr>
      <w:r w:rsidRPr="008174D0">
        <w:rPr>
          <w:rFonts w:ascii="Arial" w:hAnsi="Arial" w:cs="Arial"/>
          <w:b/>
          <w:lang w:val="es-ES"/>
        </w:rPr>
        <w:t>V. 2:</w:t>
      </w:r>
      <w:r w:rsidRPr="008174D0">
        <w:rPr>
          <w:rFonts w:ascii="Arial" w:hAnsi="Arial" w:cs="Arial"/>
          <w:lang w:val="es-ES"/>
        </w:rPr>
        <w:t xml:space="preserve"> Sin mirar dentro de la tumba, María Magdalena corre e informa a Pedro y al Discípulo Amado que </w:t>
      </w:r>
      <w:r w:rsidRPr="008174D0">
        <w:rPr>
          <w:rFonts w:ascii="Arial" w:hAnsi="Arial" w:cs="Arial"/>
          <w:i/>
          <w:lang w:val="es-ES"/>
        </w:rPr>
        <w:t>se han llevado del sepulcro al Señor y no sabemos dónde lo han puesto</w:t>
      </w:r>
      <w:r w:rsidRPr="008174D0">
        <w:rPr>
          <w:rFonts w:ascii="Arial" w:hAnsi="Arial" w:cs="Arial"/>
          <w:lang w:val="es-ES"/>
        </w:rPr>
        <w:t xml:space="preserve">. Este versículo es redaccional, con el cual </w:t>
      </w:r>
      <w:proofErr w:type="spellStart"/>
      <w:r w:rsidRPr="008174D0">
        <w:rPr>
          <w:rFonts w:ascii="Arial" w:hAnsi="Arial" w:cs="Arial"/>
          <w:lang w:val="es-ES"/>
        </w:rPr>
        <w:t>Jn</w:t>
      </w:r>
      <w:proofErr w:type="spellEnd"/>
      <w:r w:rsidRPr="008174D0">
        <w:rPr>
          <w:rFonts w:ascii="Arial" w:hAnsi="Arial" w:cs="Arial"/>
          <w:lang w:val="es-ES"/>
        </w:rPr>
        <w:t xml:space="preserve"> vincula un relato sobre Pedro con el relato de la aparición ante María Magdalena y combina todo esto con la fe del Discípulo Amado.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3149"/>
      </w:tblGrid>
      <w:tr w:rsidR="00C141CC" w14:paraId="15893E10" w14:textId="77777777" w:rsidTr="00B4264E">
        <w:tc>
          <w:tcPr>
            <w:tcW w:w="6629" w:type="dxa"/>
          </w:tcPr>
          <w:p w14:paraId="15893E06" w14:textId="77777777" w:rsidR="00C141CC" w:rsidRPr="008174D0" w:rsidRDefault="00C141CC" w:rsidP="00C141CC">
            <w:pPr>
              <w:pStyle w:val="Carnum"/>
              <w:spacing w:after="80"/>
              <w:ind w:right="0"/>
              <w:jc w:val="left"/>
              <w:rPr>
                <w:rFonts w:ascii="Arial" w:hAnsi="Arial" w:cs="Arial"/>
                <w:lang w:val="es-ES"/>
              </w:rPr>
            </w:pPr>
            <w:r w:rsidRPr="008174D0">
              <w:rPr>
                <w:rFonts w:ascii="Arial" w:hAnsi="Arial" w:cs="Arial"/>
                <w:lang w:val="es-ES"/>
              </w:rPr>
              <w:t xml:space="preserve">El Discípulo Amado se menciona en </w:t>
            </w:r>
            <w:proofErr w:type="spellStart"/>
            <w:r w:rsidRPr="008174D0">
              <w:rPr>
                <w:rFonts w:ascii="Arial" w:hAnsi="Arial" w:cs="Arial"/>
                <w:lang w:val="es-ES"/>
              </w:rPr>
              <w:t>Jn</w:t>
            </w:r>
            <w:proofErr w:type="spellEnd"/>
            <w:r w:rsidRPr="008174D0">
              <w:rPr>
                <w:rFonts w:ascii="Arial" w:hAnsi="Arial" w:cs="Arial"/>
                <w:lang w:val="es-ES"/>
              </w:rPr>
              <w:t xml:space="preserve"> 13</w:t>
            </w:r>
            <w:r>
              <w:rPr>
                <w:rFonts w:ascii="Arial" w:hAnsi="Arial" w:cs="Arial"/>
                <w:lang w:val="es-ES"/>
              </w:rPr>
              <w:t>.</w:t>
            </w:r>
            <w:r w:rsidRPr="008174D0">
              <w:rPr>
                <w:rFonts w:ascii="Arial" w:hAnsi="Arial" w:cs="Arial"/>
                <w:lang w:val="es-ES"/>
              </w:rPr>
              <w:t>23; (18</w:t>
            </w:r>
            <w:r>
              <w:rPr>
                <w:rFonts w:ascii="Arial" w:hAnsi="Arial" w:cs="Arial"/>
                <w:lang w:val="es-ES"/>
              </w:rPr>
              <w:t>.</w:t>
            </w:r>
            <w:r w:rsidRPr="008174D0">
              <w:rPr>
                <w:rFonts w:ascii="Arial" w:hAnsi="Arial" w:cs="Arial"/>
                <w:lang w:val="es-ES"/>
              </w:rPr>
              <w:t>15-16); 19</w:t>
            </w:r>
            <w:r>
              <w:rPr>
                <w:rFonts w:ascii="Arial" w:hAnsi="Arial" w:cs="Arial"/>
                <w:lang w:val="es-ES"/>
              </w:rPr>
              <w:t>.</w:t>
            </w:r>
            <w:r w:rsidRPr="008174D0">
              <w:rPr>
                <w:rFonts w:ascii="Arial" w:hAnsi="Arial" w:cs="Arial"/>
                <w:lang w:val="es-ES"/>
              </w:rPr>
              <w:t>26.</w:t>
            </w:r>
          </w:p>
          <w:p w14:paraId="15893E07" w14:textId="77777777" w:rsidR="00C141CC" w:rsidRPr="008174D0" w:rsidRDefault="00C141CC" w:rsidP="00C141CC">
            <w:pPr>
              <w:pStyle w:val="Carnum"/>
              <w:spacing w:after="80"/>
              <w:ind w:right="0"/>
              <w:jc w:val="left"/>
              <w:rPr>
                <w:rFonts w:ascii="Arial" w:hAnsi="Arial" w:cs="Arial"/>
                <w:lang w:val="es-ES"/>
              </w:rPr>
            </w:pPr>
            <w:r w:rsidRPr="008174D0">
              <w:rPr>
                <w:rFonts w:ascii="Arial" w:hAnsi="Arial" w:cs="Arial"/>
                <w:lang w:val="es-ES"/>
              </w:rPr>
              <w:t xml:space="preserve">El plural </w:t>
            </w:r>
            <w:r w:rsidRPr="008174D0">
              <w:rPr>
                <w:rFonts w:ascii="Arial" w:hAnsi="Arial" w:cs="Arial"/>
                <w:i/>
                <w:lang w:val="es-ES"/>
              </w:rPr>
              <w:t xml:space="preserve">no sabemos </w:t>
            </w:r>
            <w:r w:rsidRPr="008174D0">
              <w:rPr>
                <w:rFonts w:ascii="Arial" w:hAnsi="Arial" w:cs="Arial"/>
                <w:lang w:val="es-ES"/>
              </w:rPr>
              <w:t>es indicio de que eran varias mujeres, como en los Sinópticos.</w:t>
            </w:r>
          </w:p>
          <w:p w14:paraId="15893E08" w14:textId="77777777" w:rsidR="00C141CC" w:rsidRPr="008174D0" w:rsidRDefault="00C141CC" w:rsidP="00C141CC">
            <w:pPr>
              <w:pStyle w:val="Carnum"/>
              <w:spacing w:after="80"/>
              <w:ind w:right="0"/>
              <w:jc w:val="left"/>
              <w:rPr>
                <w:rFonts w:ascii="Arial" w:hAnsi="Arial" w:cs="Arial"/>
                <w:lang w:val="es-ES"/>
              </w:rPr>
            </w:pPr>
            <w:r w:rsidRPr="008174D0">
              <w:rPr>
                <w:rFonts w:ascii="Arial" w:hAnsi="Arial" w:cs="Arial"/>
                <w:b/>
                <w:lang w:val="es-ES"/>
              </w:rPr>
              <w:t>V. 3:</w:t>
            </w:r>
            <w:r w:rsidRPr="008174D0">
              <w:rPr>
                <w:rFonts w:ascii="Arial" w:hAnsi="Arial" w:cs="Arial"/>
                <w:lang w:val="es-ES"/>
              </w:rPr>
              <w:t xml:space="preserve"> La ida (provisoria) a la tumba tiene su paralelo en </w:t>
            </w:r>
            <w:proofErr w:type="spellStart"/>
            <w:r w:rsidRPr="008174D0">
              <w:rPr>
                <w:rFonts w:ascii="Arial" w:hAnsi="Arial" w:cs="Arial"/>
                <w:lang w:val="es-ES"/>
              </w:rPr>
              <w:t>Lc</w:t>
            </w:r>
            <w:proofErr w:type="spellEnd"/>
            <w:r w:rsidRPr="008174D0">
              <w:rPr>
                <w:rFonts w:ascii="Arial" w:hAnsi="Arial" w:cs="Arial"/>
                <w:lang w:val="es-ES"/>
              </w:rPr>
              <w:t xml:space="preserve"> 24</w:t>
            </w:r>
            <w:r>
              <w:rPr>
                <w:rFonts w:ascii="Arial" w:hAnsi="Arial" w:cs="Arial"/>
                <w:lang w:val="es-ES"/>
              </w:rPr>
              <w:t>.</w:t>
            </w:r>
            <w:r w:rsidRPr="008174D0">
              <w:rPr>
                <w:rFonts w:ascii="Arial" w:hAnsi="Arial" w:cs="Arial"/>
                <w:lang w:val="es-ES"/>
              </w:rPr>
              <w:t>12.</w:t>
            </w:r>
          </w:p>
          <w:p w14:paraId="15893E09" w14:textId="77777777" w:rsidR="00C141CC" w:rsidRPr="008174D0" w:rsidRDefault="00C141CC" w:rsidP="00C141CC">
            <w:pPr>
              <w:pStyle w:val="Carnum"/>
              <w:spacing w:after="80"/>
              <w:ind w:right="0"/>
              <w:jc w:val="left"/>
              <w:rPr>
                <w:rFonts w:ascii="Arial" w:hAnsi="Arial" w:cs="Arial"/>
                <w:lang w:val="es-ES"/>
              </w:rPr>
            </w:pPr>
            <w:r w:rsidRPr="008174D0">
              <w:rPr>
                <w:rFonts w:ascii="Arial" w:hAnsi="Arial" w:cs="Arial"/>
                <w:b/>
                <w:lang w:val="es-ES"/>
              </w:rPr>
              <w:t>V. 4:</w:t>
            </w:r>
            <w:r w:rsidRPr="008174D0">
              <w:rPr>
                <w:rFonts w:ascii="Arial" w:hAnsi="Arial" w:cs="Arial"/>
                <w:lang w:val="es-ES"/>
              </w:rPr>
              <w:t xml:space="preserve"> El relato inicia de nuevo, esta vez con una corrida, que corresponde a la corrida de María Magdalena. </w:t>
            </w:r>
          </w:p>
          <w:p w14:paraId="15893E0A" w14:textId="77777777" w:rsidR="00C141CC" w:rsidRPr="008174D0" w:rsidRDefault="00C141CC" w:rsidP="00C141CC">
            <w:pPr>
              <w:pStyle w:val="Carnum"/>
              <w:spacing w:after="80"/>
              <w:ind w:right="0"/>
              <w:jc w:val="left"/>
              <w:rPr>
                <w:rFonts w:ascii="Arial" w:hAnsi="Arial" w:cs="Arial"/>
                <w:lang w:val="es-ES"/>
              </w:rPr>
            </w:pPr>
            <w:r w:rsidRPr="008174D0">
              <w:rPr>
                <w:rFonts w:ascii="Arial" w:hAnsi="Arial" w:cs="Arial"/>
                <w:lang w:val="es-ES"/>
              </w:rPr>
              <w:t xml:space="preserve">Se menciona expresamente que el Discípulo Amado llegó antes que Pedro a la tumba. El texto marca doblemente la rivalidad entre ambos discípulos y la preeminencia del Discípulo Amado: </w:t>
            </w:r>
            <w:r w:rsidRPr="008174D0">
              <w:rPr>
                <w:rFonts w:ascii="Arial" w:hAnsi="Arial" w:cs="Arial"/>
                <w:i/>
                <w:lang w:val="es-ES"/>
              </w:rPr>
              <w:t>corrió delante más aprisa que Pedro</w:t>
            </w:r>
            <w:r w:rsidRPr="008174D0">
              <w:rPr>
                <w:rFonts w:ascii="Arial" w:hAnsi="Arial" w:cs="Arial"/>
                <w:lang w:val="es-ES"/>
              </w:rPr>
              <w:t xml:space="preserve"> y </w:t>
            </w:r>
            <w:r w:rsidRPr="008174D0">
              <w:rPr>
                <w:rFonts w:ascii="Arial" w:hAnsi="Arial" w:cs="Arial"/>
                <w:i/>
                <w:lang w:val="es-ES"/>
              </w:rPr>
              <w:t>llegó primero</w:t>
            </w:r>
            <w:r w:rsidRPr="008174D0">
              <w:rPr>
                <w:rFonts w:ascii="Arial" w:hAnsi="Arial" w:cs="Arial"/>
                <w:lang w:val="es-ES"/>
              </w:rPr>
              <w:t>.</w:t>
            </w:r>
          </w:p>
          <w:p w14:paraId="15893E0B" w14:textId="77777777" w:rsidR="00C141CC" w:rsidRPr="008174D0" w:rsidRDefault="00C141CC" w:rsidP="00C141CC">
            <w:pPr>
              <w:pStyle w:val="Carnum"/>
              <w:spacing w:after="80"/>
              <w:ind w:right="0"/>
              <w:jc w:val="left"/>
              <w:rPr>
                <w:rFonts w:ascii="Arial" w:hAnsi="Arial" w:cs="Arial"/>
                <w:lang w:val="es-ES"/>
              </w:rPr>
            </w:pPr>
            <w:r w:rsidRPr="008174D0">
              <w:rPr>
                <w:rFonts w:ascii="Arial" w:hAnsi="Arial" w:cs="Arial"/>
                <w:b/>
                <w:lang w:val="es-ES"/>
              </w:rPr>
              <w:t>V. 5:</w:t>
            </w:r>
            <w:r w:rsidRPr="008174D0">
              <w:rPr>
                <w:rFonts w:ascii="Arial" w:hAnsi="Arial" w:cs="Arial"/>
                <w:lang w:val="es-ES"/>
              </w:rPr>
              <w:t xml:space="preserve"> Curiosamente el Discípulo Amado no entra a la tumba. Sólo mira y ve los lienzos. Esto se explica por lo que sigue.</w:t>
            </w:r>
          </w:p>
          <w:p w14:paraId="15893E0C" w14:textId="77777777" w:rsidR="00C141CC" w:rsidRDefault="00C141CC" w:rsidP="00C141CC">
            <w:pPr>
              <w:pStyle w:val="Carnum"/>
              <w:ind w:right="0"/>
              <w:jc w:val="left"/>
              <w:rPr>
                <w:rFonts w:ascii="Arial" w:hAnsi="Arial" w:cs="Arial"/>
                <w:lang w:val="es-ES"/>
              </w:rPr>
            </w:pPr>
            <w:r w:rsidRPr="008174D0">
              <w:rPr>
                <w:rFonts w:ascii="Arial" w:hAnsi="Arial" w:cs="Arial"/>
                <w:b/>
                <w:lang w:val="es-ES"/>
              </w:rPr>
              <w:t>V. 6:</w:t>
            </w:r>
            <w:r w:rsidRPr="008174D0">
              <w:rPr>
                <w:rFonts w:ascii="Arial" w:hAnsi="Arial" w:cs="Arial"/>
                <w:lang w:val="es-ES"/>
              </w:rPr>
              <w:t xml:space="preserve"> Pedro llega y entra y también ve los lienzos. Evidentemente el evangelista tenía información sobre la aparición del Resucitado </w:t>
            </w:r>
          </w:p>
        </w:tc>
        <w:tc>
          <w:tcPr>
            <w:tcW w:w="3149" w:type="dxa"/>
            <w:shd w:val="clear" w:color="auto" w:fill="FF00FF"/>
          </w:tcPr>
          <w:p w14:paraId="15893E0D" w14:textId="77777777" w:rsidR="00C141CC" w:rsidRDefault="00C141CC" w:rsidP="00C141CC">
            <w:pPr>
              <w:pStyle w:val="Carnum"/>
              <w:ind w:right="0"/>
              <w:jc w:val="left"/>
              <w:rPr>
                <w:rFonts w:ascii="Arial" w:hAnsi="Arial" w:cs="Arial"/>
                <w:sz w:val="8"/>
                <w:szCs w:val="8"/>
                <w:lang w:val="es-ES"/>
              </w:rPr>
            </w:pPr>
          </w:p>
          <w:p w14:paraId="15893E0E" w14:textId="77777777" w:rsidR="00C141CC" w:rsidRDefault="00C141CC" w:rsidP="00C141CC">
            <w:pPr>
              <w:pStyle w:val="Carnum"/>
              <w:ind w:right="0"/>
              <w:jc w:val="left"/>
              <w:rPr>
                <w:rFonts w:ascii="Arial" w:hAnsi="Arial" w:cs="Arial"/>
                <w:sz w:val="8"/>
                <w:szCs w:val="8"/>
                <w:lang w:val="es-ES"/>
              </w:rPr>
            </w:pPr>
            <w:r>
              <w:rPr>
                <w:noProof/>
                <w:lang w:val="es-ES" w:eastAsia="es-ES"/>
              </w:rPr>
              <w:drawing>
                <wp:inline distT="0" distB="0" distL="0" distR="0" wp14:anchorId="15894762" wp14:editId="15894763">
                  <wp:extent cx="1847850" cy="2388289"/>
                  <wp:effectExtent l="0" t="0" r="0" b="0"/>
                  <wp:docPr id="170" name="Imagen 170" descr="Esto contiene una imagen de: ¡Empezar con buen pie! A los padres de los niños de Catequesis Infan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sto contiene una imagen de: ¡Empezar con buen pie! A los padres de los niños de Catequesis Infantil"/>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848897" cy="2389642"/>
                          </a:xfrm>
                          <a:prstGeom prst="rect">
                            <a:avLst/>
                          </a:prstGeom>
                          <a:noFill/>
                          <a:ln>
                            <a:noFill/>
                          </a:ln>
                        </pic:spPr>
                      </pic:pic>
                    </a:graphicData>
                  </a:graphic>
                </wp:inline>
              </w:drawing>
            </w:r>
          </w:p>
          <w:p w14:paraId="15893E0F" w14:textId="77777777" w:rsidR="00C141CC" w:rsidRPr="00C141CC" w:rsidRDefault="00C141CC" w:rsidP="00C141CC">
            <w:pPr>
              <w:pStyle w:val="Carnum"/>
              <w:ind w:right="0"/>
              <w:jc w:val="left"/>
              <w:rPr>
                <w:rFonts w:ascii="Arial Narrow" w:hAnsi="Arial Narrow" w:cs="Arial"/>
                <w:i/>
                <w:sz w:val="14"/>
                <w:szCs w:val="14"/>
                <w:lang w:val="es-ES"/>
              </w:rPr>
            </w:pPr>
            <w:r>
              <w:rPr>
                <w:rFonts w:ascii="Arial Narrow" w:hAnsi="Arial Narrow" w:cs="Arial"/>
                <w:i/>
                <w:sz w:val="14"/>
                <w:szCs w:val="14"/>
                <w:lang w:val="es-ES"/>
              </w:rPr>
              <w:t>Pinterest - Fano</w:t>
            </w:r>
          </w:p>
        </w:tc>
      </w:tr>
    </w:tbl>
    <w:p w14:paraId="15893E11" w14:textId="77777777" w:rsidR="00FA7129" w:rsidRPr="008174D0" w:rsidRDefault="00C141CC" w:rsidP="00FA7129">
      <w:pPr>
        <w:pStyle w:val="Carnum"/>
        <w:spacing w:after="80"/>
        <w:ind w:right="0"/>
        <w:jc w:val="left"/>
        <w:rPr>
          <w:rFonts w:ascii="Arial" w:hAnsi="Arial" w:cs="Arial"/>
          <w:lang w:val="es-ES" w:eastAsia="es-ES" w:bidi="he-IL"/>
        </w:rPr>
      </w:pPr>
      <w:r w:rsidRPr="008174D0">
        <w:rPr>
          <w:rFonts w:ascii="Arial" w:hAnsi="Arial" w:cs="Arial"/>
          <w:lang w:val="es-ES"/>
        </w:rPr>
        <w:lastRenderedPageBreak/>
        <w:t xml:space="preserve">ante Pedro, y prepara esa escena con esta indicación sobre los lienzos y el sudario. Frente a la tradición original de la primacía de la aparición ante Pedro (1 </w:t>
      </w:r>
      <w:proofErr w:type="spellStart"/>
      <w:r w:rsidRPr="008174D0">
        <w:rPr>
          <w:rFonts w:ascii="Arial" w:hAnsi="Arial" w:cs="Arial"/>
          <w:lang w:val="es-ES"/>
        </w:rPr>
        <w:t>Cor</w:t>
      </w:r>
      <w:proofErr w:type="spellEnd"/>
      <w:r w:rsidRPr="008174D0">
        <w:rPr>
          <w:rFonts w:ascii="Arial" w:hAnsi="Arial" w:cs="Arial"/>
          <w:lang w:val="es-ES"/>
        </w:rPr>
        <w:t xml:space="preserve"> </w:t>
      </w:r>
      <w:r w:rsidR="00FA7129" w:rsidRPr="008174D0">
        <w:rPr>
          <w:rFonts w:ascii="Arial" w:hAnsi="Arial" w:cs="Arial"/>
          <w:lang w:val="es-ES"/>
        </w:rPr>
        <w:t>15</w:t>
      </w:r>
      <w:r w:rsidR="00FA7129">
        <w:rPr>
          <w:rFonts w:ascii="Arial" w:hAnsi="Arial" w:cs="Arial"/>
          <w:lang w:val="es-ES"/>
        </w:rPr>
        <w:t>.</w:t>
      </w:r>
      <w:r w:rsidR="00FA7129" w:rsidRPr="008174D0">
        <w:rPr>
          <w:rFonts w:ascii="Arial" w:hAnsi="Arial" w:cs="Arial"/>
          <w:lang w:val="es-ES"/>
        </w:rPr>
        <w:t>5; Mc 16</w:t>
      </w:r>
      <w:r w:rsidR="00FA7129">
        <w:rPr>
          <w:rFonts w:ascii="Arial" w:hAnsi="Arial" w:cs="Arial"/>
          <w:lang w:val="es-ES"/>
        </w:rPr>
        <w:t>.</w:t>
      </w:r>
      <w:r w:rsidR="00FA7129" w:rsidRPr="008174D0">
        <w:rPr>
          <w:rFonts w:ascii="Arial" w:hAnsi="Arial" w:cs="Arial"/>
          <w:lang w:val="es-ES"/>
        </w:rPr>
        <w:t>7; Mt 28</w:t>
      </w:r>
      <w:r w:rsidR="00FA7129">
        <w:rPr>
          <w:rFonts w:ascii="Arial" w:hAnsi="Arial" w:cs="Arial"/>
          <w:lang w:val="es-ES"/>
        </w:rPr>
        <w:t>.</w:t>
      </w:r>
      <w:r w:rsidR="00FA7129" w:rsidRPr="008174D0">
        <w:rPr>
          <w:rFonts w:ascii="Arial" w:hAnsi="Arial" w:cs="Arial"/>
          <w:lang w:val="es-ES"/>
        </w:rPr>
        <w:t xml:space="preserve">7; </w:t>
      </w:r>
      <w:proofErr w:type="spellStart"/>
      <w:r w:rsidR="00FA7129" w:rsidRPr="008174D0">
        <w:rPr>
          <w:rFonts w:ascii="Arial" w:hAnsi="Arial" w:cs="Arial"/>
          <w:lang w:val="es-ES"/>
        </w:rPr>
        <w:t>Lc</w:t>
      </w:r>
      <w:proofErr w:type="spellEnd"/>
      <w:r w:rsidR="00FA7129" w:rsidRPr="008174D0">
        <w:rPr>
          <w:rFonts w:ascii="Arial" w:hAnsi="Arial" w:cs="Arial"/>
          <w:lang w:val="es-ES"/>
        </w:rPr>
        <w:t xml:space="preserve"> 24</w:t>
      </w:r>
      <w:r w:rsidR="00FA7129">
        <w:rPr>
          <w:rFonts w:ascii="Arial" w:hAnsi="Arial" w:cs="Arial"/>
          <w:lang w:val="es-ES"/>
        </w:rPr>
        <w:t>.</w:t>
      </w:r>
      <w:r w:rsidR="00FA7129" w:rsidRPr="008174D0">
        <w:rPr>
          <w:rFonts w:ascii="Arial" w:hAnsi="Arial" w:cs="Arial"/>
          <w:lang w:val="es-ES"/>
        </w:rPr>
        <w:t xml:space="preserve">34), el Discípulo Amado no podía entrar como primero a la tumba. Este privilegio le correspondía a Pedro, como lo refuerza también el empleo del verbo </w:t>
      </w:r>
      <w:proofErr w:type="spellStart"/>
      <w:r w:rsidR="00FA7129" w:rsidRPr="008174D0">
        <w:rPr>
          <w:rFonts w:ascii="Arial" w:hAnsi="Arial" w:cs="Arial"/>
          <w:i/>
          <w:iCs/>
          <w:lang w:val="es-ES"/>
        </w:rPr>
        <w:t>theoréô</w:t>
      </w:r>
      <w:proofErr w:type="spellEnd"/>
      <w:r w:rsidR="00FA7129" w:rsidRPr="008174D0">
        <w:rPr>
          <w:rFonts w:ascii="Arial" w:hAnsi="Arial" w:cs="Arial"/>
          <w:lang w:val="es-ES"/>
        </w:rPr>
        <w:t xml:space="preserve"> (</w:t>
      </w:r>
      <w:r w:rsidR="00FA7129" w:rsidRPr="008174D0">
        <w:rPr>
          <w:rFonts w:ascii="Arial" w:hAnsi="Arial" w:cs="Arial"/>
          <w:i/>
          <w:lang w:val="es-ES" w:eastAsia="es-ES" w:bidi="he-IL"/>
        </w:rPr>
        <w:t>ver</w:t>
      </w:r>
      <w:r w:rsidR="00FA7129" w:rsidRPr="008174D0">
        <w:rPr>
          <w:rFonts w:ascii="Arial" w:hAnsi="Arial" w:cs="Arial"/>
          <w:lang w:val="es-ES" w:eastAsia="es-ES" w:bidi="he-IL"/>
        </w:rPr>
        <w:t xml:space="preserve">, </w:t>
      </w:r>
      <w:r w:rsidR="00FA7129" w:rsidRPr="008174D0">
        <w:rPr>
          <w:rFonts w:ascii="Arial" w:hAnsi="Arial" w:cs="Arial"/>
          <w:i/>
          <w:lang w:val="es-ES" w:eastAsia="es-ES" w:bidi="he-IL"/>
        </w:rPr>
        <w:t>observar</w:t>
      </w:r>
      <w:r w:rsidR="00FA7129" w:rsidRPr="008174D0">
        <w:rPr>
          <w:rFonts w:ascii="Arial" w:hAnsi="Arial" w:cs="Arial"/>
          <w:lang w:val="es-ES" w:eastAsia="es-ES" w:bidi="he-IL"/>
        </w:rPr>
        <w:t xml:space="preserve">, </w:t>
      </w:r>
      <w:r w:rsidR="00FA7129" w:rsidRPr="008174D0">
        <w:rPr>
          <w:rFonts w:ascii="Arial" w:hAnsi="Arial" w:cs="Arial"/>
          <w:i/>
          <w:lang w:val="es-ES" w:eastAsia="es-ES" w:bidi="he-IL"/>
        </w:rPr>
        <w:t>percibir</w:t>
      </w:r>
      <w:r w:rsidR="00FA7129" w:rsidRPr="008174D0">
        <w:rPr>
          <w:rFonts w:ascii="Arial" w:hAnsi="Arial" w:cs="Arial"/>
          <w:iCs/>
          <w:lang w:val="es-ES" w:eastAsia="es-ES" w:bidi="he-IL"/>
        </w:rPr>
        <w:t>)</w:t>
      </w:r>
      <w:r w:rsidR="00FA7129" w:rsidRPr="008174D0">
        <w:rPr>
          <w:rFonts w:ascii="Arial" w:hAnsi="Arial" w:cs="Arial"/>
          <w:lang w:val="es-ES" w:eastAsia="es-ES" w:bidi="he-IL"/>
        </w:rPr>
        <w:t xml:space="preserve">, mientras que para el </w:t>
      </w:r>
      <w:r w:rsidR="00FA7129" w:rsidRPr="008174D0">
        <w:rPr>
          <w:rFonts w:ascii="Arial" w:hAnsi="Arial" w:cs="Arial"/>
          <w:i/>
          <w:lang w:val="es-ES" w:eastAsia="es-ES" w:bidi="he-IL"/>
        </w:rPr>
        <w:t>ver</w:t>
      </w:r>
      <w:r w:rsidR="00FA7129">
        <w:rPr>
          <w:rFonts w:ascii="Arial" w:hAnsi="Arial" w:cs="Arial"/>
          <w:i/>
          <w:lang w:val="es-ES" w:eastAsia="es-ES" w:bidi="he-IL"/>
        </w:rPr>
        <w:t xml:space="preserve"> </w:t>
      </w:r>
      <w:r w:rsidR="00FA7129" w:rsidRPr="001E2CE9">
        <w:rPr>
          <w:rFonts w:ascii="Arial" w:hAnsi="Arial" w:cs="Arial"/>
          <w:lang w:val="es-ES" w:eastAsia="es-ES" w:bidi="he-IL"/>
        </w:rPr>
        <w:t>del</w:t>
      </w:r>
      <w:r w:rsidR="00FA7129" w:rsidRPr="008174D0">
        <w:rPr>
          <w:rFonts w:ascii="Arial" w:hAnsi="Arial" w:cs="Arial"/>
          <w:lang w:val="es-ES" w:eastAsia="es-ES" w:bidi="he-IL"/>
        </w:rPr>
        <w:t xml:space="preserve"> Discípulo Amado el evangelista emplea el verbo </w:t>
      </w:r>
      <w:proofErr w:type="spellStart"/>
      <w:r w:rsidR="00FA7129" w:rsidRPr="008174D0">
        <w:rPr>
          <w:rFonts w:ascii="Arial" w:hAnsi="Arial" w:cs="Arial"/>
          <w:i/>
          <w:iCs/>
          <w:lang w:val="es-ES" w:eastAsia="es-ES" w:bidi="he-IL"/>
        </w:rPr>
        <w:t>blépô</w:t>
      </w:r>
      <w:proofErr w:type="spellEnd"/>
      <w:r w:rsidR="00FA7129" w:rsidRPr="008174D0">
        <w:rPr>
          <w:rFonts w:ascii="Arial" w:hAnsi="Arial" w:cs="Arial"/>
          <w:b/>
          <w:bCs/>
          <w:lang w:val="es-ES" w:eastAsia="es-ES" w:bidi="he-IL"/>
        </w:rPr>
        <w:t xml:space="preserve"> </w:t>
      </w:r>
      <w:r w:rsidR="00FA7129" w:rsidRPr="008174D0">
        <w:rPr>
          <w:rFonts w:ascii="Arial" w:hAnsi="Arial" w:cs="Arial"/>
          <w:lang w:val="es-ES" w:eastAsia="es-ES" w:bidi="he-IL"/>
        </w:rPr>
        <w:t xml:space="preserve">(un </w:t>
      </w:r>
      <w:r w:rsidR="00FA7129" w:rsidRPr="008174D0">
        <w:rPr>
          <w:rFonts w:ascii="Arial" w:hAnsi="Arial" w:cs="Arial"/>
          <w:i/>
          <w:lang w:val="es-ES" w:eastAsia="es-ES" w:bidi="he-IL"/>
        </w:rPr>
        <w:t>ver</w:t>
      </w:r>
      <w:r w:rsidR="00FA7129" w:rsidRPr="008174D0">
        <w:rPr>
          <w:rFonts w:ascii="Arial" w:hAnsi="Arial" w:cs="Arial"/>
          <w:iCs/>
          <w:lang w:val="es-ES" w:eastAsia="es-ES" w:bidi="he-IL"/>
        </w:rPr>
        <w:t xml:space="preserve"> </w:t>
      </w:r>
      <w:r w:rsidR="00FA7129" w:rsidRPr="008174D0">
        <w:rPr>
          <w:rFonts w:ascii="Arial" w:hAnsi="Arial" w:cs="Arial"/>
          <w:lang w:val="es-ES" w:eastAsia="es-ES" w:bidi="he-IL"/>
        </w:rPr>
        <w:t>algo más simple que el anterior). Pedro ve más, pero ve menos.</w:t>
      </w:r>
    </w:p>
    <w:p w14:paraId="15893E12" w14:textId="77777777" w:rsidR="00FA7129" w:rsidRPr="008174D0" w:rsidRDefault="00FA7129" w:rsidP="00FA7129">
      <w:pPr>
        <w:pStyle w:val="Carnum"/>
        <w:spacing w:after="80"/>
        <w:ind w:right="0"/>
        <w:jc w:val="left"/>
        <w:rPr>
          <w:rFonts w:ascii="Arial" w:hAnsi="Arial" w:cs="Arial"/>
          <w:lang w:val="es-ES"/>
        </w:rPr>
      </w:pPr>
      <w:r w:rsidRPr="008174D0">
        <w:rPr>
          <w:rFonts w:ascii="Arial" w:hAnsi="Arial" w:cs="Arial"/>
          <w:b/>
          <w:lang w:val="es-ES"/>
        </w:rPr>
        <w:t>V. 7:</w:t>
      </w:r>
      <w:r w:rsidRPr="008174D0">
        <w:rPr>
          <w:rFonts w:ascii="Arial" w:hAnsi="Arial" w:cs="Arial"/>
          <w:lang w:val="es-ES"/>
        </w:rPr>
        <w:t xml:space="preserve"> Pedro ve algo más: el sudario para la cabeza. Con el informe sobre el sudario, de formulación muy precisa y compleja (</w:t>
      </w:r>
      <w:r w:rsidRPr="008174D0">
        <w:rPr>
          <w:rFonts w:ascii="Arial" w:hAnsi="Arial" w:cs="Arial"/>
          <w:i/>
          <w:lang w:val="es-ES"/>
        </w:rPr>
        <w:t>no puesto con los lienzos, sino enrollado en un lugar aparte</w:t>
      </w:r>
      <w:r w:rsidRPr="008174D0">
        <w:rPr>
          <w:rFonts w:ascii="Arial" w:hAnsi="Arial" w:cs="Arial"/>
          <w:lang w:val="es-ES"/>
        </w:rPr>
        <w:t>), el relato subraya enfáticamente la realidad de la resurrección de Jesús y rechaza a la vez la sospecha de un robo del cadáver. A diferencia de Lázaro (</w:t>
      </w:r>
      <w:proofErr w:type="spellStart"/>
      <w:r w:rsidRPr="008174D0">
        <w:rPr>
          <w:rFonts w:ascii="Arial" w:hAnsi="Arial" w:cs="Arial"/>
          <w:lang w:val="es-ES"/>
        </w:rPr>
        <w:t>Jn</w:t>
      </w:r>
      <w:proofErr w:type="spellEnd"/>
      <w:r w:rsidRPr="008174D0">
        <w:rPr>
          <w:rFonts w:ascii="Arial" w:hAnsi="Arial" w:cs="Arial"/>
          <w:lang w:val="es-ES"/>
        </w:rPr>
        <w:t xml:space="preserve"> 11</w:t>
      </w:r>
      <w:r>
        <w:rPr>
          <w:rFonts w:ascii="Arial" w:hAnsi="Arial" w:cs="Arial"/>
          <w:lang w:val="es-ES"/>
        </w:rPr>
        <w:t>.</w:t>
      </w:r>
      <w:r w:rsidRPr="008174D0">
        <w:rPr>
          <w:rFonts w:ascii="Arial" w:hAnsi="Arial" w:cs="Arial"/>
          <w:lang w:val="es-ES"/>
        </w:rPr>
        <w:t>44), el Resucitado se había quitado cuidadosamente el sudario de la cabeza. Los lienzos y el sudario ya no son más símbolos de la muerte, sino de la resurrección. En el caso de Lázaro, la permanencia de los lienzos que lo atan y el sudario que le cubre el rostro remiten a la muerte que Lázaro aún tenía por delante.</w:t>
      </w:r>
    </w:p>
    <w:p w14:paraId="15893E13" w14:textId="77777777" w:rsidR="00FA7129" w:rsidRPr="008174D0" w:rsidRDefault="00FA7129" w:rsidP="00FA7129">
      <w:pPr>
        <w:pStyle w:val="Carnum"/>
        <w:spacing w:after="80"/>
        <w:ind w:right="0"/>
        <w:jc w:val="left"/>
        <w:rPr>
          <w:rFonts w:ascii="Arial" w:hAnsi="Arial" w:cs="Arial"/>
          <w:lang w:val="es-ES"/>
        </w:rPr>
      </w:pPr>
      <w:r w:rsidRPr="008174D0">
        <w:rPr>
          <w:rFonts w:ascii="Arial" w:hAnsi="Arial" w:cs="Arial"/>
          <w:b/>
          <w:lang w:val="es-ES"/>
        </w:rPr>
        <w:t xml:space="preserve">V. 8: </w:t>
      </w:r>
      <w:r w:rsidRPr="008174D0">
        <w:rPr>
          <w:rFonts w:ascii="Arial" w:hAnsi="Arial" w:cs="Arial"/>
          <w:lang w:val="es-ES"/>
        </w:rPr>
        <w:t xml:space="preserve">Ahora el Discípulo Amado también entra a la tumba. Con un solo vistazo capta la situación y cree plenamente en la resurrección de Jesús. Ahora se emplea la forma griega más sencilla de </w:t>
      </w:r>
      <w:r w:rsidRPr="008174D0">
        <w:rPr>
          <w:rFonts w:ascii="Arial" w:hAnsi="Arial" w:cs="Arial"/>
          <w:i/>
          <w:lang w:val="es-ES"/>
        </w:rPr>
        <w:t>ver</w:t>
      </w:r>
      <w:r w:rsidRPr="008174D0">
        <w:rPr>
          <w:rFonts w:ascii="Arial" w:hAnsi="Arial" w:cs="Arial"/>
          <w:iCs/>
          <w:lang w:val="es-ES"/>
        </w:rPr>
        <w:t xml:space="preserve"> (</w:t>
      </w:r>
      <w:proofErr w:type="spellStart"/>
      <w:r w:rsidRPr="008174D0">
        <w:rPr>
          <w:rFonts w:ascii="Arial" w:hAnsi="Arial" w:cs="Arial"/>
          <w:iCs/>
          <w:lang w:val="es-ES"/>
        </w:rPr>
        <w:t>horáô</w:t>
      </w:r>
      <w:proofErr w:type="spellEnd"/>
      <w:r w:rsidRPr="008174D0">
        <w:rPr>
          <w:rFonts w:ascii="Arial" w:hAnsi="Arial" w:cs="Arial"/>
          <w:lang w:val="es-ES"/>
        </w:rPr>
        <w:t xml:space="preserve">) para su </w:t>
      </w:r>
      <w:r w:rsidRPr="008174D0">
        <w:rPr>
          <w:rFonts w:ascii="Arial" w:hAnsi="Arial" w:cs="Arial"/>
          <w:i/>
          <w:lang w:val="es-ES"/>
        </w:rPr>
        <w:t>ver</w:t>
      </w:r>
      <w:r w:rsidRPr="008174D0">
        <w:rPr>
          <w:rFonts w:ascii="Arial" w:hAnsi="Arial" w:cs="Arial"/>
          <w:lang w:val="es-ES"/>
        </w:rPr>
        <w:t xml:space="preserve">, con el matiz de </w:t>
      </w:r>
      <w:r w:rsidRPr="008174D0">
        <w:rPr>
          <w:rFonts w:ascii="Arial" w:hAnsi="Arial" w:cs="Arial"/>
          <w:i/>
          <w:lang w:val="es-ES"/>
        </w:rPr>
        <w:t>percibir</w:t>
      </w:r>
      <w:r w:rsidRPr="008174D0">
        <w:rPr>
          <w:rFonts w:ascii="Arial" w:hAnsi="Arial" w:cs="Arial"/>
          <w:lang w:val="es-ES"/>
        </w:rPr>
        <w:t xml:space="preserve">, </w:t>
      </w:r>
      <w:r w:rsidRPr="008174D0">
        <w:rPr>
          <w:rFonts w:ascii="Arial" w:hAnsi="Arial" w:cs="Arial"/>
          <w:i/>
          <w:lang w:val="es-ES"/>
        </w:rPr>
        <w:t>entender</w:t>
      </w:r>
      <w:r w:rsidRPr="008174D0">
        <w:rPr>
          <w:rFonts w:ascii="Arial" w:hAnsi="Arial" w:cs="Arial"/>
          <w:lang w:val="es-ES"/>
        </w:rPr>
        <w:t xml:space="preserve">, </w:t>
      </w:r>
      <w:r w:rsidRPr="008174D0">
        <w:rPr>
          <w:rFonts w:ascii="Arial" w:hAnsi="Arial" w:cs="Arial"/>
          <w:i/>
          <w:lang w:val="es-ES"/>
        </w:rPr>
        <w:t>reconocer</w:t>
      </w:r>
      <w:r w:rsidRPr="008174D0">
        <w:rPr>
          <w:rFonts w:ascii="Arial" w:hAnsi="Arial" w:cs="Arial"/>
          <w:lang w:val="es-ES"/>
        </w:rPr>
        <w:t xml:space="preserve">. Él no necesita ni siquiera la aparición del Resucitado y menos las pruebas que solicitará luego Tomás. Esta fe es ejemplar; y evidencia el rol destacado de este discípulo en el </w:t>
      </w:r>
      <w:proofErr w:type="spellStart"/>
      <w:r w:rsidRPr="008174D0">
        <w:rPr>
          <w:rFonts w:ascii="Arial" w:hAnsi="Arial" w:cs="Arial"/>
          <w:lang w:val="es-ES"/>
        </w:rPr>
        <w:t>EvJn</w:t>
      </w:r>
      <w:proofErr w:type="spellEnd"/>
      <w:r w:rsidRPr="008174D0">
        <w:rPr>
          <w:rFonts w:ascii="Arial" w:hAnsi="Arial" w:cs="Arial"/>
          <w:lang w:val="es-ES"/>
        </w:rPr>
        <w:t xml:space="preserve"> y su relación especial con Jesús. Con esta afirmación, el evangelista convirtió al Discípulo Amado en el primer testigo pleno de la Resurrección. Pedro apenas atestigua con su observación cuidadosa el hecho insólito; María Magdalena será la primera en encontrarse con el Resucitado; pero el Discípulo Amado es el primero que cree en Jesucristo resucitado, reconociendo con ello el núcleo de la filiación divina de Jesús.</w:t>
      </w:r>
    </w:p>
    <w:p w14:paraId="15893E14" w14:textId="77777777" w:rsidR="00FA7129" w:rsidRPr="008174D0" w:rsidRDefault="00FA7129" w:rsidP="00FA7129">
      <w:pPr>
        <w:pStyle w:val="Carnum"/>
        <w:spacing w:after="80"/>
        <w:ind w:right="0"/>
        <w:jc w:val="left"/>
        <w:rPr>
          <w:rFonts w:ascii="Arial" w:hAnsi="Arial" w:cs="Arial"/>
          <w:lang w:val="es-ES"/>
        </w:rPr>
      </w:pPr>
      <w:r w:rsidRPr="008174D0">
        <w:rPr>
          <w:rFonts w:ascii="Arial" w:hAnsi="Arial" w:cs="Arial"/>
          <w:lang w:val="es-ES"/>
        </w:rPr>
        <w:t xml:space="preserve">En la comprobación de la realidad de la muerte real mediante los lienzos y el sudario, se nota una tendencia </w:t>
      </w:r>
      <w:proofErr w:type="spellStart"/>
      <w:r w:rsidRPr="008174D0">
        <w:rPr>
          <w:rFonts w:ascii="Arial" w:hAnsi="Arial" w:cs="Arial"/>
          <w:lang w:val="es-ES"/>
        </w:rPr>
        <w:t>antidocetista</w:t>
      </w:r>
      <w:proofErr w:type="spellEnd"/>
      <w:r w:rsidRPr="008174D0">
        <w:rPr>
          <w:rFonts w:ascii="Arial" w:hAnsi="Arial" w:cs="Arial"/>
          <w:lang w:val="es-ES"/>
        </w:rPr>
        <w:t>, que emerge en varios relatos pascuales y que hace frente a una postura que ib</w:t>
      </w:r>
      <w:r w:rsidR="00C141CC">
        <w:rPr>
          <w:rFonts w:ascii="Arial" w:hAnsi="Arial" w:cs="Arial"/>
          <w:lang w:val="es-ES"/>
        </w:rPr>
        <w:t xml:space="preserve">a a desarrollarse plenamente </w:t>
      </w:r>
      <w:r w:rsidRPr="008174D0">
        <w:rPr>
          <w:rFonts w:ascii="Arial" w:hAnsi="Arial" w:cs="Arial"/>
          <w:lang w:val="es-ES"/>
        </w:rPr>
        <w:t xml:space="preserve">en el siglo II. Los docetas, como parte del amplio movimiento gnóstico, negaban la plena encarnación, y por ende también la muerte de Jesucristo, el Hijo de Dios; y al negar la realidad de su muerte, también negaban su resurrección real. Convirtieron la figura de Jesucristo en un ente volátil y etéreo, puramente espiritual, desvinculado de la realidad histórica de la encarnación, la muerte y la resurrección; desvinculado del dolor, la tragedia, el pecado y la culpa; y también desvinculado del amor, el perdón, la vida nueva y el compromiso con el prójimo sufriente. La apología de la plena encarnación ya comenzó en pleno siglo I; y Juan es uno de los grandes maestros que dio una estocada mortal a la postura que diluía el mensaje cristiano en un “conocimiento” sin vinculación con la realidad de la carne, el cuerpo, la sangre, el dolor, el pecado, el amor; en fin, con la realidad de la vida. Su afirmación capital en </w:t>
      </w:r>
      <w:proofErr w:type="spellStart"/>
      <w:r w:rsidRPr="008174D0">
        <w:rPr>
          <w:rFonts w:ascii="Arial" w:hAnsi="Arial" w:cs="Arial"/>
          <w:lang w:val="es-ES"/>
        </w:rPr>
        <w:t>Jn</w:t>
      </w:r>
      <w:proofErr w:type="spellEnd"/>
      <w:r w:rsidRPr="008174D0">
        <w:rPr>
          <w:rFonts w:ascii="Arial" w:hAnsi="Arial" w:cs="Arial"/>
          <w:lang w:val="es-ES"/>
        </w:rPr>
        <w:t xml:space="preserve"> 1</w:t>
      </w:r>
      <w:r>
        <w:rPr>
          <w:rFonts w:ascii="Arial" w:hAnsi="Arial" w:cs="Arial"/>
          <w:lang w:val="es-ES"/>
        </w:rPr>
        <w:t>.</w:t>
      </w:r>
      <w:r w:rsidRPr="008174D0">
        <w:rPr>
          <w:rFonts w:ascii="Arial" w:hAnsi="Arial" w:cs="Arial"/>
          <w:lang w:val="es-ES"/>
        </w:rPr>
        <w:t xml:space="preserve">14 </w:t>
      </w:r>
      <w:r>
        <w:rPr>
          <w:rFonts w:ascii="Arial" w:hAnsi="Arial" w:cs="Arial"/>
          <w:lang w:val="es-ES"/>
        </w:rPr>
        <w:t xml:space="preserve">de </w:t>
      </w:r>
      <w:r w:rsidRPr="008174D0">
        <w:rPr>
          <w:rFonts w:ascii="Arial" w:hAnsi="Arial" w:cs="Arial"/>
          <w:lang w:val="es-ES"/>
        </w:rPr>
        <w:t xml:space="preserve">que </w:t>
      </w:r>
      <w:r w:rsidRPr="008174D0">
        <w:rPr>
          <w:rFonts w:ascii="Arial" w:hAnsi="Arial" w:cs="Arial"/>
          <w:i/>
          <w:iCs/>
          <w:lang w:val="es-ES"/>
        </w:rPr>
        <w:t xml:space="preserve">la Palabra que se hizo </w:t>
      </w:r>
      <w:r w:rsidRPr="008174D0">
        <w:rPr>
          <w:rFonts w:ascii="Arial" w:hAnsi="Arial" w:cs="Arial"/>
          <w:lang w:val="es-ES"/>
        </w:rPr>
        <w:t>(o</w:t>
      </w:r>
      <w:r w:rsidRPr="008174D0">
        <w:rPr>
          <w:rFonts w:ascii="Arial" w:hAnsi="Arial" w:cs="Arial"/>
          <w:i/>
          <w:iCs/>
          <w:lang w:val="es-ES"/>
        </w:rPr>
        <w:t xml:space="preserve"> se convirtió</w:t>
      </w:r>
      <w:r w:rsidRPr="008174D0">
        <w:rPr>
          <w:rFonts w:ascii="Arial" w:hAnsi="Arial" w:cs="Arial"/>
          <w:lang w:val="es-ES"/>
        </w:rPr>
        <w:t>)</w:t>
      </w:r>
      <w:r w:rsidRPr="008174D0">
        <w:rPr>
          <w:rFonts w:ascii="Arial" w:hAnsi="Arial" w:cs="Arial"/>
          <w:i/>
          <w:iCs/>
          <w:lang w:val="es-ES"/>
        </w:rPr>
        <w:t xml:space="preserve"> en carne</w:t>
      </w:r>
      <w:r w:rsidRPr="008174D0">
        <w:rPr>
          <w:rFonts w:ascii="Arial" w:hAnsi="Arial" w:cs="Arial"/>
          <w:lang w:val="es-ES"/>
        </w:rPr>
        <w:t xml:space="preserve"> es su punto de partida y a la vez su punto final que no admite discusión alguna en este largo debate que haría correr muchísima tinta en el siglo II.</w:t>
      </w:r>
    </w:p>
    <w:p w14:paraId="15893E15" w14:textId="77777777" w:rsidR="00FA7129" w:rsidRPr="008174D0" w:rsidRDefault="00FA7129" w:rsidP="00FA7129">
      <w:pPr>
        <w:pStyle w:val="Carnum"/>
        <w:spacing w:after="80"/>
        <w:ind w:right="0"/>
        <w:jc w:val="left"/>
        <w:rPr>
          <w:rFonts w:ascii="Arial" w:hAnsi="Arial" w:cs="Arial"/>
          <w:lang w:val="es-ES"/>
        </w:rPr>
      </w:pPr>
      <w:r w:rsidRPr="008174D0">
        <w:rPr>
          <w:rFonts w:ascii="Arial" w:hAnsi="Arial" w:cs="Arial"/>
          <w:b/>
          <w:lang w:val="es-ES"/>
        </w:rPr>
        <w:t xml:space="preserve">V. 9: </w:t>
      </w:r>
      <w:r w:rsidRPr="008174D0">
        <w:rPr>
          <w:rFonts w:ascii="Arial" w:hAnsi="Arial" w:cs="Arial"/>
          <w:lang w:val="es-ES"/>
        </w:rPr>
        <w:t xml:space="preserve">Este v. es un “residuo” de la tradición, como lo muestra la evidente tensión con respecto al v. anterior. Proviene de la tradición que está detrás de </w:t>
      </w:r>
      <w:proofErr w:type="spellStart"/>
      <w:r w:rsidRPr="008174D0">
        <w:rPr>
          <w:rFonts w:ascii="Arial" w:hAnsi="Arial" w:cs="Arial"/>
          <w:lang w:val="es-ES"/>
        </w:rPr>
        <w:t>Lc</w:t>
      </w:r>
      <w:proofErr w:type="spellEnd"/>
      <w:r w:rsidRPr="008174D0">
        <w:rPr>
          <w:rFonts w:ascii="Arial" w:hAnsi="Arial" w:cs="Arial"/>
          <w:lang w:val="es-ES"/>
        </w:rPr>
        <w:t xml:space="preserve"> 24,12. </w:t>
      </w:r>
      <w:proofErr w:type="spellStart"/>
      <w:r w:rsidRPr="008174D0">
        <w:rPr>
          <w:rFonts w:ascii="Arial" w:hAnsi="Arial" w:cs="Arial"/>
          <w:lang w:val="es-ES"/>
        </w:rPr>
        <w:t>El</w:t>
      </w:r>
      <w:proofErr w:type="spellEnd"/>
      <w:r w:rsidRPr="008174D0">
        <w:rPr>
          <w:rFonts w:ascii="Arial" w:hAnsi="Arial" w:cs="Arial"/>
          <w:lang w:val="es-ES"/>
        </w:rPr>
        <w:t xml:space="preserve"> </w:t>
      </w:r>
      <w:r w:rsidRPr="008174D0">
        <w:rPr>
          <w:rFonts w:ascii="Arial" w:hAnsi="Arial" w:cs="Arial"/>
          <w:i/>
          <w:lang w:val="es-ES"/>
        </w:rPr>
        <w:t>era necesario</w:t>
      </w:r>
      <w:r w:rsidRPr="008174D0">
        <w:rPr>
          <w:rFonts w:ascii="Arial" w:hAnsi="Arial" w:cs="Arial"/>
          <w:lang w:val="es-ES"/>
        </w:rPr>
        <w:t xml:space="preserve"> remite a los tres empleos de este verbo en </w:t>
      </w:r>
      <w:proofErr w:type="spellStart"/>
      <w:r w:rsidRPr="008174D0">
        <w:rPr>
          <w:rFonts w:ascii="Arial" w:hAnsi="Arial" w:cs="Arial"/>
          <w:lang w:val="es-ES"/>
        </w:rPr>
        <w:t>Lc</w:t>
      </w:r>
      <w:proofErr w:type="spellEnd"/>
      <w:r w:rsidRPr="008174D0">
        <w:rPr>
          <w:rFonts w:ascii="Arial" w:hAnsi="Arial" w:cs="Arial"/>
          <w:lang w:val="es-ES"/>
        </w:rPr>
        <w:t xml:space="preserve"> 24.</w:t>
      </w:r>
    </w:p>
    <w:p w14:paraId="15893E16" w14:textId="77777777" w:rsidR="00FA7129" w:rsidRPr="008174D0" w:rsidRDefault="00FA7129" w:rsidP="00FA7129">
      <w:pPr>
        <w:pStyle w:val="Carnum"/>
        <w:spacing w:after="80"/>
        <w:ind w:right="0"/>
        <w:jc w:val="left"/>
        <w:rPr>
          <w:rFonts w:ascii="Arial" w:hAnsi="Arial" w:cs="Arial"/>
          <w:lang w:val="es-ES"/>
        </w:rPr>
      </w:pPr>
      <w:r w:rsidRPr="008174D0">
        <w:rPr>
          <w:rFonts w:ascii="Arial" w:hAnsi="Arial" w:cs="Arial"/>
          <w:lang w:val="es-ES"/>
        </w:rPr>
        <w:t xml:space="preserve">Quizá </w:t>
      </w:r>
      <w:proofErr w:type="spellStart"/>
      <w:r w:rsidRPr="008174D0">
        <w:rPr>
          <w:rFonts w:ascii="Arial" w:hAnsi="Arial" w:cs="Arial"/>
          <w:lang w:val="es-ES"/>
        </w:rPr>
        <w:t>Jn</w:t>
      </w:r>
      <w:proofErr w:type="spellEnd"/>
      <w:r w:rsidRPr="008174D0">
        <w:rPr>
          <w:rFonts w:ascii="Arial" w:hAnsi="Arial" w:cs="Arial"/>
          <w:lang w:val="es-ES"/>
        </w:rPr>
        <w:t xml:space="preserve"> haya querido remitir con esta frase a la situación de los lectores de su texto, que ya no pueden </w:t>
      </w:r>
      <w:r w:rsidRPr="008174D0">
        <w:rPr>
          <w:rFonts w:ascii="Arial" w:hAnsi="Arial" w:cs="Arial"/>
          <w:i/>
          <w:lang w:val="es-ES"/>
        </w:rPr>
        <w:t>ver</w:t>
      </w:r>
      <w:r w:rsidRPr="008174D0">
        <w:rPr>
          <w:rFonts w:ascii="Arial" w:hAnsi="Arial" w:cs="Arial"/>
          <w:lang w:val="es-ES"/>
        </w:rPr>
        <w:t xml:space="preserve"> directamente, pero que pueden </w:t>
      </w:r>
      <w:r w:rsidRPr="008174D0">
        <w:rPr>
          <w:rFonts w:ascii="Arial" w:hAnsi="Arial" w:cs="Arial"/>
          <w:i/>
          <w:lang w:val="es-ES"/>
        </w:rPr>
        <w:t>deducir</w:t>
      </w:r>
      <w:r w:rsidRPr="008174D0">
        <w:rPr>
          <w:rFonts w:ascii="Arial" w:hAnsi="Arial" w:cs="Arial"/>
          <w:lang w:val="es-ES"/>
        </w:rPr>
        <w:t xml:space="preserve">, </w:t>
      </w:r>
      <w:r w:rsidRPr="008174D0">
        <w:rPr>
          <w:rFonts w:ascii="Arial" w:hAnsi="Arial" w:cs="Arial"/>
          <w:i/>
          <w:lang w:val="es-ES"/>
        </w:rPr>
        <w:t>comprender</w:t>
      </w:r>
      <w:r w:rsidRPr="008174D0">
        <w:rPr>
          <w:rFonts w:ascii="Arial" w:hAnsi="Arial" w:cs="Arial"/>
          <w:lang w:val="es-ES"/>
        </w:rPr>
        <w:t xml:space="preserve">, </w:t>
      </w:r>
      <w:r w:rsidRPr="008174D0">
        <w:rPr>
          <w:rFonts w:ascii="Arial" w:hAnsi="Arial" w:cs="Arial"/>
          <w:i/>
          <w:lang w:val="es-ES"/>
        </w:rPr>
        <w:t>ver en las Escrituras</w:t>
      </w:r>
      <w:r w:rsidRPr="008174D0">
        <w:rPr>
          <w:rFonts w:ascii="Arial" w:hAnsi="Arial" w:cs="Arial"/>
          <w:lang w:val="es-ES"/>
        </w:rPr>
        <w:t xml:space="preserve"> que Jesús debía resucitar. Al mismo tiempo, la frase insinúa que no se pueden comprender las Escrituras sin intervención del Resucitado. </w:t>
      </w:r>
    </w:p>
    <w:p w14:paraId="15893E17" w14:textId="77777777" w:rsidR="00FA7129" w:rsidRPr="008174D0" w:rsidRDefault="00FA7129" w:rsidP="00FA7129">
      <w:pPr>
        <w:pStyle w:val="Carnum"/>
        <w:spacing w:after="120"/>
        <w:ind w:right="0"/>
        <w:jc w:val="left"/>
        <w:rPr>
          <w:rFonts w:ascii="Arial" w:hAnsi="Arial" w:cs="Arial"/>
          <w:lang w:val="es-ES"/>
        </w:rPr>
      </w:pPr>
      <w:r w:rsidRPr="008174D0">
        <w:rPr>
          <w:rFonts w:ascii="Arial" w:hAnsi="Arial" w:cs="Arial"/>
          <w:b/>
          <w:lang w:val="es-ES"/>
        </w:rPr>
        <w:t>V. 10:</w:t>
      </w:r>
      <w:r w:rsidRPr="008174D0">
        <w:rPr>
          <w:rFonts w:ascii="Arial" w:hAnsi="Arial" w:cs="Arial"/>
          <w:lang w:val="es-ES"/>
        </w:rPr>
        <w:t xml:space="preserve"> Sin ninguna información adicional sobre reacciones o acciones de los dos discípulos, simplemente se dice que volvieron a su casa. </w:t>
      </w:r>
    </w:p>
    <w:p w14:paraId="15893E18" w14:textId="77777777" w:rsidR="00FA7129" w:rsidRDefault="00FA7129" w:rsidP="00FA7129">
      <w:pPr>
        <w:pStyle w:val="Carnum"/>
        <w:spacing w:after="120"/>
        <w:ind w:right="0"/>
        <w:jc w:val="left"/>
        <w:rPr>
          <w:rFonts w:ascii="Arial" w:hAnsi="Arial" w:cs="Arial"/>
          <w:lang w:val="es-ES"/>
        </w:rPr>
      </w:pPr>
      <w:r w:rsidRPr="008174D0">
        <w:rPr>
          <w:rFonts w:ascii="Arial" w:hAnsi="Arial" w:cs="Arial"/>
          <w:lang w:val="es-ES"/>
        </w:rPr>
        <w:t xml:space="preserve">La carrera a la tumba vive de la relación algo conflictiva y antitética entre Pedro y el Discípulo Amado. Con mucho cuidado histórico el evangelista no olvida la información histórica sobre María Magdalena como primera testigo de la tumba abierta y también del Resucitado mismo, ni sobre Pedro como testigo de la aparición del Resucitado. </w:t>
      </w:r>
    </w:p>
    <w:p w14:paraId="15893E19" w14:textId="77777777" w:rsidR="00FA7129" w:rsidRPr="008174D0" w:rsidRDefault="00FA7129" w:rsidP="00FA7129">
      <w:pPr>
        <w:pStyle w:val="Carnum"/>
        <w:spacing w:after="120"/>
        <w:ind w:right="0"/>
        <w:jc w:val="left"/>
        <w:rPr>
          <w:rFonts w:ascii="Arial" w:hAnsi="Arial" w:cs="Arial"/>
          <w:lang w:val="es-ES"/>
        </w:rPr>
      </w:pPr>
      <w:r w:rsidRPr="008174D0">
        <w:rPr>
          <w:rFonts w:ascii="Arial" w:hAnsi="Arial" w:cs="Arial"/>
          <w:lang w:val="es-ES"/>
        </w:rPr>
        <w:t>Pero el testimonio sobre Pedro queda vinculado y ciertamente subordinado al</w:t>
      </w:r>
      <w:r>
        <w:rPr>
          <w:rFonts w:ascii="Arial" w:hAnsi="Arial" w:cs="Arial"/>
          <w:lang w:val="es-ES"/>
        </w:rPr>
        <w:t xml:space="preserve"> del</w:t>
      </w:r>
      <w:r w:rsidRPr="008174D0">
        <w:rPr>
          <w:rFonts w:ascii="Arial" w:hAnsi="Arial" w:cs="Arial"/>
          <w:lang w:val="es-ES"/>
        </w:rPr>
        <w:t xml:space="preserve"> Discípulo Amado, que es el primero de los dos varones que llega al sepulcro y sobre todo el primero que comprende lo que pasó y que cree plenamente en la resurrección de Jesucristo. Con esta </w:t>
      </w:r>
      <w:r w:rsidRPr="008174D0">
        <w:rPr>
          <w:rFonts w:ascii="Arial" w:hAnsi="Arial" w:cs="Arial"/>
          <w:lang w:val="es-ES"/>
        </w:rPr>
        <w:lastRenderedPageBreak/>
        <w:t>arquitectura narrativa, Juan indica que él y su comunidad o escuela han reconocido, creído y testimoniado auténtica y fehacientemente el hecho de Jesucristo en todas sus dimensiones.</w:t>
      </w:r>
    </w:p>
    <w:p w14:paraId="15893E1A" w14:textId="77777777" w:rsidR="00FA7129" w:rsidRPr="00BF77E1" w:rsidRDefault="00FA7129" w:rsidP="00FA7129">
      <w:pPr>
        <w:pStyle w:val="Carnum"/>
        <w:spacing w:after="80"/>
        <w:ind w:right="0"/>
        <w:jc w:val="left"/>
        <w:rPr>
          <w:rFonts w:ascii="Arial" w:hAnsi="Arial" w:cs="Arial"/>
          <w:bCs/>
          <w:u w:val="single"/>
          <w:lang w:val="es-ES"/>
        </w:rPr>
      </w:pPr>
      <w:r w:rsidRPr="00BF77E1">
        <w:rPr>
          <w:rFonts w:ascii="Arial" w:hAnsi="Arial" w:cs="Arial"/>
          <w:bCs/>
          <w:u w:val="single"/>
          <w:lang w:val="es-ES"/>
        </w:rPr>
        <w:t>Rumbo a la predicación</w:t>
      </w:r>
    </w:p>
    <w:p w14:paraId="15893E1B" w14:textId="77777777" w:rsidR="00FA7129" w:rsidRPr="008174D0" w:rsidRDefault="00FA7129" w:rsidP="00FA7129">
      <w:pPr>
        <w:pStyle w:val="Carnum"/>
        <w:spacing w:after="80"/>
        <w:ind w:right="0"/>
        <w:jc w:val="left"/>
        <w:rPr>
          <w:rFonts w:ascii="Arial" w:hAnsi="Arial" w:cs="Arial"/>
          <w:lang w:val="es-ES"/>
        </w:rPr>
      </w:pPr>
      <w:r w:rsidRPr="008174D0">
        <w:rPr>
          <w:rFonts w:ascii="Arial" w:hAnsi="Arial" w:cs="Arial"/>
          <w:b/>
          <w:bCs/>
          <w:lang w:val="es-ES"/>
        </w:rPr>
        <w:t xml:space="preserve">1. </w:t>
      </w:r>
      <w:r w:rsidRPr="008174D0">
        <w:rPr>
          <w:rFonts w:ascii="Arial" w:hAnsi="Arial" w:cs="Arial"/>
          <w:lang w:val="es-ES"/>
        </w:rPr>
        <w:t>Jesucristo resucitó, Jesucristo vive, Jesucristo está presente: nadie, nada, ninguna situación, ninguna vergüenza, ninguna duda, ninguna interpretación, ninguna tergiversación del milagro pascual hará callar este mensaje. Este anuncio debe ser dicho en voz alta, afirmado, asegurado, proclamado, aceptado, creído, confesado, compartido, orado y cantado.</w:t>
      </w:r>
    </w:p>
    <w:p w14:paraId="15893E1C" w14:textId="77777777" w:rsidR="00FA7129" w:rsidRPr="008174D0" w:rsidRDefault="00FA7129" w:rsidP="00FA7129">
      <w:pPr>
        <w:pStyle w:val="Carnum"/>
        <w:spacing w:after="80"/>
        <w:ind w:right="0"/>
        <w:jc w:val="left"/>
        <w:rPr>
          <w:rFonts w:ascii="Arial" w:hAnsi="Arial" w:cs="Arial"/>
          <w:lang w:val="es-ES"/>
        </w:rPr>
      </w:pPr>
      <w:r w:rsidRPr="008174D0">
        <w:rPr>
          <w:rFonts w:ascii="Arial" w:hAnsi="Arial" w:cs="Arial"/>
          <w:b/>
          <w:bCs/>
          <w:lang w:val="es-ES"/>
        </w:rPr>
        <w:t>2.</w:t>
      </w:r>
      <w:r w:rsidRPr="008174D0">
        <w:rPr>
          <w:rFonts w:ascii="Arial" w:hAnsi="Arial" w:cs="Arial"/>
          <w:lang w:val="es-ES"/>
        </w:rPr>
        <w:t xml:space="preserve"> El Señor Resucitado transforma, convierte, cambia. Jesús actúa no solo en un momento puntual, cuando alguien se siente tocado por él y entiende y siente que su vida le puede y le debe pertenecer al Señor; sino que actúa también en las conversiones de cada día, en todos los pasos del seguimiento. Transformó a un Pedro desconsolado por su negación, cambió a un discípulo desorientado en creyente; luego reemplazó el llanto angustiado de una María Magdalena por adhesión entusiasta, el miedo de los discípulos encerrados en paz, la duda de un Tomás en certeza y confesión absolutamente única (</w:t>
      </w:r>
      <w:r w:rsidRPr="008174D0">
        <w:rPr>
          <w:rFonts w:ascii="Arial" w:hAnsi="Arial" w:cs="Arial"/>
          <w:i/>
          <w:iCs/>
          <w:lang w:val="es-ES"/>
        </w:rPr>
        <w:t xml:space="preserve">Mi Señor y mi </w:t>
      </w:r>
      <w:proofErr w:type="gramStart"/>
      <w:r w:rsidRPr="008174D0">
        <w:rPr>
          <w:rFonts w:ascii="Arial" w:hAnsi="Arial" w:cs="Arial"/>
          <w:i/>
          <w:iCs/>
          <w:lang w:val="es-ES"/>
        </w:rPr>
        <w:t>Dios</w:t>
      </w:r>
      <w:r w:rsidRPr="008174D0">
        <w:rPr>
          <w:rFonts w:ascii="Arial" w:hAnsi="Arial" w:cs="Arial"/>
          <w:lang w:val="es-ES"/>
        </w:rPr>
        <w:t>)…</w:t>
      </w:r>
      <w:proofErr w:type="gramEnd"/>
      <w:r w:rsidRPr="008174D0">
        <w:rPr>
          <w:rFonts w:ascii="Arial" w:hAnsi="Arial" w:cs="Arial"/>
          <w:lang w:val="es-ES"/>
        </w:rPr>
        <w:t xml:space="preserve"> </w:t>
      </w:r>
    </w:p>
    <w:p w14:paraId="15893E1D" w14:textId="77777777" w:rsidR="00FA7129" w:rsidRPr="008174D0" w:rsidRDefault="00FA7129" w:rsidP="00FA7129">
      <w:pPr>
        <w:pStyle w:val="Carnum"/>
        <w:spacing w:after="80"/>
        <w:ind w:right="0"/>
        <w:jc w:val="left"/>
        <w:rPr>
          <w:rFonts w:ascii="Arial" w:hAnsi="Arial" w:cs="Arial"/>
          <w:lang w:val="es-ES"/>
        </w:rPr>
      </w:pPr>
      <w:r w:rsidRPr="008174D0">
        <w:rPr>
          <w:rFonts w:ascii="Arial" w:hAnsi="Arial" w:cs="Arial"/>
          <w:b/>
          <w:bCs/>
          <w:lang w:val="es-ES"/>
        </w:rPr>
        <w:t>3.</w:t>
      </w:r>
      <w:r w:rsidRPr="008174D0">
        <w:rPr>
          <w:rFonts w:ascii="Arial" w:hAnsi="Arial" w:cs="Arial"/>
          <w:lang w:val="es-ES"/>
        </w:rPr>
        <w:t xml:space="preserve"> ¿En qué nos parecemos a aquellos primeros testigos del Resucitado? ¿Cuál es la transformación que necesitas, deseas, esperas? ¿Cómo llegamos al culto de Pascua, con qué problemas o conflictos, culpas o dudas? ¿Qué esperas del Resucitado?</w:t>
      </w:r>
    </w:p>
    <w:p w14:paraId="15893E1E" w14:textId="77777777" w:rsidR="00FA7129" w:rsidRDefault="00FA7129" w:rsidP="00FA7129">
      <w:pPr>
        <w:pStyle w:val="Carnum"/>
        <w:spacing w:after="80"/>
        <w:ind w:right="0"/>
        <w:jc w:val="left"/>
        <w:rPr>
          <w:rFonts w:ascii="Arial" w:hAnsi="Arial" w:cs="Arial"/>
          <w:lang w:val="es-ES"/>
        </w:rPr>
      </w:pPr>
      <w:r w:rsidRPr="008174D0">
        <w:rPr>
          <w:rFonts w:ascii="Arial" w:hAnsi="Arial" w:cs="Arial"/>
          <w:lang w:val="es-ES"/>
        </w:rPr>
        <w:t>Pues nuestras historias de vida están entretejidas con las de María Magdalena, Pedro, el Discípulo Amado, los encerrados por miedo, Tomás y tantas otras personas, que se cruzaron con el Resucitado y que fueron transformadas para vivir una certeza nueva: Jesucristo resucitó, Jesucristo vive, Jesucristo está presente.</w:t>
      </w:r>
    </w:p>
    <w:p w14:paraId="15893E1F" w14:textId="77777777" w:rsidR="00E87D21" w:rsidRPr="00EC7EFC" w:rsidRDefault="00FA7129" w:rsidP="00471470">
      <w:pPr>
        <w:pStyle w:val="Carnum"/>
        <w:tabs>
          <w:tab w:val="left" w:pos="4678"/>
        </w:tabs>
        <w:spacing w:after="120"/>
        <w:ind w:left="3600" w:right="0"/>
        <w:jc w:val="left"/>
        <w:rPr>
          <w:rFonts w:ascii="Arial Narrow" w:hAnsi="Arial Narrow" w:cs="Arial"/>
          <w:i/>
          <w:sz w:val="20"/>
          <w:szCs w:val="20"/>
          <w:lang w:val="es-ES"/>
        </w:rPr>
      </w:pPr>
      <w:r w:rsidRPr="00EC7EFC">
        <w:rPr>
          <w:rFonts w:ascii="Arial Narrow" w:hAnsi="Arial Narrow" w:cs="Arial"/>
          <w:i/>
          <w:sz w:val="20"/>
          <w:szCs w:val="20"/>
          <w:lang w:val="es-ES"/>
        </w:rPr>
        <w:t xml:space="preserve">René </w:t>
      </w:r>
      <w:proofErr w:type="spellStart"/>
      <w:r w:rsidRPr="00EC7EFC">
        <w:rPr>
          <w:rFonts w:ascii="Arial Narrow" w:hAnsi="Arial Narrow" w:cs="Arial"/>
          <w:i/>
          <w:sz w:val="20"/>
          <w:szCs w:val="20"/>
          <w:lang w:val="es-ES"/>
        </w:rPr>
        <w:t>Krüger</w:t>
      </w:r>
      <w:proofErr w:type="spellEnd"/>
      <w:r w:rsidRPr="00EC7EFC">
        <w:rPr>
          <w:rFonts w:ascii="Arial Narrow" w:hAnsi="Arial Narrow" w:cs="Arial"/>
          <w:i/>
          <w:sz w:val="20"/>
          <w:szCs w:val="20"/>
          <w:lang w:val="es-ES"/>
        </w:rPr>
        <w:t xml:space="preserve">, biblista y pastor de la Iglesia Evangélica del Rio de la Plata, en </w:t>
      </w:r>
      <w:r w:rsidRPr="00EC7EFC">
        <w:rPr>
          <w:rFonts w:ascii="Arial Narrow" w:hAnsi="Arial Narrow" w:cs="Arial"/>
          <w:b/>
          <w:i/>
          <w:sz w:val="20"/>
          <w:szCs w:val="20"/>
          <w:lang w:val="es-ES"/>
        </w:rPr>
        <w:t>Estudio Exegético-Homilético</w:t>
      </w:r>
      <w:r w:rsidRPr="00EC7EFC">
        <w:rPr>
          <w:rFonts w:ascii="Arial Narrow" w:hAnsi="Arial Narrow" w:cs="Arial"/>
          <w:i/>
          <w:sz w:val="20"/>
          <w:szCs w:val="20"/>
          <w:lang w:val="es-ES"/>
        </w:rPr>
        <w:t xml:space="preserve"> 157, marzo 2014, ISEDET, Bs Aires.</w:t>
      </w:r>
    </w:p>
    <w:p w14:paraId="15893E20" w14:textId="77777777" w:rsidR="00E87D21" w:rsidRPr="00E87D21" w:rsidRDefault="00E87D21" w:rsidP="00FD6BD6">
      <w:pPr>
        <w:pStyle w:val="Carnum"/>
        <w:numPr>
          <w:ilvl w:val="0"/>
          <w:numId w:val="13"/>
        </w:numPr>
        <w:spacing w:after="80"/>
        <w:ind w:right="0"/>
        <w:jc w:val="left"/>
        <w:rPr>
          <w:rFonts w:ascii="Arial" w:hAnsi="Arial" w:cs="Arial"/>
          <w:lang w:val="es-ES"/>
        </w:rPr>
      </w:pPr>
      <w:r w:rsidRPr="00E87D21">
        <w:rPr>
          <w:rFonts w:ascii="Arial" w:hAnsi="Arial" w:cs="Arial"/>
          <w:b/>
          <w:bCs/>
        </w:rPr>
        <w:t xml:space="preserve">Isaías 25.1-9 – </w:t>
      </w:r>
      <w:r w:rsidRPr="00E87D21">
        <w:rPr>
          <w:rFonts w:ascii="Arial" w:hAnsi="Arial" w:cs="Arial"/>
          <w:i/>
        </w:rPr>
        <w:t xml:space="preserve">Presentación de </w:t>
      </w:r>
      <w:r w:rsidRPr="00E87D21">
        <w:rPr>
          <w:rFonts w:ascii="Arial" w:hAnsi="Arial" w:cs="Arial"/>
          <w:bCs/>
          <w:i/>
        </w:rPr>
        <w:t>Mercedes García Bachmann</w:t>
      </w:r>
    </w:p>
    <w:p w14:paraId="15893E21" w14:textId="77777777" w:rsidR="00E87D21" w:rsidRPr="00E87D21" w:rsidRDefault="00E87D21" w:rsidP="00E87D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ins w:id="0" w:author="Mercedes García Bachmann" w:date="2008-10-01T13:13:00Z"/>
          <w:rFonts w:ascii="Arial" w:hAnsi="Arial" w:cs="Arial"/>
          <w:sz w:val="22"/>
          <w:szCs w:val="22"/>
        </w:rPr>
      </w:pPr>
      <w:r w:rsidRPr="00E87D21">
        <w:rPr>
          <w:rFonts w:ascii="Arial" w:hAnsi="Arial" w:cs="Arial"/>
          <w:sz w:val="22"/>
          <w:szCs w:val="22"/>
        </w:rPr>
        <w:t xml:space="preserve">En Isaías 25 hay varias unidades literarias que deben tenerse en cuenta a la hora de estudiar la </w:t>
      </w:r>
      <w:proofErr w:type="spellStart"/>
      <w:r w:rsidRPr="00E87D21">
        <w:rPr>
          <w:rFonts w:ascii="Arial" w:hAnsi="Arial" w:cs="Arial"/>
          <w:sz w:val="22"/>
          <w:szCs w:val="22"/>
        </w:rPr>
        <w:t>perícopa</w:t>
      </w:r>
      <w:proofErr w:type="spellEnd"/>
      <w:r w:rsidRPr="00E87D21">
        <w:rPr>
          <w:rFonts w:ascii="Arial" w:hAnsi="Arial" w:cs="Arial"/>
          <w:sz w:val="22"/>
          <w:szCs w:val="22"/>
        </w:rPr>
        <w:t xml:space="preserve"> para este domingo, los vs. 1-9. La mayoría de los comentarios y biblias toma 1-5 (algunos también toman el final del cap. 24), dividiendo los vs. restantes de distintas maneras (6-12, 6-9.10-12 o 6-10a.1b-12).</w:t>
      </w:r>
    </w:p>
    <w:p w14:paraId="15893E22" w14:textId="77777777" w:rsidR="00E87D21" w:rsidRPr="00E87D21" w:rsidRDefault="00E87D21" w:rsidP="00E87D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u w:val="single"/>
        </w:rPr>
      </w:pPr>
      <w:r w:rsidRPr="00E87D21">
        <w:rPr>
          <w:rFonts w:ascii="Arial" w:hAnsi="Arial" w:cs="Arial"/>
          <w:iCs/>
          <w:sz w:val="22"/>
          <w:szCs w:val="22"/>
          <w:u w:val="single"/>
        </w:rPr>
        <w:t>Análisis</w:t>
      </w:r>
    </w:p>
    <w:p w14:paraId="15893E23" w14:textId="77777777" w:rsidR="00E87D21" w:rsidRPr="00E87D21" w:rsidRDefault="00E87D21" w:rsidP="00E87D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E87D21">
        <w:rPr>
          <w:rFonts w:ascii="Arial" w:hAnsi="Arial" w:cs="Arial"/>
          <w:sz w:val="22"/>
          <w:szCs w:val="22"/>
        </w:rPr>
        <w:t xml:space="preserve">Desde que, ya tiempo ha, la crítica exegética separara el libro de Isaías en al menos dos cuerpos de procedencia muy distinta, 1-39 y 40-66 (estos posteriormente también subdivididos), este libro ha sido desmenuzado y </w:t>
      </w:r>
      <w:proofErr w:type="spellStart"/>
      <w:r w:rsidRPr="00E87D21">
        <w:rPr>
          <w:rFonts w:ascii="Arial" w:hAnsi="Arial" w:cs="Arial"/>
          <w:sz w:val="22"/>
          <w:szCs w:val="22"/>
        </w:rPr>
        <w:t>re-armado</w:t>
      </w:r>
      <w:proofErr w:type="spellEnd"/>
      <w:r w:rsidRPr="00E87D21">
        <w:rPr>
          <w:rFonts w:ascii="Arial" w:hAnsi="Arial" w:cs="Arial"/>
          <w:sz w:val="22"/>
          <w:szCs w:val="22"/>
        </w:rPr>
        <w:t xml:space="preserve"> en diversas propuestas. Actualmente se mantiene el consenso alrededor de la nomenclatura de tres Isaías, I </w:t>
      </w:r>
      <w:proofErr w:type="spellStart"/>
      <w:r w:rsidRPr="00E87D21">
        <w:rPr>
          <w:rFonts w:ascii="Arial" w:hAnsi="Arial" w:cs="Arial"/>
          <w:sz w:val="22"/>
          <w:szCs w:val="22"/>
        </w:rPr>
        <w:t>pre-exílico</w:t>
      </w:r>
      <w:proofErr w:type="spellEnd"/>
      <w:r w:rsidRPr="00E87D21">
        <w:rPr>
          <w:rFonts w:ascii="Arial" w:hAnsi="Arial" w:cs="Arial"/>
          <w:sz w:val="22"/>
          <w:szCs w:val="22"/>
        </w:rPr>
        <w:t xml:space="preserve"> (siglos VIII-VII </w:t>
      </w:r>
      <w:proofErr w:type="spellStart"/>
      <w:r w:rsidRPr="00E87D21">
        <w:rPr>
          <w:rFonts w:ascii="Arial" w:hAnsi="Arial" w:cs="Arial"/>
          <w:sz w:val="22"/>
          <w:szCs w:val="22"/>
        </w:rPr>
        <w:t>aC</w:t>
      </w:r>
      <w:proofErr w:type="spellEnd"/>
      <w:r w:rsidRPr="00E87D21">
        <w:rPr>
          <w:rFonts w:ascii="Arial" w:hAnsi="Arial" w:cs="Arial"/>
          <w:sz w:val="22"/>
          <w:szCs w:val="22"/>
        </w:rPr>
        <w:t xml:space="preserve">), II exílico y III </w:t>
      </w:r>
      <w:proofErr w:type="spellStart"/>
      <w:proofErr w:type="gramStart"/>
      <w:r w:rsidRPr="00E87D21">
        <w:rPr>
          <w:rFonts w:ascii="Arial" w:hAnsi="Arial" w:cs="Arial"/>
          <w:sz w:val="22"/>
          <w:szCs w:val="22"/>
        </w:rPr>
        <w:t>post-exílico</w:t>
      </w:r>
      <w:proofErr w:type="spellEnd"/>
      <w:proofErr w:type="gramEnd"/>
      <w:r w:rsidRPr="00E87D21">
        <w:rPr>
          <w:rFonts w:ascii="Arial" w:hAnsi="Arial" w:cs="Arial"/>
          <w:sz w:val="22"/>
          <w:szCs w:val="22"/>
        </w:rPr>
        <w:t xml:space="preserve">. Sin embargo, a diferencia de unas décadas atrás, han surgido numerosos trabajos enfatizando los elementos en común entre estas diversas secciones (12-39, 40-55 y 56-66), así como el análisis de elementos </w:t>
      </w:r>
      <w:proofErr w:type="spellStart"/>
      <w:proofErr w:type="gramStart"/>
      <w:r w:rsidRPr="00E87D21">
        <w:rPr>
          <w:rFonts w:ascii="Arial" w:hAnsi="Arial" w:cs="Arial"/>
          <w:sz w:val="22"/>
          <w:szCs w:val="22"/>
        </w:rPr>
        <w:t>post-exílicos</w:t>
      </w:r>
      <w:proofErr w:type="spellEnd"/>
      <w:proofErr w:type="gramEnd"/>
      <w:r w:rsidRPr="00E87D21">
        <w:rPr>
          <w:rFonts w:ascii="Arial" w:hAnsi="Arial" w:cs="Arial"/>
          <w:sz w:val="22"/>
          <w:szCs w:val="22"/>
        </w:rPr>
        <w:t xml:space="preserve"> en los capítulos supuestamente </w:t>
      </w:r>
      <w:proofErr w:type="spellStart"/>
      <w:r w:rsidRPr="00E87D21">
        <w:rPr>
          <w:rFonts w:ascii="Arial" w:hAnsi="Arial" w:cs="Arial"/>
          <w:sz w:val="22"/>
          <w:szCs w:val="22"/>
        </w:rPr>
        <w:t>pre-exílicos</w:t>
      </w:r>
      <w:proofErr w:type="spellEnd"/>
      <w:r w:rsidRPr="00E87D21">
        <w:rPr>
          <w:rFonts w:ascii="Arial" w:hAnsi="Arial" w:cs="Arial"/>
          <w:sz w:val="22"/>
          <w:szCs w:val="22"/>
        </w:rPr>
        <w:t>. Entre ellos, los cap. 24-27. Así, pues, la datación de nuestro texto es un asunto en discusión, pero su énfasis en la relación de Israel con las naciones; en la destrucción definitiva de la nación enemiga; en la resurrección y en ciertos elementos tomados posteriormente por la apocalíptica (por ej., la muerte de la muerte), lo hacen un buen candidato para la época persa tardía, si no helenística.</w:t>
      </w:r>
    </w:p>
    <w:p w14:paraId="15893E24" w14:textId="77777777" w:rsidR="00E87D21" w:rsidRPr="00E87D21" w:rsidRDefault="00E87D21" w:rsidP="00E87D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E87D21">
        <w:rPr>
          <w:rFonts w:ascii="Arial" w:hAnsi="Arial" w:cs="Arial"/>
          <w:sz w:val="22"/>
          <w:szCs w:val="22"/>
        </w:rPr>
        <w:t>Mirando todo el capítulo, aunque contenga elementos disímiles y originalmente independientes entre sí (himnos, oráculos, etc.), vemos una progresión. La confesión individual con que comienza el capítulo, “</w:t>
      </w:r>
      <w:proofErr w:type="spellStart"/>
      <w:r w:rsidRPr="00E87D21">
        <w:rPr>
          <w:rFonts w:ascii="Arial" w:hAnsi="Arial" w:cs="Arial"/>
          <w:sz w:val="22"/>
          <w:szCs w:val="22"/>
        </w:rPr>
        <w:t>Yavé</w:t>
      </w:r>
      <w:proofErr w:type="spellEnd"/>
      <w:r w:rsidRPr="00E87D21">
        <w:rPr>
          <w:rFonts w:ascii="Arial" w:hAnsi="Arial" w:cs="Arial"/>
          <w:sz w:val="22"/>
          <w:szCs w:val="22"/>
        </w:rPr>
        <w:t xml:space="preserve"> ¡mi Dios eres tú!” pasa luego al plural, puesto que es la comunidad toda la que confiesa, alaba y espera. Las razones para la alabanza son variadas, aunque se las podría muy bien resumir en “salvación”. Para ello el poeta o la poetisa utiliza diversos recursos, tales como el símil (como la seca del sol; como tormenta contra un muro; como sombra en el calor); el lenguaje mitológico, propio de su contexto (la muerte será tragada); la metáfora; y la alternancia de concreto y abstracto.</w:t>
      </w:r>
    </w:p>
    <w:p w14:paraId="15893E25" w14:textId="77777777" w:rsidR="00E87D21" w:rsidRPr="00E87D21" w:rsidRDefault="00E87D21" w:rsidP="00E87D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E87D21">
        <w:rPr>
          <w:rFonts w:ascii="Arial" w:hAnsi="Arial" w:cs="Arial"/>
          <w:sz w:val="22"/>
          <w:szCs w:val="22"/>
        </w:rPr>
        <w:t xml:space="preserve">Otro tema importante de este pasaje es el del significado de la expresión “las naciones”. Algunos comentarios se inclinan por una visión universalista. Miller, por ej., comenta que </w:t>
      </w:r>
      <w:proofErr w:type="spellStart"/>
      <w:r w:rsidRPr="00E87D21">
        <w:rPr>
          <w:rFonts w:ascii="Arial" w:hAnsi="Arial" w:cs="Arial"/>
          <w:sz w:val="22"/>
          <w:szCs w:val="22"/>
        </w:rPr>
        <w:t>Yavé</w:t>
      </w:r>
      <w:proofErr w:type="spellEnd"/>
      <w:r w:rsidRPr="00E87D21">
        <w:rPr>
          <w:rFonts w:ascii="Arial" w:hAnsi="Arial" w:cs="Arial"/>
          <w:sz w:val="22"/>
          <w:szCs w:val="22"/>
        </w:rPr>
        <w:t xml:space="preserve"> no se goza en haber castigado a las naciones. Prepara un banquete suculento para todos los pueblos, dando </w:t>
      </w:r>
      <w:r w:rsidRPr="00E87D21">
        <w:rPr>
          <w:rFonts w:ascii="Arial" w:hAnsi="Arial" w:cs="Arial"/>
          <w:sz w:val="22"/>
          <w:szCs w:val="22"/>
        </w:rPr>
        <w:lastRenderedPageBreak/>
        <w:t>cumplimiento así a los pactos con Abraham y antes aun con Noé (el pacto con todas las naciones).</w:t>
      </w:r>
    </w:p>
    <w:p w14:paraId="15893E26" w14:textId="77777777" w:rsidR="00E87D21" w:rsidRPr="00E87D21" w:rsidRDefault="00E87D21" w:rsidP="00E87D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E87D21">
        <w:rPr>
          <w:rFonts w:ascii="Arial" w:hAnsi="Arial" w:cs="Arial"/>
          <w:sz w:val="22"/>
          <w:szCs w:val="22"/>
        </w:rPr>
        <w:t xml:space="preserve">Otros creen que no se trata de las naciones que vienen a la presencia de Dios en su monte (posiblemente Jerusalén), sino que se trata de los y las fieles de </w:t>
      </w:r>
      <w:proofErr w:type="spellStart"/>
      <w:r w:rsidRPr="00E87D21">
        <w:rPr>
          <w:rFonts w:ascii="Arial" w:hAnsi="Arial" w:cs="Arial"/>
          <w:sz w:val="22"/>
          <w:szCs w:val="22"/>
        </w:rPr>
        <w:t>Yavé</w:t>
      </w:r>
      <w:proofErr w:type="spellEnd"/>
      <w:r w:rsidRPr="00E87D21">
        <w:rPr>
          <w:rFonts w:ascii="Arial" w:hAnsi="Arial" w:cs="Arial"/>
          <w:sz w:val="22"/>
          <w:szCs w:val="22"/>
        </w:rPr>
        <w:t xml:space="preserve">, judíos y judías, que llegan a adorar a Dios desde todas las naciones adonde se han dispersado. Lo universal en este caso no es que las naciones paganas adoren a </w:t>
      </w:r>
      <w:proofErr w:type="spellStart"/>
      <w:r w:rsidRPr="00E87D21">
        <w:rPr>
          <w:rFonts w:ascii="Arial" w:hAnsi="Arial" w:cs="Arial"/>
          <w:sz w:val="22"/>
          <w:szCs w:val="22"/>
        </w:rPr>
        <w:t>Yavé</w:t>
      </w:r>
      <w:proofErr w:type="spellEnd"/>
      <w:r w:rsidRPr="00E87D21">
        <w:rPr>
          <w:rFonts w:ascii="Arial" w:hAnsi="Arial" w:cs="Arial"/>
          <w:sz w:val="22"/>
          <w:szCs w:val="22"/>
        </w:rPr>
        <w:t xml:space="preserve">, sino que su pueblo permanezca fiel, no importa dónde le toca (o elige) vivir su fe. </w:t>
      </w:r>
    </w:p>
    <w:p w14:paraId="15893E27" w14:textId="5FCA1CCC" w:rsidR="00E87D21" w:rsidRPr="00E87D21" w:rsidRDefault="00E87D21" w:rsidP="00E87D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E87D21">
        <w:rPr>
          <w:rFonts w:ascii="Arial" w:hAnsi="Arial" w:cs="Arial"/>
          <w:sz w:val="22"/>
          <w:szCs w:val="22"/>
        </w:rPr>
        <w:t xml:space="preserve">En relación con las demás naciones, está el tema de </w:t>
      </w:r>
      <w:proofErr w:type="spellStart"/>
      <w:r w:rsidRPr="00E87D21">
        <w:rPr>
          <w:rFonts w:ascii="Arial" w:hAnsi="Arial" w:cs="Arial"/>
          <w:sz w:val="22"/>
          <w:szCs w:val="22"/>
        </w:rPr>
        <w:t>Moab</w:t>
      </w:r>
      <w:proofErr w:type="spellEnd"/>
      <w:r w:rsidRPr="00E87D21">
        <w:rPr>
          <w:rFonts w:ascii="Arial" w:hAnsi="Arial" w:cs="Arial"/>
          <w:sz w:val="22"/>
          <w:szCs w:val="22"/>
        </w:rPr>
        <w:t xml:space="preserve">. Mientras que algunos comentarios prefieren ignorarlo suponiéndolo una glosa posterior de algún </w:t>
      </w:r>
      <w:proofErr w:type="spellStart"/>
      <w:r w:rsidRPr="00E87D21">
        <w:rPr>
          <w:rFonts w:ascii="Arial" w:hAnsi="Arial" w:cs="Arial"/>
          <w:sz w:val="22"/>
          <w:szCs w:val="22"/>
        </w:rPr>
        <w:t>judeo</w:t>
      </w:r>
      <w:proofErr w:type="spellEnd"/>
      <w:r w:rsidRPr="00E87D21">
        <w:rPr>
          <w:rFonts w:ascii="Arial" w:hAnsi="Arial" w:cs="Arial"/>
          <w:sz w:val="22"/>
          <w:szCs w:val="22"/>
        </w:rPr>
        <w:t xml:space="preserve"> xenófobo, otros lo ven como el paradigma del enemigo a ser vencido.</w:t>
      </w:r>
      <w:r w:rsidR="0008307D">
        <w:rPr>
          <w:rFonts w:ascii="Arial" w:hAnsi="Arial" w:cs="Arial"/>
          <w:sz w:val="22"/>
          <w:szCs w:val="22"/>
        </w:rPr>
        <w:t xml:space="preserve"> </w:t>
      </w:r>
    </w:p>
    <w:p w14:paraId="15893E28" w14:textId="3C5D5524" w:rsidR="00E87D21" w:rsidRPr="00E87D21" w:rsidRDefault="00E87D21" w:rsidP="00E87D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E87D21">
        <w:rPr>
          <w:rFonts w:ascii="Arial" w:hAnsi="Arial" w:cs="Arial"/>
          <w:sz w:val="22"/>
          <w:szCs w:val="22"/>
        </w:rPr>
        <w:t xml:space="preserve">Ya no habrá más dolencias, no habrá más duelo, no habrá más muerte. Porque en este banquete que se ha convertido en la comida de </w:t>
      </w:r>
      <w:proofErr w:type="spellStart"/>
      <w:r w:rsidRPr="00E87D21">
        <w:rPr>
          <w:rFonts w:ascii="Arial" w:hAnsi="Arial" w:cs="Arial"/>
          <w:sz w:val="22"/>
          <w:szCs w:val="22"/>
        </w:rPr>
        <w:t>Yavé</w:t>
      </w:r>
      <w:proofErr w:type="spellEnd"/>
      <w:r w:rsidRPr="00E87D21">
        <w:rPr>
          <w:rFonts w:ascii="Arial" w:hAnsi="Arial" w:cs="Arial"/>
          <w:sz w:val="22"/>
          <w:szCs w:val="22"/>
        </w:rPr>
        <w:t xml:space="preserve">, el último plato en ser engullido es la muerte, </w:t>
      </w:r>
      <w:proofErr w:type="spellStart"/>
      <w:r w:rsidRPr="00E87D21">
        <w:rPr>
          <w:rFonts w:ascii="Arial" w:hAnsi="Arial" w:cs="Arial"/>
          <w:i/>
          <w:iCs/>
          <w:sz w:val="22"/>
          <w:szCs w:val="22"/>
        </w:rPr>
        <w:t>Mot</w:t>
      </w:r>
      <w:proofErr w:type="spellEnd"/>
      <w:r w:rsidRPr="00E87D21">
        <w:rPr>
          <w:rFonts w:ascii="Arial" w:hAnsi="Arial" w:cs="Arial"/>
          <w:sz w:val="22"/>
          <w:szCs w:val="22"/>
        </w:rPr>
        <w:t xml:space="preserve"> o </w:t>
      </w:r>
      <w:proofErr w:type="spellStart"/>
      <w:r w:rsidRPr="00E87D21">
        <w:rPr>
          <w:rFonts w:ascii="Arial" w:hAnsi="Arial" w:cs="Arial"/>
          <w:i/>
          <w:iCs/>
          <w:sz w:val="22"/>
          <w:szCs w:val="22"/>
        </w:rPr>
        <w:t>Mavet</w:t>
      </w:r>
      <w:proofErr w:type="spellEnd"/>
      <w:r w:rsidRPr="00E87D21">
        <w:rPr>
          <w:rFonts w:ascii="Arial" w:hAnsi="Arial" w:cs="Arial"/>
          <w:sz w:val="22"/>
          <w:szCs w:val="22"/>
        </w:rPr>
        <w:t xml:space="preserve"> (uno de los seres mitológicos más temidos y conocidos en el Antiguo Cercano Oriente).</w:t>
      </w:r>
      <w:r w:rsidR="0008307D">
        <w:rPr>
          <w:rFonts w:ascii="Arial" w:hAnsi="Arial" w:cs="Arial"/>
          <w:sz w:val="22"/>
          <w:szCs w:val="22"/>
        </w:rPr>
        <w:t xml:space="preserve"> </w:t>
      </w:r>
    </w:p>
    <w:p w14:paraId="15893E29" w14:textId="77777777" w:rsidR="00E87D21" w:rsidRPr="00E87D21" w:rsidRDefault="00E87D21" w:rsidP="00E87D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E87D21">
        <w:rPr>
          <w:rFonts w:ascii="Arial" w:hAnsi="Arial" w:cs="Arial"/>
          <w:sz w:val="22"/>
          <w:szCs w:val="22"/>
        </w:rPr>
        <w:t xml:space="preserve">Watts nota que en el AT a menudo se habla de las maldiciones y su poder, pero nada de cómo se las contrarresta. Este texto, arguye, muestra que para terminar con la muerte en todas sus formas (enfermedad, crimen, hambre, contaminación, etc.) </w:t>
      </w:r>
      <w:proofErr w:type="spellStart"/>
      <w:r w:rsidRPr="00E87D21">
        <w:rPr>
          <w:rFonts w:ascii="Arial" w:hAnsi="Arial" w:cs="Arial"/>
          <w:sz w:val="22"/>
          <w:szCs w:val="22"/>
        </w:rPr>
        <w:t>Yavé</w:t>
      </w:r>
      <w:proofErr w:type="spellEnd"/>
      <w:r w:rsidRPr="00E87D21">
        <w:rPr>
          <w:rFonts w:ascii="Arial" w:hAnsi="Arial" w:cs="Arial"/>
          <w:sz w:val="22"/>
          <w:szCs w:val="22"/>
        </w:rPr>
        <w:t xml:space="preserve"> debe “tragarla” –eliminarla. Definitivamente. Y –aunque nos resulte doloroso o desalentador– también aquellos poderes que prefieran quedarse con </w:t>
      </w:r>
      <w:proofErr w:type="gramStart"/>
      <w:r w:rsidRPr="00E87D21">
        <w:rPr>
          <w:rFonts w:ascii="Arial" w:hAnsi="Arial" w:cs="Arial"/>
          <w:sz w:val="22"/>
          <w:szCs w:val="22"/>
        </w:rPr>
        <w:t>ella,</w:t>
      </w:r>
      <w:proofErr w:type="gramEnd"/>
      <w:r w:rsidRPr="00E87D21">
        <w:rPr>
          <w:rFonts w:ascii="Arial" w:hAnsi="Arial" w:cs="Arial"/>
          <w:sz w:val="22"/>
          <w:szCs w:val="22"/>
        </w:rPr>
        <w:t xml:space="preserve"> sean estos imperios o personas. Es discutible hasta dónde Isaías (quienquiera haya sido) estaba pensando en la resurrección personal en los términos en que hoy la pensamos o hasta dónde se trata de la resurrección del pueblo en un sentido </w:t>
      </w:r>
      <w:proofErr w:type="gramStart"/>
      <w:r w:rsidRPr="00E87D21">
        <w:rPr>
          <w:rFonts w:ascii="Arial" w:hAnsi="Arial" w:cs="Arial"/>
          <w:sz w:val="22"/>
          <w:szCs w:val="22"/>
        </w:rPr>
        <w:t>socio-económico</w:t>
      </w:r>
      <w:proofErr w:type="gramEnd"/>
      <w:r w:rsidRPr="00E87D21">
        <w:rPr>
          <w:rFonts w:ascii="Arial" w:hAnsi="Arial" w:cs="Arial"/>
          <w:sz w:val="22"/>
          <w:szCs w:val="22"/>
        </w:rPr>
        <w:t xml:space="preserve"> y religioso. Hermenéuticamente, la imagen es muy rica y no deberíamos dejarla pasar de largo.</w:t>
      </w:r>
    </w:p>
    <w:p w14:paraId="15893E2A" w14:textId="77777777" w:rsidR="00E87D21" w:rsidRPr="00E87D21" w:rsidRDefault="00E87D21" w:rsidP="00E87D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E87D21">
        <w:rPr>
          <w:rFonts w:ascii="Arial" w:hAnsi="Arial" w:cs="Arial"/>
          <w:sz w:val="22"/>
          <w:szCs w:val="22"/>
        </w:rPr>
        <w:t xml:space="preserve">Aunque no corresponda a la </w:t>
      </w:r>
      <w:proofErr w:type="spellStart"/>
      <w:r w:rsidRPr="00E87D21">
        <w:rPr>
          <w:rFonts w:ascii="Arial" w:hAnsi="Arial" w:cs="Arial"/>
          <w:sz w:val="22"/>
          <w:szCs w:val="22"/>
        </w:rPr>
        <w:t>perícopa</w:t>
      </w:r>
      <w:proofErr w:type="spellEnd"/>
      <w:r w:rsidRPr="00E87D21">
        <w:rPr>
          <w:rFonts w:ascii="Arial" w:hAnsi="Arial" w:cs="Arial"/>
          <w:sz w:val="22"/>
          <w:szCs w:val="22"/>
        </w:rPr>
        <w:t xml:space="preserve"> para este domingo, quiero llamar la atención a la metáfora que el poeta usa en el v.10. “reposa, la mano de </w:t>
      </w:r>
      <w:proofErr w:type="spellStart"/>
      <w:r w:rsidRPr="00E87D21">
        <w:rPr>
          <w:rFonts w:ascii="Arial" w:hAnsi="Arial" w:cs="Arial"/>
          <w:sz w:val="22"/>
          <w:szCs w:val="22"/>
        </w:rPr>
        <w:t>Yavé</w:t>
      </w:r>
      <w:proofErr w:type="spellEnd"/>
      <w:r w:rsidRPr="00E87D21">
        <w:rPr>
          <w:rFonts w:ascii="Arial" w:hAnsi="Arial" w:cs="Arial"/>
          <w:sz w:val="22"/>
          <w:szCs w:val="22"/>
        </w:rPr>
        <w:t xml:space="preserve">, sobre este monte”. Según muestra Doyle, uno de los elementos más interesantes de la metáfora es que esta combinación del verbo </w:t>
      </w:r>
      <w:proofErr w:type="spellStart"/>
      <w:r w:rsidRPr="00E87D21">
        <w:rPr>
          <w:rFonts w:ascii="Arial" w:hAnsi="Arial" w:cs="Arial"/>
          <w:i/>
          <w:sz w:val="22"/>
          <w:szCs w:val="22"/>
        </w:rPr>
        <w:t>xwn</w:t>
      </w:r>
      <w:proofErr w:type="spellEnd"/>
      <w:r w:rsidRPr="00E87D21">
        <w:rPr>
          <w:rFonts w:ascii="Arial" w:eastAsia="Batang" w:hAnsi="Arial" w:cs="Arial"/>
          <w:sz w:val="22"/>
          <w:szCs w:val="22"/>
        </w:rPr>
        <w:t xml:space="preserve"> </w:t>
      </w:r>
      <w:r w:rsidRPr="00E87D21">
        <w:rPr>
          <w:rFonts w:ascii="Arial" w:hAnsi="Arial" w:cs="Arial"/>
          <w:sz w:val="22"/>
          <w:szCs w:val="22"/>
        </w:rPr>
        <w:t>con</w:t>
      </w:r>
      <w:r w:rsidRPr="00E87D21">
        <w:rPr>
          <w:rFonts w:ascii="Arial" w:eastAsia="Batang" w:hAnsi="Arial" w:cs="Arial"/>
          <w:sz w:val="22"/>
          <w:szCs w:val="22"/>
        </w:rPr>
        <w:t xml:space="preserve"> </w:t>
      </w:r>
      <w:proofErr w:type="spellStart"/>
      <w:r w:rsidRPr="00E87D21">
        <w:rPr>
          <w:rFonts w:ascii="Arial" w:hAnsi="Arial" w:cs="Arial"/>
          <w:i/>
          <w:sz w:val="22"/>
          <w:szCs w:val="22"/>
        </w:rPr>
        <w:t>hwhy-dy</w:t>
      </w:r>
      <w:proofErr w:type="spellEnd"/>
      <w:r w:rsidRPr="00E87D21">
        <w:rPr>
          <w:rFonts w:ascii="Arial" w:hAnsi="Arial" w:cs="Arial"/>
          <w:sz w:val="22"/>
          <w:szCs w:val="22"/>
        </w:rPr>
        <w:t xml:space="preserve"> es única en la Biblia. El autor se pregunta, entonces, cuál de los dos elementos es el “</w:t>
      </w:r>
      <w:proofErr w:type="spellStart"/>
      <w:r w:rsidRPr="00E87D21">
        <w:rPr>
          <w:rFonts w:ascii="Arial" w:hAnsi="Arial" w:cs="Arial"/>
          <w:sz w:val="22"/>
          <w:szCs w:val="22"/>
        </w:rPr>
        <w:t>metaforizante</w:t>
      </w:r>
      <w:proofErr w:type="spellEnd"/>
      <w:r w:rsidRPr="00E87D21">
        <w:rPr>
          <w:rFonts w:ascii="Arial" w:hAnsi="Arial" w:cs="Arial"/>
          <w:sz w:val="22"/>
          <w:szCs w:val="22"/>
        </w:rPr>
        <w:t xml:space="preserve">” y cuál el “metaforizado”. Una metáfora es una figura literaria que utiliza un elemento conocido para hablar de otro, desconocido o de difícil conceptualización; es necesario, entonces, preguntarse si “descansa” explica a “la mano de </w:t>
      </w:r>
      <w:proofErr w:type="spellStart"/>
      <w:r w:rsidRPr="00E87D21">
        <w:rPr>
          <w:rFonts w:ascii="Arial" w:hAnsi="Arial" w:cs="Arial"/>
          <w:sz w:val="22"/>
          <w:szCs w:val="22"/>
        </w:rPr>
        <w:t>Yavé</w:t>
      </w:r>
      <w:proofErr w:type="spellEnd"/>
      <w:r w:rsidRPr="00E87D21">
        <w:rPr>
          <w:rFonts w:ascii="Arial" w:hAnsi="Arial" w:cs="Arial"/>
          <w:sz w:val="22"/>
          <w:szCs w:val="22"/>
        </w:rPr>
        <w:t xml:space="preserve">” o viceversa. Doyle llega a la conclusión de que una metáfora ya muerta (que perdiera su significado por ser demasiado usada) es </w:t>
      </w:r>
      <w:proofErr w:type="spellStart"/>
      <w:r w:rsidRPr="00E87D21">
        <w:rPr>
          <w:rFonts w:ascii="Arial" w:hAnsi="Arial" w:cs="Arial"/>
          <w:sz w:val="22"/>
          <w:szCs w:val="22"/>
        </w:rPr>
        <w:t>re-significada</w:t>
      </w:r>
      <w:proofErr w:type="spellEnd"/>
      <w:r w:rsidRPr="00E87D21">
        <w:rPr>
          <w:rFonts w:ascii="Arial" w:hAnsi="Arial" w:cs="Arial"/>
          <w:sz w:val="22"/>
          <w:szCs w:val="22"/>
        </w:rPr>
        <w:t xml:space="preserve">. La “mano de </w:t>
      </w:r>
      <w:proofErr w:type="spellStart"/>
      <w:r w:rsidRPr="00E87D21">
        <w:rPr>
          <w:rFonts w:ascii="Arial" w:hAnsi="Arial" w:cs="Arial"/>
          <w:sz w:val="22"/>
          <w:szCs w:val="22"/>
        </w:rPr>
        <w:t>Yavé</w:t>
      </w:r>
      <w:proofErr w:type="spellEnd"/>
      <w:r w:rsidRPr="00E87D21">
        <w:rPr>
          <w:rFonts w:ascii="Arial" w:hAnsi="Arial" w:cs="Arial"/>
          <w:sz w:val="22"/>
          <w:szCs w:val="22"/>
        </w:rPr>
        <w:t xml:space="preserve">”, metáfora del poder divino, a menudo hostil, “descansa”. Doyle piensa que lo que hace única esta metáfora es que se ha combinado la imagen de poder divino –muchas veces ligada al castigo– con la aplicación más abstracta del verbo. Y esta aplicación, que por su originalidad debe haber llamado la atención de quienes la escucharan, se puede entender, según él, en varios sentidos, desde el más concreto del cese de castigo o ira divina. </w:t>
      </w:r>
    </w:p>
    <w:p w14:paraId="15893E2B" w14:textId="77777777" w:rsidR="00E87D21" w:rsidRPr="00E87D21" w:rsidRDefault="00E87D21" w:rsidP="00E87D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E87D21">
        <w:rPr>
          <w:rFonts w:ascii="Arial" w:hAnsi="Arial" w:cs="Arial"/>
          <w:sz w:val="22"/>
          <w:szCs w:val="22"/>
        </w:rPr>
        <w:t xml:space="preserve">Pero también hay otra interpretación. En la literatura del exilio, Judá y Jerusalén son viudas, habiendo perdido a </w:t>
      </w:r>
      <w:proofErr w:type="spellStart"/>
      <w:r w:rsidRPr="00E87D21">
        <w:rPr>
          <w:rFonts w:ascii="Arial" w:hAnsi="Arial" w:cs="Arial"/>
          <w:sz w:val="22"/>
          <w:szCs w:val="22"/>
        </w:rPr>
        <w:t>Yavé</w:t>
      </w:r>
      <w:proofErr w:type="spellEnd"/>
      <w:r w:rsidRPr="00E87D21">
        <w:rPr>
          <w:rFonts w:ascii="Arial" w:hAnsi="Arial" w:cs="Arial"/>
          <w:sz w:val="22"/>
          <w:szCs w:val="22"/>
        </w:rPr>
        <w:t xml:space="preserve">. Desde una realidad de viudez, orfandad, hambre, desprotección de las familias que quedaron en la tierra, anomia social, un nuevo imperio oprimiéndolos creció el anhelo de “descanso” ligado a una nueva realidad de plenitud, de </w:t>
      </w:r>
      <w:r w:rsidRPr="00E87D21">
        <w:rPr>
          <w:rFonts w:ascii="Arial" w:hAnsi="Arial" w:cs="Arial"/>
          <w:i/>
          <w:iCs/>
          <w:sz w:val="22"/>
          <w:szCs w:val="22"/>
        </w:rPr>
        <w:t>shalom</w:t>
      </w:r>
      <w:r w:rsidRPr="00E87D21">
        <w:rPr>
          <w:rFonts w:ascii="Arial" w:hAnsi="Arial" w:cs="Arial"/>
          <w:sz w:val="22"/>
          <w:szCs w:val="22"/>
        </w:rPr>
        <w:t xml:space="preserve">. De ahí que me parece correcta la intuición de Doyle, de que la mano de </w:t>
      </w:r>
      <w:proofErr w:type="spellStart"/>
      <w:r w:rsidRPr="00E87D21">
        <w:rPr>
          <w:rFonts w:ascii="Arial" w:hAnsi="Arial" w:cs="Arial"/>
          <w:sz w:val="22"/>
          <w:szCs w:val="22"/>
        </w:rPr>
        <w:t>Yavé</w:t>
      </w:r>
      <w:proofErr w:type="spellEnd"/>
      <w:r w:rsidRPr="00E87D21">
        <w:rPr>
          <w:rFonts w:ascii="Arial" w:hAnsi="Arial" w:cs="Arial"/>
          <w:sz w:val="22"/>
          <w:szCs w:val="22"/>
        </w:rPr>
        <w:t xml:space="preserve"> descansando sobre “esta” montaña tenga también el sentido de la plenitud, el </w:t>
      </w:r>
      <w:r w:rsidRPr="00E87D21">
        <w:rPr>
          <w:rFonts w:ascii="Arial" w:hAnsi="Arial" w:cs="Arial"/>
          <w:i/>
          <w:iCs/>
          <w:sz w:val="22"/>
          <w:szCs w:val="22"/>
        </w:rPr>
        <w:t>shalom</w:t>
      </w:r>
      <w:r w:rsidRPr="00E87D21">
        <w:rPr>
          <w:rFonts w:ascii="Arial" w:hAnsi="Arial" w:cs="Arial"/>
          <w:sz w:val="22"/>
          <w:szCs w:val="22"/>
        </w:rPr>
        <w:t xml:space="preserve">, que se logra cuando el esposo vuelve a casa, hay fiesta y se termina la viudez. </w:t>
      </w:r>
    </w:p>
    <w:p w14:paraId="15893E2C" w14:textId="77777777" w:rsidR="00E87D21" w:rsidRPr="00E87D21" w:rsidRDefault="00E87D21" w:rsidP="00E87D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E87D21">
        <w:rPr>
          <w:rFonts w:ascii="Arial" w:hAnsi="Arial" w:cs="Arial"/>
          <w:sz w:val="22"/>
          <w:szCs w:val="22"/>
        </w:rPr>
        <w:t xml:space="preserve">Pero para una actualización hermenéutica, debemos reconocer que esta metáfora es androcéntrica y jerárquica: su mirada está centrada en el </w:t>
      </w:r>
      <w:proofErr w:type="spellStart"/>
      <w:r w:rsidRPr="00E87D21">
        <w:rPr>
          <w:rFonts w:ascii="Arial" w:hAnsi="Arial" w:cs="Arial"/>
          <w:i/>
          <w:iCs/>
          <w:sz w:val="22"/>
          <w:szCs w:val="22"/>
        </w:rPr>
        <w:t>andrós</w:t>
      </w:r>
      <w:proofErr w:type="spellEnd"/>
      <w:r w:rsidRPr="00E87D21">
        <w:rPr>
          <w:rFonts w:ascii="Arial" w:hAnsi="Arial" w:cs="Arial"/>
          <w:sz w:val="22"/>
          <w:szCs w:val="22"/>
        </w:rPr>
        <w:t xml:space="preserve">, el varón. Claro, así era el mundo bíblico y todavía es así gran parte de nuestro mundo. La mujer, el hijo, la hija y otras personas no independizadas (esclavos/as, etc.) que perdieran al varón de la casa (la casa es la </w:t>
      </w:r>
      <w:proofErr w:type="spellStart"/>
      <w:r w:rsidRPr="00E87D21">
        <w:rPr>
          <w:rFonts w:ascii="Arial" w:hAnsi="Arial" w:cs="Arial"/>
          <w:i/>
          <w:iCs/>
          <w:sz w:val="22"/>
          <w:szCs w:val="22"/>
        </w:rPr>
        <w:t>bet</w:t>
      </w:r>
      <w:proofErr w:type="spellEnd"/>
      <w:r w:rsidRPr="00E87D21">
        <w:rPr>
          <w:rFonts w:ascii="Arial" w:hAnsi="Arial" w:cs="Arial"/>
          <w:i/>
          <w:iCs/>
          <w:sz w:val="22"/>
          <w:szCs w:val="22"/>
        </w:rPr>
        <w:t>-ab</w:t>
      </w:r>
      <w:r w:rsidRPr="00E87D21">
        <w:rPr>
          <w:rFonts w:ascii="Arial" w:hAnsi="Arial" w:cs="Arial"/>
          <w:sz w:val="22"/>
          <w:szCs w:val="22"/>
        </w:rPr>
        <w:t xml:space="preserve">, “casa del padre”) estaban en grandes dificultades </w:t>
      </w:r>
      <w:proofErr w:type="gramStart"/>
      <w:r w:rsidRPr="00E87D21">
        <w:rPr>
          <w:rFonts w:ascii="Arial" w:hAnsi="Arial" w:cs="Arial"/>
          <w:sz w:val="22"/>
          <w:szCs w:val="22"/>
        </w:rPr>
        <w:t>socio-económicas</w:t>
      </w:r>
      <w:proofErr w:type="gramEnd"/>
      <w:r w:rsidRPr="00E87D21">
        <w:rPr>
          <w:rFonts w:ascii="Arial" w:hAnsi="Arial" w:cs="Arial"/>
          <w:sz w:val="22"/>
          <w:szCs w:val="22"/>
        </w:rPr>
        <w:t>, como muestran diversas historias (Rut, las viudas que recibieron ayuda de Elías, de Eliseo, de las primeras comunidades cristianas, etc.). De modo que la imag</w:t>
      </w:r>
      <w:r w:rsidR="00B4264E">
        <w:rPr>
          <w:rFonts w:ascii="Arial" w:hAnsi="Arial" w:cs="Arial"/>
          <w:sz w:val="22"/>
          <w:szCs w:val="22"/>
        </w:rPr>
        <w:t xml:space="preserve">en de </w:t>
      </w:r>
      <w:proofErr w:type="spellStart"/>
      <w:r w:rsidR="00B4264E">
        <w:rPr>
          <w:rFonts w:ascii="Arial" w:hAnsi="Arial" w:cs="Arial"/>
          <w:sz w:val="22"/>
          <w:szCs w:val="22"/>
        </w:rPr>
        <w:t>Yavé</w:t>
      </w:r>
      <w:proofErr w:type="spellEnd"/>
      <w:r w:rsidR="00B4264E">
        <w:rPr>
          <w:rFonts w:ascii="Arial" w:hAnsi="Arial" w:cs="Arial"/>
          <w:sz w:val="22"/>
          <w:szCs w:val="22"/>
        </w:rPr>
        <w:t xml:space="preserve"> como esposo de Judá/</w:t>
      </w:r>
      <w:r w:rsidRPr="00E87D21">
        <w:rPr>
          <w:rFonts w:ascii="Arial" w:hAnsi="Arial" w:cs="Arial"/>
          <w:sz w:val="22"/>
          <w:szCs w:val="22"/>
        </w:rPr>
        <w:t xml:space="preserve">Israel es una imagen importante, una metáfora rica. Pero que también, por su mucho uso, se fosilizó. </w:t>
      </w:r>
    </w:p>
    <w:p w14:paraId="15893E2D" w14:textId="5B166E2F" w:rsidR="00E87D21" w:rsidRPr="00E87D21" w:rsidRDefault="00E87D21" w:rsidP="00E87D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22"/>
          <w:szCs w:val="22"/>
        </w:rPr>
      </w:pPr>
      <w:r w:rsidRPr="00E87D21">
        <w:rPr>
          <w:rFonts w:ascii="Arial" w:hAnsi="Arial" w:cs="Arial"/>
          <w:sz w:val="22"/>
          <w:szCs w:val="22"/>
        </w:rPr>
        <w:t xml:space="preserve">Por otra parte, nuestra sociedad tiene diversos modelos de familia, aunque a veces todavía nos quede ese resabio de la familia “tipo”. Y además de preguntarnos quiénes forman una familia, debemos llamar la atención al hecho de que este modelo es patriarcal: dentro de la “familia” había una jerarquía de miembros, donde ni todos los varones y menos aún las mujeres tenían el mismo </w:t>
      </w:r>
      <w:r w:rsidRPr="00E87D21">
        <w:rPr>
          <w:rFonts w:ascii="Arial" w:hAnsi="Arial" w:cs="Arial"/>
          <w:sz w:val="22"/>
          <w:szCs w:val="22"/>
        </w:rPr>
        <w:lastRenderedPageBreak/>
        <w:t xml:space="preserve">valor. Por eso, la metáfora del </w:t>
      </w:r>
      <w:r w:rsidRPr="00E87D21">
        <w:rPr>
          <w:rFonts w:ascii="Arial" w:hAnsi="Arial" w:cs="Arial"/>
          <w:i/>
          <w:iCs/>
          <w:sz w:val="22"/>
          <w:szCs w:val="22"/>
        </w:rPr>
        <w:t>shalom</w:t>
      </w:r>
      <w:r w:rsidRPr="00E87D21">
        <w:rPr>
          <w:rFonts w:ascii="Arial" w:hAnsi="Arial" w:cs="Arial"/>
          <w:sz w:val="22"/>
          <w:szCs w:val="22"/>
        </w:rPr>
        <w:t xml:space="preserve"> cuando el esposo está en casa debe</w:t>
      </w:r>
      <w:r w:rsidR="0008307D">
        <w:rPr>
          <w:rFonts w:ascii="Arial" w:hAnsi="Arial" w:cs="Arial"/>
          <w:sz w:val="22"/>
          <w:szCs w:val="22"/>
        </w:rPr>
        <w:t xml:space="preserve"> </w:t>
      </w:r>
      <w:r w:rsidRPr="00E87D21">
        <w:rPr>
          <w:rFonts w:ascii="Arial" w:hAnsi="Arial" w:cs="Arial"/>
          <w:sz w:val="22"/>
          <w:szCs w:val="22"/>
        </w:rPr>
        <w:t>complementarse con otras metáforas más igualitarias.</w:t>
      </w:r>
    </w:p>
    <w:p w14:paraId="15893E2E" w14:textId="77777777" w:rsidR="00E87D21" w:rsidRPr="00E87D21" w:rsidRDefault="00E87D21" w:rsidP="00E87D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u w:val="single"/>
        </w:rPr>
      </w:pPr>
      <w:r w:rsidRPr="00E87D21">
        <w:rPr>
          <w:rFonts w:ascii="Arial" w:hAnsi="Arial" w:cs="Arial"/>
          <w:iCs/>
          <w:sz w:val="22"/>
          <w:szCs w:val="22"/>
          <w:u w:val="single"/>
        </w:rPr>
        <w:t>Hacia la predicación</w:t>
      </w:r>
    </w:p>
    <w:p w14:paraId="15893E2F" w14:textId="77777777" w:rsidR="00E87D21" w:rsidRPr="00E87D21" w:rsidRDefault="00E87D21" w:rsidP="00E87D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E87D21">
        <w:rPr>
          <w:rFonts w:ascii="Arial" w:hAnsi="Arial" w:cs="Arial"/>
          <w:sz w:val="22"/>
          <w:szCs w:val="22"/>
        </w:rPr>
        <w:t>La alabanza está motivada por la destrucción de la ciudad enemiga. Este tipo de expresión causa escándalo en algunas personas. Sin embargo, creo que, además de ser un</w:t>
      </w:r>
      <w:r w:rsidR="007D2AD1">
        <w:rPr>
          <w:rFonts w:ascii="Arial" w:hAnsi="Arial" w:cs="Arial"/>
          <w:sz w:val="22"/>
          <w:szCs w:val="22"/>
        </w:rPr>
        <w:t xml:space="preserve"> tema bíblico recurrente, corrig</w:t>
      </w:r>
      <w:r w:rsidRPr="00E87D21">
        <w:rPr>
          <w:rFonts w:ascii="Arial" w:hAnsi="Arial" w:cs="Arial"/>
          <w:sz w:val="22"/>
          <w:szCs w:val="22"/>
        </w:rPr>
        <w:t xml:space="preserve">e una tendencia bastante frecuente entre ciertos grupos, de una piedad totalmente desinteresada de la realidad social y política. A </w:t>
      </w:r>
      <w:proofErr w:type="spellStart"/>
      <w:r w:rsidRPr="00E87D21">
        <w:rPr>
          <w:rFonts w:ascii="Arial" w:hAnsi="Arial" w:cs="Arial"/>
          <w:sz w:val="22"/>
          <w:szCs w:val="22"/>
        </w:rPr>
        <w:t>Yavé</w:t>
      </w:r>
      <w:proofErr w:type="spellEnd"/>
      <w:r w:rsidRPr="00E87D21">
        <w:rPr>
          <w:rFonts w:ascii="Arial" w:hAnsi="Arial" w:cs="Arial"/>
          <w:sz w:val="22"/>
          <w:szCs w:val="22"/>
        </w:rPr>
        <w:t xml:space="preserve"> le importa la realidad social y política de cada pueblo, especialmente de aquél con quien ha hecho una alianza, porque este intenta vivir según </w:t>
      </w:r>
      <w:proofErr w:type="spellStart"/>
      <w:r w:rsidRPr="00E87D21">
        <w:rPr>
          <w:rFonts w:ascii="Arial" w:hAnsi="Arial" w:cs="Arial"/>
          <w:sz w:val="22"/>
          <w:szCs w:val="22"/>
        </w:rPr>
        <w:t>Yavé</w:t>
      </w:r>
      <w:proofErr w:type="spellEnd"/>
      <w:r w:rsidRPr="00E87D21">
        <w:rPr>
          <w:rFonts w:ascii="Arial" w:hAnsi="Arial" w:cs="Arial"/>
          <w:sz w:val="22"/>
          <w:szCs w:val="22"/>
        </w:rPr>
        <w:t xml:space="preserve"> quiere. Por eso, </w:t>
      </w:r>
      <w:proofErr w:type="spellStart"/>
      <w:r w:rsidRPr="00E87D21">
        <w:rPr>
          <w:rFonts w:ascii="Arial" w:hAnsi="Arial" w:cs="Arial"/>
          <w:sz w:val="22"/>
          <w:szCs w:val="22"/>
        </w:rPr>
        <w:t>Yavé</w:t>
      </w:r>
      <w:proofErr w:type="spellEnd"/>
      <w:r w:rsidRPr="00E87D21">
        <w:rPr>
          <w:rFonts w:ascii="Arial" w:hAnsi="Arial" w:cs="Arial"/>
          <w:sz w:val="22"/>
          <w:szCs w:val="22"/>
        </w:rPr>
        <w:t xml:space="preserve"> interviene y destruye aquello que ya ha tomado tales dimensiones que su pueblo no puede controlar.</w:t>
      </w:r>
    </w:p>
    <w:p w14:paraId="15893E30" w14:textId="77777777" w:rsidR="00E87D21" w:rsidRPr="00E87D21" w:rsidRDefault="00E87D21" w:rsidP="00E87D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E87D21">
        <w:rPr>
          <w:rFonts w:ascii="Arial" w:hAnsi="Arial" w:cs="Arial"/>
          <w:sz w:val="22"/>
          <w:szCs w:val="22"/>
        </w:rPr>
        <w:t xml:space="preserve">La ciudad representa el poder opresor militar y político. Es la ciudad de los tiranos, el palacio de los extranjeros, el canto de los déspotas. Nótese el contraste en los v.4 y 5 entre esta tan poderosa ciudad y los débiles, pobres, para quienes </w:t>
      </w:r>
      <w:proofErr w:type="spellStart"/>
      <w:r w:rsidRPr="00E87D21">
        <w:rPr>
          <w:rFonts w:ascii="Arial" w:hAnsi="Arial" w:cs="Arial"/>
          <w:sz w:val="22"/>
          <w:szCs w:val="22"/>
        </w:rPr>
        <w:t>Yavé</w:t>
      </w:r>
      <w:proofErr w:type="spellEnd"/>
      <w:r w:rsidRPr="00E87D21">
        <w:rPr>
          <w:rFonts w:ascii="Arial" w:hAnsi="Arial" w:cs="Arial"/>
          <w:sz w:val="22"/>
          <w:szCs w:val="22"/>
        </w:rPr>
        <w:t xml:space="preserve"> ha sido un refugio, tirando abajo al tirano. </w:t>
      </w:r>
    </w:p>
    <w:p w14:paraId="15893E31" w14:textId="77777777" w:rsidR="00E87D21" w:rsidRPr="00E87D21" w:rsidRDefault="00E87D21" w:rsidP="00E87D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E87D21">
        <w:rPr>
          <w:rFonts w:ascii="Arial" w:hAnsi="Arial" w:cs="Arial"/>
          <w:sz w:val="22"/>
          <w:szCs w:val="22"/>
        </w:rPr>
        <w:t xml:space="preserve">Y esta ciudad es la que ha llevado (no solo ella, claro) a que haya un velo cubriendo a los pueblos. Es el velo de la muerte, en sus múltiples formas. El velo que no permite que veamos a Dios cara a cara, que alabemos sus obras, que nos regocijemos en sus maravillas, planeadas de antaño. Llega un momento (eso lo hemos vivido en nuestro continente muchas veces y de distintas maneras) en que sentimos que no hay salidas pacíficas –y que las salidas armadas tampoco dan salida. Entonces, no queda más que confiar en el amor inquebrantable de </w:t>
      </w:r>
      <w:proofErr w:type="spellStart"/>
      <w:r w:rsidRPr="00E87D21">
        <w:rPr>
          <w:rFonts w:ascii="Arial" w:hAnsi="Arial" w:cs="Arial"/>
          <w:sz w:val="22"/>
          <w:szCs w:val="22"/>
        </w:rPr>
        <w:t>Yavé</w:t>
      </w:r>
      <w:proofErr w:type="spellEnd"/>
      <w:r w:rsidRPr="00E87D21">
        <w:rPr>
          <w:rFonts w:ascii="Arial" w:hAnsi="Arial" w:cs="Arial"/>
          <w:sz w:val="22"/>
          <w:szCs w:val="22"/>
        </w:rPr>
        <w:t xml:space="preserve"> y esperar que llegue el tiempo de la salvación, el tiempo en que enjugue toda lágrima, que destruya al Destructor y que vuelvan a cantarse cantos en </w:t>
      </w:r>
      <w:proofErr w:type="spellStart"/>
      <w:r w:rsidRPr="00E87D21">
        <w:rPr>
          <w:rFonts w:ascii="Arial" w:hAnsi="Arial" w:cs="Arial"/>
          <w:sz w:val="22"/>
          <w:szCs w:val="22"/>
        </w:rPr>
        <w:t>Sión</w:t>
      </w:r>
      <w:proofErr w:type="spellEnd"/>
      <w:r w:rsidRPr="00E87D21">
        <w:rPr>
          <w:rFonts w:ascii="Arial" w:hAnsi="Arial" w:cs="Arial"/>
          <w:sz w:val="22"/>
          <w:szCs w:val="22"/>
        </w:rPr>
        <w:t xml:space="preserve"> (para usar otra imagen de esperanza) y en que haya de nuevo banquetes.</w:t>
      </w:r>
    </w:p>
    <w:p w14:paraId="15893E32" w14:textId="77777777" w:rsidR="00E87D21" w:rsidRPr="00E87D21" w:rsidRDefault="00E87D21" w:rsidP="00E87D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2"/>
          <w:szCs w:val="22"/>
        </w:rPr>
      </w:pPr>
      <w:r w:rsidRPr="00E87D21">
        <w:rPr>
          <w:rFonts w:ascii="Arial" w:hAnsi="Arial" w:cs="Arial"/>
          <w:sz w:val="22"/>
          <w:szCs w:val="22"/>
        </w:rPr>
        <w:t>Cada vez que nos reunimos alrededor del pan y del vino, celebramos un banquete mesiánico y escatológico. Un banquete anunciado por Isaías y hecho realidad por Jesucristo. Yo no creo que este sea el único banquete celestial, la única comunión con nuestro Dios, pero es el que Dios en su amor nos regala como señal del que gozaremos cuando la muerte haya sido definitivamente vencida. Aquí hay evangelio.</w:t>
      </w:r>
    </w:p>
    <w:p w14:paraId="15893E33" w14:textId="77777777" w:rsidR="00E87D21" w:rsidRPr="00C141CC" w:rsidRDefault="00E87D21" w:rsidP="00E87D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rPr>
          <w:rFonts w:ascii="Arial" w:hAnsi="Arial" w:cs="Arial"/>
          <w:sz w:val="20"/>
          <w:szCs w:val="20"/>
        </w:rPr>
      </w:pPr>
      <w:r w:rsidRPr="00C141CC">
        <w:rPr>
          <w:rFonts w:ascii="Arial" w:hAnsi="Arial" w:cs="Arial"/>
          <w:sz w:val="20"/>
          <w:szCs w:val="20"/>
        </w:rPr>
        <w:t xml:space="preserve">Para la elaboración de este comentario se ha consultado la siguiente bibliografía: </w:t>
      </w:r>
    </w:p>
    <w:p w14:paraId="15893E34" w14:textId="0D13BDAA" w:rsidR="00E87D21" w:rsidRPr="00C141CC" w:rsidRDefault="00E87D21" w:rsidP="00E87D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80"/>
        <w:ind w:left="708"/>
        <w:rPr>
          <w:rFonts w:ascii="Arial" w:hAnsi="Arial" w:cs="Arial"/>
          <w:sz w:val="20"/>
          <w:szCs w:val="20"/>
        </w:rPr>
      </w:pPr>
      <w:r w:rsidRPr="00C141CC">
        <w:rPr>
          <w:rFonts w:ascii="Arial" w:hAnsi="Arial" w:cs="Arial"/>
          <w:sz w:val="20"/>
          <w:szCs w:val="20"/>
        </w:rPr>
        <w:t xml:space="preserve">Severino </w:t>
      </w:r>
      <w:proofErr w:type="spellStart"/>
      <w:r w:rsidRPr="00C141CC">
        <w:rPr>
          <w:rFonts w:ascii="Arial" w:hAnsi="Arial" w:cs="Arial"/>
          <w:sz w:val="20"/>
          <w:szCs w:val="20"/>
        </w:rPr>
        <w:t>Croatto</w:t>
      </w:r>
      <w:proofErr w:type="spellEnd"/>
      <w:r w:rsidRPr="00C141CC">
        <w:rPr>
          <w:rFonts w:ascii="Arial" w:hAnsi="Arial" w:cs="Arial"/>
          <w:sz w:val="20"/>
          <w:szCs w:val="20"/>
        </w:rPr>
        <w:t xml:space="preserve">, </w:t>
      </w:r>
      <w:r w:rsidRPr="00C141CC">
        <w:rPr>
          <w:rFonts w:ascii="Arial" w:hAnsi="Arial" w:cs="Arial"/>
          <w:i/>
          <w:iCs/>
          <w:sz w:val="20"/>
          <w:szCs w:val="20"/>
        </w:rPr>
        <w:t>Isaías 1-39</w:t>
      </w:r>
      <w:r w:rsidRPr="00C141CC">
        <w:rPr>
          <w:rFonts w:ascii="Arial" w:hAnsi="Arial" w:cs="Arial"/>
          <w:sz w:val="20"/>
          <w:szCs w:val="20"/>
        </w:rPr>
        <w:t xml:space="preserve"> (La Aurora, 1989);</w:t>
      </w:r>
      <w:r w:rsidR="0008307D">
        <w:rPr>
          <w:rFonts w:ascii="Arial" w:hAnsi="Arial" w:cs="Arial"/>
          <w:sz w:val="20"/>
          <w:szCs w:val="20"/>
        </w:rPr>
        <w:t xml:space="preserve"> </w:t>
      </w:r>
      <w:r w:rsidRPr="00C141CC">
        <w:rPr>
          <w:rFonts w:ascii="Arial" w:hAnsi="Arial" w:cs="Arial"/>
          <w:sz w:val="20"/>
          <w:szCs w:val="20"/>
        </w:rPr>
        <w:t xml:space="preserve">Severino </w:t>
      </w:r>
      <w:proofErr w:type="spellStart"/>
      <w:r w:rsidRPr="00C141CC">
        <w:rPr>
          <w:rFonts w:ascii="Arial" w:hAnsi="Arial" w:cs="Arial"/>
          <w:sz w:val="20"/>
          <w:szCs w:val="20"/>
        </w:rPr>
        <w:t>Croatto</w:t>
      </w:r>
      <w:proofErr w:type="spellEnd"/>
      <w:r w:rsidRPr="00C141CC">
        <w:rPr>
          <w:rFonts w:ascii="Arial" w:hAnsi="Arial" w:cs="Arial"/>
          <w:sz w:val="20"/>
          <w:szCs w:val="20"/>
        </w:rPr>
        <w:t xml:space="preserve">, “Composición y </w:t>
      </w:r>
      <w:proofErr w:type="spellStart"/>
      <w:r w:rsidRPr="00C141CC">
        <w:rPr>
          <w:rFonts w:ascii="Arial" w:hAnsi="Arial" w:cs="Arial"/>
          <w:sz w:val="20"/>
          <w:szCs w:val="20"/>
        </w:rPr>
        <w:t>querigma</w:t>
      </w:r>
      <w:proofErr w:type="spellEnd"/>
      <w:r w:rsidRPr="00C141CC">
        <w:rPr>
          <w:rFonts w:ascii="Arial" w:hAnsi="Arial" w:cs="Arial"/>
          <w:sz w:val="20"/>
          <w:szCs w:val="20"/>
        </w:rPr>
        <w:t xml:space="preserve"> del Libro de Isaías”, </w:t>
      </w:r>
      <w:r w:rsidRPr="00C141CC">
        <w:rPr>
          <w:rFonts w:ascii="Arial" w:hAnsi="Arial" w:cs="Arial"/>
          <w:i/>
          <w:iCs/>
          <w:sz w:val="20"/>
          <w:szCs w:val="20"/>
        </w:rPr>
        <w:t>RIBLA</w:t>
      </w:r>
      <w:r w:rsidRPr="00C141CC">
        <w:rPr>
          <w:rFonts w:ascii="Arial" w:hAnsi="Arial" w:cs="Arial"/>
          <w:sz w:val="20"/>
          <w:szCs w:val="20"/>
        </w:rPr>
        <w:t xml:space="preserve"> 35/36 (2000) </w:t>
      </w:r>
      <w:proofErr w:type="spellStart"/>
      <w:r w:rsidRPr="00C141CC">
        <w:rPr>
          <w:rFonts w:ascii="Arial" w:hAnsi="Arial" w:cs="Arial"/>
          <w:sz w:val="20"/>
          <w:szCs w:val="20"/>
        </w:rPr>
        <w:t>pp</w:t>
      </w:r>
      <w:proofErr w:type="spellEnd"/>
      <w:r w:rsidRPr="00C141CC">
        <w:rPr>
          <w:rFonts w:ascii="Arial" w:hAnsi="Arial" w:cs="Arial"/>
          <w:sz w:val="20"/>
          <w:szCs w:val="20"/>
        </w:rPr>
        <w:t xml:space="preserve"> 36-67.</w:t>
      </w:r>
    </w:p>
    <w:p w14:paraId="15893E35" w14:textId="77777777" w:rsidR="00E87D21" w:rsidRPr="001E0C1F" w:rsidRDefault="00E87D21" w:rsidP="001E0C1F">
      <w:pPr>
        <w:spacing w:after="80"/>
        <w:ind w:left="3540"/>
        <w:jc w:val="right"/>
        <w:rPr>
          <w:rFonts w:ascii="Arial Narrow" w:hAnsi="Arial Narrow" w:cs="Arial"/>
          <w:bCs/>
          <w:i/>
          <w:sz w:val="20"/>
          <w:szCs w:val="20"/>
        </w:rPr>
      </w:pPr>
      <w:r w:rsidRPr="00E87D21">
        <w:rPr>
          <w:rFonts w:ascii="Arial Narrow" w:hAnsi="Arial Narrow" w:cs="Arial"/>
          <w:bCs/>
          <w:i/>
          <w:sz w:val="20"/>
          <w:szCs w:val="20"/>
        </w:rPr>
        <w:t>Mercedes García Bachmann,</w:t>
      </w:r>
      <w:r w:rsidRPr="00E87D21">
        <w:rPr>
          <w:rFonts w:ascii="Arial Narrow" w:hAnsi="Arial Narrow" w:cs="Arial"/>
          <w:b/>
          <w:bCs/>
          <w:i/>
          <w:sz w:val="20"/>
          <w:szCs w:val="20"/>
        </w:rPr>
        <w:t xml:space="preserve"> Estudio Exegético–Homilético </w:t>
      </w:r>
      <w:r w:rsidRPr="00E87D21">
        <w:rPr>
          <w:rFonts w:ascii="Arial Narrow" w:hAnsi="Arial Narrow" w:cs="Arial"/>
          <w:bCs/>
          <w:i/>
          <w:sz w:val="20"/>
          <w:szCs w:val="20"/>
        </w:rPr>
        <w:t xml:space="preserve">103, Octubre 2008, ISEDET, Buenos Aires. Resumido por GBH. </w:t>
      </w:r>
    </w:p>
    <w:p w14:paraId="15893E36" w14:textId="77777777" w:rsidR="007A6183" w:rsidRPr="007A6183" w:rsidRDefault="007A6183" w:rsidP="00FD6BD6">
      <w:pPr>
        <w:pStyle w:val="Prrafodelista"/>
        <w:widowControl w:val="0"/>
        <w:numPr>
          <w:ilvl w:val="0"/>
          <w:numId w:val="13"/>
        </w:numPr>
        <w:autoSpaceDE w:val="0"/>
        <w:autoSpaceDN w:val="0"/>
        <w:adjustRightInd w:val="0"/>
        <w:spacing w:after="80"/>
        <w:rPr>
          <w:rFonts w:ascii="Arial" w:hAnsi="Arial" w:cs="Arial"/>
          <w:i/>
          <w:iCs/>
        </w:rPr>
      </w:pPr>
      <w:r w:rsidRPr="007A6183">
        <w:rPr>
          <w:rFonts w:ascii="Arial" w:hAnsi="Arial" w:cs="Arial"/>
          <w:b/>
        </w:rPr>
        <w:t xml:space="preserve">Introducción al libro de los Hechos de los Apóstoles - </w:t>
      </w:r>
      <w:r w:rsidRPr="007A6183">
        <w:rPr>
          <w:rFonts w:ascii="Arial" w:hAnsi="Arial" w:cs="Arial"/>
          <w:i/>
        </w:rPr>
        <w:t xml:space="preserve">Presentación de </w:t>
      </w:r>
      <w:r w:rsidRPr="007A6183">
        <w:rPr>
          <w:rFonts w:ascii="Arial" w:hAnsi="Arial" w:cs="Arial"/>
          <w:i/>
          <w:iCs/>
        </w:rPr>
        <w:t xml:space="preserve">Pablo Richard </w:t>
      </w:r>
    </w:p>
    <w:p w14:paraId="15893E37" w14:textId="77777777" w:rsidR="007A6183" w:rsidRPr="005C6D18" w:rsidRDefault="007A6183" w:rsidP="007A6183">
      <w:pPr>
        <w:pStyle w:val="Prrafodelista"/>
        <w:spacing w:after="80" w:line="240" w:lineRule="auto"/>
        <w:ind w:left="2832"/>
        <w:rPr>
          <w:rFonts w:ascii="Arial" w:hAnsi="Arial" w:cs="Arial"/>
          <w:sz w:val="20"/>
          <w:szCs w:val="20"/>
        </w:rPr>
      </w:pPr>
      <w:r w:rsidRPr="00B91DB3">
        <w:rPr>
          <w:rFonts w:ascii="Arial" w:hAnsi="Arial" w:cs="Arial"/>
          <w:i/>
          <w:sz w:val="20"/>
          <w:szCs w:val="20"/>
        </w:rPr>
        <w:t>Como vamos a continuar por va</w:t>
      </w:r>
      <w:r>
        <w:rPr>
          <w:rFonts w:ascii="Arial" w:hAnsi="Arial" w:cs="Arial"/>
          <w:i/>
          <w:sz w:val="20"/>
          <w:szCs w:val="20"/>
        </w:rPr>
        <w:t>rios domingos más la lectura de</w:t>
      </w:r>
      <w:r w:rsidRPr="00B91DB3">
        <w:rPr>
          <w:rFonts w:ascii="Arial" w:hAnsi="Arial" w:cs="Arial"/>
          <w:i/>
          <w:sz w:val="20"/>
          <w:szCs w:val="20"/>
        </w:rPr>
        <w:t xml:space="preserve"> los Hechos de los Apóstoles, les ofrecemos una introducción bíblica y pastoral sobre este libro, siguiendo especialmente el Comentario Bíblico Latinoamericano</w:t>
      </w:r>
      <w:r w:rsidRPr="00B91DB3">
        <w:rPr>
          <w:rFonts w:ascii="Arial" w:hAnsi="Arial" w:cs="Arial"/>
          <w:sz w:val="20"/>
          <w:szCs w:val="20"/>
        </w:rPr>
        <w:t>.</w:t>
      </w:r>
    </w:p>
    <w:p w14:paraId="15893E38" w14:textId="77777777" w:rsidR="007A6183" w:rsidRPr="00CB5ADA" w:rsidRDefault="007A6183" w:rsidP="007A6183">
      <w:pPr>
        <w:widowControl w:val="0"/>
        <w:autoSpaceDE w:val="0"/>
        <w:autoSpaceDN w:val="0"/>
        <w:adjustRightInd w:val="0"/>
        <w:spacing w:after="80"/>
        <w:rPr>
          <w:rFonts w:ascii="Arial" w:hAnsi="Arial" w:cs="Arial"/>
          <w:iCs/>
          <w:sz w:val="22"/>
          <w:szCs w:val="22"/>
          <w:u w:val="single"/>
        </w:rPr>
      </w:pPr>
      <w:r w:rsidRPr="00CB5ADA">
        <w:rPr>
          <w:rFonts w:ascii="Arial" w:hAnsi="Arial" w:cs="Arial"/>
          <w:iCs/>
          <w:sz w:val="22"/>
          <w:szCs w:val="22"/>
          <w:u w:val="single"/>
        </w:rPr>
        <w:t>Algunas claves de</w:t>
      </w:r>
      <w:r>
        <w:rPr>
          <w:rFonts w:ascii="Arial" w:hAnsi="Arial" w:cs="Arial"/>
          <w:iCs/>
          <w:sz w:val="22"/>
          <w:szCs w:val="22"/>
          <w:u w:val="single"/>
        </w:rPr>
        <w:t xml:space="preserve"> </w:t>
      </w:r>
      <w:r w:rsidRPr="00CB5ADA">
        <w:rPr>
          <w:rFonts w:ascii="Arial" w:hAnsi="Arial" w:cs="Arial"/>
          <w:iCs/>
          <w:sz w:val="22"/>
          <w:szCs w:val="22"/>
          <w:u w:val="single"/>
        </w:rPr>
        <w:t>interpretación</w:t>
      </w:r>
    </w:p>
    <w:p w14:paraId="15893E39" w14:textId="77777777" w:rsidR="007A6183" w:rsidRDefault="007A6183" w:rsidP="007A6183">
      <w:pPr>
        <w:widowControl w:val="0"/>
        <w:autoSpaceDE w:val="0"/>
        <w:autoSpaceDN w:val="0"/>
        <w:adjustRightInd w:val="0"/>
        <w:spacing w:after="80"/>
        <w:rPr>
          <w:rFonts w:ascii="Arial" w:hAnsi="Arial" w:cs="Arial"/>
          <w:iCs/>
          <w:sz w:val="22"/>
          <w:szCs w:val="22"/>
        </w:rPr>
      </w:pPr>
      <w:r>
        <w:rPr>
          <w:rFonts w:ascii="Arial" w:hAnsi="Arial" w:cs="Arial"/>
          <w:iCs/>
          <w:sz w:val="22"/>
          <w:szCs w:val="22"/>
        </w:rPr>
        <w:t xml:space="preserve">El libro de los Hechos de los Apóstoles fue escrito entre los años 80 y 90 </w:t>
      </w:r>
      <w:proofErr w:type="spellStart"/>
      <w:r>
        <w:rPr>
          <w:rFonts w:ascii="Arial" w:hAnsi="Arial" w:cs="Arial"/>
          <w:iCs/>
          <w:sz w:val="22"/>
          <w:szCs w:val="22"/>
        </w:rPr>
        <w:t>dC</w:t>
      </w:r>
      <w:proofErr w:type="spellEnd"/>
      <w:r>
        <w:rPr>
          <w:rFonts w:ascii="Arial" w:hAnsi="Arial" w:cs="Arial"/>
          <w:iCs/>
          <w:sz w:val="22"/>
          <w:szCs w:val="22"/>
        </w:rPr>
        <w:t xml:space="preserve">, posiblemente en Éfeso. La tradición reconoce como autor del tercer evangelio y de </w:t>
      </w:r>
      <w:proofErr w:type="spellStart"/>
      <w:r>
        <w:rPr>
          <w:rFonts w:ascii="Arial" w:hAnsi="Arial" w:cs="Arial"/>
          <w:iCs/>
          <w:sz w:val="22"/>
          <w:szCs w:val="22"/>
        </w:rPr>
        <w:t>Hch</w:t>
      </w:r>
      <w:proofErr w:type="spellEnd"/>
      <w:r>
        <w:rPr>
          <w:rFonts w:ascii="Arial" w:hAnsi="Arial" w:cs="Arial"/>
          <w:iCs/>
          <w:sz w:val="22"/>
          <w:szCs w:val="22"/>
        </w:rPr>
        <w:t xml:space="preserve"> a Lucas. El contenido del libro cubre casi completamente el período llamado apostólico (30-70 </w:t>
      </w:r>
      <w:proofErr w:type="spellStart"/>
      <w:r>
        <w:rPr>
          <w:rFonts w:ascii="Arial" w:hAnsi="Arial" w:cs="Arial"/>
          <w:iCs/>
          <w:sz w:val="22"/>
          <w:szCs w:val="22"/>
        </w:rPr>
        <w:t>dC</w:t>
      </w:r>
      <w:proofErr w:type="spellEnd"/>
      <w:r>
        <w:rPr>
          <w:rFonts w:ascii="Arial" w:hAnsi="Arial" w:cs="Arial"/>
          <w:iCs/>
          <w:sz w:val="22"/>
          <w:szCs w:val="22"/>
        </w:rPr>
        <w:t xml:space="preserve">); comienza con la resurrección de Jesús (año 30 </w:t>
      </w:r>
      <w:proofErr w:type="spellStart"/>
      <w:r>
        <w:rPr>
          <w:rFonts w:ascii="Arial" w:hAnsi="Arial" w:cs="Arial"/>
          <w:iCs/>
          <w:sz w:val="22"/>
          <w:szCs w:val="22"/>
        </w:rPr>
        <w:t>dC</w:t>
      </w:r>
      <w:proofErr w:type="spellEnd"/>
      <w:r>
        <w:rPr>
          <w:rFonts w:ascii="Arial" w:hAnsi="Arial" w:cs="Arial"/>
          <w:iCs/>
          <w:sz w:val="22"/>
          <w:szCs w:val="22"/>
        </w:rPr>
        <w:t xml:space="preserve">) y termina con la actividad durante dos años de Pablo en Roma (años 58-60 </w:t>
      </w:r>
      <w:proofErr w:type="spellStart"/>
      <w:r>
        <w:rPr>
          <w:rFonts w:ascii="Arial" w:hAnsi="Arial" w:cs="Arial"/>
          <w:iCs/>
          <w:sz w:val="22"/>
          <w:szCs w:val="22"/>
        </w:rPr>
        <w:t>dC</w:t>
      </w:r>
      <w:proofErr w:type="spellEnd"/>
      <w:r>
        <w:rPr>
          <w:rFonts w:ascii="Arial" w:hAnsi="Arial" w:cs="Arial"/>
          <w:iCs/>
          <w:sz w:val="22"/>
          <w:szCs w:val="22"/>
        </w:rPr>
        <w:t xml:space="preserve">). El período en el cual Lucas escribe </w:t>
      </w:r>
      <w:proofErr w:type="spellStart"/>
      <w:r>
        <w:rPr>
          <w:rFonts w:ascii="Arial" w:hAnsi="Arial" w:cs="Arial"/>
          <w:iCs/>
          <w:sz w:val="22"/>
          <w:szCs w:val="22"/>
        </w:rPr>
        <w:t>Hch</w:t>
      </w:r>
      <w:proofErr w:type="spellEnd"/>
      <w:r>
        <w:rPr>
          <w:rFonts w:ascii="Arial" w:hAnsi="Arial" w:cs="Arial"/>
          <w:iCs/>
          <w:sz w:val="22"/>
          <w:szCs w:val="22"/>
        </w:rPr>
        <w:t xml:space="preserve"> es llamado período </w:t>
      </w:r>
      <w:proofErr w:type="spellStart"/>
      <w:r>
        <w:rPr>
          <w:rFonts w:ascii="Arial" w:hAnsi="Arial" w:cs="Arial"/>
          <w:iCs/>
          <w:sz w:val="22"/>
          <w:szCs w:val="22"/>
        </w:rPr>
        <w:t>sub-apostólico</w:t>
      </w:r>
      <w:proofErr w:type="spellEnd"/>
      <w:r>
        <w:rPr>
          <w:rFonts w:ascii="Arial" w:hAnsi="Arial" w:cs="Arial"/>
          <w:iCs/>
          <w:sz w:val="22"/>
          <w:szCs w:val="22"/>
        </w:rPr>
        <w:t xml:space="preserve"> (70-135 </w:t>
      </w:r>
      <w:proofErr w:type="spellStart"/>
      <w:r>
        <w:rPr>
          <w:rFonts w:ascii="Arial" w:hAnsi="Arial" w:cs="Arial"/>
          <w:iCs/>
          <w:sz w:val="22"/>
          <w:szCs w:val="22"/>
        </w:rPr>
        <w:t>dC</w:t>
      </w:r>
      <w:proofErr w:type="spellEnd"/>
      <w:r>
        <w:rPr>
          <w:rFonts w:ascii="Arial" w:hAnsi="Arial" w:cs="Arial"/>
          <w:iCs/>
          <w:sz w:val="22"/>
          <w:szCs w:val="22"/>
        </w:rPr>
        <w:t>).</w:t>
      </w:r>
    </w:p>
    <w:p w14:paraId="15893E3A" w14:textId="77777777" w:rsidR="007A6183" w:rsidRDefault="007A6183" w:rsidP="007A6183">
      <w:pPr>
        <w:widowControl w:val="0"/>
        <w:autoSpaceDE w:val="0"/>
        <w:autoSpaceDN w:val="0"/>
        <w:adjustRightInd w:val="0"/>
        <w:spacing w:after="80"/>
        <w:rPr>
          <w:rFonts w:ascii="Arial" w:hAnsi="Arial" w:cs="Arial"/>
          <w:iCs/>
          <w:sz w:val="22"/>
          <w:szCs w:val="22"/>
        </w:rPr>
      </w:pPr>
      <w:r>
        <w:rPr>
          <w:rFonts w:ascii="Arial" w:hAnsi="Arial" w:cs="Arial"/>
          <w:iCs/>
          <w:sz w:val="22"/>
          <w:szCs w:val="22"/>
        </w:rPr>
        <w:t xml:space="preserve">Lucas reconstruye el movimiento de Jesús antes de la institucionalizan de las Iglesias (realizada después del 70 </w:t>
      </w:r>
      <w:proofErr w:type="spellStart"/>
      <w:r>
        <w:rPr>
          <w:rFonts w:ascii="Arial" w:hAnsi="Arial" w:cs="Arial"/>
          <w:iCs/>
          <w:sz w:val="22"/>
          <w:szCs w:val="22"/>
        </w:rPr>
        <w:t>dC</w:t>
      </w:r>
      <w:proofErr w:type="spellEnd"/>
      <w:r>
        <w:rPr>
          <w:rFonts w:ascii="Arial" w:hAnsi="Arial" w:cs="Arial"/>
          <w:iCs/>
          <w:sz w:val="22"/>
          <w:szCs w:val="22"/>
        </w:rPr>
        <w:t xml:space="preserve">). Este movimiento tiene según </w:t>
      </w:r>
      <w:proofErr w:type="spellStart"/>
      <w:r>
        <w:rPr>
          <w:rFonts w:ascii="Arial" w:hAnsi="Arial" w:cs="Arial"/>
          <w:iCs/>
          <w:sz w:val="22"/>
          <w:szCs w:val="22"/>
        </w:rPr>
        <w:t>Hch</w:t>
      </w:r>
      <w:proofErr w:type="spellEnd"/>
      <w:r>
        <w:rPr>
          <w:rFonts w:ascii="Arial" w:hAnsi="Arial" w:cs="Arial"/>
          <w:iCs/>
          <w:sz w:val="22"/>
          <w:szCs w:val="22"/>
        </w:rPr>
        <w:t xml:space="preserve"> tres características fundamentales: es un movimiento animado por el Espíritu Santo, es un movimiento misionero, cuya estructura básica son las pequeñas comunidades domésticas. El tiempo después de la Resurrección de Jesús es así el tiempo privilegiado del Espíritu y es justamente eso lo que rescata </w:t>
      </w:r>
      <w:proofErr w:type="spellStart"/>
      <w:r>
        <w:rPr>
          <w:rFonts w:ascii="Arial" w:hAnsi="Arial" w:cs="Arial"/>
          <w:iCs/>
          <w:sz w:val="22"/>
          <w:szCs w:val="22"/>
        </w:rPr>
        <w:t>Hch</w:t>
      </w:r>
      <w:proofErr w:type="spellEnd"/>
      <w:r>
        <w:rPr>
          <w:rFonts w:ascii="Arial" w:hAnsi="Arial" w:cs="Arial"/>
          <w:iCs/>
          <w:sz w:val="22"/>
          <w:szCs w:val="22"/>
        </w:rPr>
        <w:t xml:space="preserve">. Por eso muchos lo llaman el “Evangelio del Espíritu Santo”. </w:t>
      </w:r>
    </w:p>
    <w:p w14:paraId="15893E3B" w14:textId="77777777" w:rsidR="007A6183" w:rsidRDefault="007A6183" w:rsidP="007A6183">
      <w:pPr>
        <w:widowControl w:val="0"/>
        <w:autoSpaceDE w:val="0"/>
        <w:autoSpaceDN w:val="0"/>
        <w:adjustRightInd w:val="0"/>
        <w:spacing w:after="80"/>
        <w:rPr>
          <w:rFonts w:ascii="Arial" w:hAnsi="Arial" w:cs="Arial"/>
          <w:iCs/>
          <w:sz w:val="22"/>
          <w:szCs w:val="22"/>
        </w:rPr>
      </w:pPr>
      <w:r>
        <w:rPr>
          <w:rFonts w:ascii="Arial" w:hAnsi="Arial" w:cs="Arial"/>
          <w:iCs/>
          <w:sz w:val="22"/>
          <w:szCs w:val="22"/>
        </w:rPr>
        <w:t xml:space="preserve">El movimiento de Jesús es también en </w:t>
      </w:r>
      <w:proofErr w:type="spellStart"/>
      <w:r>
        <w:rPr>
          <w:rFonts w:ascii="Arial" w:hAnsi="Arial" w:cs="Arial"/>
          <w:iCs/>
          <w:sz w:val="22"/>
          <w:szCs w:val="22"/>
        </w:rPr>
        <w:t>Hch</w:t>
      </w:r>
      <w:proofErr w:type="spellEnd"/>
      <w:r>
        <w:rPr>
          <w:rFonts w:ascii="Arial" w:hAnsi="Arial" w:cs="Arial"/>
          <w:iCs/>
          <w:sz w:val="22"/>
          <w:szCs w:val="22"/>
        </w:rPr>
        <w:t xml:space="preserve"> un movimiento esencialmente misionero. En </w:t>
      </w:r>
      <w:proofErr w:type="spellStart"/>
      <w:r>
        <w:rPr>
          <w:rFonts w:ascii="Arial" w:hAnsi="Arial" w:cs="Arial"/>
          <w:iCs/>
          <w:sz w:val="22"/>
          <w:szCs w:val="22"/>
        </w:rPr>
        <w:t>Hch</w:t>
      </w:r>
      <w:proofErr w:type="spellEnd"/>
      <w:r>
        <w:rPr>
          <w:rFonts w:ascii="Arial" w:hAnsi="Arial" w:cs="Arial"/>
          <w:iCs/>
          <w:sz w:val="22"/>
          <w:szCs w:val="22"/>
        </w:rPr>
        <w:t xml:space="preserve"> 1.8 tenemos resumidas estas dos características fundamentales: “Recibirán </w:t>
      </w:r>
      <w:proofErr w:type="gramStart"/>
      <w:r>
        <w:rPr>
          <w:rFonts w:ascii="Arial" w:hAnsi="Arial" w:cs="Arial"/>
          <w:iCs/>
          <w:sz w:val="22"/>
          <w:szCs w:val="22"/>
        </w:rPr>
        <w:t>las fuerza</w:t>
      </w:r>
      <w:proofErr w:type="gramEnd"/>
      <w:r>
        <w:rPr>
          <w:rFonts w:ascii="Arial" w:hAnsi="Arial" w:cs="Arial"/>
          <w:iCs/>
          <w:sz w:val="22"/>
          <w:szCs w:val="22"/>
        </w:rPr>
        <w:t xml:space="preserve"> del Espíritu Santo y serán mis testigos en Jerusalén, en toda Judea y Samaria y hasta los confines de la </w:t>
      </w:r>
      <w:r>
        <w:rPr>
          <w:rFonts w:ascii="Arial" w:hAnsi="Arial" w:cs="Arial"/>
          <w:iCs/>
          <w:sz w:val="22"/>
          <w:szCs w:val="22"/>
        </w:rPr>
        <w:lastRenderedPageBreak/>
        <w:t xml:space="preserve">tierra”. El movimiento de Jesús, por lo </w:t>
      </w:r>
      <w:proofErr w:type="gramStart"/>
      <w:r>
        <w:rPr>
          <w:rFonts w:ascii="Arial" w:hAnsi="Arial" w:cs="Arial"/>
          <w:iCs/>
          <w:sz w:val="22"/>
          <w:szCs w:val="22"/>
        </w:rPr>
        <w:t>tanto</w:t>
      </w:r>
      <w:proofErr w:type="gramEnd"/>
      <w:r>
        <w:rPr>
          <w:rFonts w:ascii="Arial" w:hAnsi="Arial" w:cs="Arial"/>
          <w:iCs/>
          <w:sz w:val="22"/>
          <w:szCs w:val="22"/>
        </w:rPr>
        <w:t xml:space="preserve"> antes de institucionalizarse como Iglesia, fue un movimiento del Espíritu y un movimiento misionero. Primero es el Espíritu y la Misión, luego viene la institucionalización de las Iglesias.</w:t>
      </w:r>
    </w:p>
    <w:p w14:paraId="15893E3C" w14:textId="7BE71642" w:rsidR="007A6183" w:rsidRDefault="007A6183" w:rsidP="007A6183">
      <w:pPr>
        <w:widowControl w:val="0"/>
        <w:autoSpaceDE w:val="0"/>
        <w:autoSpaceDN w:val="0"/>
        <w:adjustRightInd w:val="0"/>
        <w:spacing w:after="120"/>
        <w:rPr>
          <w:rFonts w:ascii="Arial" w:hAnsi="Arial" w:cs="Arial"/>
          <w:sz w:val="22"/>
          <w:szCs w:val="22"/>
        </w:rPr>
      </w:pPr>
      <w:r>
        <w:rPr>
          <w:rFonts w:ascii="Arial" w:hAnsi="Arial" w:cs="Arial"/>
          <w:iCs/>
          <w:sz w:val="22"/>
          <w:szCs w:val="22"/>
        </w:rPr>
        <w:t xml:space="preserve">Este movimiento de Jesús después de su Resurrección tiene además como estructura fundamental las pequeñas comunidades domésticas. Los momentos decisivos de </w:t>
      </w:r>
      <w:proofErr w:type="spellStart"/>
      <w:r>
        <w:rPr>
          <w:rFonts w:ascii="Arial" w:hAnsi="Arial" w:cs="Arial"/>
          <w:iCs/>
          <w:sz w:val="22"/>
          <w:szCs w:val="22"/>
        </w:rPr>
        <w:t>Hch</w:t>
      </w:r>
      <w:proofErr w:type="spellEnd"/>
      <w:r>
        <w:rPr>
          <w:rFonts w:ascii="Arial" w:hAnsi="Arial" w:cs="Arial"/>
          <w:iCs/>
          <w:sz w:val="22"/>
          <w:szCs w:val="22"/>
        </w:rPr>
        <w:t xml:space="preserve"> se realizan en estas pequeñas comunidades que se reúnen por la casas: la primera comunidad apostólica se reúne en una casa (1.12-14) y es en esa casa donde se vive Pentecostés (2.1-14); la comunidad ideal después de </w:t>
      </w:r>
      <w:proofErr w:type="spellStart"/>
      <w:r>
        <w:rPr>
          <w:rFonts w:ascii="Arial" w:hAnsi="Arial" w:cs="Arial"/>
          <w:iCs/>
          <w:sz w:val="22"/>
          <w:szCs w:val="22"/>
        </w:rPr>
        <w:t>de</w:t>
      </w:r>
      <w:proofErr w:type="spellEnd"/>
      <w:r>
        <w:rPr>
          <w:rFonts w:ascii="Arial" w:hAnsi="Arial" w:cs="Arial"/>
          <w:iCs/>
          <w:sz w:val="22"/>
          <w:szCs w:val="22"/>
        </w:rPr>
        <w:t xml:space="preserve"> Pentecostés tiene su centro en las casas, donde se celebra la comunión fraternal y eucarística (2.42-47); es la pequeña comunidad la que permite resistir la persecución (4.23-31); la </w:t>
      </w:r>
      <w:proofErr w:type="spellStart"/>
      <w:r w:rsidRPr="00F03440">
        <w:rPr>
          <w:rFonts w:ascii="Arial" w:hAnsi="Arial" w:cs="Arial"/>
          <w:i/>
          <w:iCs/>
          <w:sz w:val="22"/>
          <w:szCs w:val="22"/>
        </w:rPr>
        <w:t>diakonía</w:t>
      </w:r>
      <w:proofErr w:type="spellEnd"/>
      <w:r>
        <w:rPr>
          <w:rFonts w:ascii="Arial" w:hAnsi="Arial" w:cs="Arial"/>
          <w:iCs/>
          <w:sz w:val="22"/>
          <w:szCs w:val="22"/>
        </w:rPr>
        <w:t xml:space="preserve"> se organiza en las casas (6.1-6); la persecución del movimiento de Jesús es por las casas (8.3); la primera comunidad gentil convertida es la casa de Cornelio (10.1-48); existe una comunidad que se reúne en la casa de María, la madre de Juan Marcos (12.12-17); Pablo funda</w:t>
      </w:r>
      <w:r w:rsidR="0008307D">
        <w:rPr>
          <w:rFonts w:ascii="Arial" w:hAnsi="Arial" w:cs="Arial"/>
          <w:iCs/>
          <w:sz w:val="22"/>
          <w:szCs w:val="22"/>
        </w:rPr>
        <w:t xml:space="preserve"> </w:t>
      </w:r>
      <w:r>
        <w:rPr>
          <w:rFonts w:ascii="Arial" w:hAnsi="Arial" w:cs="Arial"/>
          <w:iCs/>
          <w:sz w:val="22"/>
          <w:szCs w:val="22"/>
        </w:rPr>
        <w:t>pequeñas comunidades en las casas: en Filipo (16.11-40), en Tesalónica (17.1-9); e</w:t>
      </w:r>
      <w:r w:rsidRPr="005C6D18">
        <w:rPr>
          <w:rFonts w:ascii="Arial" w:hAnsi="Arial" w:cs="Arial"/>
          <w:sz w:val="22"/>
          <w:szCs w:val="22"/>
        </w:rPr>
        <w:t xml:space="preserve">n </w:t>
      </w:r>
      <w:proofErr w:type="spellStart"/>
      <w:r w:rsidRPr="005C6D18">
        <w:rPr>
          <w:rFonts w:ascii="Arial" w:hAnsi="Arial" w:cs="Arial"/>
          <w:sz w:val="22"/>
          <w:szCs w:val="22"/>
        </w:rPr>
        <w:t>Cesarea</w:t>
      </w:r>
      <w:proofErr w:type="spellEnd"/>
      <w:r w:rsidRPr="005C6D18">
        <w:rPr>
          <w:rFonts w:ascii="Arial" w:hAnsi="Arial" w:cs="Arial"/>
          <w:sz w:val="22"/>
          <w:szCs w:val="22"/>
        </w:rPr>
        <w:t xml:space="preserve"> encontramos en la casa de Felipe una comunidad de mujeres profetas (21.8-14); Pablo llega en Jerusalén a la casa-comunidad de </w:t>
      </w:r>
      <w:proofErr w:type="spellStart"/>
      <w:r w:rsidRPr="005C6D18">
        <w:rPr>
          <w:rFonts w:ascii="Arial" w:hAnsi="Arial" w:cs="Arial"/>
          <w:sz w:val="22"/>
          <w:szCs w:val="22"/>
        </w:rPr>
        <w:t>Mnasón</w:t>
      </w:r>
      <w:proofErr w:type="spellEnd"/>
      <w:r w:rsidRPr="005C6D18">
        <w:rPr>
          <w:rFonts w:ascii="Arial" w:hAnsi="Arial" w:cs="Arial"/>
          <w:sz w:val="22"/>
          <w:szCs w:val="22"/>
        </w:rPr>
        <w:t xml:space="preserve"> (21.1</w:t>
      </w:r>
      <w:r>
        <w:rPr>
          <w:rFonts w:ascii="Arial" w:hAnsi="Arial" w:cs="Arial"/>
          <w:sz w:val="22"/>
          <w:szCs w:val="22"/>
        </w:rPr>
        <w:t>6</w:t>
      </w:r>
      <w:r w:rsidRPr="005C6D18">
        <w:rPr>
          <w:rFonts w:ascii="Arial" w:hAnsi="Arial" w:cs="Arial"/>
          <w:sz w:val="22"/>
          <w:szCs w:val="22"/>
        </w:rPr>
        <w:t>-20) y la última comunidad de Pablo en Roma es en una casa (28.30-31).</w:t>
      </w:r>
    </w:p>
    <w:p w14:paraId="15893E3D" w14:textId="77777777" w:rsidR="007A6183" w:rsidRPr="005C6D18" w:rsidRDefault="007A6183" w:rsidP="007A6183">
      <w:pPr>
        <w:widowControl w:val="0"/>
        <w:autoSpaceDE w:val="0"/>
        <w:autoSpaceDN w:val="0"/>
        <w:adjustRightInd w:val="0"/>
        <w:spacing w:after="80"/>
        <w:rPr>
          <w:rFonts w:ascii="Arial" w:hAnsi="Arial" w:cs="Arial"/>
          <w:sz w:val="22"/>
          <w:szCs w:val="22"/>
        </w:rPr>
      </w:pPr>
      <w:r>
        <w:rPr>
          <w:rFonts w:ascii="Arial" w:hAnsi="Arial" w:cs="Arial"/>
          <w:sz w:val="22"/>
          <w:szCs w:val="22"/>
        </w:rPr>
        <w:t>Resumiendo,</w:t>
      </w:r>
    </w:p>
    <w:p w14:paraId="15893E3E" w14:textId="77777777" w:rsidR="007A6183" w:rsidRPr="00B91DB3" w:rsidRDefault="007A6183" w:rsidP="00FD6BD6">
      <w:pPr>
        <w:pStyle w:val="Prrafodelista"/>
        <w:numPr>
          <w:ilvl w:val="0"/>
          <w:numId w:val="32"/>
        </w:numPr>
        <w:spacing w:after="80" w:line="240" w:lineRule="auto"/>
        <w:ind w:left="360"/>
        <w:rPr>
          <w:rFonts w:ascii="Arial" w:hAnsi="Arial" w:cs="Arial"/>
        </w:rPr>
      </w:pPr>
      <w:r w:rsidRPr="00B91DB3">
        <w:rPr>
          <w:rFonts w:ascii="Arial" w:hAnsi="Arial" w:cs="Arial"/>
        </w:rPr>
        <w:t>Daremos entonces a nuestra interpretación la misma intencionalidad que da Lucas a su libro: reconstruir el movimiento de Jesús como movimiento del Espíritu Santo, como una perspectiva específica para la construcción posterior de la Iglesia.</w:t>
      </w:r>
    </w:p>
    <w:p w14:paraId="15893E3F" w14:textId="77777777" w:rsidR="007A6183" w:rsidRPr="00B91DB3" w:rsidRDefault="007A6183" w:rsidP="00FD6BD6">
      <w:pPr>
        <w:pStyle w:val="Prrafodelista"/>
        <w:numPr>
          <w:ilvl w:val="0"/>
          <w:numId w:val="32"/>
        </w:numPr>
        <w:spacing w:after="80" w:line="240" w:lineRule="auto"/>
        <w:ind w:left="360"/>
        <w:rPr>
          <w:rFonts w:ascii="Arial" w:hAnsi="Arial" w:cs="Arial"/>
        </w:rPr>
      </w:pPr>
      <w:r w:rsidRPr="00B91DB3">
        <w:rPr>
          <w:rFonts w:ascii="Arial" w:hAnsi="Arial" w:cs="Arial"/>
        </w:rPr>
        <w:t xml:space="preserve">Todo el libro de </w:t>
      </w:r>
      <w:proofErr w:type="spellStart"/>
      <w:r w:rsidRPr="00B91DB3">
        <w:rPr>
          <w:rFonts w:ascii="Arial" w:hAnsi="Arial" w:cs="Arial"/>
        </w:rPr>
        <w:t>Hch</w:t>
      </w:r>
      <w:proofErr w:type="spellEnd"/>
      <w:r w:rsidRPr="00B91DB3">
        <w:rPr>
          <w:rFonts w:ascii="Arial" w:hAnsi="Arial" w:cs="Arial"/>
        </w:rPr>
        <w:t xml:space="preserve"> es un movimiento misionero, cuyo contenido fundamental es la Palabra de Dios. El crecimiento del movimiento de Jesús se identifica con el crecimiento de la Palabra (6.7; 12.24; 19.29) y es la Palabra de Dios la que tiene poder para construir la Iglesia.</w:t>
      </w:r>
    </w:p>
    <w:p w14:paraId="15893E40" w14:textId="2799FD10" w:rsidR="007A6183" w:rsidRPr="00B91DB3" w:rsidRDefault="007A6183" w:rsidP="00FD6BD6">
      <w:pPr>
        <w:pStyle w:val="Prrafodelista"/>
        <w:numPr>
          <w:ilvl w:val="0"/>
          <w:numId w:val="32"/>
        </w:numPr>
        <w:spacing w:after="80" w:line="240" w:lineRule="auto"/>
        <w:ind w:left="360"/>
        <w:rPr>
          <w:rFonts w:ascii="Arial" w:hAnsi="Arial" w:cs="Arial"/>
        </w:rPr>
      </w:pPr>
      <w:r w:rsidRPr="00B91DB3">
        <w:rPr>
          <w:rFonts w:ascii="Arial" w:hAnsi="Arial" w:cs="Arial"/>
        </w:rPr>
        <w:t>La formación de pequeñas comunidades es lo que permite que la Palabra se haga presente en las ciudades y en las culturas. La pequeña comunidad es el lugar donde se mantiene viva la enseñanza de los apóstoles (la memoria de Jesús) y donde se vive la koinonía (tenían</w:t>
      </w:r>
      <w:r w:rsidR="0008307D">
        <w:rPr>
          <w:rFonts w:ascii="Arial" w:hAnsi="Arial" w:cs="Arial"/>
        </w:rPr>
        <w:t xml:space="preserve"> </w:t>
      </w:r>
      <w:r w:rsidRPr="00B91DB3">
        <w:rPr>
          <w:rFonts w:ascii="Arial" w:hAnsi="Arial" w:cs="Arial"/>
        </w:rPr>
        <w:t xml:space="preserve">todo en común), la </w:t>
      </w:r>
      <w:proofErr w:type="spellStart"/>
      <w:r w:rsidRPr="00B91DB3">
        <w:rPr>
          <w:rFonts w:ascii="Arial" w:hAnsi="Arial" w:cs="Arial"/>
        </w:rPr>
        <w:t>diakonía</w:t>
      </w:r>
      <w:proofErr w:type="spellEnd"/>
      <w:r w:rsidRPr="00B91DB3">
        <w:rPr>
          <w:rFonts w:ascii="Arial" w:hAnsi="Arial" w:cs="Arial"/>
        </w:rPr>
        <w:t xml:space="preserve"> (no había pobres entre ellos) y la Eucaristía (2.42-47).</w:t>
      </w:r>
    </w:p>
    <w:p w14:paraId="15893E41" w14:textId="77777777" w:rsidR="007A6183" w:rsidRPr="00B91DB3" w:rsidRDefault="007A6183" w:rsidP="007A6183">
      <w:pPr>
        <w:spacing w:after="80"/>
        <w:rPr>
          <w:rFonts w:ascii="Arial" w:hAnsi="Arial" w:cs="Arial"/>
        </w:rPr>
      </w:pPr>
      <w:r w:rsidRPr="00B91DB3">
        <w:rPr>
          <w:rFonts w:ascii="Arial" w:hAnsi="Arial" w:cs="Arial"/>
        </w:rPr>
        <w:t xml:space="preserve">Otras claves para nuestra interpretación de </w:t>
      </w:r>
      <w:proofErr w:type="spellStart"/>
      <w:r w:rsidRPr="00B91DB3">
        <w:rPr>
          <w:rFonts w:ascii="Arial" w:hAnsi="Arial" w:cs="Arial"/>
        </w:rPr>
        <w:t>Hch</w:t>
      </w:r>
      <w:proofErr w:type="spellEnd"/>
      <w:r w:rsidRPr="00B91DB3">
        <w:rPr>
          <w:rFonts w:ascii="Arial" w:hAnsi="Arial" w:cs="Arial"/>
        </w:rPr>
        <w:t>:</w:t>
      </w:r>
    </w:p>
    <w:p w14:paraId="15893E42" w14:textId="77777777" w:rsidR="007A6183" w:rsidRPr="00B91DB3" w:rsidRDefault="007A6183" w:rsidP="00FD6BD6">
      <w:pPr>
        <w:pStyle w:val="Prrafodelista"/>
        <w:numPr>
          <w:ilvl w:val="0"/>
          <w:numId w:val="33"/>
        </w:numPr>
        <w:spacing w:after="80" w:line="240" w:lineRule="auto"/>
        <w:ind w:left="360"/>
        <w:rPr>
          <w:rFonts w:ascii="Arial" w:hAnsi="Arial" w:cs="Arial"/>
        </w:rPr>
      </w:pPr>
      <w:r w:rsidRPr="00B91DB3">
        <w:rPr>
          <w:rFonts w:ascii="Arial" w:hAnsi="Arial" w:cs="Arial"/>
        </w:rPr>
        <w:t>La participación de la mujer en el movimiento de Jesús.</w:t>
      </w:r>
    </w:p>
    <w:p w14:paraId="15893E43" w14:textId="77777777" w:rsidR="007A6183" w:rsidRPr="00B91DB3" w:rsidRDefault="007A6183" w:rsidP="00FD6BD6">
      <w:pPr>
        <w:pStyle w:val="Prrafodelista"/>
        <w:numPr>
          <w:ilvl w:val="0"/>
          <w:numId w:val="33"/>
        </w:numPr>
        <w:spacing w:after="80" w:line="240" w:lineRule="auto"/>
        <w:ind w:left="360"/>
        <w:rPr>
          <w:rFonts w:ascii="Arial" w:hAnsi="Arial" w:cs="Arial"/>
        </w:rPr>
      </w:pPr>
      <w:r w:rsidRPr="00B91DB3">
        <w:rPr>
          <w:rFonts w:ascii="Arial" w:hAnsi="Arial" w:cs="Arial"/>
        </w:rPr>
        <w:t>La dimensión de las culturas y de la inculturación del evangelio.</w:t>
      </w:r>
    </w:p>
    <w:p w14:paraId="15893E44" w14:textId="77777777" w:rsidR="007A6183" w:rsidRPr="00B91DB3" w:rsidRDefault="007A6183" w:rsidP="00FD6BD6">
      <w:pPr>
        <w:pStyle w:val="Prrafodelista"/>
        <w:numPr>
          <w:ilvl w:val="0"/>
          <w:numId w:val="33"/>
        </w:numPr>
        <w:spacing w:after="80" w:line="240" w:lineRule="auto"/>
        <w:ind w:left="360"/>
        <w:rPr>
          <w:rFonts w:ascii="Arial" w:hAnsi="Arial" w:cs="Arial"/>
        </w:rPr>
      </w:pPr>
      <w:r w:rsidRPr="00B91DB3">
        <w:rPr>
          <w:rFonts w:ascii="Arial" w:hAnsi="Arial" w:cs="Arial"/>
        </w:rPr>
        <w:t>La pluralidad de ministerios, carismas y funciones en la misión.</w:t>
      </w:r>
    </w:p>
    <w:p w14:paraId="15893E45" w14:textId="77777777" w:rsidR="007A6183" w:rsidRPr="00B91DB3" w:rsidRDefault="007A6183" w:rsidP="00FD6BD6">
      <w:pPr>
        <w:pStyle w:val="Prrafodelista"/>
        <w:numPr>
          <w:ilvl w:val="0"/>
          <w:numId w:val="33"/>
        </w:numPr>
        <w:spacing w:after="80" w:line="240" w:lineRule="auto"/>
        <w:ind w:left="360"/>
        <w:rPr>
          <w:rFonts w:ascii="Arial" w:hAnsi="Arial" w:cs="Arial"/>
        </w:rPr>
      </w:pPr>
      <w:r w:rsidRPr="00B91DB3">
        <w:rPr>
          <w:rFonts w:ascii="Arial" w:hAnsi="Arial" w:cs="Arial"/>
        </w:rPr>
        <w:t>La dimensión política: el movimiento de Jesús y el Imperio romano.</w:t>
      </w:r>
    </w:p>
    <w:p w14:paraId="15893E46" w14:textId="77777777" w:rsidR="007A6183" w:rsidRPr="00E37509" w:rsidRDefault="007A6183" w:rsidP="007A6183">
      <w:pPr>
        <w:widowControl w:val="0"/>
        <w:autoSpaceDE w:val="0"/>
        <w:autoSpaceDN w:val="0"/>
        <w:adjustRightInd w:val="0"/>
        <w:rPr>
          <w:rFonts w:ascii="Arial" w:hAnsi="Arial" w:cs="Arial"/>
          <w:i/>
          <w:iCs/>
          <w:sz w:val="8"/>
          <w:szCs w:val="8"/>
        </w:rPr>
      </w:pPr>
    </w:p>
    <w:p w14:paraId="15893E47" w14:textId="77777777" w:rsidR="007A6183" w:rsidRPr="007A6183" w:rsidRDefault="007A6183" w:rsidP="007A6183">
      <w:pPr>
        <w:widowControl w:val="0"/>
        <w:autoSpaceDE w:val="0"/>
        <w:autoSpaceDN w:val="0"/>
        <w:adjustRightInd w:val="0"/>
        <w:spacing w:after="80"/>
        <w:rPr>
          <w:rFonts w:ascii="Arial" w:hAnsi="Arial" w:cs="Arial"/>
          <w:iCs/>
          <w:u w:val="single"/>
          <w:lang w:val="es-MX"/>
        </w:rPr>
      </w:pPr>
      <w:r w:rsidRPr="007A6183">
        <w:rPr>
          <w:rFonts w:ascii="Arial" w:hAnsi="Arial" w:cs="Arial"/>
          <w:iCs/>
          <w:u w:val="single"/>
          <w:lang w:val="es-MX"/>
        </w:rPr>
        <w:t>Un recurso literario de Lucas: el uso de sumarios</w:t>
      </w:r>
    </w:p>
    <w:p w14:paraId="15893E48" w14:textId="3850DEAD" w:rsidR="007A6183" w:rsidRDefault="007A6183" w:rsidP="007A6183">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Un recurso literario típico de Lucas es el uso de sumario. Estos son utilizados para generalizar hechos concretos y representar una situación global y permanente. Lucas no puede con los pocos hechos que conoce reconstruir la vida total, cotidiana y permanente de la comunidad de Jerusalén de los primeros años. Para reconstruirla debe usar otro género literario; no el relato de hechos particulares, sino un sumario de hechos repetidos y constitutivos. Un sumario es un resumen generalizador de hechos concretos. En la primera parte de Hechos (caps. 1-5) tenemos tres sumarios sobre la vida de las primeras</w:t>
      </w:r>
      <w:r w:rsidR="0008307D">
        <w:rPr>
          <w:rFonts w:ascii="Arial" w:hAnsi="Arial" w:cs="Arial"/>
          <w:iCs/>
          <w:sz w:val="22"/>
          <w:szCs w:val="22"/>
          <w:lang w:val="es-MX"/>
        </w:rPr>
        <w:t xml:space="preserve"> </w:t>
      </w:r>
      <w:r>
        <w:rPr>
          <w:rFonts w:ascii="Arial" w:hAnsi="Arial" w:cs="Arial"/>
          <w:iCs/>
          <w:sz w:val="22"/>
          <w:szCs w:val="22"/>
          <w:lang w:val="es-MX"/>
        </w:rPr>
        <w:t xml:space="preserve">comunidades de Jerusalén: 2.42-47; 4.32-35 y 5.12-16. </w:t>
      </w:r>
    </w:p>
    <w:p w14:paraId="15893E49" w14:textId="45AC7D21" w:rsidR="007A6183" w:rsidRPr="007A6183" w:rsidRDefault="007A6183" w:rsidP="007A6183">
      <w:pPr>
        <w:spacing w:after="80"/>
        <w:rPr>
          <w:rFonts w:ascii="Arial" w:hAnsi="Arial" w:cs="Arial"/>
          <w:b/>
          <w:lang w:val="es-MX"/>
        </w:rPr>
      </w:pPr>
      <w:r w:rsidRPr="007A6183">
        <w:rPr>
          <w:rFonts w:ascii="Arial" w:hAnsi="Arial" w:cs="Arial"/>
          <w:iCs/>
          <w:sz w:val="22"/>
          <w:szCs w:val="22"/>
          <w:lang w:val="es-MX"/>
        </w:rPr>
        <w:t>Describiendo la etapa de la consolidación de la</w:t>
      </w:r>
      <w:r w:rsidR="0008307D">
        <w:rPr>
          <w:rFonts w:ascii="Arial" w:hAnsi="Arial" w:cs="Arial"/>
          <w:iCs/>
          <w:sz w:val="22"/>
          <w:szCs w:val="22"/>
          <w:lang w:val="es-MX"/>
        </w:rPr>
        <w:t xml:space="preserve"> </w:t>
      </w:r>
      <w:r w:rsidRPr="007A6183">
        <w:rPr>
          <w:rFonts w:ascii="Arial" w:hAnsi="Arial" w:cs="Arial"/>
          <w:iCs/>
          <w:sz w:val="22"/>
          <w:szCs w:val="22"/>
          <w:lang w:val="es-MX"/>
        </w:rPr>
        <w:t>comunida</w:t>
      </w:r>
      <w:r w:rsidRPr="007A6183">
        <w:rPr>
          <w:rFonts w:ascii="Arial" w:hAnsi="Arial" w:cs="Arial"/>
          <w:iCs/>
          <w:lang w:val="es-MX"/>
        </w:rPr>
        <w:t>d a Dios antes que a los hombres; no pueden dejar de hablar de lo que han visto y oído (</w:t>
      </w:r>
      <w:proofErr w:type="spellStart"/>
      <w:r w:rsidRPr="007A6183">
        <w:rPr>
          <w:rFonts w:ascii="Arial" w:hAnsi="Arial" w:cs="Arial"/>
          <w:iCs/>
          <w:lang w:val="es-MX"/>
        </w:rPr>
        <w:t>cf</w:t>
      </w:r>
      <w:proofErr w:type="spellEnd"/>
      <w:r w:rsidRPr="007A6183">
        <w:rPr>
          <w:rFonts w:ascii="Arial" w:hAnsi="Arial" w:cs="Arial"/>
          <w:iCs/>
          <w:lang w:val="es-MX"/>
        </w:rPr>
        <w:t xml:space="preserve"> 4.19). La comunidad se reúne para orar y reflexionar. La decisión de la comunidad es unánime: los apóstoles deben seguir predicando la Palabra con toda valentía. </w:t>
      </w:r>
    </w:p>
    <w:p w14:paraId="15893E4A" w14:textId="77777777" w:rsidR="00FA7129" w:rsidRPr="00094DAD" w:rsidRDefault="00FA7129" w:rsidP="00FA7129">
      <w:pPr>
        <w:widowControl w:val="0"/>
        <w:autoSpaceDE w:val="0"/>
        <w:autoSpaceDN w:val="0"/>
        <w:adjustRightInd w:val="0"/>
        <w:rPr>
          <w:rFonts w:ascii="Arial" w:hAnsi="Arial" w:cs="Arial"/>
          <w:i/>
          <w:iCs/>
          <w:sz w:val="12"/>
          <w:szCs w:val="12"/>
        </w:rPr>
      </w:pPr>
    </w:p>
    <w:p w14:paraId="15893E4B" w14:textId="77777777" w:rsidR="00FA7129" w:rsidRPr="00471470" w:rsidRDefault="00FA7129" w:rsidP="00FD6BD6">
      <w:pPr>
        <w:pStyle w:val="Prrafodelista"/>
        <w:widowControl w:val="0"/>
        <w:numPr>
          <w:ilvl w:val="0"/>
          <w:numId w:val="13"/>
        </w:numPr>
        <w:autoSpaceDE w:val="0"/>
        <w:autoSpaceDN w:val="0"/>
        <w:adjustRightInd w:val="0"/>
        <w:spacing w:after="80"/>
        <w:rPr>
          <w:rFonts w:ascii="Arial" w:hAnsi="Arial" w:cs="Arial"/>
          <w:i/>
          <w:iCs/>
        </w:rPr>
      </w:pPr>
      <w:r w:rsidRPr="00B9454D">
        <w:rPr>
          <w:rFonts w:ascii="Arial" w:hAnsi="Arial" w:cs="Arial"/>
          <w:b/>
        </w:rPr>
        <w:t>Hechos de los Apóstoles 10.</w:t>
      </w:r>
      <w:r>
        <w:rPr>
          <w:rFonts w:ascii="Arial" w:hAnsi="Arial" w:cs="Arial"/>
          <w:b/>
        </w:rPr>
        <w:t>1-48</w:t>
      </w:r>
      <w:r w:rsidR="00471470">
        <w:rPr>
          <w:rFonts w:ascii="Arial" w:hAnsi="Arial" w:cs="Arial"/>
          <w:b/>
        </w:rPr>
        <w:t xml:space="preserve"> </w:t>
      </w:r>
      <w:r w:rsidR="007D2AD1" w:rsidRPr="007D2AD1">
        <w:rPr>
          <w:rFonts w:ascii="Arial" w:hAnsi="Arial" w:cs="Arial"/>
        </w:rPr>
        <w:t>–</w:t>
      </w:r>
      <w:r w:rsidR="00471470" w:rsidRPr="007A6183">
        <w:rPr>
          <w:rFonts w:ascii="Arial" w:hAnsi="Arial" w:cs="Arial"/>
          <w:b/>
        </w:rPr>
        <w:t xml:space="preserve"> </w:t>
      </w:r>
      <w:r w:rsidR="00471470" w:rsidRPr="007A6183">
        <w:rPr>
          <w:rFonts w:ascii="Arial" w:hAnsi="Arial" w:cs="Arial"/>
          <w:i/>
        </w:rPr>
        <w:t>Presentación</w:t>
      </w:r>
      <w:r w:rsidR="007D2AD1">
        <w:rPr>
          <w:rFonts w:ascii="Arial" w:hAnsi="Arial" w:cs="Arial"/>
          <w:i/>
        </w:rPr>
        <w:t xml:space="preserve"> </w:t>
      </w:r>
      <w:r w:rsidR="00471470" w:rsidRPr="007A6183">
        <w:rPr>
          <w:rFonts w:ascii="Arial" w:hAnsi="Arial" w:cs="Arial"/>
          <w:i/>
        </w:rPr>
        <w:t xml:space="preserve">de </w:t>
      </w:r>
      <w:r w:rsidR="00471470" w:rsidRPr="007A6183">
        <w:rPr>
          <w:rFonts w:ascii="Arial" w:hAnsi="Arial" w:cs="Arial"/>
          <w:i/>
          <w:iCs/>
        </w:rPr>
        <w:t xml:space="preserve">Pablo Richard </w:t>
      </w:r>
    </w:p>
    <w:p w14:paraId="15893E4C" w14:textId="77777777" w:rsidR="00FA7129" w:rsidRDefault="00FA7129" w:rsidP="00FA7129">
      <w:pPr>
        <w:widowControl w:val="0"/>
        <w:autoSpaceDE w:val="0"/>
        <w:autoSpaceDN w:val="0"/>
        <w:adjustRightInd w:val="0"/>
        <w:spacing w:after="80"/>
        <w:rPr>
          <w:rFonts w:ascii="Arial" w:hAnsi="Arial" w:cs="Arial"/>
          <w:iCs/>
          <w:sz w:val="22"/>
          <w:szCs w:val="22"/>
        </w:rPr>
      </w:pPr>
      <w:r w:rsidRPr="006F347B">
        <w:rPr>
          <w:rFonts w:ascii="Arial" w:hAnsi="Arial" w:cs="Arial"/>
          <w:iCs/>
          <w:sz w:val="22"/>
          <w:szCs w:val="22"/>
          <w:u w:val="single"/>
        </w:rPr>
        <w:t>Presentación de Cornelio. 10.1-8.</w:t>
      </w:r>
      <w:r>
        <w:rPr>
          <w:rFonts w:ascii="Arial" w:hAnsi="Arial" w:cs="Arial"/>
          <w:iCs/>
          <w:sz w:val="22"/>
          <w:szCs w:val="22"/>
        </w:rPr>
        <w:t xml:space="preserve"> Es la presentación clásica del “temeroso de Dios”: un gentil que simpatiza con la religión judía, pero con acepta la circuncisión y la consiguiente obligación de la ley. Cornelio aparece siempre acompañado por toda su familia. Es un centurión romano que nos recuerda al de </w:t>
      </w:r>
      <w:proofErr w:type="spellStart"/>
      <w:r>
        <w:rPr>
          <w:rFonts w:ascii="Arial" w:hAnsi="Arial" w:cs="Arial"/>
          <w:iCs/>
          <w:sz w:val="22"/>
          <w:szCs w:val="22"/>
        </w:rPr>
        <w:t>Lc</w:t>
      </w:r>
      <w:proofErr w:type="spellEnd"/>
      <w:r>
        <w:rPr>
          <w:rFonts w:ascii="Arial" w:hAnsi="Arial" w:cs="Arial"/>
          <w:iCs/>
          <w:sz w:val="22"/>
          <w:szCs w:val="22"/>
        </w:rPr>
        <w:t xml:space="preserve"> 7.1-11. Aunque es un hombre piadoso, no deja de representar a las fuerzas romanas de dominación, acantonadas en </w:t>
      </w:r>
      <w:proofErr w:type="spellStart"/>
      <w:r>
        <w:rPr>
          <w:rFonts w:ascii="Arial" w:hAnsi="Arial" w:cs="Arial"/>
          <w:iCs/>
          <w:sz w:val="22"/>
          <w:szCs w:val="22"/>
        </w:rPr>
        <w:t>Cesarea</w:t>
      </w:r>
      <w:proofErr w:type="spellEnd"/>
      <w:r>
        <w:rPr>
          <w:rFonts w:ascii="Arial" w:hAnsi="Arial" w:cs="Arial"/>
          <w:iCs/>
          <w:sz w:val="22"/>
          <w:szCs w:val="22"/>
        </w:rPr>
        <w:t>. Cornelio tiene una visión, donde un Ángel de Dios le ordena mandar a traer a Pedro desde Jope.</w:t>
      </w:r>
    </w:p>
    <w:p w14:paraId="15893E4D" w14:textId="77777777" w:rsidR="00FA7129" w:rsidRDefault="00FA7129" w:rsidP="00FA7129">
      <w:pPr>
        <w:widowControl w:val="0"/>
        <w:autoSpaceDE w:val="0"/>
        <w:autoSpaceDN w:val="0"/>
        <w:adjustRightInd w:val="0"/>
        <w:spacing w:after="80"/>
        <w:rPr>
          <w:rFonts w:ascii="Arial" w:hAnsi="Arial" w:cs="Arial"/>
          <w:iCs/>
          <w:sz w:val="22"/>
          <w:szCs w:val="22"/>
        </w:rPr>
      </w:pPr>
      <w:r w:rsidRPr="00415FF5">
        <w:rPr>
          <w:rFonts w:ascii="Arial" w:hAnsi="Arial" w:cs="Arial"/>
          <w:iCs/>
          <w:sz w:val="22"/>
          <w:szCs w:val="22"/>
          <w:u w:val="single"/>
        </w:rPr>
        <w:lastRenderedPageBreak/>
        <w:t>Visión de Pedro. 10.9-16.</w:t>
      </w:r>
      <w:r>
        <w:rPr>
          <w:rFonts w:ascii="Arial" w:hAnsi="Arial" w:cs="Arial"/>
          <w:iCs/>
          <w:sz w:val="22"/>
          <w:szCs w:val="22"/>
        </w:rPr>
        <w:t xml:space="preserve"> Instruido por una voz en una visión, Pedro no debe considerar ningún alimento como profano o impuro. Pedro rehúsa comer tales alimentos, como si no conociera la tradición de Jesús, conservada en Mc 7.17-23, donde declaró puros todos los alimentos. Pedro actúa como un judío de estricta observancia. No se revela todavía a Pedro el sentido de la visión. Lo entenderá solo posteriormente en casa de Cornelio (v 28).</w:t>
      </w:r>
    </w:p>
    <w:p w14:paraId="15893E4E" w14:textId="77777777" w:rsidR="00FA7129" w:rsidRDefault="00FA7129" w:rsidP="00FA7129">
      <w:pPr>
        <w:widowControl w:val="0"/>
        <w:autoSpaceDE w:val="0"/>
        <w:autoSpaceDN w:val="0"/>
        <w:adjustRightInd w:val="0"/>
        <w:spacing w:after="80"/>
        <w:rPr>
          <w:rFonts w:ascii="Arial" w:hAnsi="Arial" w:cs="Arial"/>
          <w:iCs/>
          <w:sz w:val="22"/>
          <w:szCs w:val="22"/>
        </w:rPr>
      </w:pPr>
      <w:r w:rsidRPr="00260CF3">
        <w:rPr>
          <w:rFonts w:ascii="Arial" w:hAnsi="Arial" w:cs="Arial"/>
          <w:iCs/>
          <w:sz w:val="22"/>
          <w:szCs w:val="22"/>
          <w:u w:val="single"/>
        </w:rPr>
        <w:t>Encuentro de Pedro con los enviados de Cornelio (10.17-23)</w:t>
      </w:r>
      <w:r>
        <w:rPr>
          <w:rFonts w:ascii="Arial" w:hAnsi="Arial" w:cs="Arial"/>
          <w:iCs/>
          <w:sz w:val="22"/>
          <w:szCs w:val="22"/>
        </w:rPr>
        <w:t xml:space="preserve">, que llegan donde Pedro cuando está perplejo pensando qué podría significar la visión que había visto. Como Pedro está confundido, la orden de acompañar a los enviados de Cornelio viene directamente del Espíritu: “le dijo el Espíritu…vete con ellos sin vacilar, pues yo los he enviado” (vs 19-20). Los enviados narran a Pedro la visión de Cornelio. El lector del relato ya conoce esta visión, pero Pedro no. Lucas relata por segunda vez la visión para obligar a sus lectores a entrar en el relato y vivirlo desde dentro. Hay un elemento nuevo en la orden del ángel: Pedro es invitado a la casa de Cornelio para ser </w:t>
      </w:r>
      <w:r w:rsidRPr="00260CF3">
        <w:rPr>
          <w:rFonts w:ascii="Arial" w:hAnsi="Arial" w:cs="Arial"/>
          <w:i/>
          <w:iCs/>
          <w:sz w:val="22"/>
          <w:szCs w:val="22"/>
        </w:rPr>
        <w:t>escuchado</w:t>
      </w:r>
      <w:r>
        <w:rPr>
          <w:rFonts w:ascii="Arial" w:hAnsi="Arial" w:cs="Arial"/>
          <w:iCs/>
          <w:sz w:val="22"/>
          <w:szCs w:val="22"/>
        </w:rPr>
        <w:t xml:space="preserve">. Con esto, Lucas quiere llamar la atención sobre el discurso de Pedro.. </w:t>
      </w:r>
    </w:p>
    <w:p w14:paraId="15893E4F" w14:textId="77777777" w:rsidR="00FA7129" w:rsidRDefault="00FA7129" w:rsidP="00FA7129">
      <w:pPr>
        <w:widowControl w:val="0"/>
        <w:autoSpaceDE w:val="0"/>
        <w:autoSpaceDN w:val="0"/>
        <w:adjustRightInd w:val="0"/>
        <w:spacing w:after="80"/>
        <w:rPr>
          <w:rFonts w:ascii="Arial" w:hAnsi="Arial" w:cs="Arial"/>
          <w:iCs/>
          <w:sz w:val="22"/>
          <w:szCs w:val="22"/>
        </w:rPr>
      </w:pPr>
      <w:r>
        <w:rPr>
          <w:rFonts w:ascii="Arial" w:hAnsi="Arial" w:cs="Arial"/>
          <w:iCs/>
          <w:sz w:val="22"/>
          <w:szCs w:val="22"/>
        </w:rPr>
        <w:t xml:space="preserve">Pedro en casa de Cornelio. 10.24-48. Cornelio espera a Pedro con su familia, pero ahora es una comunidad que ha crecido con la invitación de parientes y amigos íntimos. Cuando Pedro entra en la casa de Cornelio, entiende el significado de la visión que tuvo anteriormente. Pedro recuerda la Ley judía que prohíbe a un judío juntarse con un extranjero y entrar en su casa. Estas palabras de Pedro –que no son muy simpáticas ni educadas– son para hacer resaltar la orden divina de no llamar profano o impuro a ninguna persona (v 28). Cornelio narra a Pedro su visón del ángel. Ya Pedro la conocía por los enviados y el lector la escucha ahora por tercera vez. </w:t>
      </w:r>
    </w:p>
    <w:p w14:paraId="15893E50" w14:textId="63CA42B4" w:rsidR="00FA7129" w:rsidRDefault="00FA7129" w:rsidP="00FA7129">
      <w:pPr>
        <w:widowControl w:val="0"/>
        <w:autoSpaceDE w:val="0"/>
        <w:autoSpaceDN w:val="0"/>
        <w:adjustRightInd w:val="0"/>
        <w:spacing w:after="80"/>
        <w:rPr>
          <w:rFonts w:ascii="Arial" w:hAnsi="Arial" w:cs="Arial"/>
          <w:iCs/>
          <w:sz w:val="22"/>
          <w:szCs w:val="22"/>
        </w:rPr>
      </w:pPr>
      <w:r>
        <w:rPr>
          <w:rFonts w:ascii="Arial" w:hAnsi="Arial" w:cs="Arial"/>
          <w:iCs/>
          <w:sz w:val="22"/>
          <w:szCs w:val="22"/>
        </w:rPr>
        <w:t>Cornelio recibe a Pedro como a un mensajero divino, se postra a sus pies y ahora expresa la intención de la comunidad de escuchar de Pedro todo lo que ha sido ordenado por el Señor (v 33). Pedro comienza su discurso dando testimonio de su cambio de actitud: “Verdaderamente comprendo que Dios no hace acepción de personas, sino que en cualquier nación el que le teme y practica la justicia le es grato” (vs 34-35). Esta declaración de Pedro es lo que Lucas comunica a su</w:t>
      </w:r>
      <w:r w:rsidR="0008307D">
        <w:rPr>
          <w:rFonts w:ascii="Arial" w:hAnsi="Arial" w:cs="Arial"/>
          <w:iCs/>
          <w:sz w:val="22"/>
          <w:szCs w:val="22"/>
        </w:rPr>
        <w:t xml:space="preserve"> </w:t>
      </w:r>
      <w:r>
        <w:rPr>
          <w:rFonts w:ascii="Arial" w:hAnsi="Arial" w:cs="Arial"/>
          <w:iCs/>
          <w:sz w:val="22"/>
          <w:szCs w:val="22"/>
        </w:rPr>
        <w:t xml:space="preserve">comunidad (a Teófilo) y lo que el Espíritu comunica a la Iglesia de todos los tiempos. </w:t>
      </w:r>
    </w:p>
    <w:p w14:paraId="15893E51" w14:textId="77777777" w:rsidR="00FA7129" w:rsidRDefault="00FA7129" w:rsidP="00FA7129">
      <w:pPr>
        <w:widowControl w:val="0"/>
        <w:autoSpaceDE w:val="0"/>
        <w:autoSpaceDN w:val="0"/>
        <w:adjustRightInd w:val="0"/>
        <w:spacing w:after="80"/>
        <w:rPr>
          <w:rFonts w:ascii="Arial" w:hAnsi="Arial" w:cs="Arial"/>
          <w:iCs/>
          <w:sz w:val="22"/>
          <w:szCs w:val="22"/>
        </w:rPr>
      </w:pPr>
      <w:r>
        <w:rPr>
          <w:rFonts w:ascii="Arial" w:hAnsi="Arial" w:cs="Arial"/>
          <w:iCs/>
          <w:sz w:val="22"/>
          <w:szCs w:val="22"/>
        </w:rPr>
        <w:t>El discurso de Pedro es un bello resumen del kerigma apostólico primitivo, un evangelio completo, anterior a nuestros cuatro evangelios. El Espíritu interrumpe el anuncio de Pedro al “caer sobre todos los que escuchaban la Palabra” (v 44). Pedro y los seis circuncisos que lo acompañan desde Jope quedan atónitos al ver que los gentiles han recibido el Espíritu Santo como lo recibió la comunidad apostólica en Pentecostés. Pedro hace que todos se bauticen y nace así la primera comunidad cristiana gentil. Pedro se queda con ellos algunos días.</w:t>
      </w:r>
    </w:p>
    <w:p w14:paraId="15893E52" w14:textId="77777777" w:rsidR="00FA7129" w:rsidRPr="004E0E25" w:rsidRDefault="00FA7129" w:rsidP="00FA7129">
      <w:pPr>
        <w:widowControl w:val="0"/>
        <w:autoSpaceDE w:val="0"/>
        <w:autoSpaceDN w:val="0"/>
        <w:adjustRightInd w:val="0"/>
        <w:spacing w:after="120"/>
        <w:ind w:left="3540"/>
        <w:jc w:val="right"/>
        <w:rPr>
          <w:rFonts w:ascii="Arial Narrow" w:hAnsi="Arial Narrow" w:cs="Arial"/>
          <w:i/>
          <w:iCs/>
          <w:sz w:val="20"/>
          <w:szCs w:val="20"/>
        </w:rPr>
      </w:pPr>
      <w:r w:rsidRPr="004E0E25">
        <w:rPr>
          <w:rFonts w:ascii="Arial Narrow" w:hAnsi="Arial Narrow" w:cs="Arial"/>
          <w:i/>
          <w:iCs/>
          <w:sz w:val="20"/>
          <w:szCs w:val="20"/>
        </w:rPr>
        <w:t xml:space="preserve">Pablo Richard Guzmán, </w:t>
      </w:r>
      <w:r w:rsidR="00F9253E">
        <w:rPr>
          <w:rFonts w:ascii="Arial Narrow" w:hAnsi="Arial Narrow" w:cs="Arial"/>
          <w:i/>
          <w:iCs/>
          <w:sz w:val="20"/>
          <w:szCs w:val="20"/>
        </w:rPr>
        <w:t>biblista</w:t>
      </w:r>
      <w:r w:rsidRPr="004E0E25">
        <w:rPr>
          <w:rFonts w:ascii="Arial Narrow" w:hAnsi="Arial Narrow" w:cs="Arial"/>
          <w:i/>
          <w:iCs/>
          <w:sz w:val="20"/>
          <w:szCs w:val="20"/>
        </w:rPr>
        <w:t xml:space="preserve"> católico chileno, n. 1939, </w:t>
      </w:r>
      <w:r w:rsidRPr="004E0E25">
        <w:rPr>
          <w:rFonts w:ascii="Arial Narrow" w:hAnsi="Arial Narrow" w:cs="Arial"/>
          <w:i/>
          <w:iCs/>
          <w:sz w:val="20"/>
          <w:szCs w:val="20"/>
          <w:u w:val="single"/>
        </w:rPr>
        <w:t>Hechos de los Apóstoles</w:t>
      </w:r>
      <w:r w:rsidRPr="004E0E25">
        <w:rPr>
          <w:rFonts w:ascii="Arial Narrow" w:hAnsi="Arial Narrow" w:cs="Arial"/>
          <w:i/>
          <w:iCs/>
          <w:sz w:val="20"/>
          <w:szCs w:val="20"/>
        </w:rPr>
        <w:t xml:space="preserve"> en </w:t>
      </w:r>
      <w:r w:rsidRPr="004E0E25">
        <w:rPr>
          <w:rFonts w:ascii="Arial Narrow" w:hAnsi="Arial Narrow" w:cs="Arial"/>
          <w:b/>
          <w:i/>
          <w:iCs/>
          <w:sz w:val="20"/>
          <w:szCs w:val="20"/>
        </w:rPr>
        <w:t>Comentario Bíblico Latinoamericano</w:t>
      </w:r>
      <w:r w:rsidRPr="004E0E25">
        <w:rPr>
          <w:rFonts w:ascii="Arial Narrow" w:hAnsi="Arial Narrow" w:cs="Arial"/>
          <w:i/>
          <w:iCs/>
          <w:sz w:val="20"/>
          <w:szCs w:val="20"/>
        </w:rPr>
        <w:t>, Verbo Divino, España, 2003.</w:t>
      </w:r>
    </w:p>
    <w:p w14:paraId="15893E53" w14:textId="77777777" w:rsidR="00FA7129" w:rsidRDefault="00FA7129" w:rsidP="00FA7129">
      <w:pPr>
        <w:widowControl w:val="0"/>
        <w:autoSpaceDE w:val="0"/>
        <w:autoSpaceDN w:val="0"/>
        <w:adjustRightInd w:val="0"/>
        <w:rPr>
          <w:rFonts w:ascii="Arial" w:hAnsi="Arial" w:cs="Arial"/>
          <w:i/>
          <w:iCs/>
          <w:sz w:val="8"/>
          <w:szCs w:val="8"/>
        </w:rPr>
      </w:pPr>
    </w:p>
    <w:p w14:paraId="15893E54" w14:textId="77777777" w:rsidR="00160723" w:rsidRPr="001E0C1F" w:rsidRDefault="00160723" w:rsidP="00FD6BD6">
      <w:pPr>
        <w:pStyle w:val="Prrafodelista"/>
        <w:numPr>
          <w:ilvl w:val="0"/>
          <w:numId w:val="13"/>
        </w:numPr>
        <w:spacing w:after="80"/>
        <w:rPr>
          <w:rFonts w:ascii="Arial" w:hAnsi="Arial" w:cs="Arial"/>
          <w:i/>
        </w:rPr>
      </w:pPr>
      <w:r w:rsidRPr="00C2794F">
        <w:rPr>
          <w:rFonts w:ascii="Arial" w:hAnsi="Arial" w:cs="Arial"/>
          <w:b/>
        </w:rPr>
        <w:t>Salmo 118</w:t>
      </w:r>
      <w:r w:rsidRPr="00C2794F">
        <w:rPr>
          <w:rFonts w:ascii="Arial" w:hAnsi="Arial" w:cs="Arial"/>
        </w:rPr>
        <w:t xml:space="preserve"> </w:t>
      </w:r>
      <w:r w:rsidRPr="001E0C1F">
        <w:rPr>
          <w:rFonts w:ascii="Arial" w:hAnsi="Arial" w:cs="Arial"/>
          <w:i/>
        </w:rPr>
        <w:t>– Presentación de Samuel Almada</w:t>
      </w:r>
    </w:p>
    <w:p w14:paraId="15893E55" w14:textId="77777777" w:rsidR="00160723" w:rsidRPr="00C2794F" w:rsidRDefault="00160723" w:rsidP="00160723">
      <w:pPr>
        <w:spacing w:after="80"/>
        <w:rPr>
          <w:rFonts w:ascii="Arial" w:hAnsi="Arial" w:cs="Arial"/>
        </w:rPr>
      </w:pPr>
      <w:r>
        <w:rPr>
          <w:rFonts w:ascii="Arial" w:hAnsi="Arial" w:cs="Arial"/>
          <w:lang w:val="es-AR"/>
        </w:rPr>
        <w:t xml:space="preserve">Este salmo </w:t>
      </w:r>
      <w:r w:rsidRPr="00C2794F">
        <w:rPr>
          <w:rFonts w:ascii="Arial" w:hAnsi="Arial" w:cs="Arial"/>
        </w:rPr>
        <w:t xml:space="preserve">pertenece a una colección de seis cantos (Salmos 113-118) que los judíos llaman </w:t>
      </w:r>
      <w:proofErr w:type="spellStart"/>
      <w:r w:rsidRPr="00C2794F">
        <w:rPr>
          <w:rFonts w:ascii="Arial" w:hAnsi="Arial" w:cs="Arial"/>
          <w:i/>
          <w:iCs/>
        </w:rPr>
        <w:t>Halel</w:t>
      </w:r>
      <w:proofErr w:type="spellEnd"/>
      <w:r w:rsidRPr="00C2794F">
        <w:rPr>
          <w:rFonts w:ascii="Arial" w:hAnsi="Arial" w:cs="Arial"/>
        </w:rPr>
        <w:t xml:space="preserve">, pues son expresiones típicas de alabanza al Señor (en hebreo </w:t>
      </w:r>
      <w:proofErr w:type="spellStart"/>
      <w:r w:rsidRPr="00C2794F">
        <w:rPr>
          <w:rFonts w:ascii="Arial" w:hAnsi="Arial" w:cs="Arial"/>
          <w:i/>
          <w:iCs/>
        </w:rPr>
        <w:t>Haleluya</w:t>
      </w:r>
      <w:proofErr w:type="spellEnd"/>
      <w:r w:rsidRPr="00C2794F">
        <w:rPr>
          <w:rFonts w:ascii="Arial" w:hAnsi="Arial" w:cs="Arial"/>
          <w:i/>
          <w:iCs/>
        </w:rPr>
        <w:t xml:space="preserve"> </w:t>
      </w:r>
      <w:r w:rsidRPr="00C2794F">
        <w:rPr>
          <w:rFonts w:ascii="Arial" w:hAnsi="Arial" w:cs="Arial"/>
        </w:rPr>
        <w:t xml:space="preserve">= Alabad a </w:t>
      </w:r>
      <w:proofErr w:type="spellStart"/>
      <w:r w:rsidRPr="00C2794F">
        <w:rPr>
          <w:rFonts w:ascii="Arial" w:hAnsi="Arial" w:cs="Arial"/>
        </w:rPr>
        <w:t>Yavé</w:t>
      </w:r>
      <w:proofErr w:type="spellEnd"/>
      <w:r w:rsidRPr="00C2794F">
        <w:rPr>
          <w:rFonts w:ascii="Arial" w:hAnsi="Arial" w:cs="Arial"/>
        </w:rPr>
        <w:t xml:space="preserve">). Este conjunto de canciones era entonado principalmente en la celebración de la pascua (ver Mt 26.30). Los vv. 14-24 del Salmo 118 exaltan especialmente el poder y la vocación de </w:t>
      </w:r>
      <w:proofErr w:type="spellStart"/>
      <w:r w:rsidRPr="00C2794F">
        <w:rPr>
          <w:rFonts w:ascii="Arial" w:hAnsi="Arial" w:cs="Arial"/>
        </w:rPr>
        <w:t>Yavé</w:t>
      </w:r>
      <w:proofErr w:type="spellEnd"/>
      <w:r w:rsidRPr="00C2794F">
        <w:rPr>
          <w:rFonts w:ascii="Arial" w:hAnsi="Arial" w:cs="Arial"/>
        </w:rPr>
        <w:t xml:space="preserve"> para salvar a los débiles de situaciones injustas, y también expresan la fe y la confianza por parte del orante. Al final celebra “el día que hizo </w:t>
      </w:r>
      <w:proofErr w:type="spellStart"/>
      <w:r w:rsidRPr="00C2794F">
        <w:rPr>
          <w:rFonts w:ascii="Arial" w:hAnsi="Arial" w:cs="Arial"/>
        </w:rPr>
        <w:t>Yavé</w:t>
      </w:r>
      <w:proofErr w:type="spellEnd"/>
      <w:r w:rsidRPr="00C2794F">
        <w:rPr>
          <w:rFonts w:ascii="Arial" w:hAnsi="Arial" w:cs="Arial"/>
        </w:rPr>
        <w:t>” como día de la victoria, recordando sus obras poderosas en un marco de gran gozo y alegría (v. 24).</w:t>
      </w:r>
    </w:p>
    <w:p w14:paraId="15893E56" w14:textId="77777777" w:rsidR="00160723" w:rsidRPr="004E0E25" w:rsidRDefault="00160723" w:rsidP="00160723">
      <w:pPr>
        <w:spacing w:after="120"/>
        <w:ind w:left="708"/>
        <w:jc w:val="right"/>
        <w:rPr>
          <w:rFonts w:ascii="Arial Narrow" w:hAnsi="Arial Narrow" w:cs="Arial"/>
          <w:i/>
          <w:sz w:val="20"/>
          <w:szCs w:val="20"/>
        </w:rPr>
      </w:pPr>
      <w:r w:rsidRPr="004E0E25">
        <w:rPr>
          <w:rFonts w:ascii="Arial Narrow" w:hAnsi="Arial Narrow" w:cs="Arial"/>
          <w:i/>
          <w:sz w:val="20"/>
          <w:szCs w:val="20"/>
        </w:rPr>
        <w:t xml:space="preserve">Samuel Almada, en </w:t>
      </w:r>
      <w:r w:rsidRPr="004E0E25">
        <w:rPr>
          <w:rFonts w:ascii="Arial Narrow" w:hAnsi="Arial Narrow" w:cs="Arial"/>
          <w:b/>
          <w:i/>
          <w:sz w:val="20"/>
          <w:szCs w:val="20"/>
        </w:rPr>
        <w:t>Estudios Exegético-Homiléticos</w:t>
      </w:r>
      <w:r w:rsidRPr="004E0E25">
        <w:rPr>
          <w:rFonts w:ascii="Arial Narrow" w:hAnsi="Arial Narrow" w:cs="Arial"/>
          <w:i/>
          <w:sz w:val="20"/>
          <w:szCs w:val="20"/>
        </w:rPr>
        <w:t xml:space="preserve"> 37, abril 2003, ISEDE, Buenos Aires.</w:t>
      </w:r>
    </w:p>
    <w:p w14:paraId="15893E57" w14:textId="77777777" w:rsidR="00160723" w:rsidRDefault="00160723" w:rsidP="00FA7129">
      <w:pPr>
        <w:widowControl w:val="0"/>
        <w:autoSpaceDE w:val="0"/>
        <w:autoSpaceDN w:val="0"/>
        <w:adjustRightInd w:val="0"/>
        <w:rPr>
          <w:rFonts w:ascii="Arial" w:hAnsi="Arial" w:cs="Arial"/>
          <w:i/>
          <w:iCs/>
          <w:sz w:val="8"/>
          <w:szCs w:val="8"/>
        </w:rPr>
      </w:pPr>
    </w:p>
    <w:p w14:paraId="15893E58" w14:textId="77777777" w:rsidR="00FA7129" w:rsidRPr="004E0E25" w:rsidRDefault="00FA7129" w:rsidP="00FD6BD6">
      <w:pPr>
        <w:pStyle w:val="Prrafodelista"/>
        <w:widowControl w:val="0"/>
        <w:numPr>
          <w:ilvl w:val="0"/>
          <w:numId w:val="13"/>
        </w:numPr>
        <w:autoSpaceDE w:val="0"/>
        <w:autoSpaceDN w:val="0"/>
        <w:adjustRightInd w:val="0"/>
        <w:spacing w:after="80"/>
        <w:rPr>
          <w:rFonts w:ascii="Arial" w:hAnsi="Arial" w:cs="Arial"/>
          <w:b/>
          <w:i/>
        </w:rPr>
      </w:pPr>
      <w:r w:rsidRPr="00A75F54">
        <w:rPr>
          <w:rFonts w:ascii="Arial" w:hAnsi="Arial" w:cs="Arial"/>
          <w:b/>
        </w:rPr>
        <w:t>Primera Carta a los Corintios 15.1-11</w:t>
      </w:r>
      <w:r w:rsidR="004E0E25">
        <w:rPr>
          <w:rFonts w:ascii="Arial" w:hAnsi="Arial" w:cs="Arial"/>
          <w:b/>
        </w:rPr>
        <w:t xml:space="preserve"> </w:t>
      </w:r>
      <w:r w:rsidR="004E0E25" w:rsidRPr="004E0E25">
        <w:rPr>
          <w:rFonts w:ascii="Arial" w:hAnsi="Arial" w:cs="Arial"/>
          <w:b/>
          <w:i/>
        </w:rPr>
        <w:t xml:space="preserve">– Presentación de </w:t>
      </w:r>
      <w:r w:rsidR="004E0E25" w:rsidRPr="004E0E25">
        <w:rPr>
          <w:rFonts w:ascii="Arial" w:hAnsi="Arial" w:cs="Arial"/>
          <w:i/>
        </w:rPr>
        <w:t>Samuel Almada</w:t>
      </w:r>
    </w:p>
    <w:p w14:paraId="15893E59" w14:textId="77777777" w:rsidR="00FA7129" w:rsidRPr="00BB41CE" w:rsidRDefault="00FA7129" w:rsidP="00FA7129">
      <w:pPr>
        <w:spacing w:after="80"/>
        <w:rPr>
          <w:rFonts w:ascii="Arial" w:hAnsi="Arial" w:cs="Arial"/>
          <w:sz w:val="22"/>
          <w:szCs w:val="22"/>
        </w:rPr>
      </w:pPr>
      <w:r w:rsidRPr="00BB41CE">
        <w:rPr>
          <w:rFonts w:ascii="Arial" w:hAnsi="Arial" w:cs="Arial"/>
          <w:sz w:val="22"/>
          <w:szCs w:val="22"/>
        </w:rPr>
        <w:t>El domingo de resurrección es el punto culminante de la Pascua. En él recordamos la resurrección de Jesús y por tanto es un día especial para celebrar la vida y la liberación de todo tipo de opresión y muerte.</w:t>
      </w:r>
    </w:p>
    <w:p w14:paraId="15893E5A" w14:textId="77777777" w:rsidR="00FA7129" w:rsidRPr="00BB41CE" w:rsidRDefault="00FA7129" w:rsidP="00FA7129">
      <w:pPr>
        <w:spacing w:after="80"/>
        <w:rPr>
          <w:rFonts w:ascii="Arial" w:hAnsi="Arial" w:cs="Arial"/>
          <w:sz w:val="22"/>
          <w:szCs w:val="22"/>
        </w:rPr>
      </w:pPr>
      <w:r w:rsidRPr="00BB41CE">
        <w:rPr>
          <w:rFonts w:ascii="Arial" w:hAnsi="Arial" w:cs="Arial"/>
          <w:sz w:val="22"/>
          <w:szCs w:val="22"/>
        </w:rPr>
        <w:t>1 Corintios 15</w:t>
      </w:r>
      <w:r>
        <w:rPr>
          <w:rFonts w:ascii="Arial" w:hAnsi="Arial" w:cs="Arial"/>
          <w:sz w:val="22"/>
          <w:szCs w:val="22"/>
        </w:rPr>
        <w:t>.</w:t>
      </w:r>
      <w:r w:rsidRPr="00BB41CE">
        <w:rPr>
          <w:rFonts w:ascii="Arial" w:hAnsi="Arial" w:cs="Arial"/>
          <w:sz w:val="22"/>
          <w:szCs w:val="22"/>
        </w:rPr>
        <w:t xml:space="preserve">1-11 es la primera parte de una unidad temática y literaria mayor (capítulo 15), donde el Apóstol Pablo hace un alegato sobre la cuestión de la </w:t>
      </w:r>
      <w:r w:rsidRPr="00BB41CE">
        <w:rPr>
          <w:rFonts w:ascii="Arial" w:hAnsi="Arial" w:cs="Arial"/>
          <w:i/>
          <w:iCs/>
          <w:sz w:val="22"/>
          <w:szCs w:val="22"/>
        </w:rPr>
        <w:t>resurrección de los muertos</w:t>
      </w:r>
      <w:r w:rsidRPr="00BB41CE">
        <w:rPr>
          <w:rFonts w:ascii="Arial" w:hAnsi="Arial" w:cs="Arial"/>
          <w:sz w:val="22"/>
          <w:szCs w:val="22"/>
        </w:rPr>
        <w:t xml:space="preserve">, y la importancia que esto tiene para la predicación del evangelio y para la fe cristiana. Es también </w:t>
      </w:r>
      <w:proofErr w:type="gramStart"/>
      <w:r w:rsidRPr="00BB41CE">
        <w:rPr>
          <w:rFonts w:ascii="Arial" w:hAnsi="Arial" w:cs="Arial"/>
          <w:sz w:val="22"/>
          <w:szCs w:val="22"/>
        </w:rPr>
        <w:t xml:space="preserve">una </w:t>
      </w:r>
      <w:r w:rsidRPr="00BB41CE">
        <w:rPr>
          <w:rFonts w:ascii="Arial" w:hAnsi="Arial" w:cs="Arial"/>
          <w:sz w:val="22"/>
          <w:szCs w:val="22"/>
        </w:rPr>
        <w:lastRenderedPageBreak/>
        <w:t>exhortación a no desviarse</w:t>
      </w:r>
      <w:proofErr w:type="gramEnd"/>
      <w:r w:rsidRPr="00BB41CE">
        <w:rPr>
          <w:rFonts w:ascii="Arial" w:hAnsi="Arial" w:cs="Arial"/>
          <w:sz w:val="22"/>
          <w:szCs w:val="22"/>
        </w:rPr>
        <w:t xml:space="preserve"> del testimonio recibido, que está motivada en algunos rumores que llegaron a Pablo, según los cuales en la comunidad de Corinto había hermanos que negaban la resurrección de los muertos (v. 12).</w:t>
      </w:r>
    </w:p>
    <w:p w14:paraId="15893E5B" w14:textId="77777777" w:rsidR="00FA7129" w:rsidRPr="00BB41CE" w:rsidRDefault="00FA7129" w:rsidP="00FA7129">
      <w:pPr>
        <w:spacing w:after="80"/>
        <w:rPr>
          <w:rFonts w:ascii="Arial" w:hAnsi="Arial" w:cs="Arial"/>
          <w:sz w:val="22"/>
          <w:szCs w:val="22"/>
        </w:rPr>
      </w:pPr>
      <w:r w:rsidRPr="00BB41CE">
        <w:rPr>
          <w:rFonts w:ascii="Arial" w:hAnsi="Arial" w:cs="Arial"/>
          <w:sz w:val="22"/>
          <w:szCs w:val="22"/>
        </w:rPr>
        <w:t xml:space="preserve">A modo de introducción (vv. 1-11) se expone el fundamento de la predicación del evangelio, el misterio pascual de Cristo muerto y resucitado, y los numerosos testimonios de las apariciones de Jesús resucitado. A continuación (vv. 12-34), se desarrolla una extensa demostración que afirma la resurrección de los muertos a partir de la resurrección de Jesús, y puntualiza las contradicciones de las opiniones que se impugnan. En el mismo sentido, los vv. 35-53 definen y explican el modo y las características de la resurrección. La </w:t>
      </w:r>
      <w:proofErr w:type="spellStart"/>
      <w:r w:rsidRPr="00BB41CE">
        <w:rPr>
          <w:rFonts w:ascii="Arial" w:hAnsi="Arial" w:cs="Arial"/>
          <w:sz w:val="22"/>
          <w:szCs w:val="22"/>
        </w:rPr>
        <w:t>perícopa</w:t>
      </w:r>
      <w:proofErr w:type="spellEnd"/>
      <w:r w:rsidRPr="00BB41CE">
        <w:rPr>
          <w:rFonts w:ascii="Arial" w:hAnsi="Arial" w:cs="Arial"/>
          <w:sz w:val="22"/>
          <w:szCs w:val="22"/>
        </w:rPr>
        <w:t xml:space="preserve"> concluye con una canción de victoria y acción de gracias (vv. 54-58).</w:t>
      </w:r>
    </w:p>
    <w:p w14:paraId="15893E5C" w14:textId="77777777" w:rsidR="00FA7129" w:rsidRPr="00BB41CE" w:rsidRDefault="00FA7129" w:rsidP="00FA7129">
      <w:pPr>
        <w:spacing w:after="80"/>
        <w:rPr>
          <w:rFonts w:ascii="Arial" w:hAnsi="Arial" w:cs="Arial"/>
          <w:sz w:val="22"/>
          <w:szCs w:val="22"/>
        </w:rPr>
      </w:pPr>
      <w:r w:rsidRPr="00BB41CE">
        <w:rPr>
          <w:rFonts w:ascii="Arial" w:hAnsi="Arial" w:cs="Arial"/>
          <w:sz w:val="22"/>
          <w:szCs w:val="22"/>
        </w:rPr>
        <w:t xml:space="preserve">Los vv. 1-2 presentan el </w:t>
      </w:r>
      <w:r w:rsidRPr="00BB41CE">
        <w:rPr>
          <w:rFonts w:ascii="Arial" w:hAnsi="Arial" w:cs="Arial"/>
          <w:i/>
          <w:iCs/>
          <w:sz w:val="22"/>
          <w:szCs w:val="22"/>
        </w:rPr>
        <w:t xml:space="preserve">mensaje del Evangelio </w:t>
      </w:r>
      <w:r w:rsidRPr="00BB41CE">
        <w:rPr>
          <w:rFonts w:ascii="Arial" w:hAnsi="Arial" w:cs="Arial"/>
          <w:sz w:val="22"/>
          <w:szCs w:val="22"/>
        </w:rPr>
        <w:t>como el fundamento de la comunidad cristiana; y por tanto debe ser recibido, transmitido y guardado de manera inalterable. Este Evangelio, que es objeto de nuestra fe y portador de salvación, es el que tanto Pablo como los otros Apóstoles anuncian y proclaman con todo entusiasmo, aun con riesgo de sus vidas.</w:t>
      </w:r>
    </w:p>
    <w:p w14:paraId="15893E5D" w14:textId="77777777" w:rsidR="00FA7129" w:rsidRPr="00BB41CE" w:rsidRDefault="00FA7129" w:rsidP="00FA7129">
      <w:pPr>
        <w:spacing w:after="80"/>
        <w:rPr>
          <w:rFonts w:ascii="Arial" w:hAnsi="Arial" w:cs="Arial"/>
          <w:sz w:val="22"/>
          <w:szCs w:val="22"/>
        </w:rPr>
      </w:pPr>
      <w:r w:rsidRPr="00BB41CE">
        <w:rPr>
          <w:rFonts w:ascii="Arial" w:hAnsi="Arial" w:cs="Arial"/>
          <w:sz w:val="22"/>
          <w:szCs w:val="22"/>
        </w:rPr>
        <w:t xml:space="preserve">Los vv. 3-4 expresan el </w:t>
      </w:r>
      <w:r w:rsidRPr="00BB41CE">
        <w:rPr>
          <w:rFonts w:ascii="Arial" w:hAnsi="Arial" w:cs="Arial"/>
          <w:i/>
          <w:iCs/>
          <w:sz w:val="22"/>
          <w:szCs w:val="22"/>
        </w:rPr>
        <w:t>credo básico</w:t>
      </w:r>
      <w:r w:rsidRPr="00BB41CE">
        <w:rPr>
          <w:rFonts w:ascii="Arial" w:hAnsi="Arial" w:cs="Arial"/>
          <w:sz w:val="22"/>
          <w:szCs w:val="22"/>
        </w:rPr>
        <w:t xml:space="preserve"> de la proclamación cristiana primitiva, a partir del cual se formularán luego nuevas confesiones de fe más elaboradas. Este </w:t>
      </w:r>
      <w:r w:rsidRPr="00BB41CE">
        <w:rPr>
          <w:rFonts w:ascii="Arial" w:hAnsi="Arial" w:cs="Arial"/>
          <w:i/>
          <w:iCs/>
          <w:sz w:val="22"/>
          <w:szCs w:val="22"/>
        </w:rPr>
        <w:t>credo</w:t>
      </w:r>
      <w:r w:rsidRPr="00BB41CE">
        <w:rPr>
          <w:rFonts w:ascii="Arial" w:hAnsi="Arial" w:cs="Arial"/>
          <w:sz w:val="22"/>
          <w:szCs w:val="22"/>
        </w:rPr>
        <w:t xml:space="preserve"> destaca el núcleo del mensaje evangélico: el </w:t>
      </w:r>
      <w:r w:rsidRPr="00BB41CE">
        <w:rPr>
          <w:rFonts w:ascii="Arial" w:hAnsi="Arial" w:cs="Arial"/>
          <w:i/>
          <w:iCs/>
          <w:sz w:val="22"/>
          <w:szCs w:val="22"/>
        </w:rPr>
        <w:t>carácter salvífico de la muerte de Jesús</w:t>
      </w:r>
      <w:r w:rsidRPr="00BB41CE">
        <w:rPr>
          <w:rFonts w:ascii="Arial" w:hAnsi="Arial" w:cs="Arial"/>
          <w:sz w:val="22"/>
          <w:szCs w:val="22"/>
        </w:rPr>
        <w:t xml:space="preserve"> y la </w:t>
      </w:r>
      <w:r w:rsidRPr="00BB41CE">
        <w:rPr>
          <w:rFonts w:ascii="Arial" w:hAnsi="Arial" w:cs="Arial"/>
          <w:i/>
          <w:iCs/>
          <w:sz w:val="22"/>
          <w:szCs w:val="22"/>
        </w:rPr>
        <w:t xml:space="preserve">resurrección del Señor </w:t>
      </w:r>
      <w:r>
        <w:rPr>
          <w:rFonts w:ascii="Arial" w:hAnsi="Arial" w:cs="Arial"/>
          <w:sz w:val="22"/>
          <w:szCs w:val="22"/>
        </w:rPr>
        <w:t xml:space="preserve">(comparar con </w:t>
      </w:r>
      <w:proofErr w:type="spellStart"/>
      <w:r>
        <w:rPr>
          <w:rFonts w:ascii="Arial" w:hAnsi="Arial" w:cs="Arial"/>
          <w:sz w:val="22"/>
          <w:szCs w:val="22"/>
        </w:rPr>
        <w:t>Hch</w:t>
      </w:r>
      <w:proofErr w:type="spellEnd"/>
      <w:r>
        <w:rPr>
          <w:rFonts w:ascii="Arial" w:hAnsi="Arial" w:cs="Arial"/>
          <w:sz w:val="22"/>
          <w:szCs w:val="22"/>
        </w:rPr>
        <w:t xml:space="preserve"> 2.</w:t>
      </w:r>
      <w:r w:rsidRPr="00BB41CE">
        <w:rPr>
          <w:rFonts w:ascii="Arial" w:hAnsi="Arial" w:cs="Arial"/>
          <w:sz w:val="22"/>
          <w:szCs w:val="22"/>
        </w:rPr>
        <w:t>24-32 y el</w:t>
      </w:r>
      <w:r>
        <w:rPr>
          <w:rFonts w:ascii="Arial" w:hAnsi="Arial" w:cs="Arial"/>
          <w:sz w:val="22"/>
          <w:szCs w:val="22"/>
        </w:rPr>
        <w:t xml:space="preserve"> relato de los evangelios Mt 28.1-8; Mc 16.1-8; </w:t>
      </w:r>
      <w:proofErr w:type="spellStart"/>
      <w:r>
        <w:rPr>
          <w:rFonts w:ascii="Arial" w:hAnsi="Arial" w:cs="Arial"/>
          <w:sz w:val="22"/>
          <w:szCs w:val="22"/>
        </w:rPr>
        <w:t>Lc</w:t>
      </w:r>
      <w:proofErr w:type="spellEnd"/>
      <w:r>
        <w:rPr>
          <w:rFonts w:ascii="Arial" w:hAnsi="Arial" w:cs="Arial"/>
          <w:sz w:val="22"/>
          <w:szCs w:val="22"/>
        </w:rPr>
        <w:t xml:space="preserve"> 24.1-8; </w:t>
      </w:r>
      <w:proofErr w:type="spellStart"/>
      <w:r>
        <w:rPr>
          <w:rFonts w:ascii="Arial" w:hAnsi="Arial" w:cs="Arial"/>
          <w:sz w:val="22"/>
          <w:szCs w:val="22"/>
        </w:rPr>
        <w:t>Jn</w:t>
      </w:r>
      <w:proofErr w:type="spellEnd"/>
      <w:r>
        <w:rPr>
          <w:rFonts w:ascii="Arial" w:hAnsi="Arial" w:cs="Arial"/>
          <w:sz w:val="22"/>
          <w:szCs w:val="22"/>
        </w:rPr>
        <w:t xml:space="preserve"> 20.</w:t>
      </w:r>
      <w:r w:rsidRPr="00BB41CE">
        <w:rPr>
          <w:rFonts w:ascii="Arial" w:hAnsi="Arial" w:cs="Arial"/>
          <w:sz w:val="22"/>
          <w:szCs w:val="22"/>
        </w:rPr>
        <w:t>1-8). La referencia a las Escrituras, como apoyo para estos postulados principales, es imprecisa y probablemente alude a una manera general de interpretar las Escrituras judías (el Antiguo Testamento) a la luz de Cristo.</w:t>
      </w:r>
    </w:p>
    <w:p w14:paraId="15893E5E" w14:textId="77777777" w:rsidR="00FA7129" w:rsidRPr="00BB41CE" w:rsidRDefault="00FA7129" w:rsidP="00FA7129">
      <w:pPr>
        <w:spacing w:after="80"/>
        <w:rPr>
          <w:rFonts w:ascii="Arial" w:hAnsi="Arial" w:cs="Arial"/>
          <w:sz w:val="22"/>
          <w:szCs w:val="22"/>
        </w:rPr>
      </w:pPr>
      <w:r w:rsidRPr="00BB41CE">
        <w:rPr>
          <w:rFonts w:ascii="Arial" w:hAnsi="Arial" w:cs="Arial"/>
          <w:sz w:val="22"/>
          <w:szCs w:val="22"/>
        </w:rPr>
        <w:t>Los versículos siguientes (5-10) complementan y reafirman la confesión anterior ofreciendo numerosos testimonios de apariciones de Jesús resucitado a sus discípulos: Pedro, Santiago, Pablo, los Doce y quinientos hermanos.</w:t>
      </w:r>
    </w:p>
    <w:p w14:paraId="15893E5F" w14:textId="77777777" w:rsidR="00FA7129" w:rsidRPr="00BB41CE" w:rsidRDefault="00FA7129" w:rsidP="00FA7129">
      <w:pPr>
        <w:spacing w:after="80"/>
        <w:rPr>
          <w:rFonts w:ascii="Arial" w:hAnsi="Arial" w:cs="Arial"/>
          <w:sz w:val="22"/>
          <w:szCs w:val="22"/>
        </w:rPr>
      </w:pPr>
      <w:r w:rsidRPr="00BB41CE">
        <w:rPr>
          <w:rFonts w:ascii="Arial" w:hAnsi="Arial" w:cs="Arial"/>
          <w:sz w:val="22"/>
          <w:szCs w:val="22"/>
        </w:rPr>
        <w:t xml:space="preserve">El </w:t>
      </w:r>
      <w:r w:rsidRPr="00BB41CE">
        <w:rPr>
          <w:rFonts w:ascii="Arial" w:hAnsi="Arial" w:cs="Arial"/>
          <w:i/>
          <w:iCs/>
          <w:sz w:val="22"/>
          <w:szCs w:val="22"/>
        </w:rPr>
        <w:t xml:space="preserve">carácter salvífico y redentor de la muerte de Jesús </w:t>
      </w:r>
      <w:r w:rsidRPr="00BB41CE">
        <w:rPr>
          <w:rFonts w:ascii="Arial" w:hAnsi="Arial" w:cs="Arial"/>
          <w:sz w:val="22"/>
          <w:szCs w:val="22"/>
        </w:rPr>
        <w:t>y su significado para la fe cristiana, está mejor desarrollado en l</w:t>
      </w:r>
      <w:r>
        <w:rPr>
          <w:rFonts w:ascii="Arial" w:hAnsi="Arial" w:cs="Arial"/>
          <w:sz w:val="22"/>
          <w:szCs w:val="22"/>
        </w:rPr>
        <w:t xml:space="preserve">a carta a los Romanos (ver </w:t>
      </w:r>
      <w:proofErr w:type="spellStart"/>
      <w:r>
        <w:rPr>
          <w:rFonts w:ascii="Arial" w:hAnsi="Arial" w:cs="Arial"/>
          <w:sz w:val="22"/>
          <w:szCs w:val="22"/>
        </w:rPr>
        <w:t>Rm</w:t>
      </w:r>
      <w:proofErr w:type="spellEnd"/>
      <w:r>
        <w:rPr>
          <w:rFonts w:ascii="Arial" w:hAnsi="Arial" w:cs="Arial"/>
          <w:sz w:val="22"/>
          <w:szCs w:val="22"/>
        </w:rPr>
        <w:t xml:space="preserve"> 6.1-4 y más extensamente 5.</w:t>
      </w:r>
      <w:r w:rsidRPr="00BB41CE">
        <w:rPr>
          <w:rFonts w:ascii="Arial" w:hAnsi="Arial" w:cs="Arial"/>
          <w:sz w:val="22"/>
          <w:szCs w:val="22"/>
        </w:rPr>
        <w:t>12</w:t>
      </w:r>
      <w:r>
        <w:rPr>
          <w:rFonts w:ascii="Arial" w:hAnsi="Arial" w:cs="Arial"/>
          <w:sz w:val="22"/>
          <w:szCs w:val="22"/>
        </w:rPr>
        <w:t>–</w:t>
      </w:r>
      <w:r w:rsidRPr="00BB41CE">
        <w:rPr>
          <w:rFonts w:ascii="Arial" w:hAnsi="Arial" w:cs="Arial"/>
          <w:sz w:val="22"/>
          <w:szCs w:val="22"/>
        </w:rPr>
        <w:t>7</w:t>
      </w:r>
      <w:r>
        <w:rPr>
          <w:rFonts w:ascii="Arial" w:hAnsi="Arial" w:cs="Arial"/>
          <w:sz w:val="22"/>
          <w:szCs w:val="22"/>
        </w:rPr>
        <w:t>.</w:t>
      </w:r>
      <w:r w:rsidRPr="00BB41CE">
        <w:rPr>
          <w:rFonts w:ascii="Arial" w:hAnsi="Arial" w:cs="Arial"/>
          <w:sz w:val="22"/>
          <w:szCs w:val="22"/>
        </w:rPr>
        <w:t xml:space="preserve">25). Allí la muerte y resurrección de Jesús es el paradigma a través del cual el ser humano vence la muerte y tiene una nueva vida. Esta salvación tiene connotaciones bien concretas en lo que respecta al </w:t>
      </w:r>
      <w:r w:rsidRPr="00BB41CE">
        <w:rPr>
          <w:rFonts w:ascii="Arial" w:hAnsi="Arial" w:cs="Arial"/>
          <w:i/>
          <w:iCs/>
          <w:sz w:val="22"/>
          <w:szCs w:val="22"/>
        </w:rPr>
        <w:t xml:space="preserve">servicio de la justicia, </w:t>
      </w:r>
      <w:r w:rsidRPr="00BB41CE">
        <w:rPr>
          <w:rFonts w:ascii="Arial" w:hAnsi="Arial" w:cs="Arial"/>
          <w:sz w:val="22"/>
          <w:szCs w:val="22"/>
        </w:rPr>
        <w:t xml:space="preserve">en contra del pecado; y en la manera de interpretar la ley a la luz de la gracia y del amor de Dios. </w:t>
      </w:r>
    </w:p>
    <w:p w14:paraId="15893E60" w14:textId="77777777" w:rsidR="00FA7129" w:rsidRPr="00A75F54" w:rsidRDefault="00FA7129" w:rsidP="00FA7129">
      <w:pPr>
        <w:spacing w:after="120"/>
        <w:rPr>
          <w:rFonts w:ascii="Arial" w:hAnsi="Arial" w:cs="Arial"/>
          <w:sz w:val="22"/>
          <w:szCs w:val="22"/>
        </w:rPr>
      </w:pPr>
      <w:r w:rsidRPr="00BB41CE">
        <w:rPr>
          <w:rFonts w:ascii="Arial" w:hAnsi="Arial" w:cs="Arial"/>
          <w:sz w:val="22"/>
          <w:szCs w:val="22"/>
        </w:rPr>
        <w:t xml:space="preserve">Para Pablo </w:t>
      </w:r>
      <w:r w:rsidRPr="00BB41CE">
        <w:rPr>
          <w:rFonts w:ascii="Arial" w:hAnsi="Arial" w:cs="Arial"/>
          <w:i/>
          <w:iCs/>
          <w:sz w:val="22"/>
          <w:szCs w:val="22"/>
        </w:rPr>
        <w:t xml:space="preserve">la fe en la resurrección de Jesús </w:t>
      </w:r>
      <w:r w:rsidRPr="00BB41CE">
        <w:rPr>
          <w:rFonts w:ascii="Arial" w:hAnsi="Arial" w:cs="Arial"/>
          <w:sz w:val="22"/>
          <w:szCs w:val="22"/>
        </w:rPr>
        <w:t>es una de las claves principales de la vida y la doctrina cristianas. Este es el fundamento a partir del cual desarrolla el tema de la resurrección de los muertos, que también ocupa un lugar importante en la predicación del Apóstol (ver Hechos 17</w:t>
      </w:r>
      <w:r>
        <w:rPr>
          <w:rFonts w:ascii="Arial" w:hAnsi="Arial" w:cs="Arial"/>
          <w:sz w:val="22"/>
          <w:szCs w:val="22"/>
        </w:rPr>
        <w:t>.</w:t>
      </w:r>
      <w:r w:rsidRPr="00BB41CE">
        <w:rPr>
          <w:rFonts w:ascii="Arial" w:hAnsi="Arial" w:cs="Arial"/>
          <w:sz w:val="22"/>
          <w:szCs w:val="22"/>
        </w:rPr>
        <w:t>32).</w:t>
      </w:r>
    </w:p>
    <w:p w14:paraId="15893E61" w14:textId="77777777" w:rsidR="00FA7129" w:rsidRPr="00A75F54" w:rsidRDefault="00FA7129" w:rsidP="00FA7129">
      <w:pPr>
        <w:pStyle w:val="Ttulo4"/>
        <w:spacing w:before="0" w:after="80"/>
        <w:rPr>
          <w:rFonts w:ascii="Arial" w:hAnsi="Arial" w:cs="Arial"/>
          <w:b w:val="0"/>
          <w:i w:val="0"/>
          <w:color w:val="auto"/>
          <w:sz w:val="22"/>
          <w:szCs w:val="22"/>
          <w:u w:val="single"/>
        </w:rPr>
      </w:pPr>
      <w:r w:rsidRPr="00A75F54">
        <w:rPr>
          <w:rFonts w:ascii="Arial" w:hAnsi="Arial" w:cs="Arial"/>
          <w:b w:val="0"/>
          <w:i w:val="0"/>
          <w:color w:val="auto"/>
          <w:sz w:val="22"/>
          <w:szCs w:val="22"/>
          <w:u w:val="single"/>
        </w:rPr>
        <w:t>Para la reflexión</w:t>
      </w:r>
    </w:p>
    <w:p w14:paraId="15893E62" w14:textId="77777777" w:rsidR="00FA7129" w:rsidRPr="00BB41CE" w:rsidRDefault="00FA7129" w:rsidP="00FA7129">
      <w:pPr>
        <w:spacing w:after="80"/>
        <w:rPr>
          <w:rFonts w:ascii="Arial" w:hAnsi="Arial" w:cs="Arial"/>
          <w:sz w:val="22"/>
          <w:szCs w:val="22"/>
        </w:rPr>
      </w:pPr>
      <w:r w:rsidRPr="00BB41CE">
        <w:rPr>
          <w:rFonts w:ascii="Arial" w:hAnsi="Arial" w:cs="Arial"/>
          <w:sz w:val="22"/>
          <w:szCs w:val="22"/>
        </w:rPr>
        <w:t xml:space="preserve">Teniendo en cuenta el contexto religioso y cultural del judaísmo y el helenismo, podremos comprender mejor la novedad y la paradoja generadas por el mensaje cristiano. Las expectativas religiosas de los judíos se orientaban hacia un Mesías victorioso; y por tanto les resultaba inadmisible la idea de un salvador muerto, vencido (1 </w:t>
      </w:r>
      <w:proofErr w:type="spellStart"/>
      <w:r w:rsidRPr="00BB41CE">
        <w:rPr>
          <w:rFonts w:ascii="Arial" w:hAnsi="Arial" w:cs="Arial"/>
          <w:sz w:val="22"/>
          <w:szCs w:val="22"/>
        </w:rPr>
        <w:t>Cor</w:t>
      </w:r>
      <w:proofErr w:type="spellEnd"/>
      <w:r w:rsidRPr="00BB41CE">
        <w:rPr>
          <w:rFonts w:ascii="Arial" w:hAnsi="Arial" w:cs="Arial"/>
          <w:sz w:val="22"/>
          <w:szCs w:val="22"/>
        </w:rPr>
        <w:t xml:space="preserve"> 1</w:t>
      </w:r>
      <w:r>
        <w:rPr>
          <w:rFonts w:ascii="Arial" w:hAnsi="Arial" w:cs="Arial"/>
          <w:sz w:val="22"/>
          <w:szCs w:val="22"/>
        </w:rPr>
        <w:t>.</w:t>
      </w:r>
      <w:r w:rsidRPr="00BB41CE">
        <w:rPr>
          <w:rFonts w:ascii="Arial" w:hAnsi="Arial" w:cs="Arial"/>
          <w:sz w:val="22"/>
          <w:szCs w:val="22"/>
        </w:rPr>
        <w:t xml:space="preserve">18.23). Para la sabiduría y la ciencia griega, la idea de la resurrección era simplemente necedad o locura (1 </w:t>
      </w:r>
      <w:proofErr w:type="spellStart"/>
      <w:r w:rsidRPr="00BB41CE">
        <w:rPr>
          <w:rFonts w:ascii="Arial" w:hAnsi="Arial" w:cs="Arial"/>
          <w:sz w:val="22"/>
          <w:szCs w:val="22"/>
        </w:rPr>
        <w:t>Cor</w:t>
      </w:r>
      <w:proofErr w:type="spellEnd"/>
      <w:r w:rsidRPr="00BB41CE">
        <w:rPr>
          <w:rFonts w:ascii="Arial" w:hAnsi="Arial" w:cs="Arial"/>
          <w:sz w:val="22"/>
          <w:szCs w:val="22"/>
        </w:rPr>
        <w:t xml:space="preserve"> 1</w:t>
      </w:r>
      <w:r>
        <w:rPr>
          <w:rFonts w:ascii="Arial" w:hAnsi="Arial" w:cs="Arial"/>
          <w:sz w:val="22"/>
          <w:szCs w:val="22"/>
        </w:rPr>
        <w:t>.</w:t>
      </w:r>
      <w:r w:rsidRPr="00BB41CE">
        <w:rPr>
          <w:rFonts w:ascii="Arial" w:hAnsi="Arial" w:cs="Arial"/>
          <w:sz w:val="22"/>
          <w:szCs w:val="22"/>
        </w:rPr>
        <w:t xml:space="preserve">23; </w:t>
      </w:r>
      <w:proofErr w:type="spellStart"/>
      <w:r w:rsidRPr="00BB41CE">
        <w:rPr>
          <w:rFonts w:ascii="Arial" w:hAnsi="Arial" w:cs="Arial"/>
          <w:sz w:val="22"/>
          <w:szCs w:val="22"/>
        </w:rPr>
        <w:t>Hch</w:t>
      </w:r>
      <w:proofErr w:type="spellEnd"/>
      <w:r w:rsidRPr="00BB41CE">
        <w:rPr>
          <w:rFonts w:ascii="Arial" w:hAnsi="Arial" w:cs="Arial"/>
          <w:sz w:val="22"/>
          <w:szCs w:val="22"/>
        </w:rPr>
        <w:t xml:space="preserve"> 17</w:t>
      </w:r>
      <w:r>
        <w:rPr>
          <w:rFonts w:ascii="Arial" w:hAnsi="Arial" w:cs="Arial"/>
          <w:sz w:val="22"/>
          <w:szCs w:val="22"/>
        </w:rPr>
        <w:t>.</w:t>
      </w:r>
      <w:r w:rsidRPr="00BB41CE">
        <w:rPr>
          <w:rFonts w:ascii="Arial" w:hAnsi="Arial" w:cs="Arial"/>
          <w:sz w:val="22"/>
          <w:szCs w:val="22"/>
        </w:rPr>
        <w:t xml:space="preserve">32). Sin embargo, a la luz de la nueva fe, aquello que era inadmisible o necio para judíos y griegos resulta ser </w:t>
      </w:r>
      <w:r w:rsidRPr="00BB41CE">
        <w:rPr>
          <w:rFonts w:ascii="Arial" w:hAnsi="Arial" w:cs="Arial"/>
          <w:i/>
          <w:iCs/>
          <w:sz w:val="22"/>
          <w:szCs w:val="22"/>
        </w:rPr>
        <w:t>la fuerza y la sabiduría de Dios</w:t>
      </w:r>
      <w:r w:rsidRPr="00BB41CE">
        <w:rPr>
          <w:rFonts w:ascii="Arial" w:hAnsi="Arial" w:cs="Arial"/>
          <w:sz w:val="22"/>
          <w:szCs w:val="22"/>
        </w:rPr>
        <w:t xml:space="preserve">, que desbarata los planes de los sabios y poderosos del mundo (1 </w:t>
      </w:r>
      <w:proofErr w:type="spellStart"/>
      <w:r w:rsidRPr="00BB41CE">
        <w:rPr>
          <w:rFonts w:ascii="Arial" w:hAnsi="Arial" w:cs="Arial"/>
          <w:sz w:val="22"/>
          <w:szCs w:val="22"/>
        </w:rPr>
        <w:t>Cor</w:t>
      </w:r>
      <w:proofErr w:type="spellEnd"/>
      <w:r w:rsidRPr="00BB41CE">
        <w:rPr>
          <w:rFonts w:ascii="Arial" w:hAnsi="Arial" w:cs="Arial"/>
          <w:sz w:val="22"/>
          <w:szCs w:val="22"/>
        </w:rPr>
        <w:t xml:space="preserve"> 1</w:t>
      </w:r>
      <w:r>
        <w:rPr>
          <w:rFonts w:ascii="Arial" w:hAnsi="Arial" w:cs="Arial"/>
          <w:sz w:val="22"/>
          <w:szCs w:val="22"/>
        </w:rPr>
        <w:t>.</w:t>
      </w:r>
      <w:r w:rsidRPr="00BB41CE">
        <w:rPr>
          <w:rFonts w:ascii="Arial" w:hAnsi="Arial" w:cs="Arial"/>
          <w:sz w:val="22"/>
          <w:szCs w:val="22"/>
        </w:rPr>
        <w:t>27).</w:t>
      </w:r>
    </w:p>
    <w:p w14:paraId="15893E63" w14:textId="77777777" w:rsidR="00FA7129" w:rsidRPr="008711B5" w:rsidRDefault="00FA7129" w:rsidP="00F9253E">
      <w:pPr>
        <w:ind w:left="708"/>
        <w:jc w:val="right"/>
        <w:rPr>
          <w:rFonts w:ascii="Arial Narrow" w:hAnsi="Arial Narrow" w:cs="Arial"/>
          <w:i/>
          <w:sz w:val="20"/>
          <w:szCs w:val="20"/>
        </w:rPr>
      </w:pPr>
      <w:r w:rsidRPr="008711B5">
        <w:rPr>
          <w:rFonts w:ascii="Arial Narrow" w:hAnsi="Arial Narrow" w:cs="Arial"/>
          <w:i/>
          <w:sz w:val="20"/>
          <w:szCs w:val="20"/>
        </w:rPr>
        <w:t>Samuel Almada, biblista bautista argentino,</w:t>
      </w:r>
      <w:r w:rsidR="00570D1A" w:rsidRPr="008711B5">
        <w:rPr>
          <w:rFonts w:ascii="Arial Narrow" w:hAnsi="Arial Narrow" w:cs="Arial"/>
          <w:i/>
          <w:sz w:val="20"/>
          <w:szCs w:val="20"/>
        </w:rPr>
        <w:t xml:space="preserve"> </w:t>
      </w:r>
      <w:r w:rsidRPr="008711B5">
        <w:rPr>
          <w:rFonts w:ascii="Arial Narrow" w:hAnsi="Arial Narrow" w:cs="Arial"/>
          <w:i/>
          <w:sz w:val="20"/>
          <w:szCs w:val="20"/>
        </w:rPr>
        <w:t xml:space="preserve">en </w:t>
      </w:r>
      <w:r w:rsidRPr="008711B5">
        <w:rPr>
          <w:rFonts w:ascii="Arial Narrow" w:hAnsi="Arial Narrow" w:cs="Arial"/>
          <w:b/>
          <w:i/>
          <w:sz w:val="20"/>
          <w:szCs w:val="20"/>
        </w:rPr>
        <w:t>Estudios Exegético-Homiléticos</w:t>
      </w:r>
      <w:r w:rsidRPr="008711B5">
        <w:rPr>
          <w:rFonts w:ascii="Arial Narrow" w:hAnsi="Arial Narrow" w:cs="Arial"/>
          <w:i/>
          <w:sz w:val="20"/>
          <w:szCs w:val="20"/>
        </w:rPr>
        <w:t xml:space="preserve"> 37, abril 2003, ISEDE, Buenos Aires.</w:t>
      </w:r>
    </w:p>
    <w:p w14:paraId="15893E64" w14:textId="77777777" w:rsidR="00FA7129" w:rsidRDefault="00FA7129" w:rsidP="00FA7129">
      <w:pPr>
        <w:widowControl w:val="0"/>
        <w:autoSpaceDE w:val="0"/>
        <w:autoSpaceDN w:val="0"/>
        <w:adjustRightInd w:val="0"/>
        <w:rPr>
          <w:rFonts w:ascii="Arial" w:hAnsi="Arial" w:cs="Arial"/>
          <w:i/>
          <w:iCs/>
          <w:sz w:val="8"/>
          <w:szCs w:val="8"/>
        </w:rPr>
      </w:pPr>
    </w:p>
    <w:p w14:paraId="15893E65" w14:textId="77777777" w:rsidR="00FA7129" w:rsidRDefault="00FA7129" w:rsidP="00FA7129">
      <w:pPr>
        <w:widowControl w:val="0"/>
        <w:autoSpaceDE w:val="0"/>
        <w:autoSpaceDN w:val="0"/>
        <w:adjustRightInd w:val="0"/>
        <w:rPr>
          <w:rFonts w:ascii="Arial" w:hAnsi="Arial" w:cs="Arial"/>
          <w:i/>
          <w:iCs/>
          <w:sz w:val="8"/>
          <w:szCs w:val="8"/>
        </w:rPr>
      </w:pPr>
    </w:p>
    <w:p w14:paraId="15893E66" w14:textId="77777777" w:rsidR="00FA7129" w:rsidRPr="000762F8" w:rsidRDefault="00FA7129" w:rsidP="00FA7129">
      <w:pPr>
        <w:shd w:val="clear" w:color="auto" w:fill="000000" w:themeFill="text1"/>
      </w:pPr>
      <w:r w:rsidRPr="000762F8">
        <w:rPr>
          <w:rFonts w:ascii="Arial" w:hAnsi="Arial" w:cs="Arial"/>
          <w:b/>
        </w:rPr>
        <w:t>Recursos para la acción pastoral</w:t>
      </w:r>
    </w:p>
    <w:p w14:paraId="15893E67" w14:textId="77777777" w:rsidR="00FA7129" w:rsidRPr="000762F8" w:rsidRDefault="00FA7129" w:rsidP="00FA7129">
      <w:pPr>
        <w:widowControl w:val="0"/>
        <w:autoSpaceDE w:val="0"/>
        <w:autoSpaceDN w:val="0"/>
        <w:adjustRightInd w:val="0"/>
        <w:rPr>
          <w:rFonts w:ascii="Arial" w:hAnsi="Arial" w:cs="Arial"/>
          <w:i/>
          <w:iCs/>
          <w:sz w:val="8"/>
          <w:szCs w:val="8"/>
          <w:lang w:val="es-MX"/>
        </w:rPr>
      </w:pPr>
    </w:p>
    <w:p w14:paraId="15893E68" w14:textId="77777777" w:rsidR="00FA7129" w:rsidRPr="000762F8" w:rsidRDefault="00FA7129" w:rsidP="00FA7129">
      <w:pPr>
        <w:pStyle w:val="Prrafodelista"/>
        <w:widowControl w:val="0"/>
        <w:autoSpaceDE w:val="0"/>
        <w:autoSpaceDN w:val="0"/>
        <w:adjustRightInd w:val="0"/>
        <w:spacing w:after="0" w:line="240" w:lineRule="auto"/>
        <w:ind w:left="1428"/>
        <w:rPr>
          <w:rFonts w:ascii="Arial" w:hAnsi="Arial" w:cs="Arial"/>
          <w:i/>
          <w:iCs/>
          <w:sz w:val="8"/>
          <w:szCs w:val="8"/>
          <w:lang w:val="es-MX"/>
        </w:rPr>
      </w:pPr>
    </w:p>
    <w:p w14:paraId="15893E69" w14:textId="77777777" w:rsidR="00FA7129" w:rsidRPr="000762F8" w:rsidRDefault="00FA7129" w:rsidP="00FD6BD6">
      <w:pPr>
        <w:pStyle w:val="Prrafodelista"/>
        <w:widowControl w:val="0"/>
        <w:numPr>
          <w:ilvl w:val="0"/>
          <w:numId w:val="8"/>
        </w:numPr>
        <w:autoSpaceDE w:val="0"/>
        <w:autoSpaceDN w:val="0"/>
        <w:adjustRightInd w:val="0"/>
        <w:spacing w:after="80"/>
        <w:ind w:left="360"/>
        <w:rPr>
          <w:rFonts w:ascii="Arial" w:hAnsi="Arial" w:cs="Arial"/>
          <w:b/>
          <w:iCs/>
          <w:lang w:val="es-MX"/>
        </w:rPr>
      </w:pPr>
      <w:r w:rsidRPr="000762F8">
        <w:rPr>
          <w:rFonts w:ascii="Arial" w:hAnsi="Arial" w:cs="Arial"/>
          <w:b/>
          <w:iCs/>
          <w:lang w:val="es-MX"/>
        </w:rPr>
        <w:t>Duelo entre el desaliento y la esperanza</w:t>
      </w:r>
    </w:p>
    <w:p w14:paraId="15893E6A" w14:textId="77777777" w:rsidR="00FA7129" w:rsidRPr="000762F8" w:rsidRDefault="00FA7129" w:rsidP="00FA7129">
      <w:pPr>
        <w:widowControl w:val="0"/>
        <w:autoSpaceDE w:val="0"/>
        <w:autoSpaceDN w:val="0"/>
        <w:adjustRightInd w:val="0"/>
        <w:spacing w:after="80"/>
        <w:ind w:left="360"/>
        <w:rPr>
          <w:rFonts w:ascii="Arial" w:hAnsi="Arial" w:cs="Arial"/>
          <w:iCs/>
          <w:sz w:val="22"/>
          <w:szCs w:val="22"/>
          <w:u w:val="single"/>
          <w:lang w:val="es-MX"/>
        </w:rPr>
      </w:pPr>
      <w:r w:rsidRPr="000762F8">
        <w:rPr>
          <w:rFonts w:ascii="Arial" w:hAnsi="Arial" w:cs="Arial"/>
          <w:iCs/>
          <w:sz w:val="22"/>
          <w:szCs w:val="22"/>
          <w:u w:val="single"/>
          <w:lang w:val="es-MX"/>
        </w:rPr>
        <w:t>Habla el desaliento</w:t>
      </w:r>
    </w:p>
    <w:p w14:paraId="15893E6B" w14:textId="77777777" w:rsidR="00FA7129" w:rsidRPr="000762F8" w:rsidRDefault="00FA7129" w:rsidP="00FA7129">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t>Soy un hombre encorvado por el peso de la desilusión y la experiencia de la vida. He vivido 50 años, 60 años. Soy un viejo lobo marino. Nada me ilusiona, nada me entristece, todo me resbala; estoy curtido por la vida e inmunizado.</w:t>
      </w:r>
    </w:p>
    <w:p w14:paraId="15893E6C" w14:textId="77777777" w:rsidR="00FA7129" w:rsidRPr="000762F8" w:rsidRDefault="00FA7129" w:rsidP="00FA7129">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t xml:space="preserve">Vi que sueños y realidades estaban tan distantes como el oriente del occidente. Me dijeron: </w:t>
      </w:r>
      <w:r w:rsidRPr="000762F8">
        <w:rPr>
          <w:rFonts w:ascii="Arial" w:hAnsi="Arial" w:cs="Arial"/>
          <w:iCs/>
          <w:sz w:val="22"/>
          <w:szCs w:val="22"/>
          <w:lang w:val="es-MX"/>
        </w:rPr>
        <w:lastRenderedPageBreak/>
        <w:t xml:space="preserve">“Aún puedes”, y de nuevo me embarqué en la nave dorada de la ilusión. Los naufragios se sucedieron. De nuevo me gritaron: “Aún es tiempo” y, aunque encorvado por el peso de tanta derrota, me empiné de nuevo sobre el pináculo de la ilusión. La caída fue peor. </w:t>
      </w:r>
    </w:p>
    <w:p w14:paraId="15893E6D" w14:textId="77777777" w:rsidR="00FA7129" w:rsidRPr="000762F8" w:rsidRDefault="00FA7129" w:rsidP="00FA7129">
      <w:pPr>
        <w:widowControl w:val="0"/>
        <w:autoSpaceDE w:val="0"/>
        <w:autoSpaceDN w:val="0"/>
        <w:adjustRightInd w:val="0"/>
        <w:spacing w:after="120"/>
        <w:ind w:left="360"/>
        <w:rPr>
          <w:rFonts w:ascii="Arial" w:hAnsi="Arial" w:cs="Arial"/>
          <w:iCs/>
          <w:sz w:val="22"/>
          <w:szCs w:val="22"/>
          <w:lang w:val="es-MX"/>
        </w:rPr>
      </w:pPr>
      <w:r w:rsidRPr="000762F8">
        <w:rPr>
          <w:rFonts w:ascii="Arial" w:hAnsi="Arial" w:cs="Arial"/>
          <w:iCs/>
          <w:sz w:val="22"/>
          <w:szCs w:val="22"/>
          <w:lang w:val="es-MX"/>
        </w:rPr>
        <w:t>Hoy soy un hombre decepcionado.</w:t>
      </w:r>
    </w:p>
    <w:p w14:paraId="15893E6E" w14:textId="77777777" w:rsidR="00FA7129" w:rsidRPr="000762F8" w:rsidRDefault="00FA7129" w:rsidP="00FA7129">
      <w:pPr>
        <w:widowControl w:val="0"/>
        <w:autoSpaceDE w:val="0"/>
        <w:autoSpaceDN w:val="0"/>
        <w:adjustRightInd w:val="0"/>
        <w:spacing w:after="80"/>
        <w:ind w:left="360"/>
        <w:rPr>
          <w:rFonts w:ascii="Arial" w:hAnsi="Arial" w:cs="Arial"/>
          <w:iCs/>
          <w:sz w:val="22"/>
          <w:szCs w:val="22"/>
          <w:u w:val="single"/>
          <w:lang w:val="es-MX"/>
        </w:rPr>
      </w:pPr>
      <w:r w:rsidRPr="000762F8">
        <w:rPr>
          <w:rFonts w:ascii="Arial" w:hAnsi="Arial" w:cs="Arial"/>
          <w:iCs/>
          <w:sz w:val="22"/>
          <w:szCs w:val="22"/>
          <w:u w:val="single"/>
          <w:lang w:val="es-MX"/>
        </w:rPr>
        <w:t>Habla la esperanza</w:t>
      </w:r>
    </w:p>
    <w:p w14:paraId="15893E6F" w14:textId="77777777" w:rsidR="00FA7129" w:rsidRPr="000762F8" w:rsidRDefault="00FA7129" w:rsidP="00FA7129">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t>Sobre la espuma de la ilusión habías levantado tu casa. Por eso se desmoronó una y mil veces, al vaivén de las olas. La arena de las playas fue el fundamento de tus edificaciones, y era inevitable la ruina.</w:t>
      </w:r>
    </w:p>
    <w:p w14:paraId="15893E70" w14:textId="77777777" w:rsidR="00FA7129" w:rsidRPr="000762F8" w:rsidRDefault="00FA7129" w:rsidP="00FA7129">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t>Comencemos otra vez.</w:t>
      </w:r>
    </w:p>
    <w:p w14:paraId="15893E71" w14:textId="77777777" w:rsidR="00FA7129" w:rsidRPr="000762F8" w:rsidRDefault="00FA7129" w:rsidP="00FA7129">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t>Detrás de la noche cerrada hay altas montañas, y detrás de las montañas nocturnas viene galopando la aurora. Sólo es lindo creer en la luz cuando es noche.</w:t>
      </w:r>
    </w:p>
    <w:p w14:paraId="15893E72" w14:textId="77777777" w:rsidR="00FA7129" w:rsidRPr="000762F8" w:rsidRDefault="00FA7129" w:rsidP="00FA7129">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t>Detrás del silencio respira el Padre. La soledad está habitada por la presencia, y allá arriba nos esperan el descanso y la liberación.</w:t>
      </w:r>
    </w:p>
    <w:p w14:paraId="15893E73" w14:textId="77777777" w:rsidR="00FA7129" w:rsidRPr="000762F8" w:rsidRDefault="00FA7129" w:rsidP="00FA7129">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t>Ven. Comencemos otra vez.</w:t>
      </w:r>
    </w:p>
    <w:p w14:paraId="15893E74" w14:textId="77777777" w:rsidR="00FA7129" w:rsidRPr="000762F8" w:rsidRDefault="00FA7129" w:rsidP="00FA7129">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t>Si hasta ahora los éxitos y fracasos fueron alternándose en tu vida como los días y las noches. Desde ahora, cada mañana Jesús resucitará en ti, y florecerá como primavera sobre las hojas muertas de tu otoño. Él vencerá, en ti, el egoísmo y la muerte. Sí, el Hermano te tomará de la mano y te conducirá por los cerros transformantes de la contemplación. Volverán a ondear tus antiguas banderas: Fortaleza, Amor, Paciencia…</w:t>
      </w:r>
    </w:p>
    <w:p w14:paraId="15893E75" w14:textId="77777777" w:rsidR="00FA7129" w:rsidRPr="000762F8" w:rsidRDefault="00FA7129" w:rsidP="00FA7129">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t>Resplandecerás con el fulgor de los antiguos profetas en medio del pueblo innumerable, y, al verte, todos dirán: Es un prodigio de nuestro Dios.</w:t>
      </w:r>
    </w:p>
    <w:p w14:paraId="15893E76" w14:textId="77777777" w:rsidR="00FA7129" w:rsidRPr="000762F8" w:rsidRDefault="00FA7129" w:rsidP="00FA7129">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t>Ven. Comencemos otra vez.</w:t>
      </w:r>
    </w:p>
    <w:p w14:paraId="15893E77" w14:textId="77777777" w:rsidR="00FA7129" w:rsidRPr="000762F8" w:rsidRDefault="00FA7129" w:rsidP="00FA7129">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t>Los pobres ocuparán el rincón más privilegiado de tu huerto. Son todos los olvidados del mundo, los que no tienen voz, ni esperanza ni amor. Vienen a beber de tus primaveras encendidas por el Resucitado.</w:t>
      </w:r>
    </w:p>
    <w:p w14:paraId="15893E78" w14:textId="77777777" w:rsidR="00FA7129" w:rsidRPr="000762F8" w:rsidRDefault="00FA7129" w:rsidP="00FA7129">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t xml:space="preserve">Mira: esas estrellas, azules o rojas, parpadean desde la eternidad y hasta la eternidad. Sé </w:t>
      </w:r>
      <w:proofErr w:type="spellStart"/>
      <w:r w:rsidRPr="000762F8">
        <w:rPr>
          <w:rFonts w:ascii="Arial" w:hAnsi="Arial" w:cs="Arial"/>
          <w:iCs/>
          <w:sz w:val="22"/>
          <w:szCs w:val="22"/>
          <w:lang w:val="es-MX"/>
        </w:rPr>
        <w:t>como</w:t>
      </w:r>
      <w:proofErr w:type="spellEnd"/>
      <w:r w:rsidRPr="000762F8">
        <w:rPr>
          <w:rFonts w:ascii="Arial" w:hAnsi="Arial" w:cs="Arial"/>
          <w:iCs/>
          <w:sz w:val="22"/>
          <w:szCs w:val="22"/>
          <w:lang w:val="es-MX"/>
        </w:rPr>
        <w:t xml:space="preserve"> ellas: no te canses de brillar. Siembra por los campos secos y por las agrias cumbres la misericordia, la esperanza y la paz. No te canses de sembrar, aunque tus ojos nunca vean las espigas doradas. Los pobres un día la verán.</w:t>
      </w:r>
    </w:p>
    <w:p w14:paraId="15893E79" w14:textId="77777777" w:rsidR="00FA7129" w:rsidRPr="000762F8" w:rsidRDefault="00FA7129" w:rsidP="00FA7129">
      <w:pPr>
        <w:widowControl w:val="0"/>
        <w:autoSpaceDE w:val="0"/>
        <w:autoSpaceDN w:val="0"/>
        <w:adjustRightInd w:val="0"/>
        <w:spacing w:after="80"/>
        <w:ind w:left="360"/>
        <w:rPr>
          <w:rFonts w:ascii="Arial" w:hAnsi="Arial" w:cs="Arial"/>
          <w:iCs/>
          <w:sz w:val="22"/>
          <w:szCs w:val="22"/>
          <w:lang w:val="es-MX"/>
        </w:rPr>
      </w:pPr>
      <w:r w:rsidRPr="000762F8">
        <w:rPr>
          <w:rFonts w:ascii="Arial" w:hAnsi="Arial" w:cs="Arial"/>
          <w:iCs/>
          <w:sz w:val="22"/>
          <w:szCs w:val="22"/>
          <w:lang w:val="es-MX"/>
        </w:rPr>
        <w:t>Camina. El Señor Dios será luz para tus ojos, aliento para los pulmones, aceite para las heridas, meta para tu camino, premio para tu esfuerzo.</w:t>
      </w:r>
    </w:p>
    <w:p w14:paraId="15893E7A" w14:textId="77777777" w:rsidR="00FA7129" w:rsidRPr="000762F8" w:rsidRDefault="00FA7129" w:rsidP="00FA7129">
      <w:pPr>
        <w:widowControl w:val="0"/>
        <w:autoSpaceDE w:val="0"/>
        <w:autoSpaceDN w:val="0"/>
        <w:adjustRightInd w:val="0"/>
        <w:spacing w:after="120"/>
        <w:ind w:left="360"/>
        <w:rPr>
          <w:rFonts w:ascii="Arial" w:hAnsi="Arial" w:cs="Arial"/>
          <w:iCs/>
          <w:sz w:val="22"/>
          <w:szCs w:val="22"/>
          <w:lang w:val="es-MX"/>
        </w:rPr>
      </w:pPr>
      <w:r w:rsidRPr="000762F8">
        <w:rPr>
          <w:rFonts w:ascii="Arial" w:hAnsi="Arial" w:cs="Arial"/>
          <w:iCs/>
          <w:sz w:val="22"/>
          <w:szCs w:val="22"/>
          <w:lang w:val="es-MX"/>
        </w:rPr>
        <w:t>Ven. Comencemos otra vez.</w:t>
      </w:r>
    </w:p>
    <w:p w14:paraId="15893E7B" w14:textId="77777777" w:rsidR="00FA7129" w:rsidRPr="008711B5" w:rsidRDefault="00FA7129" w:rsidP="00F9253E">
      <w:pPr>
        <w:widowControl w:val="0"/>
        <w:autoSpaceDE w:val="0"/>
        <w:autoSpaceDN w:val="0"/>
        <w:adjustRightInd w:val="0"/>
        <w:ind w:left="708"/>
        <w:jc w:val="right"/>
        <w:rPr>
          <w:rFonts w:ascii="Arial Narrow" w:hAnsi="Arial Narrow" w:cs="Arial"/>
          <w:i/>
          <w:iCs/>
          <w:sz w:val="20"/>
          <w:szCs w:val="20"/>
          <w:lang w:val="es-MX"/>
        </w:rPr>
      </w:pPr>
      <w:r w:rsidRPr="008711B5">
        <w:rPr>
          <w:rFonts w:ascii="Arial Narrow" w:hAnsi="Arial Narrow" w:cs="Arial"/>
          <w:i/>
          <w:iCs/>
          <w:sz w:val="20"/>
          <w:szCs w:val="20"/>
          <w:lang w:val="es-MX"/>
        </w:rPr>
        <w:t>Ignacio Larrañaga, 1928-2013, franciscano español</w:t>
      </w:r>
      <w:r w:rsidR="008711B5">
        <w:rPr>
          <w:rFonts w:ascii="Arial Narrow" w:hAnsi="Arial Narrow" w:cs="Arial"/>
          <w:i/>
          <w:iCs/>
          <w:sz w:val="20"/>
          <w:szCs w:val="20"/>
          <w:lang w:val="es-MX"/>
        </w:rPr>
        <w:t>-chileno</w:t>
      </w:r>
      <w:r w:rsidRPr="008711B5">
        <w:rPr>
          <w:rFonts w:ascii="Arial Narrow" w:hAnsi="Arial Narrow" w:cs="Arial"/>
          <w:i/>
          <w:iCs/>
          <w:sz w:val="20"/>
          <w:szCs w:val="20"/>
          <w:lang w:val="es-MX"/>
        </w:rPr>
        <w:t xml:space="preserve">. </w:t>
      </w:r>
      <w:r w:rsidRPr="008711B5">
        <w:rPr>
          <w:rFonts w:ascii="Arial Narrow" w:hAnsi="Arial Narrow" w:cs="Arial"/>
          <w:b/>
          <w:i/>
          <w:iCs/>
          <w:sz w:val="20"/>
          <w:szCs w:val="20"/>
          <w:lang w:val="es-MX"/>
        </w:rPr>
        <w:t>Muéstrame tu rostro. Hacia la intimidad con Dios,</w:t>
      </w:r>
      <w:r w:rsidRPr="008711B5">
        <w:rPr>
          <w:rFonts w:ascii="Arial Narrow" w:hAnsi="Arial Narrow" w:cs="Arial"/>
          <w:i/>
          <w:iCs/>
          <w:sz w:val="20"/>
          <w:szCs w:val="20"/>
          <w:lang w:val="es-MX"/>
        </w:rPr>
        <w:t xml:space="preserve"> Paulinas, Chile, 1980, Conclusión, pp.380-382, resumen. </w:t>
      </w:r>
    </w:p>
    <w:p w14:paraId="15893E7C" w14:textId="77777777" w:rsidR="00FA7129" w:rsidRPr="00F9253E" w:rsidRDefault="00FA7129" w:rsidP="00FA7129">
      <w:pPr>
        <w:rPr>
          <w:rFonts w:ascii="Arial" w:hAnsi="Arial" w:cs="Arial"/>
          <w:b/>
          <w:sz w:val="12"/>
          <w:szCs w:val="12"/>
        </w:rPr>
      </w:pPr>
    </w:p>
    <w:p w14:paraId="15893E7D" w14:textId="77777777" w:rsidR="00FA7129" w:rsidRPr="00CD2570" w:rsidRDefault="00FA7129" w:rsidP="00FA7129">
      <w:pPr>
        <w:shd w:val="clear" w:color="auto" w:fill="000000" w:themeFill="text1"/>
        <w:rPr>
          <w:rFonts w:ascii="Arial" w:hAnsi="Arial" w:cs="Arial"/>
          <w:b/>
          <w:sz w:val="20"/>
          <w:szCs w:val="20"/>
        </w:rPr>
      </w:pPr>
      <w:r w:rsidRPr="000762F8">
        <w:rPr>
          <w:rFonts w:ascii="Arial" w:hAnsi="Arial" w:cs="Arial"/>
          <w:b/>
        </w:rPr>
        <w:t>Recursos para la liturgia del culto comunitario</w:t>
      </w:r>
    </w:p>
    <w:p w14:paraId="15893E7E" w14:textId="77777777" w:rsidR="00FA7129" w:rsidRPr="00B25E43" w:rsidRDefault="00FA7129" w:rsidP="00FA7129">
      <w:pPr>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9"/>
        <w:gridCol w:w="4925"/>
      </w:tblGrid>
      <w:tr w:rsidR="00FA7129" w14:paraId="15893E9A" w14:textId="77777777" w:rsidTr="00FA7129">
        <w:tc>
          <w:tcPr>
            <w:tcW w:w="4960" w:type="dxa"/>
          </w:tcPr>
          <w:p w14:paraId="15893E7F" w14:textId="77777777" w:rsidR="00FA7129" w:rsidRPr="00EE5F59" w:rsidRDefault="00FA7129" w:rsidP="00FD6BD6">
            <w:pPr>
              <w:pStyle w:val="NormalWeb"/>
              <w:numPr>
                <w:ilvl w:val="0"/>
                <w:numId w:val="8"/>
              </w:numPr>
              <w:spacing w:before="0" w:beforeAutospacing="0" w:after="80" w:afterAutospacing="0"/>
              <w:ind w:left="360"/>
              <w:rPr>
                <w:rFonts w:ascii="Arial" w:hAnsi="Arial" w:cs="Arial"/>
              </w:rPr>
            </w:pPr>
            <w:r w:rsidRPr="00EE5F59">
              <w:rPr>
                <w:rFonts w:ascii="Arial" w:hAnsi="Arial" w:cs="Arial"/>
                <w:b/>
                <w:bCs/>
              </w:rPr>
              <w:t>Bendición pascual</w:t>
            </w:r>
            <w:r w:rsidRPr="00EE5F59">
              <w:rPr>
                <w:rFonts w:ascii="Arial" w:hAnsi="Arial" w:cs="Arial"/>
              </w:rPr>
              <w:t> </w:t>
            </w:r>
          </w:p>
          <w:p w14:paraId="15893E80" w14:textId="77777777" w:rsidR="00FA7129" w:rsidRPr="00570D1A" w:rsidRDefault="00FA7129" w:rsidP="00FA7129">
            <w:pPr>
              <w:rPr>
                <w:rFonts w:ascii="Arial" w:hAnsi="Arial" w:cs="Arial"/>
                <w:sz w:val="22"/>
                <w:szCs w:val="22"/>
              </w:rPr>
            </w:pPr>
            <w:r w:rsidRPr="00570D1A">
              <w:rPr>
                <w:rFonts w:ascii="Arial" w:hAnsi="Arial" w:cs="Arial"/>
                <w:sz w:val="22"/>
                <w:szCs w:val="22"/>
              </w:rPr>
              <w:t>Que tu aurora rompa las tinieblas;</w:t>
            </w:r>
          </w:p>
          <w:p w14:paraId="15893E81" w14:textId="77777777" w:rsidR="00FA7129" w:rsidRPr="00570D1A" w:rsidRDefault="00FA7129" w:rsidP="00FA7129">
            <w:pPr>
              <w:rPr>
                <w:rFonts w:ascii="Arial" w:hAnsi="Arial" w:cs="Arial"/>
                <w:sz w:val="22"/>
                <w:szCs w:val="22"/>
              </w:rPr>
            </w:pPr>
            <w:r w:rsidRPr="00570D1A">
              <w:rPr>
                <w:rFonts w:ascii="Arial" w:hAnsi="Arial" w:cs="Arial"/>
                <w:sz w:val="22"/>
                <w:szCs w:val="22"/>
              </w:rPr>
              <w:t>que tu soplo remueva las piedras de la muerte;</w:t>
            </w:r>
          </w:p>
          <w:p w14:paraId="15893E82" w14:textId="77777777" w:rsidR="00FA7129" w:rsidRPr="00570D1A" w:rsidRDefault="00FA7129" w:rsidP="00FA7129">
            <w:pPr>
              <w:spacing w:after="80"/>
              <w:rPr>
                <w:rFonts w:ascii="Arial" w:hAnsi="Arial" w:cs="Arial"/>
                <w:sz w:val="22"/>
                <w:szCs w:val="22"/>
              </w:rPr>
            </w:pPr>
            <w:r w:rsidRPr="00570D1A">
              <w:rPr>
                <w:rFonts w:ascii="Arial" w:hAnsi="Arial" w:cs="Arial"/>
                <w:sz w:val="22"/>
                <w:szCs w:val="22"/>
              </w:rPr>
              <w:t>que tu voz nos desee la paz.</w:t>
            </w:r>
          </w:p>
          <w:p w14:paraId="15893E83" w14:textId="77777777" w:rsidR="00FA7129" w:rsidRPr="00570D1A" w:rsidRDefault="00FA7129" w:rsidP="00FA7129">
            <w:pPr>
              <w:ind w:left="708"/>
              <w:rPr>
                <w:rFonts w:ascii="Arial" w:hAnsi="Arial" w:cs="Arial"/>
                <w:sz w:val="22"/>
                <w:szCs w:val="22"/>
              </w:rPr>
            </w:pPr>
            <w:r w:rsidRPr="00570D1A">
              <w:rPr>
                <w:rFonts w:ascii="Arial" w:hAnsi="Arial" w:cs="Arial"/>
                <w:sz w:val="22"/>
                <w:szCs w:val="22"/>
              </w:rPr>
              <w:t>En nombre del Padre de la Vida,</w:t>
            </w:r>
          </w:p>
          <w:p w14:paraId="15893E84" w14:textId="77777777" w:rsidR="00FA7129" w:rsidRPr="00570D1A" w:rsidRDefault="00FA7129" w:rsidP="00FA7129">
            <w:pPr>
              <w:ind w:left="708"/>
              <w:rPr>
                <w:rFonts w:ascii="Arial" w:hAnsi="Arial" w:cs="Arial"/>
                <w:sz w:val="22"/>
                <w:szCs w:val="22"/>
              </w:rPr>
            </w:pPr>
            <w:r w:rsidRPr="00570D1A">
              <w:rPr>
                <w:rFonts w:ascii="Arial" w:hAnsi="Arial" w:cs="Arial"/>
                <w:sz w:val="22"/>
                <w:szCs w:val="22"/>
              </w:rPr>
              <w:t>del Hijo de la Resurrección</w:t>
            </w:r>
          </w:p>
          <w:p w14:paraId="15893E85" w14:textId="77777777" w:rsidR="00FA7129" w:rsidRPr="00570D1A" w:rsidRDefault="00FA7129" w:rsidP="00FA7129">
            <w:pPr>
              <w:ind w:left="708"/>
              <w:rPr>
                <w:rFonts w:ascii="Arial" w:hAnsi="Arial" w:cs="Arial"/>
                <w:sz w:val="22"/>
                <w:szCs w:val="22"/>
              </w:rPr>
            </w:pPr>
            <w:r w:rsidRPr="00570D1A">
              <w:rPr>
                <w:rFonts w:ascii="Arial" w:hAnsi="Arial" w:cs="Arial"/>
                <w:sz w:val="22"/>
                <w:szCs w:val="22"/>
              </w:rPr>
              <w:t>y del Espíritu Santo de la Paz,</w:t>
            </w:r>
          </w:p>
          <w:p w14:paraId="15893E86" w14:textId="77777777" w:rsidR="00FA7129" w:rsidRPr="00570D1A" w:rsidRDefault="00FA7129" w:rsidP="00FA7129">
            <w:pPr>
              <w:ind w:left="708"/>
              <w:rPr>
                <w:rFonts w:ascii="Arial" w:hAnsi="Arial" w:cs="Arial"/>
                <w:sz w:val="22"/>
                <w:szCs w:val="22"/>
              </w:rPr>
            </w:pPr>
            <w:r w:rsidRPr="00570D1A">
              <w:rPr>
                <w:rFonts w:ascii="Arial" w:hAnsi="Arial" w:cs="Arial"/>
                <w:sz w:val="22"/>
                <w:szCs w:val="22"/>
              </w:rPr>
              <w:t>Amén.</w:t>
            </w:r>
          </w:p>
          <w:p w14:paraId="15893E87" w14:textId="77777777" w:rsidR="00FA7129" w:rsidRPr="00105E2B" w:rsidRDefault="00FA7129" w:rsidP="00FA7129">
            <w:pPr>
              <w:ind w:left="708"/>
              <w:rPr>
                <w:rFonts w:ascii="Arial" w:hAnsi="Arial" w:cs="Arial"/>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2358"/>
            </w:tblGrid>
            <w:tr w:rsidR="00FA7129" w14:paraId="15893E8A" w14:textId="77777777" w:rsidTr="00FA7129">
              <w:tc>
                <w:tcPr>
                  <w:tcW w:w="2364" w:type="dxa"/>
                </w:tcPr>
                <w:p w14:paraId="15893E88" w14:textId="77777777" w:rsidR="00FA7129" w:rsidRDefault="00FA7129" w:rsidP="00FA7129">
                  <w:pPr>
                    <w:jc w:val="center"/>
                    <w:rPr>
                      <w:rFonts w:ascii="Arial" w:hAnsi="Arial" w:cs="Arial"/>
                    </w:rPr>
                  </w:pPr>
                </w:p>
              </w:tc>
              <w:tc>
                <w:tcPr>
                  <w:tcW w:w="2365" w:type="dxa"/>
                </w:tcPr>
                <w:p w14:paraId="15893E89" w14:textId="77777777" w:rsidR="00FA7129" w:rsidRPr="00570D1A" w:rsidRDefault="00FA7129" w:rsidP="00FA7129">
                  <w:pPr>
                    <w:jc w:val="right"/>
                    <w:rPr>
                      <w:rFonts w:ascii="Arial" w:hAnsi="Arial" w:cs="Arial"/>
                      <w:sz w:val="20"/>
                      <w:szCs w:val="20"/>
                    </w:rPr>
                  </w:pPr>
                  <w:proofErr w:type="spellStart"/>
                  <w:r w:rsidRPr="00570D1A">
                    <w:rPr>
                      <w:rFonts w:ascii="Arial Narrow" w:hAnsi="Arial Narrow" w:cs="Arial"/>
                      <w:i/>
                      <w:iCs/>
                      <w:sz w:val="20"/>
                      <w:szCs w:val="20"/>
                    </w:rPr>
                    <w:t>Luiz</w:t>
                  </w:r>
                  <w:proofErr w:type="spellEnd"/>
                  <w:r w:rsidRPr="00570D1A">
                    <w:rPr>
                      <w:rFonts w:ascii="Arial Narrow" w:hAnsi="Arial Narrow" w:cs="Arial"/>
                      <w:i/>
                      <w:iCs/>
                      <w:sz w:val="20"/>
                      <w:szCs w:val="20"/>
                    </w:rPr>
                    <w:t xml:space="preserve"> Carlos Ramos, Brasil</w:t>
                  </w:r>
                </w:p>
              </w:tc>
            </w:tr>
          </w:tbl>
          <w:p w14:paraId="15893E8B" w14:textId="77777777" w:rsidR="00FA7129" w:rsidRPr="008F03F9" w:rsidRDefault="00FA7129" w:rsidP="00FA7129">
            <w:pPr>
              <w:rPr>
                <w:rFonts w:ascii="Arial Narrow" w:hAnsi="Arial Narrow" w:cs="Arial"/>
                <w:i/>
                <w:iCs/>
                <w:sz w:val="18"/>
                <w:szCs w:val="18"/>
              </w:rPr>
            </w:pPr>
          </w:p>
        </w:tc>
        <w:tc>
          <w:tcPr>
            <w:tcW w:w="4961" w:type="dxa"/>
          </w:tcPr>
          <w:p w14:paraId="15893E8C" w14:textId="77777777" w:rsidR="00FA7129" w:rsidRDefault="00FA7129" w:rsidP="00FA7129">
            <w:pPr>
              <w:pStyle w:val="Prrafodelista"/>
              <w:spacing w:after="80"/>
              <w:ind w:left="360"/>
              <w:rPr>
                <w:rFonts w:ascii="Arial" w:hAnsi="Arial" w:cs="Arial"/>
                <w:b/>
              </w:rPr>
            </w:pPr>
          </w:p>
          <w:p w14:paraId="15893E8D" w14:textId="77777777" w:rsidR="00FA7129" w:rsidRPr="004055AB" w:rsidRDefault="00FA7129" w:rsidP="00FD6BD6">
            <w:pPr>
              <w:pStyle w:val="Prrafodelista"/>
              <w:numPr>
                <w:ilvl w:val="0"/>
                <w:numId w:val="13"/>
              </w:numPr>
              <w:spacing w:after="80"/>
              <w:rPr>
                <w:rFonts w:ascii="Arial" w:hAnsi="Arial" w:cs="Arial"/>
                <w:b/>
              </w:rPr>
            </w:pPr>
            <w:r w:rsidRPr="004055AB">
              <w:rPr>
                <w:rFonts w:ascii="Arial" w:hAnsi="Arial" w:cs="Arial"/>
                <w:b/>
              </w:rPr>
              <w:t>Acción de gracias al fin del día</w:t>
            </w:r>
          </w:p>
          <w:p w14:paraId="15893E8E" w14:textId="77777777" w:rsidR="00FA7129" w:rsidRPr="00570D1A" w:rsidRDefault="00FA7129" w:rsidP="00FA7129">
            <w:pPr>
              <w:ind w:left="360"/>
              <w:rPr>
                <w:rFonts w:ascii="Arial" w:hAnsi="Arial" w:cs="Arial"/>
                <w:sz w:val="22"/>
                <w:szCs w:val="22"/>
              </w:rPr>
            </w:pPr>
            <w:r w:rsidRPr="00570D1A">
              <w:rPr>
                <w:rFonts w:ascii="Arial" w:hAnsi="Arial" w:cs="Arial"/>
                <w:sz w:val="22"/>
                <w:szCs w:val="22"/>
              </w:rPr>
              <w:t>Gracias por seguir creyendo.</w:t>
            </w:r>
          </w:p>
          <w:p w14:paraId="15893E8F" w14:textId="77777777" w:rsidR="00FA7129" w:rsidRPr="00570D1A" w:rsidRDefault="00FA7129" w:rsidP="00FA7129">
            <w:pPr>
              <w:ind w:left="360"/>
              <w:rPr>
                <w:rFonts w:ascii="Arial" w:hAnsi="Arial" w:cs="Arial"/>
                <w:sz w:val="22"/>
                <w:szCs w:val="22"/>
              </w:rPr>
            </w:pPr>
            <w:r w:rsidRPr="00570D1A">
              <w:rPr>
                <w:rFonts w:ascii="Arial" w:hAnsi="Arial" w:cs="Arial"/>
                <w:sz w:val="22"/>
                <w:szCs w:val="22"/>
              </w:rPr>
              <w:t>Gracias por seguir pensando.</w:t>
            </w:r>
          </w:p>
          <w:p w14:paraId="15893E90" w14:textId="77777777" w:rsidR="00FA7129" w:rsidRPr="00570D1A" w:rsidRDefault="00FA7129" w:rsidP="00FA7129">
            <w:pPr>
              <w:ind w:left="360"/>
              <w:rPr>
                <w:rFonts w:ascii="Arial" w:hAnsi="Arial" w:cs="Arial"/>
                <w:sz w:val="22"/>
                <w:szCs w:val="22"/>
              </w:rPr>
            </w:pPr>
            <w:r w:rsidRPr="00570D1A">
              <w:rPr>
                <w:rFonts w:ascii="Arial" w:hAnsi="Arial" w:cs="Arial"/>
                <w:sz w:val="22"/>
                <w:szCs w:val="22"/>
              </w:rPr>
              <w:t>Gracias por seguir soñando.</w:t>
            </w:r>
          </w:p>
          <w:p w14:paraId="15893E91" w14:textId="77777777" w:rsidR="00FA7129" w:rsidRPr="00570D1A" w:rsidRDefault="00FA7129" w:rsidP="00FA7129">
            <w:pPr>
              <w:ind w:left="360"/>
              <w:rPr>
                <w:rFonts w:ascii="Arial" w:hAnsi="Arial" w:cs="Arial"/>
                <w:sz w:val="22"/>
                <w:szCs w:val="22"/>
              </w:rPr>
            </w:pPr>
            <w:r w:rsidRPr="00570D1A">
              <w:rPr>
                <w:rFonts w:ascii="Arial" w:hAnsi="Arial" w:cs="Arial"/>
                <w:sz w:val="22"/>
                <w:szCs w:val="22"/>
              </w:rPr>
              <w:t>Gracias por seguir viviendo.</w:t>
            </w:r>
          </w:p>
          <w:p w14:paraId="15893E92" w14:textId="77777777" w:rsidR="00FA7129" w:rsidRPr="00570D1A" w:rsidRDefault="00FA7129" w:rsidP="00FA7129">
            <w:pPr>
              <w:ind w:left="360"/>
              <w:rPr>
                <w:rFonts w:ascii="Arial" w:hAnsi="Arial" w:cs="Arial"/>
                <w:sz w:val="22"/>
                <w:szCs w:val="22"/>
              </w:rPr>
            </w:pPr>
            <w:r w:rsidRPr="00570D1A">
              <w:rPr>
                <w:rFonts w:ascii="Arial" w:hAnsi="Arial" w:cs="Arial"/>
                <w:sz w:val="22"/>
                <w:szCs w:val="22"/>
              </w:rPr>
              <w:t xml:space="preserve">Y por seguir combatiendo </w:t>
            </w:r>
          </w:p>
          <w:p w14:paraId="15893E93" w14:textId="77777777" w:rsidR="00FA7129" w:rsidRPr="00570D1A" w:rsidRDefault="00FA7129" w:rsidP="00FA7129">
            <w:pPr>
              <w:ind w:left="360"/>
              <w:rPr>
                <w:rFonts w:ascii="Arial" w:hAnsi="Arial" w:cs="Arial"/>
                <w:sz w:val="22"/>
                <w:szCs w:val="22"/>
              </w:rPr>
            </w:pPr>
            <w:r w:rsidRPr="00570D1A">
              <w:rPr>
                <w:rFonts w:ascii="Arial" w:hAnsi="Arial" w:cs="Arial"/>
                <w:sz w:val="22"/>
                <w:szCs w:val="22"/>
              </w:rPr>
              <w:t>por una vida mejor.</w:t>
            </w:r>
          </w:p>
          <w:p w14:paraId="15893E94" w14:textId="77777777" w:rsidR="00FA7129" w:rsidRPr="00570D1A" w:rsidRDefault="00FA7129" w:rsidP="00FA7129">
            <w:pPr>
              <w:ind w:left="360"/>
              <w:rPr>
                <w:rFonts w:ascii="Arial" w:hAnsi="Arial" w:cs="Arial"/>
                <w:sz w:val="22"/>
                <w:szCs w:val="22"/>
              </w:rPr>
            </w:pPr>
            <w:r w:rsidRPr="00570D1A">
              <w:rPr>
                <w:rFonts w:ascii="Arial" w:hAnsi="Arial" w:cs="Arial"/>
                <w:sz w:val="22"/>
                <w:szCs w:val="22"/>
              </w:rPr>
              <w:t xml:space="preserve">Porque te dices amor </w:t>
            </w:r>
          </w:p>
          <w:p w14:paraId="15893E95" w14:textId="77777777" w:rsidR="00FA7129" w:rsidRPr="00570D1A" w:rsidRDefault="00FA7129" w:rsidP="00FA7129">
            <w:pPr>
              <w:ind w:left="360"/>
              <w:rPr>
                <w:rFonts w:ascii="Arial" w:hAnsi="Arial" w:cs="Arial"/>
                <w:sz w:val="22"/>
                <w:szCs w:val="22"/>
              </w:rPr>
            </w:pPr>
            <w:r w:rsidRPr="00570D1A">
              <w:rPr>
                <w:rFonts w:ascii="Arial" w:hAnsi="Arial" w:cs="Arial"/>
                <w:sz w:val="22"/>
                <w:szCs w:val="22"/>
              </w:rPr>
              <w:t>y sostienes la esperanza.</w:t>
            </w:r>
          </w:p>
          <w:p w14:paraId="15893E96" w14:textId="77777777" w:rsidR="00FA7129" w:rsidRPr="00570D1A" w:rsidRDefault="00FA7129" w:rsidP="00FA7129">
            <w:pPr>
              <w:ind w:left="360"/>
              <w:rPr>
                <w:rFonts w:ascii="Arial" w:hAnsi="Arial" w:cs="Arial"/>
                <w:sz w:val="22"/>
                <w:szCs w:val="22"/>
              </w:rPr>
            </w:pPr>
            <w:r w:rsidRPr="00570D1A">
              <w:rPr>
                <w:rFonts w:ascii="Arial" w:hAnsi="Arial" w:cs="Arial"/>
                <w:sz w:val="22"/>
                <w:szCs w:val="22"/>
              </w:rPr>
              <w:t>Porque es segura tu alianza.</w:t>
            </w:r>
          </w:p>
          <w:p w14:paraId="15893E97" w14:textId="77777777" w:rsidR="00FA7129" w:rsidRDefault="00FA7129" w:rsidP="00FA7129">
            <w:pPr>
              <w:spacing w:after="80"/>
              <w:ind w:left="360"/>
              <w:rPr>
                <w:rFonts w:ascii="Arial" w:hAnsi="Arial" w:cs="Arial"/>
              </w:rPr>
            </w:pPr>
            <w:r w:rsidRPr="00570D1A">
              <w:rPr>
                <w:rFonts w:ascii="Arial" w:hAnsi="Arial" w:cs="Arial"/>
                <w:sz w:val="22"/>
                <w:szCs w:val="22"/>
              </w:rPr>
              <w:t>Gracias, amigo y Señor</w:t>
            </w:r>
            <w:r>
              <w:rPr>
                <w:rFonts w:ascii="Arial" w:hAnsi="Arial" w:cs="Arial"/>
              </w:rPr>
              <w:t>.</w:t>
            </w:r>
          </w:p>
          <w:p w14:paraId="15893E98" w14:textId="77777777" w:rsidR="00FA7129" w:rsidRPr="008711B5" w:rsidRDefault="00FA7129" w:rsidP="00FA7129">
            <w:pPr>
              <w:spacing w:after="80"/>
              <w:ind w:left="360"/>
              <w:jc w:val="right"/>
              <w:rPr>
                <w:rFonts w:ascii="Arial Narrow" w:hAnsi="Arial Narrow" w:cs="Arial"/>
                <w:i/>
                <w:sz w:val="20"/>
                <w:szCs w:val="20"/>
              </w:rPr>
            </w:pPr>
            <w:r w:rsidRPr="008711B5">
              <w:rPr>
                <w:rFonts w:ascii="Arial Narrow" w:hAnsi="Arial Narrow" w:cs="Arial"/>
                <w:i/>
                <w:sz w:val="20"/>
                <w:szCs w:val="20"/>
              </w:rPr>
              <w:t>Víctor Manuel Arbeloa, Cantos de fiesta cristiana</w:t>
            </w:r>
          </w:p>
          <w:p w14:paraId="15893E99" w14:textId="77777777" w:rsidR="00FA7129" w:rsidRPr="004055AB" w:rsidRDefault="00FA7129" w:rsidP="00FA7129">
            <w:pPr>
              <w:rPr>
                <w:rFonts w:ascii="Arial" w:hAnsi="Arial" w:cs="Arial"/>
              </w:rPr>
            </w:pPr>
          </w:p>
        </w:tc>
      </w:tr>
    </w:tbl>
    <w:p w14:paraId="15893E9B" w14:textId="77777777" w:rsidR="00FA7129" w:rsidRPr="00DE0028" w:rsidRDefault="00FA7129" w:rsidP="00FA7129">
      <w:pPr>
        <w:pStyle w:val="NormalWeb"/>
        <w:numPr>
          <w:ilvl w:val="0"/>
          <w:numId w:val="3"/>
        </w:numPr>
        <w:tabs>
          <w:tab w:val="clear" w:pos="1776"/>
          <w:tab w:val="num" w:pos="360"/>
        </w:tabs>
        <w:spacing w:before="0" w:beforeAutospacing="0" w:after="0" w:afterAutospacing="0"/>
        <w:ind w:left="360"/>
        <w:rPr>
          <w:rFonts w:ascii="Arial" w:hAnsi="Arial" w:cs="Arial"/>
          <w:b/>
          <w:sz w:val="22"/>
          <w:szCs w:val="22"/>
        </w:rPr>
      </w:pPr>
      <w:r w:rsidRPr="00DC73E6">
        <w:rPr>
          <w:rFonts w:ascii="Arial" w:hAnsi="Arial" w:cs="Arial"/>
          <w:b/>
          <w:sz w:val="22"/>
          <w:szCs w:val="22"/>
        </w:rPr>
        <w:lastRenderedPageBreak/>
        <w:t>Cristo resucita</w:t>
      </w:r>
    </w:p>
    <w:p w14:paraId="15893E9C" w14:textId="77777777" w:rsidR="008B51E1" w:rsidRDefault="00FA7129" w:rsidP="008B51E1">
      <w:pPr>
        <w:shd w:val="clear" w:color="auto" w:fill="FFFFFF"/>
        <w:spacing w:before="90"/>
        <w:rPr>
          <w:rFonts w:ascii="Arial" w:hAnsi="Arial" w:cs="Arial"/>
          <w:color w:val="1D2129"/>
          <w:sz w:val="22"/>
          <w:szCs w:val="22"/>
        </w:rPr>
      </w:pPr>
      <w:r w:rsidRPr="00500F79">
        <w:rPr>
          <w:rFonts w:ascii="Arial" w:hAnsi="Arial" w:cs="Arial"/>
          <w:color w:val="1D2129"/>
          <w:sz w:val="22"/>
          <w:szCs w:val="22"/>
        </w:rPr>
        <w:t>Cada vez que nos respetamos </w:t>
      </w:r>
      <w:r w:rsidRPr="00500F79">
        <w:rPr>
          <w:rFonts w:ascii="Arial" w:hAnsi="Arial" w:cs="Arial"/>
          <w:color w:val="1D2129"/>
          <w:sz w:val="22"/>
          <w:szCs w:val="22"/>
        </w:rPr>
        <w:br/>
        <w:t>Cada vez que somos solidarios(as) y ofrecemos nuestras manos para ayudar</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3291"/>
      </w:tblGrid>
      <w:tr w:rsidR="008B51E1" w14:paraId="15893EA1" w14:textId="77777777" w:rsidTr="002332D2">
        <w:tc>
          <w:tcPr>
            <w:tcW w:w="6487" w:type="dxa"/>
          </w:tcPr>
          <w:p w14:paraId="15893E9D" w14:textId="77777777" w:rsidR="008B51E1" w:rsidRDefault="008B51E1" w:rsidP="008B51E1">
            <w:pPr>
              <w:shd w:val="clear" w:color="auto" w:fill="FFFFFF"/>
              <w:rPr>
                <w:rFonts w:ascii="Arial" w:hAnsi="Arial" w:cs="Arial"/>
                <w:color w:val="1D2129"/>
                <w:sz w:val="22"/>
                <w:szCs w:val="22"/>
              </w:rPr>
            </w:pPr>
            <w:r w:rsidRPr="00500F79">
              <w:rPr>
                <w:rFonts w:ascii="Arial" w:hAnsi="Arial" w:cs="Arial"/>
                <w:color w:val="1D2129"/>
                <w:sz w:val="22"/>
                <w:szCs w:val="22"/>
              </w:rPr>
              <w:t>Cada vez que compartimos con el prójimo</w:t>
            </w:r>
            <w:r w:rsidRPr="00500F79">
              <w:rPr>
                <w:rFonts w:ascii="Arial" w:hAnsi="Arial" w:cs="Arial"/>
                <w:color w:val="1D2129"/>
                <w:sz w:val="22"/>
                <w:szCs w:val="22"/>
              </w:rPr>
              <w:br/>
              <w:t>Cada vez que nos superamos</w:t>
            </w:r>
            <w:r w:rsidRPr="00500F79">
              <w:rPr>
                <w:rFonts w:ascii="Arial" w:hAnsi="Arial" w:cs="Arial"/>
                <w:color w:val="1D2129"/>
                <w:sz w:val="22"/>
                <w:szCs w:val="22"/>
              </w:rPr>
              <w:br/>
              <w:t>Cada vez que perdonamos</w:t>
            </w:r>
            <w:r w:rsidRPr="00500F79">
              <w:rPr>
                <w:rFonts w:ascii="Arial" w:hAnsi="Arial" w:cs="Arial"/>
                <w:color w:val="1D2129"/>
                <w:sz w:val="22"/>
                <w:szCs w:val="22"/>
              </w:rPr>
              <w:br/>
              <w:t>Cada vez que consolamos </w:t>
            </w:r>
            <w:r w:rsidRPr="00500F79">
              <w:rPr>
                <w:rFonts w:ascii="Arial" w:hAnsi="Arial" w:cs="Arial"/>
                <w:color w:val="1D2129"/>
                <w:sz w:val="22"/>
                <w:szCs w:val="22"/>
              </w:rPr>
              <w:br/>
              <w:t>Cada vez que ofrecemos nuestro don en servicio a Dios y al prójimo </w:t>
            </w:r>
            <w:r w:rsidRPr="00500F79">
              <w:rPr>
                <w:rFonts w:ascii="Arial" w:hAnsi="Arial" w:cs="Arial"/>
                <w:color w:val="1D2129"/>
                <w:sz w:val="22"/>
                <w:szCs w:val="22"/>
              </w:rPr>
              <w:br/>
              <w:t>Cada vez que creamos y engendramos acciones a favor de la vida y dignidad </w:t>
            </w:r>
            <w:r w:rsidRPr="00500F79">
              <w:rPr>
                <w:rFonts w:ascii="Arial" w:hAnsi="Arial" w:cs="Arial"/>
                <w:color w:val="1D2129"/>
                <w:sz w:val="22"/>
                <w:szCs w:val="22"/>
              </w:rPr>
              <w:br/>
              <w:t>Cada vez que rompemos esquemas excluyentes</w:t>
            </w:r>
            <w:r w:rsidRPr="00500F79">
              <w:rPr>
                <w:rFonts w:ascii="Arial" w:hAnsi="Arial" w:cs="Arial"/>
                <w:color w:val="1D2129"/>
                <w:sz w:val="22"/>
                <w:szCs w:val="22"/>
              </w:rPr>
              <w:br/>
              <w:t>Cada vez que pacificamos</w:t>
            </w:r>
            <w:r w:rsidRPr="00500F79">
              <w:rPr>
                <w:rFonts w:ascii="Arial" w:hAnsi="Arial" w:cs="Arial"/>
                <w:color w:val="1D2129"/>
                <w:sz w:val="22"/>
                <w:szCs w:val="22"/>
              </w:rPr>
              <w:br/>
              <w:t>Cada vez que cultivamos la alegría y la esperanza</w:t>
            </w:r>
            <w:r w:rsidRPr="00500F79">
              <w:rPr>
                <w:rFonts w:ascii="Arial" w:hAnsi="Arial" w:cs="Arial"/>
                <w:color w:val="1D2129"/>
                <w:sz w:val="22"/>
                <w:szCs w:val="22"/>
              </w:rPr>
              <w:br/>
              <w:t>Cada vez que hacemos comunión, familia,</w:t>
            </w:r>
            <w:r w:rsidRPr="00500F79">
              <w:rPr>
                <w:rFonts w:ascii="Arial" w:hAnsi="Arial" w:cs="Arial"/>
                <w:color w:val="1D2129"/>
                <w:sz w:val="22"/>
                <w:szCs w:val="22"/>
              </w:rPr>
              <w:br/>
              <w:t>Cada</w:t>
            </w:r>
            <w:r>
              <w:rPr>
                <w:rFonts w:ascii="Arial" w:hAnsi="Arial" w:cs="Arial"/>
                <w:color w:val="1D2129"/>
                <w:sz w:val="22"/>
                <w:szCs w:val="22"/>
              </w:rPr>
              <w:t xml:space="preserve"> vez que nos hacemos como niños</w:t>
            </w:r>
            <w:r w:rsidRPr="00500F79">
              <w:rPr>
                <w:rFonts w:ascii="Arial" w:hAnsi="Arial" w:cs="Arial"/>
                <w:color w:val="1D2129"/>
                <w:sz w:val="22"/>
                <w:szCs w:val="22"/>
              </w:rPr>
              <w:br/>
              <w:t>Cada vez que adoramos en espíritu y en verdad</w:t>
            </w:r>
            <w:r w:rsidRPr="00500F79">
              <w:rPr>
                <w:rFonts w:ascii="Arial" w:hAnsi="Arial" w:cs="Arial"/>
                <w:color w:val="1D2129"/>
                <w:sz w:val="22"/>
                <w:szCs w:val="22"/>
              </w:rPr>
              <w:br/>
              <w:t>Cada vez que oramos con fe creyendo que la voluntad de Dios es lo mejor para nuestra vida</w:t>
            </w:r>
            <w:r w:rsidRPr="00500F79">
              <w:rPr>
                <w:rFonts w:ascii="Arial" w:hAnsi="Arial" w:cs="Arial"/>
                <w:color w:val="1D2129"/>
                <w:sz w:val="22"/>
                <w:szCs w:val="22"/>
              </w:rPr>
              <w:br/>
              <w:t>Cada vez que el Espíritu Santo nos hace gritar</w:t>
            </w:r>
            <w:r>
              <w:rPr>
                <w:rFonts w:ascii="Arial" w:hAnsi="Arial" w:cs="Arial"/>
                <w:color w:val="1D2129"/>
                <w:sz w:val="22"/>
                <w:szCs w:val="22"/>
              </w:rPr>
              <w:t>:</w:t>
            </w:r>
            <w:r>
              <w:rPr>
                <w:rFonts w:ascii="Arial" w:hAnsi="Arial" w:cs="Arial"/>
                <w:color w:val="1D2129"/>
                <w:sz w:val="22"/>
                <w:szCs w:val="22"/>
              </w:rPr>
              <w:br/>
              <w:t>¡FELIZ PASCUA DE RESURRECION!</w:t>
            </w:r>
          </w:p>
        </w:tc>
        <w:tc>
          <w:tcPr>
            <w:tcW w:w="3291" w:type="dxa"/>
            <w:shd w:val="clear" w:color="auto" w:fill="FF00FF"/>
          </w:tcPr>
          <w:p w14:paraId="15893E9E" w14:textId="77777777" w:rsidR="008B51E1" w:rsidRDefault="008B51E1" w:rsidP="008B51E1">
            <w:pPr>
              <w:rPr>
                <w:rFonts w:ascii="Arial Narrow" w:hAnsi="Arial Narrow" w:cs="Arial"/>
                <w:i/>
                <w:color w:val="1D2129"/>
                <w:sz w:val="16"/>
                <w:szCs w:val="16"/>
              </w:rPr>
            </w:pPr>
            <w:r>
              <w:rPr>
                <w:rFonts w:ascii="Arial Narrow" w:hAnsi="Arial Narrow" w:cs="Arial"/>
                <w:i/>
                <w:color w:val="1D2129"/>
                <w:sz w:val="16"/>
                <w:szCs w:val="16"/>
              </w:rPr>
              <w:t>¿Por qué me has abandonado?</w:t>
            </w:r>
          </w:p>
          <w:p w14:paraId="15893E9F" w14:textId="77777777" w:rsidR="008B51E1" w:rsidRDefault="008B51E1" w:rsidP="008B51E1">
            <w:pPr>
              <w:rPr>
                <w:rFonts w:ascii="Arial Narrow" w:hAnsi="Arial Narrow" w:cs="Arial"/>
                <w:i/>
                <w:color w:val="1D2129"/>
                <w:sz w:val="16"/>
                <w:szCs w:val="16"/>
              </w:rPr>
            </w:pPr>
            <w:r>
              <w:rPr>
                <w:noProof/>
              </w:rPr>
              <w:drawing>
                <wp:inline distT="0" distB="0" distL="0" distR="0" wp14:anchorId="15894764" wp14:editId="15894765">
                  <wp:extent cx="1948167" cy="2635250"/>
                  <wp:effectExtent l="0" t="0" r="0" b="0"/>
                  <wp:docPr id="39" name="Imagen 39" descr="C:\Users\Usuario\Downloads\IMG-20220129-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ownloads\IMG-20220129-WA0006.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48313" cy="2635448"/>
                          </a:xfrm>
                          <a:prstGeom prst="rect">
                            <a:avLst/>
                          </a:prstGeom>
                          <a:noFill/>
                          <a:ln>
                            <a:noFill/>
                          </a:ln>
                        </pic:spPr>
                      </pic:pic>
                    </a:graphicData>
                  </a:graphic>
                </wp:inline>
              </w:drawing>
            </w:r>
          </w:p>
          <w:p w14:paraId="15893EA0" w14:textId="77777777" w:rsidR="008B51E1" w:rsidRPr="008B51E1" w:rsidRDefault="008B51E1" w:rsidP="008B51E1">
            <w:pPr>
              <w:jc w:val="right"/>
              <w:rPr>
                <w:rFonts w:ascii="Arial Narrow" w:hAnsi="Arial Narrow" w:cs="Arial"/>
                <w:i/>
                <w:color w:val="1D2129"/>
                <w:sz w:val="14"/>
                <w:szCs w:val="14"/>
              </w:rPr>
            </w:pPr>
            <w:r>
              <w:rPr>
                <w:rFonts w:ascii="Arial Narrow" w:hAnsi="Arial Narrow" w:cs="Arial"/>
                <w:i/>
                <w:color w:val="1D2129"/>
                <w:sz w:val="14"/>
                <w:szCs w:val="14"/>
              </w:rPr>
              <w:t xml:space="preserve">Foto de </w:t>
            </w:r>
            <w:proofErr w:type="spellStart"/>
            <w:r>
              <w:rPr>
                <w:rFonts w:ascii="Arial Narrow" w:hAnsi="Arial Narrow" w:cs="Arial"/>
                <w:i/>
                <w:color w:val="1D2129"/>
                <w:sz w:val="14"/>
                <w:szCs w:val="14"/>
              </w:rPr>
              <w:t>Hanni</w:t>
            </w:r>
            <w:proofErr w:type="spellEnd"/>
            <w:r>
              <w:rPr>
                <w:rFonts w:ascii="Arial Narrow" w:hAnsi="Arial Narrow" w:cs="Arial"/>
                <w:i/>
                <w:color w:val="1D2129"/>
                <w:sz w:val="14"/>
                <w:szCs w:val="14"/>
              </w:rPr>
              <w:t xml:space="preserve"> </w:t>
            </w:r>
            <w:proofErr w:type="spellStart"/>
            <w:r>
              <w:rPr>
                <w:rFonts w:ascii="Arial Narrow" w:hAnsi="Arial Narrow" w:cs="Arial"/>
                <w:i/>
                <w:color w:val="1D2129"/>
                <w:sz w:val="14"/>
                <w:szCs w:val="14"/>
              </w:rPr>
              <w:t>Gut</w:t>
            </w:r>
            <w:proofErr w:type="spellEnd"/>
          </w:p>
        </w:tc>
      </w:tr>
    </w:tbl>
    <w:p w14:paraId="15893EA2" w14:textId="77777777" w:rsidR="008B51E1" w:rsidRPr="00F9253E" w:rsidRDefault="008B51E1" w:rsidP="008B51E1">
      <w:pPr>
        <w:shd w:val="clear" w:color="auto" w:fill="FFFFFF"/>
        <w:ind w:left="2832"/>
        <w:jc w:val="right"/>
        <w:rPr>
          <w:rFonts w:ascii="Arial Narrow" w:hAnsi="Arial Narrow" w:cs="Helvetica"/>
          <w:i/>
          <w:color w:val="1D2129"/>
          <w:sz w:val="20"/>
          <w:szCs w:val="20"/>
        </w:rPr>
      </w:pPr>
      <w:r w:rsidRPr="008711B5">
        <w:rPr>
          <w:rFonts w:ascii="Arial Narrow" w:hAnsi="Arial Narrow" w:cs="Helvetica"/>
          <w:i/>
          <w:color w:val="1D2129"/>
          <w:sz w:val="20"/>
          <w:szCs w:val="20"/>
        </w:rPr>
        <w:t>Joel Elí Padrón</w:t>
      </w:r>
      <w:r>
        <w:rPr>
          <w:rFonts w:ascii="Arial Narrow" w:hAnsi="Arial Narrow" w:cs="Helvetica"/>
          <w:i/>
          <w:color w:val="1D2129"/>
          <w:sz w:val="20"/>
          <w:szCs w:val="20"/>
        </w:rPr>
        <w:t>, laico, Iglesia Bautista en México.</w:t>
      </w:r>
    </w:p>
    <w:p w14:paraId="15893EA3" w14:textId="77777777" w:rsidR="00FA7129" w:rsidRPr="002332D2" w:rsidRDefault="00FA7129" w:rsidP="002332D2">
      <w:pPr>
        <w:pStyle w:val="Prrafodelista"/>
        <w:numPr>
          <w:ilvl w:val="0"/>
          <w:numId w:val="13"/>
        </w:numPr>
        <w:shd w:val="clear" w:color="auto" w:fill="FFFFFF"/>
        <w:spacing w:before="90" w:after="80"/>
        <w:rPr>
          <w:rFonts w:ascii="Arial" w:hAnsi="Arial" w:cs="Arial"/>
          <w:b/>
        </w:rPr>
      </w:pPr>
      <w:r w:rsidRPr="002332D2">
        <w:rPr>
          <w:rFonts w:ascii="Arial" w:hAnsi="Arial" w:cs="Arial"/>
          <w:b/>
        </w:rPr>
        <w:t>Oración eucarística de Pascua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4926"/>
        <w:gridCol w:w="4928"/>
      </w:tblGrid>
      <w:tr w:rsidR="00FA7129" w:rsidRPr="00FA7129" w14:paraId="15893ED5" w14:textId="77777777" w:rsidTr="00FA7129">
        <w:tc>
          <w:tcPr>
            <w:tcW w:w="4960" w:type="dxa"/>
            <w:shd w:val="clear" w:color="auto" w:fill="CCC0D9" w:themeFill="accent4" w:themeFillTint="66"/>
          </w:tcPr>
          <w:p w14:paraId="15893EA4"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 xml:space="preserve">Jesucristo, que vienes en el nombre de Dios, </w:t>
            </w:r>
          </w:p>
          <w:p w14:paraId="15893EA5"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eres digno, digno, digno.</w:t>
            </w:r>
          </w:p>
          <w:p w14:paraId="15893EA6"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 xml:space="preserve">Cordero de Dios, que murió y resucitó, </w:t>
            </w:r>
          </w:p>
          <w:p w14:paraId="15893EA7"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eres digno, digno.</w:t>
            </w:r>
          </w:p>
          <w:p w14:paraId="15893EA8"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¡Cantamos hosanna! ¡Cantamos hosanna!</w:t>
            </w:r>
          </w:p>
          <w:p w14:paraId="15893EA9"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 xml:space="preserve">Eres Santo, </w:t>
            </w:r>
            <w:proofErr w:type="gramStart"/>
            <w:r w:rsidRPr="00570D1A">
              <w:rPr>
                <w:rFonts w:ascii="Arial" w:hAnsi="Arial" w:cs="Arial"/>
                <w:sz w:val="22"/>
                <w:szCs w:val="22"/>
              </w:rPr>
              <w:t>oh</w:t>
            </w:r>
            <w:proofErr w:type="gramEnd"/>
            <w:r w:rsidRPr="00570D1A">
              <w:rPr>
                <w:rFonts w:ascii="Arial" w:hAnsi="Arial" w:cs="Arial"/>
                <w:sz w:val="22"/>
                <w:szCs w:val="22"/>
              </w:rPr>
              <w:t xml:space="preserve"> Dios. Eres digno, </w:t>
            </w:r>
            <w:proofErr w:type="gramStart"/>
            <w:r w:rsidRPr="00570D1A">
              <w:rPr>
                <w:rFonts w:ascii="Arial" w:hAnsi="Arial" w:cs="Arial"/>
                <w:sz w:val="22"/>
                <w:szCs w:val="22"/>
              </w:rPr>
              <w:t>oh</w:t>
            </w:r>
            <w:proofErr w:type="gramEnd"/>
            <w:r w:rsidRPr="00570D1A">
              <w:rPr>
                <w:rFonts w:ascii="Arial" w:hAnsi="Arial" w:cs="Arial"/>
                <w:sz w:val="22"/>
                <w:szCs w:val="22"/>
              </w:rPr>
              <w:t xml:space="preserve"> Cristo.</w:t>
            </w:r>
          </w:p>
          <w:p w14:paraId="15893EAA"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Digno al nacer, digno al vivir.</w:t>
            </w:r>
          </w:p>
          <w:p w14:paraId="15893EAB"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Digno en tu amor, digno en tu servicio.</w:t>
            </w:r>
          </w:p>
          <w:p w14:paraId="15893EAC"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Digno cuando predicaste las buenas noticias</w:t>
            </w:r>
          </w:p>
          <w:p w14:paraId="15893EAD"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de que el Reino de Dios se acercaba,</w:t>
            </w:r>
          </w:p>
          <w:p w14:paraId="15893EAE"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 xml:space="preserve">y reuniste a tus discípulos, ayer y hoy, </w:t>
            </w:r>
          </w:p>
          <w:p w14:paraId="15893EAF"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para que muestren al mundo</w:t>
            </w:r>
          </w:p>
          <w:p w14:paraId="15893EB0"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lo que significa la venida de tu reino:</w:t>
            </w:r>
          </w:p>
          <w:p w14:paraId="15893EB1"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Que los enfermos sanen,</w:t>
            </w:r>
          </w:p>
          <w:p w14:paraId="15893EB2"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que los muertos obtengan nueva vida,</w:t>
            </w:r>
          </w:p>
          <w:p w14:paraId="15893EB3"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que los leprosos sean limpios de enfermedad,</w:t>
            </w:r>
          </w:p>
          <w:p w14:paraId="15893EB4"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que los oprimidos obtengan libertad,</w:t>
            </w:r>
          </w:p>
          <w:p w14:paraId="15893EB5"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 xml:space="preserve">nueva vida, nueva esperanza, </w:t>
            </w:r>
          </w:p>
          <w:p w14:paraId="15893EB6"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 xml:space="preserve">una nueva creación </w:t>
            </w:r>
          </w:p>
          <w:p w14:paraId="15893EB7"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que nace para todas las personas.</w:t>
            </w:r>
          </w:p>
          <w:p w14:paraId="15893EB8" w14:textId="77777777" w:rsidR="00FA7129" w:rsidRPr="008C6B05" w:rsidRDefault="00FA7129" w:rsidP="00FA7129">
            <w:pPr>
              <w:pStyle w:val="NormalWeb"/>
              <w:spacing w:before="0" w:beforeAutospacing="0" w:after="0" w:afterAutospacing="0"/>
              <w:rPr>
                <w:rFonts w:ascii="Arial" w:hAnsi="Arial" w:cs="Arial"/>
                <w:sz w:val="8"/>
                <w:szCs w:val="8"/>
              </w:rPr>
            </w:pPr>
          </w:p>
          <w:p w14:paraId="15893EB9"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Digno también, la noche que te traicionamos,</w:t>
            </w:r>
          </w:p>
          <w:p w14:paraId="15893EBA"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 xml:space="preserve">cuando tomaste el pan, </w:t>
            </w:r>
          </w:p>
          <w:p w14:paraId="15893EBB"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lo bendijiste y lo rompiste,</w:t>
            </w:r>
          </w:p>
          <w:p w14:paraId="15893EBC" w14:textId="77777777" w:rsidR="00FA7129" w:rsidRDefault="00FA7129" w:rsidP="00FA7129">
            <w:pPr>
              <w:pStyle w:val="NormalWeb"/>
              <w:spacing w:before="0" w:beforeAutospacing="0" w:after="0" w:afterAutospacing="0"/>
              <w:rPr>
                <w:rFonts w:ascii="Arial" w:hAnsi="Arial" w:cs="Arial"/>
              </w:rPr>
            </w:pPr>
            <w:r w:rsidRPr="00570D1A">
              <w:rPr>
                <w:rFonts w:ascii="Arial" w:hAnsi="Arial" w:cs="Arial"/>
                <w:sz w:val="22"/>
                <w:szCs w:val="22"/>
              </w:rPr>
              <w:t>y lo diste a tus discípulos.</w:t>
            </w:r>
          </w:p>
        </w:tc>
        <w:tc>
          <w:tcPr>
            <w:tcW w:w="4961" w:type="dxa"/>
            <w:shd w:val="clear" w:color="auto" w:fill="CCC0D9" w:themeFill="accent4" w:themeFillTint="66"/>
          </w:tcPr>
          <w:p w14:paraId="15893EBD"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Digno cuando les dijiste:</w:t>
            </w:r>
          </w:p>
          <w:p w14:paraId="15893EBE"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 xml:space="preserve">“Este es mi cuerpo, partido por ustedes. </w:t>
            </w:r>
          </w:p>
          <w:p w14:paraId="15893EBF"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 xml:space="preserve">Hagan esto en memoria de </w:t>
            </w:r>
            <w:proofErr w:type="spellStart"/>
            <w:r w:rsidRPr="00570D1A">
              <w:rPr>
                <w:rFonts w:ascii="Arial" w:hAnsi="Arial" w:cs="Arial"/>
                <w:sz w:val="22"/>
                <w:szCs w:val="22"/>
              </w:rPr>
              <w:t>mi</w:t>
            </w:r>
            <w:proofErr w:type="spellEnd"/>
            <w:r w:rsidRPr="00570D1A">
              <w:rPr>
                <w:rFonts w:ascii="Arial" w:hAnsi="Arial" w:cs="Arial"/>
                <w:sz w:val="22"/>
                <w:szCs w:val="22"/>
              </w:rPr>
              <w:t>.”</w:t>
            </w:r>
          </w:p>
          <w:p w14:paraId="15893EC0"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Te recordamos.</w:t>
            </w:r>
          </w:p>
          <w:p w14:paraId="15893EC1" w14:textId="77777777" w:rsidR="00FA7129" w:rsidRPr="00570D1A" w:rsidRDefault="00FA7129" w:rsidP="00FA7129">
            <w:pPr>
              <w:pStyle w:val="NormalWeb"/>
              <w:spacing w:before="0" w:beforeAutospacing="0" w:after="0" w:afterAutospacing="0"/>
              <w:rPr>
                <w:rFonts w:ascii="Arial" w:hAnsi="Arial" w:cs="Arial"/>
                <w:sz w:val="22"/>
                <w:szCs w:val="22"/>
              </w:rPr>
            </w:pPr>
          </w:p>
          <w:p w14:paraId="15893EC2"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Digno cuando tomaste la copa,</w:t>
            </w:r>
          </w:p>
          <w:p w14:paraId="15893EC3"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diste gracias a Dios y la compartiste,</w:t>
            </w:r>
          </w:p>
          <w:p w14:paraId="15893EC4"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y digno cuando dijiste:</w:t>
            </w:r>
          </w:p>
          <w:p w14:paraId="15893EC5"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 xml:space="preserve">“Esta copa es el nuevo pacto en mi sangre. </w:t>
            </w:r>
          </w:p>
          <w:p w14:paraId="15893EC6"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 xml:space="preserve">Hagan esto en memoria de </w:t>
            </w:r>
            <w:proofErr w:type="spellStart"/>
            <w:r w:rsidRPr="00570D1A">
              <w:rPr>
                <w:rFonts w:ascii="Arial" w:hAnsi="Arial" w:cs="Arial"/>
                <w:sz w:val="22"/>
                <w:szCs w:val="22"/>
              </w:rPr>
              <w:t>mi</w:t>
            </w:r>
            <w:proofErr w:type="spellEnd"/>
            <w:r w:rsidRPr="00570D1A">
              <w:rPr>
                <w:rFonts w:ascii="Arial" w:hAnsi="Arial" w:cs="Arial"/>
                <w:sz w:val="22"/>
                <w:szCs w:val="22"/>
              </w:rPr>
              <w:t>.”</w:t>
            </w:r>
          </w:p>
          <w:p w14:paraId="15893EC7"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Te recordamos.</w:t>
            </w:r>
          </w:p>
          <w:p w14:paraId="15893EC8" w14:textId="77777777" w:rsidR="00FA7129" w:rsidRPr="008C6B05" w:rsidRDefault="00FA7129" w:rsidP="00FA7129">
            <w:pPr>
              <w:pStyle w:val="NormalWeb"/>
              <w:spacing w:before="0" w:beforeAutospacing="0" w:after="0" w:afterAutospacing="0"/>
              <w:rPr>
                <w:rFonts w:ascii="Arial" w:hAnsi="Arial" w:cs="Arial"/>
                <w:sz w:val="8"/>
                <w:szCs w:val="8"/>
              </w:rPr>
            </w:pPr>
          </w:p>
          <w:p w14:paraId="15893EC9"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Y en este día glorioso proclamamos</w:t>
            </w:r>
          </w:p>
          <w:p w14:paraId="15893ECA"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 xml:space="preserve">que fuiste digno </w:t>
            </w:r>
          </w:p>
          <w:p w14:paraId="15893ECB"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cuando los ángeles removieron la piedra</w:t>
            </w:r>
          </w:p>
          <w:p w14:paraId="15893ECC"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Y te levantaste de la tumba</w:t>
            </w:r>
          </w:p>
          <w:p w14:paraId="15893ECD"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 xml:space="preserve">venciendo a la muerte </w:t>
            </w:r>
          </w:p>
          <w:p w14:paraId="15893ECE"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y restaurando la vida.</w:t>
            </w:r>
          </w:p>
          <w:p w14:paraId="15893ECF" w14:textId="77777777" w:rsidR="00FA7129" w:rsidRPr="00570D1A" w:rsidRDefault="00FA7129" w:rsidP="008C6B05">
            <w:pPr>
              <w:pStyle w:val="NormalWeb"/>
              <w:spacing w:before="0" w:beforeAutospacing="0" w:after="80" w:afterAutospacing="0"/>
              <w:rPr>
                <w:rFonts w:ascii="Arial" w:hAnsi="Arial" w:cs="Arial"/>
                <w:sz w:val="22"/>
                <w:szCs w:val="22"/>
              </w:rPr>
            </w:pPr>
            <w:r w:rsidRPr="00570D1A">
              <w:rPr>
                <w:rFonts w:ascii="Arial" w:hAnsi="Arial" w:cs="Arial"/>
                <w:sz w:val="22"/>
                <w:szCs w:val="22"/>
              </w:rPr>
              <w:t>Recordamos y te alabamos con nuestras vidas.</w:t>
            </w:r>
          </w:p>
          <w:p w14:paraId="15893ED0"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Recordamos y te alabamos con nuestras vidas,</w:t>
            </w:r>
          </w:p>
          <w:p w14:paraId="15893ED1"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y estos dones del pan y el vino</w:t>
            </w:r>
          </w:p>
          <w:p w14:paraId="15893ED2"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Proclamando a una voz el misterio de la fe:</w:t>
            </w:r>
          </w:p>
          <w:p w14:paraId="15893ED3" w14:textId="77777777" w:rsidR="00FA7129" w:rsidRPr="00570D1A" w:rsidRDefault="00FA7129" w:rsidP="00FA7129">
            <w:pPr>
              <w:pStyle w:val="NormalWeb"/>
              <w:spacing w:before="0" w:beforeAutospacing="0" w:after="0" w:afterAutospacing="0"/>
              <w:rPr>
                <w:rFonts w:ascii="Arial" w:hAnsi="Arial" w:cs="Arial"/>
                <w:sz w:val="22"/>
                <w:szCs w:val="22"/>
              </w:rPr>
            </w:pPr>
            <w:r w:rsidRPr="00570D1A">
              <w:rPr>
                <w:rFonts w:ascii="Arial" w:hAnsi="Arial" w:cs="Arial"/>
                <w:sz w:val="22"/>
                <w:szCs w:val="22"/>
              </w:rPr>
              <w:t xml:space="preserve">Cristo ha muerto. Cristo ha resucitado. </w:t>
            </w:r>
          </w:p>
          <w:p w14:paraId="15893ED4" w14:textId="77777777" w:rsidR="00FA7129" w:rsidRPr="00570D1A" w:rsidRDefault="00FA7129" w:rsidP="00570D1A">
            <w:pPr>
              <w:pStyle w:val="NormalWeb"/>
              <w:spacing w:before="0" w:beforeAutospacing="0" w:after="80" w:afterAutospacing="0"/>
              <w:rPr>
                <w:rFonts w:ascii="Arial" w:hAnsi="Arial" w:cs="Arial"/>
                <w:sz w:val="22"/>
                <w:szCs w:val="22"/>
                <w:lang w:val="en-US"/>
              </w:rPr>
            </w:pPr>
            <w:r w:rsidRPr="00570D1A">
              <w:rPr>
                <w:rFonts w:ascii="Arial" w:hAnsi="Arial" w:cs="Arial"/>
                <w:sz w:val="22"/>
                <w:szCs w:val="22"/>
                <w:lang w:val="en-US"/>
              </w:rPr>
              <w:t xml:space="preserve">Cristo </w:t>
            </w:r>
            <w:proofErr w:type="spellStart"/>
            <w:r w:rsidRPr="00570D1A">
              <w:rPr>
                <w:rFonts w:ascii="Arial" w:hAnsi="Arial" w:cs="Arial"/>
                <w:sz w:val="22"/>
                <w:szCs w:val="22"/>
                <w:lang w:val="en-US"/>
              </w:rPr>
              <w:t>vendrá</w:t>
            </w:r>
            <w:proofErr w:type="spellEnd"/>
            <w:r w:rsidRPr="00570D1A">
              <w:rPr>
                <w:rFonts w:ascii="Arial" w:hAnsi="Arial" w:cs="Arial"/>
                <w:sz w:val="22"/>
                <w:szCs w:val="22"/>
                <w:lang w:val="en-US"/>
              </w:rPr>
              <w:t xml:space="preserve"> </w:t>
            </w:r>
            <w:proofErr w:type="spellStart"/>
            <w:r w:rsidRPr="00570D1A">
              <w:rPr>
                <w:rFonts w:ascii="Arial" w:hAnsi="Arial" w:cs="Arial"/>
                <w:sz w:val="22"/>
                <w:szCs w:val="22"/>
                <w:lang w:val="en-US"/>
              </w:rPr>
              <w:t>otra</w:t>
            </w:r>
            <w:proofErr w:type="spellEnd"/>
            <w:r w:rsidRPr="00570D1A">
              <w:rPr>
                <w:rFonts w:ascii="Arial" w:hAnsi="Arial" w:cs="Arial"/>
                <w:sz w:val="22"/>
                <w:szCs w:val="22"/>
                <w:lang w:val="en-US"/>
              </w:rPr>
              <w:t xml:space="preserve"> </w:t>
            </w:r>
            <w:proofErr w:type="spellStart"/>
            <w:r w:rsidR="00570D1A">
              <w:rPr>
                <w:rFonts w:ascii="Arial" w:hAnsi="Arial" w:cs="Arial"/>
                <w:sz w:val="22"/>
                <w:szCs w:val="22"/>
                <w:lang w:val="en-US"/>
              </w:rPr>
              <w:t>vez</w:t>
            </w:r>
            <w:proofErr w:type="spellEnd"/>
            <w:r w:rsidR="00570D1A">
              <w:rPr>
                <w:rFonts w:ascii="Arial" w:hAnsi="Arial" w:cs="Arial"/>
                <w:sz w:val="22"/>
                <w:szCs w:val="22"/>
                <w:lang w:val="en-US"/>
              </w:rPr>
              <w:t>.</w:t>
            </w:r>
          </w:p>
        </w:tc>
      </w:tr>
    </w:tbl>
    <w:p w14:paraId="15893ED6" w14:textId="77777777" w:rsidR="00FA7129" w:rsidRPr="00F226DB" w:rsidRDefault="00570D1A" w:rsidP="00570D1A">
      <w:pPr>
        <w:jc w:val="right"/>
        <w:rPr>
          <w:rFonts w:ascii="Arial" w:hAnsi="Arial" w:cs="Arial"/>
          <w:b/>
          <w:sz w:val="12"/>
          <w:szCs w:val="12"/>
          <w:lang w:val="en-US"/>
        </w:rPr>
      </w:pPr>
      <w:r w:rsidRPr="00570D1A">
        <w:rPr>
          <w:rFonts w:ascii="Arial Narrow" w:hAnsi="Arial Narrow" w:cs="Arial"/>
          <w:i/>
          <w:sz w:val="20"/>
          <w:szCs w:val="20"/>
          <w:lang w:val="en-US"/>
        </w:rPr>
        <w:t xml:space="preserve">Discipleship ministries, The United Methodist Church (Tr </w:t>
      </w:r>
      <w:proofErr w:type="spellStart"/>
      <w:proofErr w:type="gramStart"/>
      <w:r w:rsidRPr="00570D1A">
        <w:rPr>
          <w:rFonts w:ascii="Arial Narrow" w:hAnsi="Arial Narrow" w:cs="Arial"/>
          <w:i/>
          <w:sz w:val="20"/>
          <w:szCs w:val="20"/>
          <w:lang w:val="en-US"/>
        </w:rPr>
        <w:t>L.D’Angiola</w:t>
      </w:r>
      <w:proofErr w:type="spellEnd"/>
      <w:proofErr w:type="gramEnd"/>
      <w:r w:rsidRPr="00570D1A">
        <w:rPr>
          <w:rFonts w:ascii="Arial Narrow" w:hAnsi="Arial Narrow" w:cs="Arial"/>
          <w:i/>
          <w:sz w:val="20"/>
          <w:szCs w:val="20"/>
          <w:lang w:val="en-US"/>
        </w:rPr>
        <w:t>)</w:t>
      </w:r>
    </w:p>
    <w:p w14:paraId="15893ED7" w14:textId="77777777" w:rsidR="00FA7129" w:rsidRPr="00912111" w:rsidRDefault="00570D1A" w:rsidP="00FD6BD6">
      <w:pPr>
        <w:pStyle w:val="Prrafodelista"/>
        <w:numPr>
          <w:ilvl w:val="0"/>
          <w:numId w:val="13"/>
        </w:numPr>
        <w:spacing w:after="80"/>
        <w:rPr>
          <w:rFonts w:ascii="Arial" w:hAnsi="Arial" w:cs="Arial"/>
          <w:b/>
        </w:rPr>
      </w:pPr>
      <w:r>
        <w:rPr>
          <w:rFonts w:ascii="Arial" w:hAnsi="Arial" w:cs="Arial"/>
          <w:b/>
        </w:rPr>
        <w:t>Afirmación de fe</w:t>
      </w:r>
    </w:p>
    <w:p w14:paraId="15893ED8" w14:textId="77777777" w:rsidR="00FA7129" w:rsidRPr="00912111" w:rsidRDefault="00FA7129" w:rsidP="00FA7129">
      <w:pPr>
        <w:ind w:left="1416"/>
        <w:rPr>
          <w:rFonts w:ascii="Arial" w:hAnsi="Arial" w:cs="Arial"/>
          <w:sz w:val="22"/>
          <w:szCs w:val="22"/>
        </w:rPr>
      </w:pPr>
      <w:r w:rsidRPr="00912111">
        <w:rPr>
          <w:rFonts w:ascii="Arial" w:hAnsi="Arial" w:cs="Arial"/>
          <w:sz w:val="22"/>
          <w:szCs w:val="22"/>
        </w:rPr>
        <w:t>Señor, siempre nos has dado el pan del día siguiente.</w:t>
      </w:r>
    </w:p>
    <w:p w14:paraId="15893ED9" w14:textId="77777777" w:rsidR="00FA7129" w:rsidRPr="00912111" w:rsidRDefault="00FA7129" w:rsidP="00FA7129">
      <w:pPr>
        <w:ind w:left="1416"/>
        <w:rPr>
          <w:rFonts w:ascii="Arial" w:hAnsi="Arial" w:cs="Arial"/>
          <w:b/>
          <w:sz w:val="22"/>
          <w:szCs w:val="22"/>
        </w:rPr>
      </w:pPr>
      <w:r w:rsidRPr="00912111">
        <w:rPr>
          <w:rFonts w:ascii="Arial" w:hAnsi="Arial" w:cs="Arial"/>
          <w:b/>
          <w:sz w:val="22"/>
          <w:szCs w:val="22"/>
        </w:rPr>
        <w:t>Y, aunque hambrientos, hoy creemos.</w:t>
      </w:r>
    </w:p>
    <w:p w14:paraId="15893EDA" w14:textId="77777777" w:rsidR="00FA7129" w:rsidRPr="00912111" w:rsidRDefault="00FA7129" w:rsidP="00FA7129">
      <w:pPr>
        <w:ind w:left="2124"/>
        <w:rPr>
          <w:rFonts w:ascii="Arial" w:hAnsi="Arial" w:cs="Arial"/>
          <w:sz w:val="22"/>
          <w:szCs w:val="22"/>
        </w:rPr>
      </w:pPr>
      <w:r w:rsidRPr="00912111">
        <w:rPr>
          <w:rFonts w:ascii="Arial" w:hAnsi="Arial" w:cs="Arial"/>
          <w:sz w:val="22"/>
          <w:szCs w:val="22"/>
        </w:rPr>
        <w:t>Señor, siempre nos has dado lo que necesitamos.</w:t>
      </w:r>
    </w:p>
    <w:p w14:paraId="15893EDB" w14:textId="77777777" w:rsidR="00FA7129" w:rsidRPr="00912111" w:rsidRDefault="00FA7129" w:rsidP="00FA7129">
      <w:pPr>
        <w:ind w:left="2124"/>
        <w:rPr>
          <w:rFonts w:ascii="Arial" w:hAnsi="Arial" w:cs="Arial"/>
          <w:b/>
          <w:sz w:val="22"/>
          <w:szCs w:val="22"/>
        </w:rPr>
      </w:pPr>
      <w:r w:rsidRPr="00912111">
        <w:rPr>
          <w:rFonts w:ascii="Arial" w:hAnsi="Arial" w:cs="Arial"/>
          <w:b/>
          <w:sz w:val="22"/>
          <w:szCs w:val="22"/>
        </w:rPr>
        <w:t>Y, aunque débiles, hoy creemos.</w:t>
      </w:r>
    </w:p>
    <w:p w14:paraId="15893EDC" w14:textId="77777777" w:rsidR="00FA7129" w:rsidRPr="00912111" w:rsidRDefault="00FA7129" w:rsidP="00FA7129">
      <w:pPr>
        <w:ind w:left="1416"/>
        <w:rPr>
          <w:rFonts w:ascii="Arial" w:hAnsi="Arial" w:cs="Arial"/>
          <w:sz w:val="22"/>
          <w:szCs w:val="22"/>
        </w:rPr>
      </w:pPr>
      <w:r w:rsidRPr="00912111">
        <w:rPr>
          <w:rFonts w:ascii="Arial" w:hAnsi="Arial" w:cs="Arial"/>
          <w:sz w:val="22"/>
          <w:szCs w:val="22"/>
        </w:rPr>
        <w:t>Señor, siempre nos has cuidado del peligro.</w:t>
      </w:r>
    </w:p>
    <w:p w14:paraId="15893EDD" w14:textId="77777777" w:rsidR="00FA7129" w:rsidRPr="00912111" w:rsidRDefault="00FA7129" w:rsidP="00FA7129">
      <w:pPr>
        <w:ind w:left="1416"/>
        <w:rPr>
          <w:rFonts w:ascii="Arial" w:hAnsi="Arial" w:cs="Arial"/>
          <w:b/>
          <w:sz w:val="22"/>
          <w:szCs w:val="22"/>
        </w:rPr>
      </w:pPr>
      <w:r w:rsidRPr="00912111">
        <w:rPr>
          <w:rFonts w:ascii="Arial" w:hAnsi="Arial" w:cs="Arial"/>
          <w:b/>
          <w:sz w:val="22"/>
          <w:szCs w:val="22"/>
        </w:rPr>
        <w:lastRenderedPageBreak/>
        <w:t>Y, aunque en prueba, hoy creemos.</w:t>
      </w:r>
    </w:p>
    <w:p w14:paraId="15893EDE" w14:textId="77777777" w:rsidR="00FA7129" w:rsidRPr="00912111" w:rsidRDefault="00FA7129" w:rsidP="00FA7129">
      <w:pPr>
        <w:ind w:left="2124"/>
        <w:rPr>
          <w:rFonts w:ascii="Arial" w:hAnsi="Arial" w:cs="Arial"/>
          <w:sz w:val="22"/>
          <w:szCs w:val="22"/>
        </w:rPr>
      </w:pPr>
      <w:r w:rsidRPr="00912111">
        <w:rPr>
          <w:rFonts w:ascii="Arial" w:hAnsi="Arial" w:cs="Arial"/>
          <w:sz w:val="22"/>
          <w:szCs w:val="22"/>
        </w:rPr>
        <w:t>Señor, siempre nos has trazado el camino del día siguiente.</w:t>
      </w:r>
    </w:p>
    <w:p w14:paraId="15893EDF" w14:textId="77777777" w:rsidR="00FA7129" w:rsidRPr="00912111" w:rsidRDefault="00FA7129" w:rsidP="00FA7129">
      <w:pPr>
        <w:ind w:left="2124"/>
        <w:rPr>
          <w:rFonts w:ascii="Arial" w:hAnsi="Arial" w:cs="Arial"/>
          <w:b/>
          <w:sz w:val="22"/>
          <w:szCs w:val="22"/>
        </w:rPr>
      </w:pPr>
      <w:r w:rsidRPr="00912111">
        <w:rPr>
          <w:rFonts w:ascii="Arial" w:hAnsi="Arial" w:cs="Arial"/>
          <w:b/>
          <w:sz w:val="22"/>
          <w:szCs w:val="22"/>
        </w:rPr>
        <w:t>Y, aunque sea oculto, hoy creemos.</w:t>
      </w:r>
    </w:p>
    <w:p w14:paraId="15893EE0" w14:textId="77777777" w:rsidR="00FA7129" w:rsidRPr="00912111" w:rsidRDefault="00FA7129" w:rsidP="00FA7129">
      <w:pPr>
        <w:ind w:left="1416"/>
        <w:rPr>
          <w:rFonts w:ascii="Arial" w:hAnsi="Arial" w:cs="Arial"/>
          <w:sz w:val="22"/>
          <w:szCs w:val="22"/>
        </w:rPr>
      </w:pPr>
      <w:r w:rsidRPr="00912111">
        <w:rPr>
          <w:rFonts w:ascii="Arial" w:hAnsi="Arial" w:cs="Arial"/>
          <w:sz w:val="22"/>
          <w:szCs w:val="22"/>
        </w:rPr>
        <w:t>Señor, siempre iluminaste nuestras tinieblas.</w:t>
      </w:r>
    </w:p>
    <w:p w14:paraId="15893EE1" w14:textId="77777777" w:rsidR="00FA7129" w:rsidRPr="00912111" w:rsidRDefault="00FA7129" w:rsidP="00FA7129">
      <w:pPr>
        <w:ind w:left="1416"/>
        <w:rPr>
          <w:rFonts w:ascii="Arial" w:hAnsi="Arial" w:cs="Arial"/>
          <w:b/>
          <w:sz w:val="22"/>
          <w:szCs w:val="22"/>
        </w:rPr>
      </w:pPr>
      <w:r w:rsidRPr="00912111">
        <w:rPr>
          <w:rFonts w:ascii="Arial" w:hAnsi="Arial" w:cs="Arial"/>
          <w:b/>
          <w:sz w:val="22"/>
          <w:szCs w:val="22"/>
        </w:rPr>
        <w:t>Y, aunque en la noche, hoy creemos.</w:t>
      </w:r>
    </w:p>
    <w:p w14:paraId="15893EE2" w14:textId="77777777" w:rsidR="00FA7129" w:rsidRPr="00912111" w:rsidRDefault="00FA7129" w:rsidP="00FA7129">
      <w:pPr>
        <w:ind w:left="2124"/>
        <w:rPr>
          <w:rFonts w:ascii="Arial" w:hAnsi="Arial" w:cs="Arial"/>
          <w:sz w:val="22"/>
          <w:szCs w:val="22"/>
        </w:rPr>
      </w:pPr>
      <w:r w:rsidRPr="00912111">
        <w:rPr>
          <w:rFonts w:ascii="Arial" w:hAnsi="Arial" w:cs="Arial"/>
          <w:sz w:val="22"/>
          <w:szCs w:val="22"/>
        </w:rPr>
        <w:t>Señor, siempre nos has hablado cuando la hora era propicia.</w:t>
      </w:r>
    </w:p>
    <w:p w14:paraId="15893EE3" w14:textId="77777777" w:rsidR="00FA7129" w:rsidRPr="00912111" w:rsidRDefault="00FA7129" w:rsidP="00FA7129">
      <w:pPr>
        <w:ind w:left="2124"/>
        <w:rPr>
          <w:rFonts w:ascii="Arial" w:hAnsi="Arial" w:cs="Arial"/>
          <w:b/>
          <w:sz w:val="22"/>
          <w:szCs w:val="22"/>
        </w:rPr>
      </w:pPr>
      <w:r w:rsidRPr="00912111">
        <w:rPr>
          <w:rFonts w:ascii="Arial" w:hAnsi="Arial" w:cs="Arial"/>
          <w:b/>
          <w:sz w:val="22"/>
          <w:szCs w:val="22"/>
        </w:rPr>
        <w:t>Y aún en tu silencio, hoy creemos.</w:t>
      </w:r>
    </w:p>
    <w:p w14:paraId="15893EE4" w14:textId="77777777" w:rsidR="00FA7129" w:rsidRPr="00912111" w:rsidRDefault="00FA7129" w:rsidP="007A5DBE">
      <w:pPr>
        <w:spacing w:after="60"/>
        <w:ind w:left="1416"/>
        <w:rPr>
          <w:rFonts w:ascii="Arial" w:hAnsi="Arial" w:cs="Arial"/>
          <w:sz w:val="22"/>
          <w:szCs w:val="22"/>
        </w:rPr>
      </w:pPr>
      <w:r w:rsidRPr="00912111">
        <w:rPr>
          <w:rFonts w:ascii="Arial" w:hAnsi="Arial" w:cs="Arial"/>
          <w:sz w:val="22"/>
          <w:szCs w:val="22"/>
        </w:rPr>
        <w:t>Lo afirmamos en el nombre de J</w:t>
      </w:r>
      <w:r w:rsidR="007A5DBE">
        <w:rPr>
          <w:rFonts w:ascii="Arial" w:hAnsi="Arial" w:cs="Arial"/>
          <w:sz w:val="22"/>
          <w:szCs w:val="22"/>
        </w:rPr>
        <w:t xml:space="preserve">esús, que venció las tinieblas. </w:t>
      </w:r>
      <w:r w:rsidRPr="00912111">
        <w:rPr>
          <w:rFonts w:ascii="Arial" w:hAnsi="Arial" w:cs="Arial"/>
          <w:sz w:val="22"/>
          <w:szCs w:val="22"/>
        </w:rPr>
        <w:t>Amén</w:t>
      </w:r>
      <w:r>
        <w:rPr>
          <w:rFonts w:ascii="Arial" w:hAnsi="Arial" w:cs="Arial"/>
          <w:sz w:val="22"/>
          <w:szCs w:val="22"/>
        </w:rPr>
        <w:t>.</w:t>
      </w:r>
    </w:p>
    <w:p w14:paraId="15893EE5" w14:textId="77777777" w:rsidR="00FA7129" w:rsidRPr="008711B5" w:rsidRDefault="00FA7129" w:rsidP="00FA7129">
      <w:pPr>
        <w:ind w:left="4248"/>
        <w:jc w:val="right"/>
        <w:rPr>
          <w:rFonts w:ascii="Arial" w:hAnsi="Arial" w:cs="Arial"/>
          <w:i/>
          <w:sz w:val="20"/>
          <w:szCs w:val="20"/>
        </w:rPr>
      </w:pPr>
      <w:r w:rsidRPr="008711B5">
        <w:rPr>
          <w:rFonts w:ascii="Arial" w:hAnsi="Arial" w:cs="Arial"/>
          <w:i/>
          <w:sz w:val="20"/>
          <w:szCs w:val="20"/>
        </w:rPr>
        <w:t>(Autor desconocido)</w:t>
      </w:r>
    </w:p>
    <w:p w14:paraId="15893EE6" w14:textId="77777777" w:rsidR="00FA7129" w:rsidRPr="00B4264E" w:rsidRDefault="00B4264E" w:rsidP="00FA7129">
      <w:pPr>
        <w:pStyle w:val="NormalWeb"/>
        <w:numPr>
          <w:ilvl w:val="0"/>
          <w:numId w:val="8"/>
        </w:numPr>
        <w:spacing w:before="0" w:beforeAutospacing="0" w:after="80" w:afterAutospacing="0"/>
        <w:ind w:left="360"/>
        <w:rPr>
          <w:rFonts w:ascii="Arial" w:hAnsi="Arial" w:cs="Arial"/>
          <w:b/>
          <w:sz w:val="22"/>
          <w:szCs w:val="22"/>
        </w:rPr>
      </w:pPr>
      <w:r w:rsidRPr="00B25E43">
        <w:rPr>
          <w:rFonts w:ascii="Arial" w:hAnsi="Arial" w:cs="Arial"/>
          <w:b/>
          <w:sz w:val="22"/>
          <w:szCs w:val="22"/>
        </w:rPr>
        <w:t>Bendición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B4264E" w14:paraId="15893EF7" w14:textId="77777777" w:rsidTr="00B73450">
        <w:tc>
          <w:tcPr>
            <w:tcW w:w="4889" w:type="dxa"/>
          </w:tcPr>
          <w:p w14:paraId="15893EE7" w14:textId="77777777" w:rsidR="00B4264E" w:rsidRPr="00B4264E" w:rsidRDefault="00B4264E" w:rsidP="00B4264E">
            <w:pPr>
              <w:pStyle w:val="NormalWeb"/>
              <w:spacing w:before="0" w:beforeAutospacing="0" w:after="0" w:afterAutospacing="0"/>
              <w:ind w:left="360"/>
              <w:rPr>
                <w:rFonts w:ascii="Arial" w:hAnsi="Arial" w:cs="Arial"/>
                <w:sz w:val="22"/>
                <w:szCs w:val="22"/>
                <w:lang w:val="pt-BR"/>
              </w:rPr>
            </w:pPr>
            <w:r w:rsidRPr="00B4264E">
              <w:rPr>
                <w:rFonts w:ascii="Arial" w:hAnsi="Arial" w:cs="Arial"/>
                <w:sz w:val="22"/>
                <w:szCs w:val="22"/>
                <w:lang w:val="pt-BR"/>
              </w:rPr>
              <w:t xml:space="preserve">Que </w:t>
            </w:r>
            <w:proofErr w:type="spellStart"/>
            <w:r w:rsidRPr="00B4264E">
              <w:rPr>
                <w:rFonts w:ascii="Arial" w:hAnsi="Arial" w:cs="Arial"/>
                <w:sz w:val="22"/>
                <w:szCs w:val="22"/>
                <w:lang w:val="pt-BR"/>
              </w:rPr>
              <w:t>Jesús</w:t>
            </w:r>
            <w:proofErr w:type="spellEnd"/>
            <w:r w:rsidRPr="00B4264E">
              <w:rPr>
                <w:rFonts w:ascii="Arial" w:hAnsi="Arial" w:cs="Arial"/>
                <w:sz w:val="22"/>
                <w:szCs w:val="22"/>
                <w:lang w:val="pt-BR"/>
              </w:rPr>
              <w:t xml:space="preserve"> </w:t>
            </w:r>
            <w:proofErr w:type="spellStart"/>
            <w:r w:rsidRPr="00B4264E">
              <w:rPr>
                <w:rFonts w:ascii="Arial" w:hAnsi="Arial" w:cs="Arial"/>
                <w:sz w:val="22"/>
                <w:szCs w:val="22"/>
                <w:lang w:val="pt-BR"/>
              </w:rPr>
              <w:t>resucitado</w:t>
            </w:r>
            <w:proofErr w:type="spellEnd"/>
            <w:r w:rsidRPr="00B4264E">
              <w:rPr>
                <w:rFonts w:ascii="Arial" w:hAnsi="Arial" w:cs="Arial"/>
                <w:sz w:val="22"/>
                <w:szCs w:val="22"/>
                <w:lang w:val="pt-BR"/>
              </w:rPr>
              <w:t xml:space="preserve"> nos visite</w:t>
            </w:r>
          </w:p>
          <w:p w14:paraId="15893EE8" w14:textId="77777777" w:rsidR="00B4264E" w:rsidRPr="00EB05B8" w:rsidRDefault="00B4264E" w:rsidP="00B4264E">
            <w:pPr>
              <w:pStyle w:val="NormalWeb"/>
              <w:spacing w:before="0" w:beforeAutospacing="0" w:after="0" w:afterAutospacing="0"/>
              <w:ind w:left="360"/>
              <w:rPr>
                <w:rFonts w:ascii="Arial" w:hAnsi="Arial" w:cs="Arial"/>
                <w:sz w:val="22"/>
                <w:szCs w:val="22"/>
              </w:rPr>
            </w:pPr>
            <w:r w:rsidRPr="00EB05B8">
              <w:rPr>
                <w:rFonts w:ascii="Arial" w:hAnsi="Arial" w:cs="Arial"/>
                <w:sz w:val="22"/>
                <w:szCs w:val="22"/>
              </w:rPr>
              <w:t>en medio de nuestros temores</w:t>
            </w:r>
          </w:p>
          <w:p w14:paraId="15893EE9" w14:textId="77777777" w:rsidR="00B4264E" w:rsidRPr="00EB05B8" w:rsidRDefault="00B4264E" w:rsidP="00B4264E">
            <w:pPr>
              <w:pStyle w:val="NormalWeb"/>
              <w:spacing w:before="0" w:beforeAutospacing="0" w:after="0" w:afterAutospacing="0"/>
              <w:ind w:left="360"/>
              <w:rPr>
                <w:rFonts w:ascii="Arial" w:hAnsi="Arial" w:cs="Arial"/>
                <w:sz w:val="22"/>
                <w:szCs w:val="22"/>
              </w:rPr>
            </w:pPr>
            <w:r w:rsidRPr="00EB05B8">
              <w:rPr>
                <w:rFonts w:ascii="Arial" w:hAnsi="Arial" w:cs="Arial"/>
                <w:sz w:val="22"/>
                <w:szCs w:val="22"/>
              </w:rPr>
              <w:t>y se haga cercano a nuestras luchas.</w:t>
            </w:r>
          </w:p>
          <w:p w14:paraId="15893EEA" w14:textId="77777777" w:rsidR="00B4264E" w:rsidRPr="00EB05B8" w:rsidRDefault="00B4264E" w:rsidP="00B4264E">
            <w:pPr>
              <w:pStyle w:val="NormalWeb"/>
              <w:spacing w:before="0" w:beforeAutospacing="0" w:after="0" w:afterAutospacing="0"/>
              <w:ind w:left="360"/>
              <w:rPr>
                <w:rFonts w:ascii="Arial" w:hAnsi="Arial" w:cs="Arial"/>
                <w:sz w:val="22"/>
                <w:szCs w:val="22"/>
              </w:rPr>
            </w:pPr>
            <w:r w:rsidRPr="00EB05B8">
              <w:rPr>
                <w:rFonts w:ascii="Arial" w:hAnsi="Arial" w:cs="Arial"/>
                <w:sz w:val="22"/>
                <w:szCs w:val="22"/>
              </w:rPr>
              <w:t>Que Jesús resucitado nos salude</w:t>
            </w:r>
          </w:p>
          <w:p w14:paraId="15893EEB" w14:textId="77777777" w:rsidR="00B4264E" w:rsidRPr="00EB05B8" w:rsidRDefault="00B4264E" w:rsidP="00B4264E">
            <w:pPr>
              <w:pStyle w:val="NormalWeb"/>
              <w:spacing w:before="0" w:beforeAutospacing="0" w:after="0" w:afterAutospacing="0"/>
              <w:ind w:left="360"/>
              <w:rPr>
                <w:rFonts w:ascii="Arial" w:hAnsi="Arial" w:cs="Arial"/>
                <w:sz w:val="22"/>
                <w:szCs w:val="22"/>
              </w:rPr>
            </w:pPr>
            <w:r w:rsidRPr="00EB05B8">
              <w:rPr>
                <w:rFonts w:ascii="Arial" w:hAnsi="Arial" w:cs="Arial"/>
                <w:sz w:val="22"/>
                <w:szCs w:val="22"/>
              </w:rPr>
              <w:t>con palabras que animen y traigan paz.</w:t>
            </w:r>
          </w:p>
          <w:p w14:paraId="15893EEC" w14:textId="77777777" w:rsidR="00B4264E" w:rsidRPr="00EB05B8" w:rsidRDefault="00B4264E" w:rsidP="00B4264E">
            <w:pPr>
              <w:pStyle w:val="NormalWeb"/>
              <w:spacing w:before="0" w:beforeAutospacing="0" w:after="0" w:afterAutospacing="0"/>
              <w:ind w:left="360"/>
              <w:rPr>
                <w:rFonts w:ascii="Arial" w:hAnsi="Arial" w:cs="Arial"/>
                <w:sz w:val="22"/>
                <w:szCs w:val="22"/>
              </w:rPr>
            </w:pPr>
            <w:r w:rsidRPr="00EB05B8">
              <w:rPr>
                <w:rFonts w:ascii="Arial" w:hAnsi="Arial" w:cs="Arial"/>
                <w:sz w:val="22"/>
                <w:szCs w:val="22"/>
              </w:rPr>
              <w:t>Que Jesús resucitado nos comunique</w:t>
            </w:r>
          </w:p>
          <w:p w14:paraId="15893EED" w14:textId="77777777" w:rsidR="00B4264E" w:rsidRPr="00EB05B8" w:rsidRDefault="00B4264E" w:rsidP="00B4264E">
            <w:pPr>
              <w:pStyle w:val="NormalWeb"/>
              <w:spacing w:before="0" w:beforeAutospacing="0" w:after="0" w:afterAutospacing="0"/>
              <w:ind w:left="360"/>
              <w:rPr>
                <w:rFonts w:ascii="Arial" w:hAnsi="Arial" w:cs="Arial"/>
                <w:sz w:val="22"/>
                <w:szCs w:val="22"/>
              </w:rPr>
            </w:pPr>
            <w:r w:rsidRPr="00EB05B8">
              <w:rPr>
                <w:rFonts w:ascii="Arial" w:hAnsi="Arial" w:cs="Arial"/>
                <w:sz w:val="22"/>
                <w:szCs w:val="22"/>
              </w:rPr>
              <w:t>el amor de un Dios que no olvida</w:t>
            </w:r>
          </w:p>
          <w:p w14:paraId="15893EEE" w14:textId="77777777" w:rsidR="00B4264E" w:rsidRPr="00B4264E" w:rsidRDefault="00B4264E" w:rsidP="00B4264E">
            <w:pPr>
              <w:pStyle w:val="NormalWeb"/>
              <w:spacing w:before="0" w:beforeAutospacing="0" w:after="0" w:afterAutospacing="0"/>
              <w:ind w:left="360"/>
              <w:rPr>
                <w:rFonts w:ascii="Arial" w:hAnsi="Arial" w:cs="Arial"/>
                <w:sz w:val="22"/>
                <w:szCs w:val="22"/>
              </w:rPr>
            </w:pPr>
            <w:r w:rsidRPr="00EB05B8">
              <w:rPr>
                <w:rFonts w:ascii="Arial" w:hAnsi="Arial" w:cs="Arial"/>
                <w:sz w:val="22"/>
                <w:szCs w:val="22"/>
              </w:rPr>
              <w:t>n</w:t>
            </w:r>
            <w:r>
              <w:rPr>
                <w:rFonts w:ascii="Arial" w:hAnsi="Arial" w:cs="Arial"/>
                <w:sz w:val="22"/>
                <w:szCs w:val="22"/>
              </w:rPr>
              <w:t>i abandona a sus hijos e hijas.</w:t>
            </w:r>
          </w:p>
        </w:tc>
        <w:tc>
          <w:tcPr>
            <w:tcW w:w="4889" w:type="dxa"/>
          </w:tcPr>
          <w:p w14:paraId="15893EEF" w14:textId="77777777" w:rsidR="00B4264E" w:rsidRPr="00EB05B8" w:rsidRDefault="00B4264E" w:rsidP="00B4264E">
            <w:pPr>
              <w:pStyle w:val="NormalWeb"/>
              <w:spacing w:before="0" w:beforeAutospacing="0" w:after="0" w:afterAutospacing="0"/>
              <w:ind w:left="360"/>
              <w:rPr>
                <w:rFonts w:ascii="Arial" w:hAnsi="Arial" w:cs="Arial"/>
                <w:sz w:val="22"/>
                <w:szCs w:val="22"/>
              </w:rPr>
            </w:pPr>
            <w:r w:rsidRPr="00EB05B8">
              <w:rPr>
                <w:rFonts w:ascii="Arial" w:hAnsi="Arial" w:cs="Arial"/>
                <w:sz w:val="22"/>
                <w:szCs w:val="22"/>
              </w:rPr>
              <w:t>Que Jesús resucitado nos recuerde</w:t>
            </w:r>
          </w:p>
          <w:p w14:paraId="15893EF0" w14:textId="77777777" w:rsidR="00B4264E" w:rsidRPr="00EB05B8" w:rsidRDefault="00B4264E" w:rsidP="00B4264E">
            <w:pPr>
              <w:pStyle w:val="NormalWeb"/>
              <w:spacing w:before="0" w:beforeAutospacing="0" w:after="0" w:afterAutospacing="0"/>
              <w:ind w:left="360"/>
              <w:rPr>
                <w:rFonts w:ascii="Arial" w:hAnsi="Arial" w:cs="Arial"/>
                <w:sz w:val="22"/>
                <w:szCs w:val="22"/>
              </w:rPr>
            </w:pPr>
            <w:r w:rsidRPr="00EB05B8">
              <w:rPr>
                <w:rFonts w:ascii="Arial" w:hAnsi="Arial" w:cs="Arial"/>
                <w:sz w:val="22"/>
                <w:szCs w:val="22"/>
              </w:rPr>
              <w:t>la cercanía del Espíritu,</w:t>
            </w:r>
          </w:p>
          <w:p w14:paraId="15893EF1" w14:textId="77777777" w:rsidR="00B4264E" w:rsidRPr="00EB05B8" w:rsidRDefault="00B4264E" w:rsidP="00B4264E">
            <w:pPr>
              <w:pStyle w:val="NormalWeb"/>
              <w:spacing w:before="0" w:beforeAutospacing="0" w:after="0" w:afterAutospacing="0"/>
              <w:ind w:left="360"/>
              <w:rPr>
                <w:rFonts w:ascii="Arial" w:hAnsi="Arial" w:cs="Arial"/>
                <w:sz w:val="22"/>
                <w:szCs w:val="22"/>
              </w:rPr>
            </w:pPr>
            <w:r w:rsidRPr="00EB05B8">
              <w:rPr>
                <w:rFonts w:ascii="Arial" w:hAnsi="Arial" w:cs="Arial"/>
                <w:sz w:val="22"/>
                <w:szCs w:val="22"/>
              </w:rPr>
              <w:t>que guía y orienta,</w:t>
            </w:r>
          </w:p>
          <w:p w14:paraId="15893EF2" w14:textId="77777777" w:rsidR="00B4264E" w:rsidRPr="00EB05B8" w:rsidRDefault="00B4264E" w:rsidP="00B4264E">
            <w:pPr>
              <w:pStyle w:val="NormalWeb"/>
              <w:spacing w:before="0" w:beforeAutospacing="0" w:after="0" w:afterAutospacing="0"/>
              <w:ind w:left="360"/>
              <w:rPr>
                <w:rFonts w:ascii="Arial" w:hAnsi="Arial" w:cs="Arial"/>
                <w:sz w:val="22"/>
                <w:szCs w:val="22"/>
              </w:rPr>
            </w:pPr>
            <w:r w:rsidRPr="00EB05B8">
              <w:rPr>
                <w:rFonts w:ascii="Arial" w:hAnsi="Arial" w:cs="Arial"/>
                <w:sz w:val="22"/>
                <w:szCs w:val="22"/>
              </w:rPr>
              <w:t>que sostiene e impulsa</w:t>
            </w:r>
          </w:p>
          <w:p w14:paraId="15893EF3" w14:textId="77777777" w:rsidR="00B4264E" w:rsidRPr="00EB05B8" w:rsidRDefault="00B4264E" w:rsidP="00B4264E">
            <w:pPr>
              <w:pStyle w:val="NormalWeb"/>
              <w:spacing w:before="0" w:beforeAutospacing="0" w:after="0" w:afterAutospacing="0"/>
              <w:ind w:left="360"/>
              <w:rPr>
                <w:rFonts w:ascii="Arial" w:hAnsi="Arial" w:cs="Arial"/>
                <w:sz w:val="22"/>
                <w:szCs w:val="22"/>
              </w:rPr>
            </w:pPr>
            <w:r w:rsidRPr="00EB05B8">
              <w:rPr>
                <w:rFonts w:ascii="Arial" w:hAnsi="Arial" w:cs="Arial"/>
                <w:sz w:val="22"/>
                <w:szCs w:val="22"/>
              </w:rPr>
              <w:t>al testimonio comprometido</w:t>
            </w:r>
          </w:p>
          <w:p w14:paraId="15893EF4" w14:textId="77777777" w:rsidR="00B4264E" w:rsidRPr="00EB05B8" w:rsidRDefault="00B4264E" w:rsidP="00B4264E">
            <w:pPr>
              <w:pStyle w:val="NormalWeb"/>
              <w:spacing w:before="0" w:beforeAutospacing="0" w:after="0" w:afterAutospacing="0"/>
              <w:ind w:left="360"/>
              <w:rPr>
                <w:rFonts w:ascii="Arial" w:hAnsi="Arial" w:cs="Arial"/>
                <w:sz w:val="22"/>
                <w:szCs w:val="22"/>
              </w:rPr>
            </w:pPr>
            <w:r w:rsidRPr="00EB05B8">
              <w:rPr>
                <w:rFonts w:ascii="Arial" w:hAnsi="Arial" w:cs="Arial"/>
                <w:sz w:val="22"/>
                <w:szCs w:val="22"/>
              </w:rPr>
              <w:t>por la vida justa y buena</w:t>
            </w:r>
          </w:p>
          <w:p w14:paraId="15893EF5" w14:textId="77777777" w:rsidR="00B4264E" w:rsidRDefault="00B4264E" w:rsidP="00B4264E">
            <w:pPr>
              <w:pStyle w:val="NormalWeb"/>
              <w:spacing w:before="0" w:beforeAutospacing="0" w:after="80" w:afterAutospacing="0"/>
              <w:ind w:left="360"/>
              <w:rPr>
                <w:rFonts w:ascii="Arial" w:hAnsi="Arial" w:cs="Arial"/>
                <w:sz w:val="22"/>
                <w:szCs w:val="22"/>
              </w:rPr>
            </w:pPr>
            <w:r w:rsidRPr="00EB05B8">
              <w:rPr>
                <w:rFonts w:ascii="Arial" w:hAnsi="Arial" w:cs="Arial"/>
                <w:sz w:val="22"/>
                <w:szCs w:val="22"/>
              </w:rPr>
              <w:t>que Dios anhela para la creación toda.</w:t>
            </w:r>
          </w:p>
          <w:p w14:paraId="15893EF6" w14:textId="77777777" w:rsidR="00B4264E" w:rsidRPr="00B4264E" w:rsidRDefault="00B4264E" w:rsidP="00B4264E">
            <w:pPr>
              <w:pStyle w:val="NormalWeb"/>
              <w:spacing w:before="0" w:beforeAutospacing="0" w:after="0" w:afterAutospacing="0"/>
              <w:jc w:val="right"/>
              <w:rPr>
                <w:rFonts w:ascii="Arial Narrow" w:hAnsi="Arial Narrow" w:cs="Arial"/>
                <w:i/>
                <w:sz w:val="20"/>
                <w:szCs w:val="20"/>
              </w:rPr>
            </w:pPr>
            <w:r w:rsidRPr="008711B5">
              <w:rPr>
                <w:rFonts w:ascii="Arial Narrow" w:hAnsi="Arial Narrow" w:cs="Arial"/>
                <w:i/>
                <w:sz w:val="20"/>
                <w:szCs w:val="20"/>
              </w:rPr>
              <w:t xml:space="preserve">Gerardo </w:t>
            </w:r>
            <w:proofErr w:type="spellStart"/>
            <w:r w:rsidRPr="008711B5">
              <w:rPr>
                <w:rFonts w:ascii="Arial Narrow" w:hAnsi="Arial Narrow" w:cs="Arial"/>
                <w:i/>
                <w:sz w:val="20"/>
                <w:szCs w:val="20"/>
              </w:rPr>
              <w:t>O</w:t>
            </w:r>
            <w:r>
              <w:rPr>
                <w:rFonts w:ascii="Arial Narrow" w:hAnsi="Arial Narrow" w:cs="Arial"/>
                <w:i/>
                <w:sz w:val="20"/>
                <w:szCs w:val="20"/>
              </w:rPr>
              <w:t>berman</w:t>
            </w:r>
            <w:proofErr w:type="spellEnd"/>
            <w:r>
              <w:rPr>
                <w:rFonts w:ascii="Arial Narrow" w:hAnsi="Arial Narrow" w:cs="Arial"/>
                <w:i/>
                <w:sz w:val="20"/>
                <w:szCs w:val="20"/>
              </w:rPr>
              <w:t xml:space="preserve"> - Tomado de: Red Crearte</w:t>
            </w:r>
          </w:p>
        </w:tc>
      </w:tr>
    </w:tbl>
    <w:p w14:paraId="15893EF8" w14:textId="77777777" w:rsidR="00FA7129" w:rsidRPr="00803456" w:rsidRDefault="00FA7129" w:rsidP="00FA7129">
      <w:pPr>
        <w:rPr>
          <w:sz w:val="12"/>
          <w:szCs w:val="12"/>
          <w:lang w:val="es-AR"/>
        </w:rPr>
      </w:pPr>
    </w:p>
    <w:p w14:paraId="15893EF9" w14:textId="545CCD9F" w:rsidR="00FD5921" w:rsidRPr="00BF3EFC" w:rsidRDefault="00FD5921" w:rsidP="00FD5921">
      <w:pPr>
        <w:pStyle w:val="Prrafodelista"/>
        <w:numPr>
          <w:ilvl w:val="0"/>
          <w:numId w:val="13"/>
        </w:numPr>
        <w:spacing w:after="80"/>
        <w:jc w:val="both"/>
        <w:rPr>
          <w:rFonts w:ascii="Arial" w:hAnsi="Arial" w:cs="Arial"/>
          <w:b/>
          <w:lang w:eastAsia="es-AR"/>
        </w:rPr>
      </w:pPr>
      <w:r w:rsidRPr="00BF3EFC">
        <w:rPr>
          <w:rFonts w:ascii="Arial" w:hAnsi="Arial" w:cs="Arial"/>
          <w:b/>
        </w:rPr>
        <w:t>¿Dónde estás, Resucitado?</w:t>
      </w:r>
      <w:r w:rsidR="0008307D">
        <w:rPr>
          <w:rFonts w:ascii="Arial" w:hAnsi="Arial" w:cs="Arial"/>
          <w:b/>
        </w:rPr>
        <w:t xml:space="preserve"> </w:t>
      </w:r>
    </w:p>
    <w:p w14:paraId="15893EFA" w14:textId="77777777" w:rsidR="003F2C5B" w:rsidRPr="00BF3EFC" w:rsidRDefault="003F2C5B" w:rsidP="007A5DBE">
      <w:pPr>
        <w:jc w:val="both"/>
        <w:rPr>
          <w:rFonts w:ascii="Arial" w:hAnsi="Arial" w:cs="Arial"/>
          <w:sz w:val="22"/>
          <w:szCs w:val="22"/>
          <w:lang w:eastAsia="es-AR"/>
        </w:rPr>
      </w:pPr>
      <w:r w:rsidRPr="00BF3EFC">
        <w:rPr>
          <w:rFonts w:ascii="Arial" w:hAnsi="Arial" w:cs="Arial"/>
          <w:sz w:val="22"/>
          <w:szCs w:val="22"/>
          <w:lang w:eastAsia="es-AR"/>
        </w:rPr>
        <w:t>Y nos preguntamos</w:t>
      </w:r>
      <w:r w:rsidR="00FD5921" w:rsidRPr="00BF3EFC">
        <w:rPr>
          <w:rFonts w:ascii="Arial" w:hAnsi="Arial" w:cs="Arial"/>
          <w:sz w:val="22"/>
          <w:szCs w:val="22"/>
          <w:lang w:eastAsia="es-AR"/>
        </w:rPr>
        <w:t>,</w:t>
      </w:r>
      <w:r w:rsidRPr="00BF3EFC">
        <w:rPr>
          <w:rFonts w:ascii="Arial" w:hAnsi="Arial" w:cs="Arial"/>
          <w:sz w:val="22"/>
          <w:szCs w:val="22"/>
          <w:lang w:eastAsia="es-AR"/>
        </w:rPr>
        <w:t xml:space="preserve"> como M</w:t>
      </w:r>
      <w:r w:rsidR="00FD5921" w:rsidRPr="00BF3EFC">
        <w:rPr>
          <w:rFonts w:ascii="Arial" w:hAnsi="Arial" w:cs="Arial"/>
          <w:sz w:val="22"/>
          <w:szCs w:val="22"/>
          <w:lang w:eastAsia="es-AR"/>
        </w:rPr>
        <w:t>aría,</w:t>
      </w:r>
      <w:r w:rsidR="007A5DBE" w:rsidRPr="00BF3EFC">
        <w:rPr>
          <w:rFonts w:ascii="Arial" w:hAnsi="Arial" w:cs="Arial"/>
          <w:sz w:val="22"/>
          <w:szCs w:val="22"/>
          <w:lang w:eastAsia="es-AR"/>
        </w:rPr>
        <w:t xml:space="preserve"> </w:t>
      </w:r>
      <w:r w:rsidRPr="00BF3EFC">
        <w:rPr>
          <w:rFonts w:ascii="Arial" w:hAnsi="Arial" w:cs="Arial"/>
          <w:sz w:val="22"/>
          <w:szCs w:val="22"/>
        </w:rPr>
        <w:t>¿</w:t>
      </w:r>
      <w:r w:rsidR="007A5DBE" w:rsidRPr="00BF3EFC">
        <w:rPr>
          <w:rFonts w:ascii="Arial" w:hAnsi="Arial" w:cs="Arial"/>
          <w:sz w:val="22"/>
          <w:szCs w:val="22"/>
        </w:rPr>
        <w:t>d</w:t>
      </w:r>
      <w:r w:rsidRPr="00BF3EFC">
        <w:rPr>
          <w:rFonts w:ascii="Arial" w:hAnsi="Arial" w:cs="Arial"/>
          <w:sz w:val="22"/>
          <w:szCs w:val="22"/>
        </w:rPr>
        <w:t>ónde estás, R</w:t>
      </w:r>
      <w:r w:rsidR="00FD5921" w:rsidRPr="00BF3EFC">
        <w:rPr>
          <w:rFonts w:ascii="Arial" w:hAnsi="Arial" w:cs="Arial"/>
          <w:sz w:val="22"/>
          <w:szCs w:val="22"/>
        </w:rPr>
        <w:t>esucitado?</w:t>
      </w:r>
      <w:r w:rsidRPr="00BF3EFC">
        <w:rPr>
          <w:rFonts w:ascii="Arial" w:hAnsi="Arial" w:cs="Arial"/>
          <w:sz w:val="22"/>
          <w:szCs w:val="22"/>
        </w:rPr>
        <w:t xml:space="preserve"> ¿Dónde estás?</w:t>
      </w:r>
    </w:p>
    <w:p w14:paraId="15893EFB" w14:textId="77777777" w:rsidR="003F2C5B" w:rsidRPr="00BF3EFC" w:rsidRDefault="003F2C5B" w:rsidP="00FD5921">
      <w:pPr>
        <w:rPr>
          <w:rFonts w:ascii="Arial" w:hAnsi="Arial" w:cs="Arial"/>
          <w:sz w:val="8"/>
          <w:szCs w:val="8"/>
        </w:rPr>
      </w:pPr>
    </w:p>
    <w:p w14:paraId="15893EFC" w14:textId="38415912" w:rsidR="00FD5921" w:rsidRPr="00BF3EFC" w:rsidRDefault="003F2C5B" w:rsidP="00FD5921">
      <w:pPr>
        <w:rPr>
          <w:rFonts w:ascii="Arial" w:hAnsi="Arial" w:cs="Arial"/>
          <w:sz w:val="22"/>
          <w:szCs w:val="22"/>
        </w:rPr>
      </w:pPr>
      <w:r w:rsidRPr="00BF3EFC">
        <w:rPr>
          <w:rFonts w:ascii="Arial" w:hAnsi="Arial" w:cs="Arial"/>
          <w:sz w:val="22"/>
          <w:szCs w:val="22"/>
        </w:rPr>
        <w:t>Gracias</w:t>
      </w:r>
      <w:r w:rsidR="00FD5921" w:rsidRPr="00BF3EFC">
        <w:rPr>
          <w:rFonts w:ascii="Arial" w:hAnsi="Arial" w:cs="Arial"/>
          <w:sz w:val="22"/>
          <w:szCs w:val="22"/>
        </w:rPr>
        <w:t>,</w:t>
      </w:r>
      <w:r w:rsidRPr="00BF3EFC">
        <w:rPr>
          <w:rFonts w:ascii="Arial" w:hAnsi="Arial" w:cs="Arial"/>
          <w:sz w:val="22"/>
          <w:szCs w:val="22"/>
        </w:rPr>
        <w:t xml:space="preserve"> Señor resucitado, porque</w:t>
      </w:r>
      <w:r w:rsidR="0008307D">
        <w:rPr>
          <w:rFonts w:ascii="Arial" w:hAnsi="Arial" w:cs="Arial"/>
          <w:sz w:val="22"/>
          <w:szCs w:val="22"/>
        </w:rPr>
        <w:t xml:space="preserve"> </w:t>
      </w:r>
      <w:r w:rsidRPr="00BF3EFC">
        <w:rPr>
          <w:rFonts w:ascii="Arial" w:hAnsi="Arial" w:cs="Arial"/>
          <w:sz w:val="22"/>
          <w:szCs w:val="22"/>
        </w:rPr>
        <w:t xml:space="preserve">te encontramos andando nuestros caminos, </w:t>
      </w:r>
    </w:p>
    <w:p w14:paraId="15893EFD" w14:textId="77777777" w:rsidR="003F2C5B" w:rsidRPr="00BF3EFC" w:rsidRDefault="003F2C5B" w:rsidP="00FD5921">
      <w:pPr>
        <w:rPr>
          <w:rFonts w:ascii="Arial" w:hAnsi="Arial" w:cs="Arial"/>
          <w:sz w:val="22"/>
          <w:szCs w:val="22"/>
        </w:rPr>
      </w:pPr>
      <w:r w:rsidRPr="00BF3EFC">
        <w:rPr>
          <w:rFonts w:ascii="Arial" w:hAnsi="Arial" w:cs="Arial"/>
          <w:sz w:val="22"/>
          <w:szCs w:val="22"/>
        </w:rPr>
        <w:t>en la noche de la espera y en la mañana de la vida</w:t>
      </w:r>
      <w:r w:rsidR="00FD5921" w:rsidRPr="00BF3EFC">
        <w:rPr>
          <w:rFonts w:ascii="Arial" w:hAnsi="Arial" w:cs="Arial"/>
          <w:sz w:val="22"/>
          <w:szCs w:val="22"/>
        </w:rPr>
        <w:t>,</w:t>
      </w:r>
    </w:p>
    <w:p w14:paraId="15893EFE" w14:textId="77777777" w:rsidR="003F2C5B" w:rsidRPr="00BF3EFC" w:rsidRDefault="003F2C5B" w:rsidP="00FD5921">
      <w:pPr>
        <w:rPr>
          <w:rFonts w:ascii="Arial" w:hAnsi="Arial" w:cs="Arial"/>
          <w:sz w:val="22"/>
          <w:szCs w:val="22"/>
        </w:rPr>
      </w:pPr>
      <w:r w:rsidRPr="00BF3EFC">
        <w:rPr>
          <w:rFonts w:ascii="Arial" w:hAnsi="Arial" w:cs="Arial"/>
          <w:sz w:val="22"/>
          <w:szCs w:val="22"/>
        </w:rPr>
        <w:t>en el sueño que no sueña, en el hombre y la mujer que te buscan cantando o en oración.</w:t>
      </w:r>
    </w:p>
    <w:p w14:paraId="15893EFF" w14:textId="77777777" w:rsidR="003F2C5B" w:rsidRPr="00BF3EFC" w:rsidRDefault="003F2C5B" w:rsidP="00FD5921">
      <w:pPr>
        <w:rPr>
          <w:rFonts w:ascii="Arial" w:hAnsi="Arial" w:cs="Arial"/>
          <w:sz w:val="22"/>
          <w:szCs w:val="22"/>
        </w:rPr>
      </w:pPr>
      <w:r w:rsidRPr="00BF3EFC">
        <w:rPr>
          <w:rFonts w:ascii="Arial" w:hAnsi="Arial" w:cs="Arial"/>
          <w:sz w:val="22"/>
          <w:szCs w:val="22"/>
        </w:rPr>
        <w:t>Te encontramos en el grito ahog</w:t>
      </w:r>
      <w:r w:rsidR="00FD5921" w:rsidRPr="00BF3EFC">
        <w:rPr>
          <w:rFonts w:ascii="Arial" w:hAnsi="Arial" w:cs="Arial"/>
          <w:sz w:val="22"/>
          <w:szCs w:val="22"/>
        </w:rPr>
        <w:t>ado por terror</w:t>
      </w:r>
      <w:r w:rsidRPr="00BF3EFC">
        <w:rPr>
          <w:rFonts w:ascii="Arial" w:hAnsi="Arial" w:cs="Arial"/>
          <w:sz w:val="22"/>
          <w:szCs w:val="22"/>
        </w:rPr>
        <w:t xml:space="preserve"> o en el grito que sale por el dolor.</w:t>
      </w:r>
    </w:p>
    <w:p w14:paraId="15893F00" w14:textId="10730D91" w:rsidR="00FD5921" w:rsidRPr="00BF3EFC" w:rsidRDefault="003F2C5B" w:rsidP="00FD5921">
      <w:pPr>
        <w:rPr>
          <w:rFonts w:ascii="Arial" w:hAnsi="Arial" w:cs="Arial"/>
          <w:sz w:val="22"/>
          <w:szCs w:val="22"/>
        </w:rPr>
      </w:pPr>
      <w:r w:rsidRPr="00BF3EFC">
        <w:rPr>
          <w:rFonts w:ascii="Arial" w:hAnsi="Arial" w:cs="Arial"/>
          <w:sz w:val="22"/>
          <w:szCs w:val="22"/>
        </w:rPr>
        <w:t>Jesús resucitado</w:t>
      </w:r>
      <w:r w:rsidR="00FD5921" w:rsidRPr="00BF3EFC">
        <w:rPr>
          <w:rFonts w:ascii="Arial" w:hAnsi="Arial" w:cs="Arial"/>
          <w:sz w:val="22"/>
          <w:szCs w:val="22"/>
        </w:rPr>
        <w:t>,</w:t>
      </w:r>
      <w:r w:rsidRPr="00BF3EFC">
        <w:rPr>
          <w:rFonts w:ascii="Arial" w:hAnsi="Arial" w:cs="Arial"/>
          <w:sz w:val="22"/>
          <w:szCs w:val="22"/>
        </w:rPr>
        <w:t xml:space="preserve"> habita mi casa y la de mis vecinos. Bendice la</w:t>
      </w:r>
      <w:r w:rsidR="0008307D">
        <w:rPr>
          <w:rFonts w:ascii="Arial" w:hAnsi="Arial" w:cs="Arial"/>
          <w:sz w:val="22"/>
          <w:szCs w:val="22"/>
        </w:rPr>
        <w:t xml:space="preserve"> </w:t>
      </w:r>
      <w:r w:rsidRPr="00BF3EFC">
        <w:rPr>
          <w:rFonts w:ascii="Arial" w:hAnsi="Arial" w:cs="Arial"/>
          <w:sz w:val="22"/>
          <w:szCs w:val="22"/>
        </w:rPr>
        <w:t xml:space="preserve">mesa y comparte el pan; </w:t>
      </w:r>
    </w:p>
    <w:p w14:paraId="15893F01" w14:textId="77777777" w:rsidR="00FD5921" w:rsidRPr="00BF3EFC" w:rsidRDefault="003F2C5B" w:rsidP="00FD5921">
      <w:pPr>
        <w:rPr>
          <w:rFonts w:ascii="Arial" w:hAnsi="Arial" w:cs="Arial"/>
          <w:sz w:val="22"/>
          <w:szCs w:val="22"/>
        </w:rPr>
      </w:pPr>
      <w:r w:rsidRPr="00BF3EFC">
        <w:rPr>
          <w:rFonts w:ascii="Arial" w:hAnsi="Arial" w:cs="Arial"/>
          <w:sz w:val="22"/>
          <w:szCs w:val="22"/>
        </w:rPr>
        <w:t xml:space="preserve">danos la alegría de la resurrección en la vida diaria, </w:t>
      </w:r>
    </w:p>
    <w:p w14:paraId="15893F02" w14:textId="77777777" w:rsidR="003F2C5B" w:rsidRPr="00BF3EFC" w:rsidRDefault="003F2C5B" w:rsidP="00FD5921">
      <w:pPr>
        <w:rPr>
          <w:rFonts w:ascii="Arial" w:hAnsi="Arial" w:cs="Arial"/>
          <w:sz w:val="22"/>
          <w:szCs w:val="22"/>
        </w:rPr>
      </w:pPr>
      <w:r w:rsidRPr="00BF3EFC">
        <w:rPr>
          <w:rFonts w:ascii="Arial" w:hAnsi="Arial" w:cs="Arial"/>
          <w:sz w:val="22"/>
          <w:szCs w:val="22"/>
        </w:rPr>
        <w:t>allí donde se amontonan las tristezas y resurge la alegría.</w:t>
      </w:r>
    </w:p>
    <w:p w14:paraId="15893F03" w14:textId="77777777" w:rsidR="007A5DBE" w:rsidRPr="00BF3EFC" w:rsidRDefault="003F2C5B" w:rsidP="00FD5921">
      <w:pPr>
        <w:rPr>
          <w:rFonts w:ascii="Arial" w:hAnsi="Arial" w:cs="Arial"/>
          <w:sz w:val="22"/>
          <w:szCs w:val="22"/>
        </w:rPr>
      </w:pPr>
      <w:r w:rsidRPr="00BF3EFC">
        <w:rPr>
          <w:rFonts w:ascii="Arial" w:hAnsi="Arial" w:cs="Arial"/>
          <w:sz w:val="22"/>
          <w:szCs w:val="22"/>
        </w:rPr>
        <w:t xml:space="preserve">Te miramos en el árbol, en el cielo y en la flor; pero también te encontramos </w:t>
      </w:r>
    </w:p>
    <w:p w14:paraId="15893F04" w14:textId="77777777" w:rsidR="007A5DBE" w:rsidRPr="00BF3EFC" w:rsidRDefault="003F2C5B" w:rsidP="00FD5921">
      <w:pPr>
        <w:rPr>
          <w:rFonts w:ascii="Arial" w:hAnsi="Arial" w:cs="Arial"/>
          <w:sz w:val="22"/>
          <w:szCs w:val="22"/>
        </w:rPr>
      </w:pPr>
      <w:r w:rsidRPr="00BF3EFC">
        <w:rPr>
          <w:rFonts w:ascii="Arial" w:hAnsi="Arial" w:cs="Arial"/>
          <w:sz w:val="22"/>
          <w:szCs w:val="22"/>
        </w:rPr>
        <w:t xml:space="preserve">en el rostro que se acerca a pedirnos un favor, en esas lágrimas tibias </w:t>
      </w:r>
    </w:p>
    <w:p w14:paraId="15893F05" w14:textId="77777777" w:rsidR="003F2C5B" w:rsidRPr="00BF3EFC" w:rsidRDefault="003F2C5B" w:rsidP="00FD5921">
      <w:pPr>
        <w:rPr>
          <w:rFonts w:ascii="Arial" w:hAnsi="Arial" w:cs="Arial"/>
          <w:sz w:val="22"/>
          <w:szCs w:val="22"/>
        </w:rPr>
      </w:pPr>
      <w:r w:rsidRPr="00BF3EFC">
        <w:rPr>
          <w:rFonts w:ascii="Arial" w:hAnsi="Arial" w:cs="Arial"/>
          <w:sz w:val="22"/>
          <w:szCs w:val="22"/>
        </w:rPr>
        <w:t>que caen de la mirada de quien no puede o no sabe, cómo dar un nuevo paso.</w:t>
      </w:r>
    </w:p>
    <w:p w14:paraId="15893F06" w14:textId="77777777" w:rsidR="00FD5921" w:rsidRPr="00BF3EFC" w:rsidRDefault="003F2C5B" w:rsidP="00FD5921">
      <w:pPr>
        <w:rPr>
          <w:rFonts w:ascii="Arial" w:hAnsi="Arial" w:cs="Arial"/>
          <w:sz w:val="22"/>
          <w:szCs w:val="22"/>
        </w:rPr>
      </w:pPr>
      <w:r w:rsidRPr="00BF3EFC">
        <w:rPr>
          <w:rFonts w:ascii="Arial" w:hAnsi="Arial" w:cs="Arial"/>
          <w:sz w:val="22"/>
          <w:szCs w:val="22"/>
        </w:rPr>
        <w:t xml:space="preserve">Señor de la Vida, Cristo resucitado, que compartes tu vida con nosotros, </w:t>
      </w:r>
    </w:p>
    <w:p w14:paraId="15893F07" w14:textId="77777777" w:rsidR="007A5DBE" w:rsidRPr="00BF3EFC" w:rsidRDefault="003F2C5B" w:rsidP="00FD5921">
      <w:pPr>
        <w:rPr>
          <w:rFonts w:ascii="Arial" w:hAnsi="Arial" w:cs="Arial"/>
          <w:sz w:val="22"/>
          <w:szCs w:val="22"/>
        </w:rPr>
      </w:pPr>
      <w:r w:rsidRPr="00BF3EFC">
        <w:rPr>
          <w:rFonts w:ascii="Arial" w:hAnsi="Arial" w:cs="Arial"/>
          <w:sz w:val="22"/>
          <w:szCs w:val="22"/>
        </w:rPr>
        <w:t>que nosotros podamos compartirla con quien</w:t>
      </w:r>
      <w:r w:rsidR="007A5DBE" w:rsidRPr="00BF3EFC">
        <w:rPr>
          <w:rFonts w:ascii="Arial" w:hAnsi="Arial" w:cs="Arial"/>
          <w:sz w:val="22"/>
          <w:szCs w:val="22"/>
        </w:rPr>
        <w:t>es vos pones en nuestro camino.</w:t>
      </w:r>
    </w:p>
    <w:p w14:paraId="15893F08" w14:textId="77777777" w:rsidR="00FD5921" w:rsidRPr="00BF3EFC" w:rsidRDefault="003F2C5B" w:rsidP="00FD5921">
      <w:pPr>
        <w:rPr>
          <w:rFonts w:ascii="Arial" w:hAnsi="Arial" w:cs="Arial"/>
          <w:sz w:val="22"/>
          <w:szCs w:val="22"/>
        </w:rPr>
      </w:pPr>
      <w:r w:rsidRPr="00BF3EFC">
        <w:rPr>
          <w:rFonts w:ascii="Arial" w:hAnsi="Arial" w:cs="Arial"/>
          <w:sz w:val="22"/>
          <w:szCs w:val="22"/>
        </w:rPr>
        <w:t xml:space="preserve">Ahora que te encontramos resucitado, con vida para vivirla juntos, </w:t>
      </w:r>
    </w:p>
    <w:p w14:paraId="15893F09" w14:textId="231B7AB8" w:rsidR="003F2C5B" w:rsidRPr="00FD5921" w:rsidRDefault="003F2C5B" w:rsidP="00FD5921">
      <w:pPr>
        <w:rPr>
          <w:rFonts w:ascii="Arial" w:hAnsi="Arial" w:cs="Arial"/>
          <w:sz w:val="22"/>
          <w:szCs w:val="22"/>
        </w:rPr>
      </w:pPr>
      <w:r w:rsidRPr="00BF3EFC">
        <w:rPr>
          <w:rFonts w:ascii="Arial" w:hAnsi="Arial" w:cs="Arial"/>
          <w:sz w:val="22"/>
          <w:szCs w:val="22"/>
        </w:rPr>
        <w:t>danos la fuerza y la alegría de servirte.</w:t>
      </w:r>
      <w:r w:rsidR="0008307D">
        <w:rPr>
          <w:rFonts w:ascii="Arial" w:hAnsi="Arial" w:cs="Arial"/>
          <w:sz w:val="22"/>
          <w:szCs w:val="22"/>
        </w:rPr>
        <w:t xml:space="preserve"> </w:t>
      </w:r>
      <w:proofErr w:type="gramStart"/>
      <w:r w:rsidRPr="00BF3EFC">
        <w:rPr>
          <w:rFonts w:ascii="Arial" w:hAnsi="Arial" w:cs="Arial"/>
          <w:sz w:val="22"/>
          <w:szCs w:val="22"/>
        </w:rPr>
        <w:t>A</w:t>
      </w:r>
      <w:r w:rsidR="00FD5921" w:rsidRPr="00BF3EFC">
        <w:rPr>
          <w:rFonts w:ascii="Arial" w:hAnsi="Arial" w:cs="Arial"/>
          <w:sz w:val="22"/>
          <w:szCs w:val="22"/>
        </w:rPr>
        <w:t>mén!</w:t>
      </w:r>
      <w:proofErr w:type="gramEnd"/>
    </w:p>
    <w:p w14:paraId="15893F0A" w14:textId="77777777" w:rsidR="003F2C5B" w:rsidRDefault="003F2C5B" w:rsidP="00FA7129">
      <w:pPr>
        <w:rPr>
          <w:lang w:val="es-AR"/>
        </w:rPr>
      </w:pPr>
    </w:p>
    <w:p w14:paraId="15893F0B" w14:textId="77777777" w:rsidR="00FA7129" w:rsidRDefault="00FA7129" w:rsidP="00FA7129">
      <w:pPr>
        <w:pStyle w:val="NormalWeb"/>
        <w:shd w:val="clear" w:color="auto" w:fill="000000" w:themeFill="text1"/>
        <w:spacing w:before="0" w:beforeAutospacing="0" w:after="0" w:afterAutospacing="0"/>
        <w:jc w:val="both"/>
        <w:rPr>
          <w:rFonts w:ascii="Arial" w:hAnsi="Arial" w:cs="Arial"/>
          <w:b/>
          <w:bCs/>
          <w:sz w:val="22"/>
          <w:szCs w:val="22"/>
          <w:lang w:val="es-ES"/>
        </w:rPr>
      </w:pPr>
      <w:r w:rsidRPr="00BA6846">
        <w:rPr>
          <w:rFonts w:ascii="Arial" w:hAnsi="Arial" w:cs="Arial"/>
          <w:b/>
          <w:bCs/>
          <w:sz w:val="22"/>
          <w:szCs w:val="22"/>
          <w:lang w:val="es-ES"/>
        </w:rPr>
        <w:t>Himnos y canciones</w:t>
      </w:r>
    </w:p>
    <w:p w14:paraId="15893F0C" w14:textId="77777777" w:rsidR="00FA7129" w:rsidRPr="005033EB" w:rsidRDefault="00FA7129" w:rsidP="00FA7129">
      <w:pPr>
        <w:pStyle w:val="NormalWeb"/>
        <w:spacing w:before="0" w:beforeAutospacing="0" w:after="0" w:afterAutospacing="0"/>
        <w:ind w:left="1353"/>
        <w:jc w:val="both"/>
        <w:rPr>
          <w:rFonts w:ascii="Arial" w:hAnsi="Arial" w:cs="Arial"/>
          <w:b/>
          <w:bCs/>
          <w:sz w:val="8"/>
          <w:szCs w:val="8"/>
          <w:lang w:val="es-ES"/>
        </w:rPr>
      </w:pPr>
    </w:p>
    <w:p w14:paraId="15893F0D" w14:textId="77777777" w:rsidR="00FA7129" w:rsidRPr="0008307D" w:rsidRDefault="00FA7129" w:rsidP="00B73450">
      <w:pPr>
        <w:pStyle w:val="NormalWeb"/>
        <w:numPr>
          <w:ilvl w:val="0"/>
          <w:numId w:val="28"/>
        </w:numPr>
        <w:spacing w:before="0" w:beforeAutospacing="0" w:after="0" w:afterAutospacing="0"/>
        <w:ind w:left="360"/>
        <w:rPr>
          <w:rFonts w:ascii="Arial" w:hAnsi="Arial" w:cs="Arial"/>
          <w:b/>
          <w:sz w:val="20"/>
          <w:szCs w:val="20"/>
          <w:lang w:val="de-DE"/>
        </w:rPr>
      </w:pPr>
      <w:r w:rsidRPr="00B73450">
        <w:rPr>
          <w:rFonts w:ascii="Arial" w:hAnsi="Arial" w:cs="Arial"/>
          <w:b/>
          <w:sz w:val="20"/>
          <w:szCs w:val="20"/>
          <w:lang w:val="es-ES"/>
        </w:rPr>
        <w:t>A ti la gloria</w:t>
      </w:r>
      <w:r w:rsidR="007A5DBE" w:rsidRPr="00B73450">
        <w:rPr>
          <w:rFonts w:ascii="Arial" w:hAnsi="Arial" w:cs="Arial"/>
          <w:sz w:val="20"/>
          <w:szCs w:val="20"/>
          <w:lang w:val="es-ES"/>
        </w:rPr>
        <w:t xml:space="preserve"> – E</w:t>
      </w:r>
      <w:r w:rsidRPr="00B73450">
        <w:rPr>
          <w:rFonts w:ascii="Arial" w:hAnsi="Arial" w:cs="Arial"/>
          <w:sz w:val="20"/>
          <w:szCs w:val="20"/>
          <w:lang w:val="es-ES"/>
        </w:rPr>
        <w:t xml:space="preserve"> </w:t>
      </w:r>
      <w:proofErr w:type="spellStart"/>
      <w:r w:rsidRPr="00B73450">
        <w:rPr>
          <w:rFonts w:ascii="Arial" w:hAnsi="Arial" w:cs="Arial"/>
          <w:sz w:val="20"/>
          <w:szCs w:val="20"/>
          <w:lang w:val="es-ES"/>
        </w:rPr>
        <w:t>Budry</w:t>
      </w:r>
      <w:proofErr w:type="spellEnd"/>
      <w:r w:rsidRPr="00B73450">
        <w:rPr>
          <w:rFonts w:ascii="Arial" w:hAnsi="Arial" w:cs="Arial"/>
          <w:sz w:val="20"/>
          <w:szCs w:val="20"/>
          <w:lang w:val="es-ES"/>
        </w:rPr>
        <w:t xml:space="preserve">, Francia, f 1884. </w:t>
      </w:r>
      <w:r w:rsidRPr="0008307D">
        <w:rPr>
          <w:rFonts w:ascii="Arial" w:hAnsi="Arial" w:cs="Arial"/>
          <w:sz w:val="20"/>
          <w:szCs w:val="20"/>
          <w:lang w:val="de-DE"/>
        </w:rPr>
        <w:t>Tr anónimo – G F Hä</w:t>
      </w:r>
      <w:r w:rsidR="007A5DBE" w:rsidRPr="0008307D">
        <w:rPr>
          <w:rFonts w:ascii="Arial" w:hAnsi="Arial" w:cs="Arial"/>
          <w:sz w:val="20"/>
          <w:szCs w:val="20"/>
          <w:lang w:val="de-DE"/>
        </w:rPr>
        <w:t>ndel, 1685-1759, Alem-RU</w:t>
      </w:r>
      <w:r w:rsidRPr="0008307D">
        <w:rPr>
          <w:rFonts w:ascii="Arial" w:hAnsi="Arial" w:cs="Arial"/>
          <w:sz w:val="20"/>
          <w:szCs w:val="20"/>
          <w:lang w:val="de-DE"/>
        </w:rPr>
        <w:t xml:space="preserve"> - </w:t>
      </w:r>
      <w:r w:rsidRPr="0008307D">
        <w:rPr>
          <w:rFonts w:ascii="Arial" w:hAnsi="Arial" w:cs="Arial"/>
          <w:b/>
          <w:sz w:val="20"/>
          <w:szCs w:val="20"/>
          <w:lang w:val="de-DE"/>
        </w:rPr>
        <w:t>CF 72</w:t>
      </w:r>
    </w:p>
    <w:p w14:paraId="15893F0E" w14:textId="77777777" w:rsidR="00FA7129" w:rsidRPr="00B73450" w:rsidRDefault="00FA7129" w:rsidP="00B73450">
      <w:pPr>
        <w:pStyle w:val="NormalWeb"/>
        <w:numPr>
          <w:ilvl w:val="0"/>
          <w:numId w:val="28"/>
        </w:numPr>
        <w:spacing w:before="0" w:beforeAutospacing="0" w:after="0" w:afterAutospacing="0"/>
        <w:ind w:left="360"/>
        <w:rPr>
          <w:rFonts w:ascii="Arial" w:hAnsi="Arial" w:cs="Arial"/>
          <w:b/>
          <w:bCs/>
          <w:sz w:val="20"/>
          <w:szCs w:val="20"/>
          <w:lang w:val="es-ES"/>
        </w:rPr>
      </w:pPr>
      <w:r w:rsidRPr="00B73450">
        <w:rPr>
          <w:rFonts w:ascii="Arial" w:hAnsi="Arial" w:cs="Arial"/>
          <w:b/>
          <w:sz w:val="20"/>
          <w:szCs w:val="20"/>
        </w:rPr>
        <w:t>Cristo vive</w:t>
      </w:r>
      <w:r w:rsidRPr="00B73450">
        <w:rPr>
          <w:rFonts w:ascii="Arial" w:hAnsi="Arial" w:cs="Arial"/>
          <w:sz w:val="20"/>
          <w:szCs w:val="20"/>
        </w:rPr>
        <w:t xml:space="preserve"> - Mortimer Arias, </w:t>
      </w:r>
      <w:proofErr w:type="spellStart"/>
      <w:r w:rsidRPr="00B73450">
        <w:rPr>
          <w:rFonts w:ascii="Arial" w:hAnsi="Arial" w:cs="Arial"/>
          <w:sz w:val="20"/>
          <w:szCs w:val="20"/>
        </w:rPr>
        <w:t>Urug</w:t>
      </w:r>
      <w:proofErr w:type="spellEnd"/>
      <w:r w:rsidRPr="00B73450">
        <w:rPr>
          <w:rFonts w:ascii="Arial" w:hAnsi="Arial" w:cs="Arial"/>
          <w:sz w:val="20"/>
          <w:szCs w:val="20"/>
        </w:rPr>
        <w:t xml:space="preserve">-Bolivia - Antonio Auza, Bolivia - </w:t>
      </w:r>
      <w:r w:rsidRPr="00B73450">
        <w:rPr>
          <w:rFonts w:ascii="Arial" w:hAnsi="Arial" w:cs="Arial"/>
          <w:b/>
          <w:sz w:val="20"/>
          <w:szCs w:val="20"/>
        </w:rPr>
        <w:t>CF 176</w:t>
      </w:r>
    </w:p>
    <w:p w14:paraId="15893F0F" w14:textId="77777777" w:rsidR="00FA7129" w:rsidRPr="00B73450" w:rsidRDefault="00FA7129" w:rsidP="00B73450">
      <w:pPr>
        <w:pStyle w:val="NormalWeb"/>
        <w:numPr>
          <w:ilvl w:val="0"/>
          <w:numId w:val="28"/>
        </w:numPr>
        <w:spacing w:before="0" w:beforeAutospacing="0" w:after="0" w:afterAutospacing="0"/>
        <w:ind w:left="360"/>
        <w:rPr>
          <w:rFonts w:ascii="Arial" w:hAnsi="Arial" w:cs="Arial"/>
          <w:b/>
          <w:bCs/>
          <w:sz w:val="20"/>
          <w:szCs w:val="20"/>
          <w:lang w:val="es-ES"/>
        </w:rPr>
      </w:pPr>
      <w:r w:rsidRPr="00B73450">
        <w:rPr>
          <w:rFonts w:ascii="Arial" w:hAnsi="Arial" w:cs="Arial"/>
          <w:b/>
          <w:sz w:val="20"/>
          <w:szCs w:val="20"/>
        </w:rPr>
        <w:t>El Señor de la danza</w:t>
      </w:r>
      <w:r w:rsidRPr="00B73450">
        <w:rPr>
          <w:rFonts w:ascii="Arial" w:hAnsi="Arial" w:cs="Arial"/>
          <w:sz w:val="20"/>
          <w:szCs w:val="20"/>
        </w:rPr>
        <w:t xml:space="preserve"> (Dancé en la mañana) - </w:t>
      </w:r>
      <w:proofErr w:type="spellStart"/>
      <w:r w:rsidRPr="00B73450">
        <w:rPr>
          <w:rFonts w:ascii="Arial" w:hAnsi="Arial" w:cs="Arial"/>
          <w:sz w:val="20"/>
          <w:szCs w:val="20"/>
          <w:lang w:val="es-ES"/>
        </w:rPr>
        <w:t>Sydney</w:t>
      </w:r>
      <w:proofErr w:type="spellEnd"/>
      <w:r w:rsidRPr="00B73450">
        <w:rPr>
          <w:rFonts w:ascii="Arial" w:hAnsi="Arial" w:cs="Arial"/>
          <w:sz w:val="20"/>
          <w:szCs w:val="20"/>
          <w:lang w:val="es-ES"/>
        </w:rPr>
        <w:t xml:space="preserve"> Carter, </w:t>
      </w:r>
      <w:proofErr w:type="spellStart"/>
      <w:r w:rsidRPr="00B73450">
        <w:rPr>
          <w:rFonts w:ascii="Arial" w:hAnsi="Arial" w:cs="Arial"/>
          <w:sz w:val="20"/>
          <w:szCs w:val="20"/>
          <w:lang w:val="es-ES"/>
        </w:rPr>
        <w:t>Inglat</w:t>
      </w:r>
      <w:proofErr w:type="spellEnd"/>
      <w:r w:rsidRPr="00B73450">
        <w:rPr>
          <w:rFonts w:ascii="Arial" w:hAnsi="Arial" w:cs="Arial"/>
          <w:sz w:val="20"/>
          <w:szCs w:val="20"/>
          <w:lang w:val="es-ES"/>
        </w:rPr>
        <w:t xml:space="preserve"> - </w:t>
      </w:r>
      <w:proofErr w:type="spellStart"/>
      <w:r w:rsidRPr="00B73450">
        <w:rPr>
          <w:rFonts w:ascii="Arial" w:hAnsi="Arial" w:cs="Arial"/>
          <w:sz w:val="20"/>
          <w:szCs w:val="20"/>
          <w:lang w:val="es-ES"/>
        </w:rPr>
        <w:t>Tr</w:t>
      </w:r>
      <w:proofErr w:type="spellEnd"/>
      <w:r w:rsidRPr="00B73450">
        <w:rPr>
          <w:rFonts w:ascii="Arial" w:hAnsi="Arial" w:cs="Arial"/>
          <w:sz w:val="20"/>
          <w:szCs w:val="20"/>
          <w:lang w:val="es-ES"/>
        </w:rPr>
        <w:t xml:space="preserve"> F </w:t>
      </w:r>
      <w:proofErr w:type="spellStart"/>
      <w:r w:rsidRPr="00B73450">
        <w:rPr>
          <w:rFonts w:ascii="Arial" w:hAnsi="Arial" w:cs="Arial"/>
          <w:sz w:val="20"/>
          <w:szCs w:val="20"/>
          <w:lang w:val="es-ES"/>
        </w:rPr>
        <w:t>Pagura</w:t>
      </w:r>
      <w:proofErr w:type="spellEnd"/>
      <w:r w:rsidRPr="00B73450">
        <w:rPr>
          <w:rFonts w:ascii="Arial" w:hAnsi="Arial" w:cs="Arial"/>
          <w:sz w:val="20"/>
          <w:szCs w:val="20"/>
          <w:lang w:val="es-ES"/>
        </w:rPr>
        <w:t xml:space="preserve"> – Mús. folclórica inglesa - </w:t>
      </w:r>
      <w:r w:rsidRPr="00B73450">
        <w:rPr>
          <w:rFonts w:ascii="Arial" w:hAnsi="Arial" w:cs="Arial"/>
          <w:b/>
          <w:sz w:val="20"/>
          <w:szCs w:val="20"/>
          <w:lang w:val="es-ES"/>
        </w:rPr>
        <w:t>CF 213</w:t>
      </w:r>
    </w:p>
    <w:p w14:paraId="15893F10" w14:textId="77777777" w:rsidR="00FA7129" w:rsidRPr="00B73450" w:rsidRDefault="00FA7129" w:rsidP="00B73450">
      <w:pPr>
        <w:pStyle w:val="NormalWeb"/>
        <w:numPr>
          <w:ilvl w:val="0"/>
          <w:numId w:val="28"/>
        </w:numPr>
        <w:spacing w:before="0" w:beforeAutospacing="0" w:after="0" w:afterAutospacing="0"/>
        <w:ind w:left="360"/>
        <w:rPr>
          <w:rFonts w:ascii="Arial" w:hAnsi="Arial" w:cs="Arial"/>
          <w:sz w:val="20"/>
          <w:szCs w:val="20"/>
          <w:lang w:val="es-ES"/>
        </w:rPr>
      </w:pPr>
      <w:r w:rsidRPr="00B73450">
        <w:rPr>
          <w:rFonts w:ascii="Arial" w:hAnsi="Arial" w:cs="Arial"/>
          <w:b/>
          <w:sz w:val="20"/>
          <w:szCs w:val="20"/>
          <w:lang w:val="es-ES"/>
        </w:rPr>
        <w:t>El Señor resucitó</w:t>
      </w:r>
      <w:r w:rsidRPr="00B73450">
        <w:rPr>
          <w:rFonts w:ascii="Arial" w:hAnsi="Arial" w:cs="Arial"/>
          <w:sz w:val="20"/>
          <w:szCs w:val="20"/>
          <w:lang w:val="es-ES"/>
        </w:rPr>
        <w:t xml:space="preserve"> - </w:t>
      </w:r>
      <w:r w:rsidRPr="00B73450">
        <w:rPr>
          <w:rFonts w:ascii="Arial" w:hAnsi="Arial" w:cs="Arial"/>
          <w:sz w:val="20"/>
          <w:szCs w:val="20"/>
          <w:lang w:val="fr-CH"/>
        </w:rPr>
        <w:t xml:space="preserve">Michal </w:t>
      </w:r>
      <w:proofErr w:type="spellStart"/>
      <w:r w:rsidRPr="00B73450">
        <w:rPr>
          <w:rFonts w:ascii="Arial" w:hAnsi="Arial" w:cs="Arial"/>
          <w:sz w:val="20"/>
          <w:szCs w:val="20"/>
          <w:lang w:val="fr-CH"/>
        </w:rPr>
        <w:t>Weisse</w:t>
      </w:r>
      <w:proofErr w:type="spellEnd"/>
      <w:r w:rsidRPr="00B73450">
        <w:rPr>
          <w:rFonts w:ascii="Arial" w:hAnsi="Arial" w:cs="Arial"/>
          <w:sz w:val="20"/>
          <w:szCs w:val="20"/>
          <w:lang w:val="fr-CH"/>
        </w:rPr>
        <w:t xml:space="preserve">, S16. De </w:t>
      </w:r>
      <w:proofErr w:type="spellStart"/>
      <w:r w:rsidRPr="00B73450">
        <w:rPr>
          <w:rFonts w:ascii="Arial" w:hAnsi="Arial" w:cs="Arial"/>
          <w:sz w:val="20"/>
          <w:szCs w:val="20"/>
          <w:lang w:val="fr-CH"/>
        </w:rPr>
        <w:t>himno</w:t>
      </w:r>
      <w:proofErr w:type="spellEnd"/>
      <w:r w:rsidRPr="00B73450">
        <w:rPr>
          <w:rFonts w:ascii="Arial" w:hAnsi="Arial" w:cs="Arial"/>
          <w:sz w:val="20"/>
          <w:szCs w:val="20"/>
          <w:lang w:val="fr-CH"/>
        </w:rPr>
        <w:t xml:space="preserve"> latino </w:t>
      </w:r>
      <w:proofErr w:type="spellStart"/>
      <w:r w:rsidRPr="00B73450">
        <w:rPr>
          <w:rFonts w:ascii="Arial" w:hAnsi="Arial" w:cs="Arial"/>
          <w:sz w:val="20"/>
          <w:szCs w:val="20"/>
          <w:lang w:val="fr-CH"/>
        </w:rPr>
        <w:t>del</w:t>
      </w:r>
      <w:proofErr w:type="spellEnd"/>
      <w:r w:rsidRPr="00B73450">
        <w:rPr>
          <w:rFonts w:ascii="Arial" w:hAnsi="Arial" w:cs="Arial"/>
          <w:sz w:val="20"/>
          <w:szCs w:val="20"/>
          <w:lang w:val="fr-CH"/>
        </w:rPr>
        <w:t xml:space="preserve"> </w:t>
      </w:r>
      <w:r w:rsidR="00570D1A" w:rsidRPr="00B73450">
        <w:rPr>
          <w:rFonts w:ascii="Arial" w:hAnsi="Arial" w:cs="Arial"/>
          <w:sz w:val="20"/>
          <w:szCs w:val="20"/>
          <w:lang w:val="fr-CH"/>
        </w:rPr>
        <w:t>s</w:t>
      </w:r>
      <w:r w:rsidRPr="00B73450">
        <w:rPr>
          <w:rFonts w:ascii="Arial" w:hAnsi="Arial" w:cs="Arial"/>
          <w:sz w:val="20"/>
          <w:szCs w:val="20"/>
          <w:lang w:val="fr-CH"/>
        </w:rPr>
        <w:t xml:space="preserve"> 13. </w:t>
      </w:r>
      <w:proofErr w:type="spellStart"/>
      <w:r w:rsidRPr="00B73450">
        <w:rPr>
          <w:rFonts w:ascii="Arial" w:hAnsi="Arial" w:cs="Arial"/>
          <w:sz w:val="20"/>
          <w:szCs w:val="20"/>
          <w:lang w:val="fr-CH"/>
        </w:rPr>
        <w:t>Estr</w:t>
      </w:r>
      <w:proofErr w:type="spellEnd"/>
      <w:r w:rsidRPr="00B73450">
        <w:rPr>
          <w:rFonts w:ascii="Arial" w:hAnsi="Arial" w:cs="Arial"/>
          <w:sz w:val="20"/>
          <w:szCs w:val="20"/>
          <w:lang w:val="fr-CH"/>
        </w:rPr>
        <w:t xml:space="preserve"> 1-3 C Wesley, 1745. </w:t>
      </w:r>
      <w:proofErr w:type="spellStart"/>
      <w:r w:rsidRPr="00B73450">
        <w:rPr>
          <w:rFonts w:ascii="Arial" w:hAnsi="Arial" w:cs="Arial"/>
          <w:sz w:val="20"/>
          <w:szCs w:val="20"/>
          <w:lang w:val="fr-CH"/>
        </w:rPr>
        <w:t>Estr</w:t>
      </w:r>
      <w:proofErr w:type="spellEnd"/>
      <w:r w:rsidRPr="00B73450">
        <w:rPr>
          <w:rFonts w:ascii="Arial" w:hAnsi="Arial" w:cs="Arial"/>
          <w:sz w:val="20"/>
          <w:szCs w:val="20"/>
          <w:lang w:val="fr-CH"/>
        </w:rPr>
        <w:t xml:space="preserve"> 5 J B Cabrera, n 1837</w:t>
      </w:r>
      <w:r w:rsidRPr="00B73450">
        <w:rPr>
          <w:rFonts w:ascii="Arial" w:hAnsi="Arial" w:cs="Arial"/>
          <w:sz w:val="20"/>
          <w:szCs w:val="20"/>
          <w:lang w:val="es-ES"/>
        </w:rPr>
        <w:t xml:space="preserve"> - </w:t>
      </w:r>
      <w:proofErr w:type="spellStart"/>
      <w:r w:rsidRPr="00B73450">
        <w:rPr>
          <w:rFonts w:ascii="Arial" w:hAnsi="Arial" w:cs="Arial"/>
          <w:sz w:val="20"/>
          <w:szCs w:val="20"/>
          <w:lang w:val="fr-CH"/>
        </w:rPr>
        <w:t>Lyra</w:t>
      </w:r>
      <w:proofErr w:type="spellEnd"/>
      <w:r w:rsidRPr="00B73450">
        <w:rPr>
          <w:rFonts w:ascii="Arial" w:hAnsi="Arial" w:cs="Arial"/>
          <w:sz w:val="20"/>
          <w:szCs w:val="20"/>
          <w:lang w:val="fr-CH"/>
        </w:rPr>
        <w:t xml:space="preserve"> </w:t>
      </w:r>
      <w:proofErr w:type="spellStart"/>
      <w:r w:rsidRPr="00B73450">
        <w:rPr>
          <w:rFonts w:ascii="Arial" w:hAnsi="Arial" w:cs="Arial"/>
          <w:sz w:val="20"/>
          <w:szCs w:val="20"/>
          <w:lang w:val="fr-CH"/>
        </w:rPr>
        <w:t>Davídica</w:t>
      </w:r>
      <w:proofErr w:type="spellEnd"/>
      <w:r w:rsidRPr="00B73450">
        <w:rPr>
          <w:rFonts w:ascii="Arial" w:hAnsi="Arial" w:cs="Arial"/>
          <w:sz w:val="20"/>
          <w:szCs w:val="20"/>
          <w:lang w:val="fr-CH"/>
        </w:rPr>
        <w:t>, 1708</w:t>
      </w:r>
      <w:r w:rsidRPr="00B73450">
        <w:rPr>
          <w:rFonts w:ascii="Arial" w:hAnsi="Arial" w:cs="Arial"/>
          <w:sz w:val="20"/>
          <w:szCs w:val="20"/>
          <w:lang w:val="es-ES"/>
        </w:rPr>
        <w:t xml:space="preserve"> - </w:t>
      </w:r>
      <w:r w:rsidRPr="00B73450">
        <w:rPr>
          <w:rFonts w:ascii="Arial" w:hAnsi="Arial" w:cs="Arial"/>
          <w:b/>
          <w:sz w:val="20"/>
          <w:szCs w:val="20"/>
          <w:lang w:val="es-ES"/>
        </w:rPr>
        <w:t>CF 68</w:t>
      </w:r>
    </w:p>
    <w:p w14:paraId="15893F11" w14:textId="77777777" w:rsidR="00FA7129" w:rsidRPr="00B73450" w:rsidRDefault="00FA7129" w:rsidP="00B73450">
      <w:pPr>
        <w:pStyle w:val="NormalWeb"/>
        <w:numPr>
          <w:ilvl w:val="0"/>
          <w:numId w:val="28"/>
        </w:numPr>
        <w:spacing w:before="0" w:beforeAutospacing="0" w:after="0" w:afterAutospacing="0"/>
        <w:ind w:left="360"/>
        <w:rPr>
          <w:rFonts w:ascii="Arial" w:hAnsi="Arial" w:cs="Arial"/>
          <w:b/>
          <w:bCs/>
          <w:sz w:val="20"/>
          <w:szCs w:val="20"/>
          <w:lang w:val="es-ES"/>
        </w:rPr>
      </w:pPr>
      <w:r w:rsidRPr="00B73450">
        <w:rPr>
          <w:rFonts w:ascii="Arial" w:hAnsi="Arial" w:cs="Arial"/>
          <w:b/>
          <w:bCs/>
          <w:sz w:val="20"/>
          <w:szCs w:val="20"/>
          <w:lang w:val="es-ES"/>
        </w:rPr>
        <w:t xml:space="preserve">Este es el día </w:t>
      </w:r>
      <w:r w:rsidRPr="00B73450">
        <w:rPr>
          <w:rFonts w:ascii="Arial" w:hAnsi="Arial" w:cs="Arial"/>
          <w:bCs/>
          <w:sz w:val="20"/>
          <w:szCs w:val="20"/>
          <w:lang w:val="es-ES"/>
        </w:rPr>
        <w:t xml:space="preserve">(Bas. En Sal 118.19-24) – Pablo Sosa, </w:t>
      </w:r>
      <w:proofErr w:type="spellStart"/>
      <w:r w:rsidRPr="00B73450">
        <w:rPr>
          <w:rFonts w:ascii="Arial" w:hAnsi="Arial" w:cs="Arial"/>
          <w:bCs/>
          <w:sz w:val="20"/>
          <w:szCs w:val="20"/>
          <w:lang w:val="es-ES"/>
        </w:rPr>
        <w:t>Arg</w:t>
      </w:r>
      <w:proofErr w:type="spellEnd"/>
      <w:r w:rsidRPr="00B73450">
        <w:rPr>
          <w:rFonts w:ascii="Arial" w:hAnsi="Arial" w:cs="Arial"/>
          <w:bCs/>
          <w:sz w:val="20"/>
          <w:szCs w:val="20"/>
          <w:lang w:val="es-ES"/>
        </w:rPr>
        <w:t xml:space="preserve"> – </w:t>
      </w:r>
      <w:r w:rsidRPr="00B73450">
        <w:rPr>
          <w:rFonts w:ascii="Arial" w:hAnsi="Arial" w:cs="Arial"/>
          <w:b/>
          <w:bCs/>
          <w:sz w:val="20"/>
          <w:szCs w:val="20"/>
          <w:lang w:val="es-ES"/>
        </w:rPr>
        <w:t>CF 180</w:t>
      </w:r>
    </w:p>
    <w:p w14:paraId="15893F12" w14:textId="77777777" w:rsidR="00FA7129" w:rsidRPr="00B73450" w:rsidRDefault="00FA7129" w:rsidP="00B73450">
      <w:pPr>
        <w:pStyle w:val="NormalWeb"/>
        <w:numPr>
          <w:ilvl w:val="0"/>
          <w:numId w:val="28"/>
        </w:numPr>
        <w:spacing w:before="0" w:beforeAutospacing="0" w:after="0" w:afterAutospacing="0"/>
        <w:ind w:left="360"/>
        <w:rPr>
          <w:rFonts w:ascii="Arial" w:hAnsi="Arial" w:cs="Arial"/>
          <w:sz w:val="20"/>
          <w:szCs w:val="20"/>
          <w:lang w:val="es-ES"/>
        </w:rPr>
      </w:pPr>
      <w:r w:rsidRPr="00B73450">
        <w:rPr>
          <w:rFonts w:ascii="Arial" w:hAnsi="Arial" w:cs="Arial"/>
          <w:b/>
          <w:sz w:val="20"/>
          <w:szCs w:val="20"/>
          <w:lang w:val="es-ES"/>
        </w:rPr>
        <w:t>Fe y esperanza viva</w:t>
      </w:r>
      <w:r w:rsidRPr="00B73450">
        <w:rPr>
          <w:rFonts w:ascii="Arial" w:hAnsi="Arial" w:cs="Arial"/>
          <w:sz w:val="20"/>
          <w:szCs w:val="20"/>
          <w:lang w:val="es-ES"/>
        </w:rPr>
        <w:t xml:space="preserve"> - </w:t>
      </w:r>
      <w:proofErr w:type="spellStart"/>
      <w:r w:rsidRPr="00B73450">
        <w:rPr>
          <w:rFonts w:ascii="Arial" w:hAnsi="Arial" w:cs="Arial"/>
          <w:sz w:val="20"/>
          <w:szCs w:val="20"/>
        </w:rPr>
        <w:t>Ezeario</w:t>
      </w:r>
      <w:proofErr w:type="spellEnd"/>
      <w:r w:rsidRPr="00B73450">
        <w:rPr>
          <w:rFonts w:ascii="Arial" w:hAnsi="Arial" w:cs="Arial"/>
          <w:sz w:val="20"/>
          <w:szCs w:val="20"/>
        </w:rPr>
        <w:t xml:space="preserve"> Sosa R, Venezuela</w:t>
      </w:r>
      <w:r w:rsidRPr="00B73450">
        <w:rPr>
          <w:rFonts w:ascii="Arial" w:hAnsi="Arial" w:cs="Arial"/>
          <w:sz w:val="20"/>
          <w:szCs w:val="20"/>
          <w:lang w:val="es-ES"/>
        </w:rPr>
        <w:t xml:space="preserve"> - </w:t>
      </w:r>
      <w:r w:rsidRPr="00B73450">
        <w:rPr>
          <w:rFonts w:ascii="Arial" w:hAnsi="Arial" w:cs="Arial"/>
          <w:b/>
          <w:sz w:val="20"/>
          <w:szCs w:val="20"/>
          <w:lang w:val="es-ES"/>
        </w:rPr>
        <w:t>CF 221</w:t>
      </w:r>
    </w:p>
    <w:p w14:paraId="15893F13" w14:textId="77777777" w:rsidR="00FA7129" w:rsidRPr="00B73450" w:rsidRDefault="00FA7129" w:rsidP="00B73450">
      <w:pPr>
        <w:pStyle w:val="NormalWeb"/>
        <w:numPr>
          <w:ilvl w:val="0"/>
          <w:numId w:val="28"/>
        </w:numPr>
        <w:spacing w:before="0" w:beforeAutospacing="0" w:after="0" w:afterAutospacing="0"/>
        <w:ind w:left="360"/>
        <w:rPr>
          <w:rFonts w:ascii="Arial" w:hAnsi="Arial" w:cs="Arial"/>
          <w:sz w:val="20"/>
          <w:szCs w:val="20"/>
          <w:lang w:val="es-ES"/>
        </w:rPr>
      </w:pPr>
      <w:r w:rsidRPr="00B73450">
        <w:rPr>
          <w:rFonts w:ascii="Arial" w:hAnsi="Arial" w:cs="Arial"/>
          <w:b/>
          <w:sz w:val="20"/>
          <w:szCs w:val="20"/>
          <w:lang w:val="es-ES"/>
        </w:rPr>
        <w:t>La piedra</w:t>
      </w:r>
      <w:r w:rsidRPr="00B73450">
        <w:rPr>
          <w:rFonts w:ascii="Arial" w:hAnsi="Arial" w:cs="Arial"/>
          <w:sz w:val="20"/>
          <w:szCs w:val="20"/>
          <w:lang w:val="es-ES"/>
        </w:rPr>
        <w:t xml:space="preserve"> - </w:t>
      </w:r>
      <w:r w:rsidRPr="00B73450">
        <w:rPr>
          <w:rFonts w:ascii="Arial" w:hAnsi="Arial" w:cs="Arial"/>
          <w:sz w:val="20"/>
          <w:szCs w:val="20"/>
        </w:rPr>
        <w:t xml:space="preserve">Gerardo </w:t>
      </w:r>
      <w:proofErr w:type="spellStart"/>
      <w:r w:rsidRPr="00B73450">
        <w:rPr>
          <w:rFonts w:ascii="Arial" w:hAnsi="Arial" w:cs="Arial"/>
          <w:sz w:val="20"/>
          <w:szCs w:val="20"/>
        </w:rPr>
        <w:t>Oberman</w:t>
      </w:r>
      <w:proofErr w:type="spellEnd"/>
      <w:r w:rsidRPr="00B73450">
        <w:rPr>
          <w:rFonts w:ascii="Arial" w:hAnsi="Arial" w:cs="Arial"/>
          <w:sz w:val="20"/>
          <w:szCs w:val="20"/>
        </w:rPr>
        <w:t xml:space="preserve"> – Horacio Vivares, Argent - </w:t>
      </w:r>
      <w:hyperlink r:id="rId66" w:history="1">
        <w:r w:rsidRPr="00B73450">
          <w:rPr>
            <w:rStyle w:val="Hipervnculo"/>
            <w:rFonts w:ascii="Arial" w:hAnsi="Arial" w:cs="Arial"/>
            <w:color w:val="auto"/>
            <w:sz w:val="20"/>
            <w:szCs w:val="20"/>
            <w:lang w:val="es-ES"/>
          </w:rPr>
          <w:t>https://redcrearte.org.ar/la-piedra/</w:t>
        </w:r>
      </w:hyperlink>
      <w:r w:rsidRPr="00B73450">
        <w:rPr>
          <w:rFonts w:ascii="Arial" w:hAnsi="Arial" w:cs="Arial"/>
          <w:sz w:val="20"/>
          <w:szCs w:val="20"/>
        </w:rPr>
        <w:t xml:space="preserve"> - </w:t>
      </w:r>
      <w:r w:rsidRPr="00B73450">
        <w:rPr>
          <w:rFonts w:ascii="Arial" w:hAnsi="Arial" w:cs="Arial"/>
          <w:b/>
          <w:sz w:val="20"/>
          <w:szCs w:val="20"/>
        </w:rPr>
        <w:t>Red Crearte</w:t>
      </w:r>
    </w:p>
    <w:p w14:paraId="15893F14" w14:textId="77777777" w:rsidR="00464E73" w:rsidRPr="00B73450" w:rsidRDefault="00464E73" w:rsidP="00B73450">
      <w:pPr>
        <w:pStyle w:val="NormalWeb"/>
        <w:numPr>
          <w:ilvl w:val="0"/>
          <w:numId w:val="28"/>
        </w:numPr>
        <w:spacing w:before="0" w:beforeAutospacing="0" w:after="0" w:afterAutospacing="0"/>
        <w:ind w:left="360"/>
        <w:rPr>
          <w:rFonts w:ascii="Arial" w:hAnsi="Arial" w:cs="Arial"/>
          <w:sz w:val="20"/>
          <w:szCs w:val="20"/>
          <w:lang w:val="es-ES"/>
        </w:rPr>
      </w:pPr>
      <w:r w:rsidRPr="00B73450">
        <w:rPr>
          <w:rFonts w:ascii="Arial" w:hAnsi="Arial" w:cs="Arial"/>
          <w:b/>
          <w:sz w:val="20"/>
          <w:szCs w:val="20"/>
        </w:rPr>
        <w:t xml:space="preserve">Por siempre te alabaré – </w:t>
      </w:r>
      <w:r w:rsidRPr="00B73450">
        <w:rPr>
          <w:rFonts w:ascii="Arial" w:hAnsi="Arial" w:cs="Arial"/>
          <w:bCs/>
          <w:sz w:val="20"/>
          <w:szCs w:val="20"/>
        </w:rPr>
        <w:t>H. Vivares</w:t>
      </w:r>
      <w:r w:rsidR="008C6B05" w:rsidRPr="00B73450">
        <w:rPr>
          <w:rFonts w:ascii="Arial" w:hAnsi="Arial" w:cs="Arial"/>
          <w:sz w:val="20"/>
          <w:szCs w:val="20"/>
          <w:lang w:val="es-ES"/>
        </w:rPr>
        <w:t xml:space="preserve"> - </w:t>
      </w:r>
      <w:hyperlink r:id="rId67" w:history="1">
        <w:r w:rsidRPr="00B73450">
          <w:rPr>
            <w:rStyle w:val="Hipervnculo"/>
            <w:rFonts w:ascii="Arial" w:hAnsi="Arial" w:cs="Arial"/>
            <w:color w:val="auto"/>
            <w:sz w:val="20"/>
            <w:szCs w:val="20"/>
            <w:lang w:val="es-ES"/>
          </w:rPr>
          <w:t>https://cancionerometodista.com/canciones/por-siempre-te-alabare/</w:t>
        </w:r>
      </w:hyperlink>
    </w:p>
    <w:p w14:paraId="15893F15" w14:textId="77777777" w:rsidR="00464E73" w:rsidRPr="00B73450" w:rsidRDefault="00464E73" w:rsidP="00B73450">
      <w:pPr>
        <w:pStyle w:val="NormalWeb"/>
        <w:numPr>
          <w:ilvl w:val="0"/>
          <w:numId w:val="28"/>
        </w:numPr>
        <w:spacing w:before="0" w:beforeAutospacing="0" w:after="0" w:afterAutospacing="0"/>
        <w:ind w:left="360"/>
        <w:rPr>
          <w:rFonts w:ascii="Arial" w:hAnsi="Arial" w:cs="Arial"/>
          <w:sz w:val="20"/>
          <w:szCs w:val="20"/>
          <w:lang w:val="es-ES"/>
        </w:rPr>
      </w:pPr>
      <w:r w:rsidRPr="00B73450">
        <w:rPr>
          <w:rFonts w:ascii="Arial" w:hAnsi="Arial" w:cs="Arial"/>
          <w:b/>
          <w:sz w:val="20"/>
          <w:szCs w:val="20"/>
        </w:rPr>
        <w:t xml:space="preserve">Somos el pueblo que camina – </w:t>
      </w:r>
      <w:r w:rsidRPr="00B73450">
        <w:rPr>
          <w:rFonts w:ascii="Arial" w:hAnsi="Arial" w:cs="Arial"/>
          <w:bCs/>
          <w:sz w:val="20"/>
          <w:szCs w:val="20"/>
        </w:rPr>
        <w:t xml:space="preserve">V. </w:t>
      </w:r>
      <w:proofErr w:type="spellStart"/>
      <w:r w:rsidRPr="00B73450">
        <w:rPr>
          <w:rFonts w:ascii="Arial" w:hAnsi="Arial" w:cs="Arial"/>
          <w:bCs/>
          <w:sz w:val="20"/>
          <w:szCs w:val="20"/>
        </w:rPr>
        <w:t>Mínico</w:t>
      </w:r>
      <w:proofErr w:type="spellEnd"/>
      <w:r w:rsidR="008C6B05" w:rsidRPr="00B73450">
        <w:rPr>
          <w:rFonts w:ascii="Arial" w:hAnsi="Arial" w:cs="Arial"/>
          <w:sz w:val="20"/>
          <w:szCs w:val="20"/>
          <w:lang w:val="es-ES"/>
        </w:rPr>
        <w:t xml:space="preserve"> - </w:t>
      </w:r>
      <w:hyperlink r:id="rId68" w:history="1">
        <w:r w:rsidRPr="00B73450">
          <w:rPr>
            <w:rStyle w:val="Hipervnculo"/>
            <w:rFonts w:ascii="Arial" w:hAnsi="Arial" w:cs="Arial"/>
            <w:color w:val="auto"/>
            <w:sz w:val="20"/>
            <w:szCs w:val="20"/>
            <w:lang w:val="es-ES"/>
          </w:rPr>
          <w:t>https://cancionerometodista.com/canciones/por-siempre-te-alabare/</w:t>
        </w:r>
      </w:hyperlink>
    </w:p>
    <w:p w14:paraId="15893F16" w14:textId="546CC052" w:rsidR="00FA7129" w:rsidRPr="00B73450" w:rsidRDefault="00FA7129" w:rsidP="00B73450">
      <w:pPr>
        <w:pStyle w:val="NormalWeb"/>
        <w:numPr>
          <w:ilvl w:val="0"/>
          <w:numId w:val="28"/>
        </w:numPr>
        <w:spacing w:before="0" w:beforeAutospacing="0" w:after="0" w:afterAutospacing="0"/>
        <w:ind w:left="360"/>
        <w:rPr>
          <w:rFonts w:ascii="Arial" w:hAnsi="Arial" w:cs="Arial"/>
          <w:b/>
          <w:bCs/>
          <w:sz w:val="20"/>
          <w:szCs w:val="20"/>
          <w:lang w:val="es-ES"/>
        </w:rPr>
      </w:pPr>
      <w:r w:rsidRPr="00B73450">
        <w:rPr>
          <w:rFonts w:ascii="Arial" w:hAnsi="Arial" w:cs="Arial"/>
          <w:b/>
          <w:sz w:val="20"/>
          <w:szCs w:val="20"/>
        </w:rPr>
        <w:t>Tenemos esperanza</w:t>
      </w:r>
      <w:r w:rsidRPr="00B73450">
        <w:rPr>
          <w:rFonts w:ascii="Arial" w:hAnsi="Arial" w:cs="Arial"/>
          <w:sz w:val="20"/>
          <w:szCs w:val="20"/>
        </w:rPr>
        <w:t xml:space="preserve"> (Porque él entró en el mundo) - F </w:t>
      </w:r>
      <w:proofErr w:type="spellStart"/>
      <w:r w:rsidRPr="00B73450">
        <w:rPr>
          <w:rFonts w:ascii="Arial" w:hAnsi="Arial" w:cs="Arial"/>
          <w:sz w:val="20"/>
          <w:szCs w:val="20"/>
        </w:rPr>
        <w:t>Pagura</w:t>
      </w:r>
      <w:proofErr w:type="spellEnd"/>
      <w:r w:rsidRPr="00B73450">
        <w:rPr>
          <w:rFonts w:ascii="Arial" w:hAnsi="Arial" w:cs="Arial"/>
          <w:sz w:val="20"/>
          <w:szCs w:val="20"/>
        </w:rPr>
        <w:t>,</w:t>
      </w:r>
      <w:r w:rsidR="0008307D">
        <w:rPr>
          <w:rFonts w:ascii="Arial" w:hAnsi="Arial" w:cs="Arial"/>
          <w:sz w:val="20"/>
          <w:szCs w:val="20"/>
        </w:rPr>
        <w:t xml:space="preserve"> </w:t>
      </w:r>
      <w:r w:rsidRPr="00B73450">
        <w:rPr>
          <w:rFonts w:ascii="Arial" w:hAnsi="Arial" w:cs="Arial"/>
          <w:sz w:val="20"/>
          <w:szCs w:val="20"/>
        </w:rPr>
        <w:t xml:space="preserve">Argent - H Perera, Uruguay – </w:t>
      </w:r>
      <w:r w:rsidRPr="00B73450">
        <w:rPr>
          <w:rFonts w:ascii="Arial" w:hAnsi="Arial" w:cs="Arial"/>
          <w:sz w:val="20"/>
          <w:szCs w:val="20"/>
          <w:lang w:val="es-ES"/>
        </w:rPr>
        <w:t xml:space="preserve">Grupo cubano "Kairós" </w:t>
      </w:r>
      <w:hyperlink r:id="rId69" w:history="1">
        <w:r w:rsidRPr="00B73450">
          <w:rPr>
            <w:rStyle w:val="Hipervnculo"/>
            <w:rFonts w:ascii="Arial" w:hAnsi="Arial" w:cs="Arial"/>
            <w:color w:val="auto"/>
            <w:sz w:val="20"/>
            <w:szCs w:val="20"/>
            <w:lang w:val="es-ES"/>
          </w:rPr>
          <w:t xml:space="preserve">http://www.clailiturgia.org/tenemos-esperanza-1890.html - </w:t>
        </w:r>
        <w:r w:rsidRPr="00B73450">
          <w:rPr>
            <w:rStyle w:val="Hipervnculo"/>
            <w:rFonts w:ascii="Arial" w:hAnsi="Arial" w:cs="Arial"/>
            <w:b/>
            <w:color w:val="auto"/>
            <w:sz w:val="20"/>
            <w:szCs w:val="20"/>
            <w:lang w:val="es-ES"/>
          </w:rPr>
          <w:t>CF 223</w:t>
        </w:r>
      </w:hyperlink>
    </w:p>
    <w:p w14:paraId="15893F17" w14:textId="77777777" w:rsidR="00FA7129" w:rsidRPr="0017169D" w:rsidRDefault="00FA7129" w:rsidP="00B73450">
      <w:pPr>
        <w:pStyle w:val="NormalWeb"/>
        <w:numPr>
          <w:ilvl w:val="0"/>
          <w:numId w:val="28"/>
        </w:numPr>
        <w:spacing w:before="0" w:beforeAutospacing="0" w:after="0" w:afterAutospacing="0"/>
        <w:ind w:left="360"/>
        <w:rPr>
          <w:rFonts w:ascii="Arial" w:hAnsi="Arial" w:cs="Arial"/>
          <w:sz w:val="20"/>
          <w:szCs w:val="20"/>
          <w:lang w:val="es-ES"/>
        </w:rPr>
      </w:pPr>
      <w:r w:rsidRPr="00B73450">
        <w:rPr>
          <w:rFonts w:ascii="Arial" w:hAnsi="Arial" w:cs="Arial"/>
          <w:b/>
          <w:sz w:val="20"/>
          <w:szCs w:val="20"/>
          <w:lang w:val="es-ES"/>
        </w:rPr>
        <w:t>Vida</w:t>
      </w:r>
      <w:r w:rsidRPr="00B73450">
        <w:rPr>
          <w:rFonts w:ascii="Arial" w:hAnsi="Arial" w:cs="Arial"/>
          <w:sz w:val="20"/>
          <w:szCs w:val="20"/>
          <w:lang w:val="es-ES"/>
        </w:rPr>
        <w:t xml:space="preserve"> - </w:t>
      </w:r>
      <w:r w:rsidRPr="00B73450">
        <w:rPr>
          <w:rFonts w:ascii="Arial" w:hAnsi="Arial" w:cs="Arial"/>
          <w:sz w:val="20"/>
          <w:szCs w:val="20"/>
        </w:rPr>
        <w:t xml:space="preserve">Gerardo </w:t>
      </w:r>
      <w:proofErr w:type="spellStart"/>
      <w:r w:rsidRPr="00B73450">
        <w:rPr>
          <w:rFonts w:ascii="Arial" w:hAnsi="Arial" w:cs="Arial"/>
          <w:sz w:val="20"/>
          <w:szCs w:val="20"/>
        </w:rPr>
        <w:t>Oberman</w:t>
      </w:r>
      <w:proofErr w:type="spellEnd"/>
      <w:r w:rsidRPr="00B73450">
        <w:rPr>
          <w:rFonts w:ascii="Arial" w:hAnsi="Arial" w:cs="Arial"/>
          <w:sz w:val="20"/>
          <w:szCs w:val="20"/>
        </w:rPr>
        <w:t xml:space="preserve"> – Horacio Vivares, Argent -</w:t>
      </w:r>
      <w:r w:rsidRPr="00B73450">
        <w:rPr>
          <w:rFonts w:ascii="Arial" w:hAnsi="Arial" w:cs="Arial"/>
          <w:sz w:val="20"/>
          <w:szCs w:val="20"/>
          <w:lang w:val="es-ES"/>
        </w:rPr>
        <w:t xml:space="preserve"> </w:t>
      </w:r>
      <w:hyperlink r:id="rId70" w:history="1">
        <w:r w:rsidRPr="00B73450">
          <w:rPr>
            <w:rStyle w:val="Hipervnculo"/>
            <w:rFonts w:ascii="Arial" w:hAnsi="Arial" w:cs="Arial"/>
            <w:color w:val="auto"/>
            <w:sz w:val="20"/>
            <w:szCs w:val="20"/>
            <w:lang w:val="es-ES"/>
          </w:rPr>
          <w:t>https://redcrearte.org.ar/vida/</w:t>
        </w:r>
      </w:hyperlink>
      <w:r w:rsidRPr="007A320B">
        <w:rPr>
          <w:rFonts w:ascii="Arial" w:hAnsi="Arial" w:cs="Arial"/>
          <w:sz w:val="20"/>
          <w:szCs w:val="20"/>
        </w:rPr>
        <w:t xml:space="preserve"> - </w:t>
      </w:r>
      <w:r w:rsidRPr="007A320B">
        <w:rPr>
          <w:rFonts w:ascii="Arial" w:hAnsi="Arial" w:cs="Arial"/>
          <w:b/>
          <w:sz w:val="20"/>
          <w:szCs w:val="20"/>
        </w:rPr>
        <w:t>Red Crearte</w:t>
      </w:r>
    </w:p>
    <w:p w14:paraId="15893F18" w14:textId="77777777" w:rsidR="00F9253E" w:rsidRDefault="00F9253E" w:rsidP="00FA7129"/>
    <w:p w14:paraId="15893F19" w14:textId="77777777" w:rsidR="00B73450" w:rsidRDefault="00B73450" w:rsidP="00FA7129"/>
    <w:tbl>
      <w:tblPr>
        <w:tblStyle w:val="Tablaconcuadrcula"/>
        <w:tblW w:w="9639" w:type="dxa"/>
        <w:tblInd w:w="108" w:type="dxa"/>
        <w:tblLook w:val="04A0" w:firstRow="1" w:lastRow="0" w:firstColumn="1" w:lastColumn="0" w:noHBand="0" w:noVBand="1"/>
      </w:tblPr>
      <w:tblGrid>
        <w:gridCol w:w="9639"/>
      </w:tblGrid>
      <w:tr w:rsidR="00527437" w:rsidRPr="000762F8" w14:paraId="15893F1B" w14:textId="77777777" w:rsidTr="00527437">
        <w:tc>
          <w:tcPr>
            <w:tcW w:w="9639" w:type="dxa"/>
            <w:shd w:val="clear" w:color="auto" w:fill="9933FF"/>
          </w:tcPr>
          <w:p w14:paraId="15893F1A" w14:textId="77777777" w:rsidR="00527437" w:rsidRPr="00992AA8" w:rsidRDefault="00BE5746" w:rsidP="00BE5746">
            <w:pPr>
              <w:spacing w:before="40" w:after="40"/>
              <w:rPr>
                <w:rFonts w:ascii="Arial" w:hAnsi="Arial" w:cs="Arial"/>
                <w:color w:val="FFFFFF" w:themeColor="background1"/>
              </w:rPr>
            </w:pPr>
            <w:r>
              <w:rPr>
                <w:rFonts w:ascii="Arial" w:hAnsi="Arial" w:cs="Arial"/>
                <w:b/>
                <w:color w:val="FFFFFF" w:themeColor="background1"/>
              </w:rPr>
              <w:lastRenderedPageBreak/>
              <w:t>7</w:t>
            </w:r>
            <w:r w:rsidR="003F2C5B">
              <w:rPr>
                <w:rFonts w:ascii="Arial" w:hAnsi="Arial" w:cs="Arial"/>
                <w:b/>
                <w:color w:val="FFFFFF" w:themeColor="background1"/>
              </w:rPr>
              <w:t xml:space="preserve"> </w:t>
            </w:r>
            <w:r w:rsidR="00527437" w:rsidRPr="00992AA8">
              <w:rPr>
                <w:rFonts w:ascii="Arial" w:hAnsi="Arial" w:cs="Arial"/>
                <w:b/>
                <w:color w:val="FFFFFF" w:themeColor="background1"/>
              </w:rPr>
              <w:t>de Abril 202</w:t>
            </w:r>
            <w:r>
              <w:rPr>
                <w:rFonts w:ascii="Arial" w:hAnsi="Arial" w:cs="Arial"/>
                <w:b/>
                <w:color w:val="FFFFFF" w:themeColor="background1"/>
              </w:rPr>
              <w:t>4</w:t>
            </w:r>
            <w:r w:rsidR="00527437" w:rsidRPr="00992AA8">
              <w:rPr>
                <w:rFonts w:ascii="Arial" w:hAnsi="Arial" w:cs="Arial"/>
                <w:b/>
                <w:color w:val="FFFFFF" w:themeColor="background1"/>
              </w:rPr>
              <w:t xml:space="preserve"> – Segundo Domingo de Pascua</w:t>
            </w:r>
            <w:r w:rsidR="00527437" w:rsidRPr="00992AA8">
              <w:rPr>
                <w:rFonts w:ascii="Arial" w:hAnsi="Arial" w:cs="Arial"/>
                <w:color w:val="FFFFFF" w:themeColor="background1"/>
              </w:rPr>
              <w:t xml:space="preserve"> (Blanco)</w:t>
            </w:r>
          </w:p>
        </w:tc>
      </w:tr>
    </w:tbl>
    <w:p w14:paraId="15893F1C" w14:textId="77777777" w:rsidR="00527437" w:rsidRDefault="00527437" w:rsidP="00527437">
      <w:pPr>
        <w:ind w:left="360"/>
        <w:rPr>
          <w:rFonts w:ascii="Arial" w:hAnsi="Arial" w:cs="Arial"/>
          <w:sz w:val="8"/>
          <w:szCs w:val="8"/>
        </w:rPr>
      </w:pPr>
    </w:p>
    <w:tbl>
      <w:tblPr>
        <w:tblStyle w:val="Tablaconcuadrcula"/>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6945"/>
      </w:tblGrid>
      <w:tr w:rsidR="00527437" w:rsidRPr="000762F8" w14:paraId="15893F24" w14:textId="77777777" w:rsidTr="009962E4">
        <w:tc>
          <w:tcPr>
            <w:tcW w:w="2694" w:type="dxa"/>
            <w:shd w:val="clear" w:color="auto" w:fill="FF00FF"/>
          </w:tcPr>
          <w:p w14:paraId="15893F1D" w14:textId="77777777" w:rsidR="008B5195" w:rsidRPr="008B5195" w:rsidRDefault="008B5195" w:rsidP="008B5195">
            <w:pPr>
              <w:rPr>
                <w:noProof/>
                <w:sz w:val="8"/>
                <w:szCs w:val="8"/>
              </w:rPr>
            </w:pPr>
          </w:p>
          <w:p w14:paraId="15893F1E" w14:textId="77777777" w:rsidR="00527437" w:rsidRPr="000762F8" w:rsidRDefault="00527437" w:rsidP="00527437">
            <w:pPr>
              <w:rPr>
                <w:rFonts w:ascii="Arial" w:hAnsi="Arial" w:cs="Arial"/>
                <w:b/>
              </w:rPr>
            </w:pPr>
            <w:r w:rsidRPr="00E9620F">
              <w:rPr>
                <w:noProof/>
              </w:rPr>
              <w:drawing>
                <wp:inline distT="0" distB="0" distL="0" distR="0" wp14:anchorId="15894766" wp14:editId="15894767">
                  <wp:extent cx="1526263" cy="2416629"/>
                  <wp:effectExtent l="0" t="0" r="0" b="3175"/>
                  <wp:docPr id="16" name="Imagen 31" descr="http://www.servicioskoinonia.org/cerezo/dibujosB/24pascu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ervicioskoinonia.org/cerezo/dibujosB/24pascua2.jpg"/>
                          <pic:cNvPicPr>
                            <a:picLocks noChangeAspect="1" noChangeArrowheads="1"/>
                          </pic:cNvPicPr>
                        </pic:nvPicPr>
                        <pic:blipFill>
                          <a:blip r:embed="rId71"/>
                          <a:srcRect/>
                          <a:stretch>
                            <a:fillRect/>
                          </a:stretch>
                        </pic:blipFill>
                        <pic:spPr bwMode="auto">
                          <a:xfrm>
                            <a:off x="0" y="0"/>
                            <a:ext cx="1526370" cy="2416798"/>
                          </a:xfrm>
                          <a:prstGeom prst="rect">
                            <a:avLst/>
                          </a:prstGeom>
                          <a:noFill/>
                          <a:ln w="9525">
                            <a:noFill/>
                            <a:miter lim="800000"/>
                            <a:headEnd/>
                            <a:tailEnd/>
                          </a:ln>
                        </pic:spPr>
                      </pic:pic>
                    </a:graphicData>
                  </a:graphic>
                </wp:inline>
              </w:drawing>
            </w:r>
          </w:p>
          <w:p w14:paraId="15893F1F" w14:textId="77777777" w:rsidR="00527437" w:rsidRPr="00CB6D28" w:rsidRDefault="00527437" w:rsidP="00527437">
            <w:pPr>
              <w:rPr>
                <w:rFonts w:ascii="Arial Narrow" w:hAnsi="Arial Narrow" w:cs="Arial"/>
                <w:i/>
                <w:sz w:val="14"/>
                <w:szCs w:val="14"/>
              </w:rPr>
            </w:pPr>
            <w:r w:rsidRPr="00CB6D28">
              <w:rPr>
                <w:rFonts w:ascii="Arial Narrow" w:hAnsi="Arial Narrow" w:cs="Arial"/>
                <w:i/>
                <w:sz w:val="14"/>
                <w:szCs w:val="14"/>
              </w:rPr>
              <w:t>Cerezo Barredo</w:t>
            </w:r>
          </w:p>
        </w:tc>
        <w:tc>
          <w:tcPr>
            <w:tcW w:w="6945" w:type="dxa"/>
          </w:tcPr>
          <w:p w14:paraId="15893F20" w14:textId="77777777" w:rsidR="00527437" w:rsidRPr="00460C88" w:rsidRDefault="00527437" w:rsidP="00527437">
            <w:pPr>
              <w:rPr>
                <w:rFonts w:ascii="Arial" w:hAnsi="Arial" w:cs="Arial"/>
                <w:b/>
                <w:sz w:val="6"/>
                <w:szCs w:val="8"/>
              </w:rPr>
            </w:pPr>
          </w:p>
          <w:p w14:paraId="15893F21" w14:textId="77777777" w:rsidR="00527437" w:rsidRPr="00570D1A" w:rsidRDefault="00527437" w:rsidP="00527437">
            <w:pPr>
              <w:spacing w:after="80"/>
              <w:rPr>
                <w:rFonts w:ascii="Arial" w:hAnsi="Arial" w:cs="Arial"/>
                <w:sz w:val="22"/>
                <w:szCs w:val="22"/>
              </w:rPr>
            </w:pPr>
            <w:r w:rsidRPr="00570D1A">
              <w:rPr>
                <w:rFonts w:ascii="Arial" w:hAnsi="Arial" w:cs="Arial"/>
                <w:b/>
                <w:sz w:val="22"/>
                <w:szCs w:val="22"/>
              </w:rPr>
              <w:t>Evangelio de Juan 20.19-31:</w:t>
            </w:r>
            <w:r w:rsidR="00570D1A">
              <w:rPr>
                <w:rFonts w:ascii="Arial" w:hAnsi="Arial" w:cs="Arial"/>
                <w:b/>
                <w:sz w:val="22"/>
                <w:szCs w:val="22"/>
              </w:rPr>
              <w:t xml:space="preserve"> </w:t>
            </w:r>
            <w:r w:rsidRPr="00570D1A">
              <w:rPr>
                <w:rFonts w:ascii="Arial" w:hAnsi="Arial" w:cs="Arial"/>
                <w:sz w:val="22"/>
                <w:szCs w:val="22"/>
              </w:rPr>
              <w:t xml:space="preserve">En la noche </w:t>
            </w:r>
            <w:proofErr w:type="gramStart"/>
            <w:r w:rsidRPr="00570D1A">
              <w:rPr>
                <w:rFonts w:ascii="Arial" w:hAnsi="Arial" w:cs="Arial"/>
                <w:sz w:val="22"/>
                <w:szCs w:val="22"/>
              </w:rPr>
              <w:t>del mismo</w:t>
            </w:r>
            <w:proofErr w:type="gramEnd"/>
            <w:r w:rsidRPr="00570D1A">
              <w:rPr>
                <w:rFonts w:ascii="Arial" w:hAnsi="Arial" w:cs="Arial"/>
                <w:sz w:val="22"/>
                <w:szCs w:val="22"/>
              </w:rPr>
              <w:t xml:space="preserve"> primer día, los discípulos se habían reunido con las puertas cerradas, con miedo. Jesús entra y los saluda: ¡Paz a ustedes! Tomás no estaba con ellos: dice que no</w:t>
            </w:r>
            <w:r w:rsidR="00570D1A">
              <w:rPr>
                <w:rFonts w:ascii="Arial" w:hAnsi="Arial" w:cs="Arial"/>
                <w:sz w:val="22"/>
                <w:szCs w:val="22"/>
              </w:rPr>
              <w:t xml:space="preserve"> </w:t>
            </w:r>
            <w:r w:rsidRPr="00570D1A">
              <w:rPr>
                <w:rFonts w:ascii="Arial" w:hAnsi="Arial" w:cs="Arial"/>
                <w:sz w:val="22"/>
                <w:szCs w:val="22"/>
              </w:rPr>
              <w:t>puede creer.</w:t>
            </w:r>
            <w:r w:rsidR="00570D1A">
              <w:rPr>
                <w:rFonts w:ascii="Arial" w:hAnsi="Arial" w:cs="Arial"/>
                <w:sz w:val="22"/>
                <w:szCs w:val="22"/>
              </w:rPr>
              <w:t xml:space="preserve"> </w:t>
            </w:r>
            <w:r w:rsidRPr="00570D1A">
              <w:rPr>
                <w:rFonts w:ascii="Arial" w:hAnsi="Arial" w:cs="Arial"/>
                <w:sz w:val="22"/>
                <w:szCs w:val="22"/>
              </w:rPr>
              <w:t>Ocho días después sí cree, porque lo ve. Entre muchas otras cosas, estas se escribieron para que ustedes crean y tengan vida…</w:t>
            </w:r>
          </w:p>
          <w:p w14:paraId="15893F22" w14:textId="022562F5" w:rsidR="00527437" w:rsidRPr="00570D1A" w:rsidRDefault="00527437" w:rsidP="00527437">
            <w:pPr>
              <w:spacing w:after="80"/>
              <w:rPr>
                <w:rFonts w:ascii="Arial" w:hAnsi="Arial" w:cs="Arial"/>
                <w:sz w:val="22"/>
                <w:szCs w:val="22"/>
              </w:rPr>
            </w:pPr>
            <w:r w:rsidRPr="00570D1A">
              <w:rPr>
                <w:rFonts w:ascii="Arial" w:hAnsi="Arial" w:cs="Arial"/>
                <w:b/>
                <w:sz w:val="22"/>
                <w:szCs w:val="22"/>
              </w:rPr>
              <w:t>Hechos de los Apóstoles 4.32-35:</w:t>
            </w:r>
            <w:r w:rsidRPr="00570D1A">
              <w:rPr>
                <w:rFonts w:ascii="Arial" w:hAnsi="Arial" w:cs="Arial"/>
                <w:sz w:val="22"/>
                <w:szCs w:val="22"/>
              </w:rPr>
              <w:t xml:space="preserve"> Todos los creyentes </w:t>
            </w:r>
            <w:r w:rsidR="009962E4">
              <w:rPr>
                <w:rFonts w:ascii="Arial" w:hAnsi="Arial" w:cs="Arial"/>
                <w:sz w:val="22"/>
                <w:szCs w:val="22"/>
              </w:rPr>
              <w:t xml:space="preserve">y las creyentes </w:t>
            </w:r>
            <w:r w:rsidRPr="00570D1A">
              <w:rPr>
                <w:rFonts w:ascii="Arial" w:hAnsi="Arial" w:cs="Arial"/>
                <w:sz w:val="22"/>
                <w:szCs w:val="22"/>
              </w:rPr>
              <w:t>piensan y sienten lo mismo y dicen que todas sus cosas son de tod</w:t>
            </w:r>
            <w:r w:rsidR="009962E4">
              <w:rPr>
                <w:rFonts w:ascii="Arial" w:hAnsi="Arial" w:cs="Arial"/>
                <w:sz w:val="22"/>
                <w:szCs w:val="22"/>
              </w:rPr>
              <w:t>a la comunidad</w:t>
            </w:r>
            <w:r w:rsidRPr="00570D1A">
              <w:rPr>
                <w:rFonts w:ascii="Arial" w:hAnsi="Arial" w:cs="Arial"/>
                <w:sz w:val="22"/>
                <w:szCs w:val="22"/>
              </w:rPr>
              <w:t>; siguen dando testimonio de la resurrección de Jesús, y no hay entre ellos</w:t>
            </w:r>
            <w:r w:rsidR="009962E4">
              <w:rPr>
                <w:rFonts w:ascii="Arial" w:hAnsi="Arial" w:cs="Arial"/>
                <w:sz w:val="22"/>
                <w:szCs w:val="22"/>
              </w:rPr>
              <w:t xml:space="preserve"> ni ellas</w:t>
            </w:r>
            <w:r w:rsidR="0008307D">
              <w:rPr>
                <w:rFonts w:ascii="Arial" w:hAnsi="Arial" w:cs="Arial"/>
                <w:sz w:val="22"/>
                <w:szCs w:val="22"/>
              </w:rPr>
              <w:t xml:space="preserve"> </w:t>
            </w:r>
            <w:r w:rsidRPr="00570D1A">
              <w:rPr>
                <w:rFonts w:ascii="Arial" w:hAnsi="Arial" w:cs="Arial"/>
                <w:sz w:val="22"/>
                <w:szCs w:val="22"/>
              </w:rPr>
              <w:t>ningún necesitado: reparten todo según las necesidades de cada uno.</w:t>
            </w:r>
          </w:p>
          <w:p w14:paraId="15893F23" w14:textId="77777777" w:rsidR="00527437" w:rsidRPr="00814FF0" w:rsidRDefault="00527437" w:rsidP="00814FF0">
            <w:pPr>
              <w:spacing w:after="80"/>
              <w:rPr>
                <w:rFonts w:ascii="Arial" w:hAnsi="Arial" w:cs="Arial"/>
                <w:b/>
                <w:sz w:val="22"/>
                <w:szCs w:val="22"/>
              </w:rPr>
            </w:pPr>
            <w:r w:rsidRPr="00570D1A">
              <w:rPr>
                <w:rFonts w:ascii="Arial" w:hAnsi="Arial" w:cs="Arial"/>
                <w:b/>
                <w:sz w:val="22"/>
                <w:szCs w:val="22"/>
              </w:rPr>
              <w:t>Salmo 133:</w:t>
            </w:r>
            <w:r w:rsidRPr="00570D1A">
              <w:rPr>
                <w:rFonts w:ascii="Arial" w:hAnsi="Arial" w:cs="Arial"/>
                <w:sz w:val="22"/>
                <w:szCs w:val="22"/>
              </w:rPr>
              <w:t xml:space="preserve"> Miren qué bueno y agradable es que los hermanos </w:t>
            </w:r>
            <w:r w:rsidR="009962E4">
              <w:rPr>
                <w:rFonts w:ascii="Arial" w:hAnsi="Arial" w:cs="Arial"/>
                <w:sz w:val="22"/>
                <w:szCs w:val="22"/>
              </w:rPr>
              <w:t xml:space="preserve">y hermanas </w:t>
            </w:r>
            <w:r w:rsidRPr="00570D1A">
              <w:rPr>
                <w:rFonts w:ascii="Arial" w:hAnsi="Arial" w:cs="Arial"/>
                <w:sz w:val="22"/>
                <w:szCs w:val="22"/>
              </w:rPr>
              <w:t>vivan unidos: es buen perfume que honra a los servidores</w:t>
            </w:r>
            <w:r w:rsidR="009962E4">
              <w:rPr>
                <w:rFonts w:ascii="Arial" w:hAnsi="Arial" w:cs="Arial"/>
                <w:sz w:val="22"/>
                <w:szCs w:val="22"/>
              </w:rPr>
              <w:t xml:space="preserve"> y servidoras</w:t>
            </w:r>
            <w:r w:rsidRPr="00570D1A">
              <w:rPr>
                <w:rFonts w:ascii="Arial" w:hAnsi="Arial" w:cs="Arial"/>
                <w:sz w:val="22"/>
                <w:szCs w:val="22"/>
              </w:rPr>
              <w:t xml:space="preserve"> de Dios, es rocío sobre el monte, como bendición del Señor para una larga vida.</w:t>
            </w:r>
          </w:p>
        </w:tc>
      </w:tr>
    </w:tbl>
    <w:p w14:paraId="15893F25" w14:textId="77777777" w:rsidR="00814FF0" w:rsidRDefault="00814FF0" w:rsidP="00814FF0">
      <w:pPr>
        <w:rPr>
          <w:rFonts w:ascii="Arial" w:hAnsi="Arial" w:cs="Arial"/>
          <w:b/>
          <w:sz w:val="12"/>
          <w:szCs w:val="12"/>
        </w:rPr>
      </w:pPr>
      <w:r w:rsidRPr="00570D1A">
        <w:rPr>
          <w:rFonts w:ascii="Arial" w:hAnsi="Arial" w:cs="Arial"/>
          <w:b/>
          <w:sz w:val="22"/>
          <w:szCs w:val="22"/>
        </w:rPr>
        <w:t>Primera Carta de Juan 1.1-7:</w:t>
      </w:r>
      <w:r w:rsidRPr="00570D1A">
        <w:rPr>
          <w:rFonts w:ascii="Arial" w:hAnsi="Arial" w:cs="Arial"/>
          <w:sz w:val="22"/>
          <w:szCs w:val="22"/>
        </w:rPr>
        <w:t xml:space="preserve"> Les escribimos acerca de lo que vimos y oímos nosotros mismos: la Palabra de vida que se nos manifestó. Y si estamos unidos a él, hay u</w:t>
      </w:r>
      <w:r>
        <w:rPr>
          <w:rFonts w:ascii="Arial" w:hAnsi="Arial" w:cs="Arial"/>
          <w:sz w:val="22"/>
          <w:szCs w:val="22"/>
        </w:rPr>
        <w:t>nión entre nosotros...</w:t>
      </w:r>
    </w:p>
    <w:p w14:paraId="15893F26" w14:textId="77777777" w:rsidR="00814FF0" w:rsidRPr="00992AA8" w:rsidRDefault="00814FF0" w:rsidP="00527437">
      <w:pPr>
        <w:ind w:left="360"/>
        <w:rPr>
          <w:rFonts w:ascii="Arial" w:hAnsi="Arial" w:cs="Arial"/>
          <w:b/>
          <w:sz w:val="12"/>
          <w:szCs w:val="12"/>
        </w:rPr>
      </w:pPr>
    </w:p>
    <w:p w14:paraId="15893F27" w14:textId="77777777" w:rsidR="00527437" w:rsidRPr="00E21454" w:rsidRDefault="00527437" w:rsidP="00E21454">
      <w:pPr>
        <w:shd w:val="clear" w:color="auto" w:fill="9933FF"/>
        <w:rPr>
          <w:color w:val="FFFFFF" w:themeColor="background1"/>
        </w:rPr>
      </w:pPr>
      <w:r w:rsidRPr="00992AA8">
        <w:rPr>
          <w:rFonts w:ascii="Arial" w:hAnsi="Arial" w:cs="Arial"/>
          <w:b/>
          <w:color w:val="FFFFFF" w:themeColor="background1"/>
        </w:rPr>
        <w:t>Recursos para la predicación</w:t>
      </w:r>
    </w:p>
    <w:p w14:paraId="15893F28" w14:textId="77777777" w:rsidR="00527437" w:rsidRPr="00992AA8" w:rsidRDefault="00527437" w:rsidP="00527437">
      <w:pPr>
        <w:widowControl w:val="0"/>
        <w:autoSpaceDE w:val="0"/>
        <w:autoSpaceDN w:val="0"/>
        <w:adjustRightInd w:val="0"/>
        <w:ind w:left="360"/>
        <w:rPr>
          <w:rFonts w:ascii="Arial" w:hAnsi="Arial" w:cs="Arial"/>
          <w:i/>
          <w:iCs/>
          <w:sz w:val="12"/>
          <w:szCs w:val="12"/>
          <w:lang w:val="es-MX"/>
        </w:rPr>
      </w:pPr>
    </w:p>
    <w:p w14:paraId="15893F29" w14:textId="77777777" w:rsidR="00527437" w:rsidRPr="000762F8" w:rsidRDefault="00527437" w:rsidP="00FD6BD6">
      <w:pPr>
        <w:pStyle w:val="Ttulo7"/>
        <w:keepNext w:val="0"/>
        <w:numPr>
          <w:ilvl w:val="0"/>
          <w:numId w:val="4"/>
        </w:numPr>
        <w:tabs>
          <w:tab w:val="left" w:pos="3660"/>
          <w:tab w:val="right" w:pos="10469"/>
        </w:tabs>
        <w:spacing w:before="0" w:after="80"/>
        <w:ind w:left="360" w:right="57"/>
        <w:jc w:val="both"/>
        <w:rPr>
          <w:rFonts w:ascii="Arial" w:hAnsi="Arial" w:cs="Arial"/>
          <w:b/>
          <w:i w:val="0"/>
          <w:sz w:val="22"/>
          <w:szCs w:val="22"/>
        </w:rPr>
      </w:pPr>
      <w:r>
        <w:rPr>
          <w:rFonts w:ascii="Arial" w:hAnsi="Arial" w:cs="Arial"/>
          <w:b/>
          <w:i w:val="0"/>
          <w:sz w:val="22"/>
          <w:szCs w:val="22"/>
        </w:rPr>
        <w:t xml:space="preserve">Evangelio de </w:t>
      </w:r>
      <w:r w:rsidRPr="000762F8">
        <w:rPr>
          <w:rFonts w:ascii="Arial" w:hAnsi="Arial" w:cs="Arial"/>
          <w:b/>
          <w:i w:val="0"/>
          <w:sz w:val="22"/>
          <w:szCs w:val="22"/>
        </w:rPr>
        <w:t>Juan 20.19-31</w:t>
      </w:r>
      <w:r w:rsidR="0082200D">
        <w:rPr>
          <w:rFonts w:ascii="Arial" w:hAnsi="Arial" w:cs="Arial"/>
          <w:b/>
          <w:i w:val="0"/>
          <w:sz w:val="22"/>
          <w:szCs w:val="22"/>
        </w:rPr>
        <w:t xml:space="preserve"> </w:t>
      </w:r>
      <w:r w:rsidR="0082200D" w:rsidRPr="0082200D">
        <w:rPr>
          <w:rFonts w:ascii="Arial" w:hAnsi="Arial" w:cs="Arial"/>
          <w:sz w:val="22"/>
          <w:szCs w:val="22"/>
        </w:rPr>
        <w:t xml:space="preserve">– Presentación de Ricardo </w:t>
      </w:r>
      <w:proofErr w:type="spellStart"/>
      <w:r w:rsidR="0082200D" w:rsidRPr="0082200D">
        <w:rPr>
          <w:rFonts w:ascii="Arial" w:hAnsi="Arial" w:cs="Arial"/>
          <w:sz w:val="22"/>
          <w:szCs w:val="22"/>
        </w:rPr>
        <w:t>Pietrantonio</w:t>
      </w:r>
      <w:proofErr w:type="spellEnd"/>
    </w:p>
    <w:p w14:paraId="15893F2A" w14:textId="77777777" w:rsidR="00527437" w:rsidRPr="000762F8" w:rsidRDefault="00527437" w:rsidP="00527437">
      <w:pPr>
        <w:pStyle w:val="Ttulo2"/>
        <w:spacing w:before="0" w:after="80"/>
        <w:rPr>
          <w:rFonts w:ascii="Arial" w:hAnsi="Arial" w:cs="Arial"/>
          <w:b w:val="0"/>
          <w:color w:val="auto"/>
          <w:sz w:val="22"/>
          <w:szCs w:val="22"/>
        </w:rPr>
      </w:pPr>
      <w:r w:rsidRPr="000762F8">
        <w:rPr>
          <w:rFonts w:ascii="Arial" w:hAnsi="Arial" w:cs="Arial"/>
          <w:b w:val="0"/>
          <w:color w:val="auto"/>
          <w:sz w:val="22"/>
          <w:szCs w:val="22"/>
          <w:u w:val="single"/>
        </w:rPr>
        <w:t>Jesús se aparece a los discípulos</w:t>
      </w:r>
      <w:r w:rsidRPr="000762F8">
        <w:rPr>
          <w:rFonts w:ascii="Arial" w:hAnsi="Arial" w:cs="Arial"/>
          <w:b w:val="0"/>
          <w:color w:val="auto"/>
          <w:sz w:val="22"/>
          <w:szCs w:val="22"/>
        </w:rPr>
        <w:t xml:space="preserve"> (20.19-23)</w:t>
      </w:r>
    </w:p>
    <w:p w14:paraId="15893F2B" w14:textId="77777777" w:rsidR="00527437" w:rsidRPr="000762F8" w:rsidRDefault="00527437" w:rsidP="00527437">
      <w:pPr>
        <w:spacing w:after="80"/>
        <w:rPr>
          <w:rFonts w:ascii="Arial" w:hAnsi="Arial" w:cs="Arial"/>
          <w:snapToGrid w:val="0"/>
          <w:sz w:val="22"/>
          <w:szCs w:val="22"/>
        </w:rPr>
      </w:pPr>
      <w:r w:rsidRPr="000762F8">
        <w:rPr>
          <w:rFonts w:ascii="Arial" w:hAnsi="Arial" w:cs="Arial"/>
          <w:snapToGrid w:val="0"/>
          <w:sz w:val="22"/>
          <w:szCs w:val="22"/>
        </w:rPr>
        <w:t xml:space="preserve">La ocasión está estrechamente vinculada a Lucas 24.36-42, también colocada en la tarde de Pascua después de la llegada de la pareja de Emaús para informar que ellos habían visto al Señor. El rasgo de las puertas cerradas con llave mencionada al principio </w:t>
      </w:r>
      <w:proofErr w:type="spellStart"/>
      <w:proofErr w:type="gramStart"/>
      <w:r w:rsidRPr="000762F8">
        <w:rPr>
          <w:rFonts w:ascii="Arial" w:hAnsi="Arial" w:cs="Arial"/>
          <w:snapToGrid w:val="0"/>
          <w:sz w:val="22"/>
          <w:szCs w:val="22"/>
        </w:rPr>
        <w:t>muestra,más</w:t>
      </w:r>
      <w:proofErr w:type="spellEnd"/>
      <w:proofErr w:type="gramEnd"/>
      <w:r w:rsidRPr="000762F8">
        <w:rPr>
          <w:rFonts w:ascii="Arial" w:hAnsi="Arial" w:cs="Arial"/>
          <w:snapToGrid w:val="0"/>
          <w:sz w:val="22"/>
          <w:szCs w:val="22"/>
        </w:rPr>
        <w:t xml:space="preserve"> que la habilidad de Jesús de presentarse en cualquier lugar, el hecho de que el Señor se revela donde quiere, de un modo más allá de nuestra comprensión.</w:t>
      </w:r>
    </w:p>
    <w:p w14:paraId="15893F2C" w14:textId="77777777" w:rsidR="00527437" w:rsidRPr="000762F8" w:rsidRDefault="00527437" w:rsidP="00527437">
      <w:pPr>
        <w:spacing w:after="80"/>
        <w:rPr>
          <w:rFonts w:ascii="Arial" w:hAnsi="Arial" w:cs="Arial"/>
          <w:snapToGrid w:val="0"/>
          <w:sz w:val="22"/>
          <w:szCs w:val="22"/>
        </w:rPr>
      </w:pPr>
      <w:r w:rsidRPr="000762F8">
        <w:rPr>
          <w:rFonts w:ascii="Arial" w:hAnsi="Arial" w:cs="Arial"/>
          <w:snapToGrid w:val="0"/>
          <w:sz w:val="22"/>
          <w:szCs w:val="22"/>
        </w:rPr>
        <w:t>El saludo de Jesús: “¡Paz a ustedes!” es el común de los judíos en Palestina, “¡Shalom!” Pero éste no era ningún día ordinario. Nunca una “palabra común” estuvo tan llena de tanto significado como cuando Jesús la profiri</w:t>
      </w:r>
      <w:r>
        <w:rPr>
          <w:rFonts w:ascii="Arial" w:hAnsi="Arial" w:cs="Arial"/>
          <w:snapToGrid w:val="0"/>
          <w:sz w:val="22"/>
          <w:szCs w:val="22"/>
        </w:rPr>
        <w:t>ó en la tarde de Pascua. L</w:t>
      </w:r>
      <w:r w:rsidRPr="000762F8">
        <w:rPr>
          <w:rFonts w:ascii="Arial" w:hAnsi="Arial" w:cs="Arial"/>
          <w:snapToGrid w:val="0"/>
          <w:sz w:val="22"/>
          <w:szCs w:val="22"/>
        </w:rPr>
        <w:t xml:space="preserve">os profetas habían </w:t>
      </w:r>
      <w:r>
        <w:rPr>
          <w:rFonts w:ascii="Arial" w:hAnsi="Arial" w:cs="Arial"/>
          <w:snapToGrid w:val="0"/>
          <w:sz w:val="22"/>
          <w:szCs w:val="22"/>
        </w:rPr>
        <w:t>resumido</w:t>
      </w:r>
      <w:r w:rsidRPr="000762F8">
        <w:rPr>
          <w:rFonts w:ascii="Arial" w:hAnsi="Arial" w:cs="Arial"/>
          <w:snapToGrid w:val="0"/>
          <w:sz w:val="22"/>
          <w:szCs w:val="22"/>
        </w:rPr>
        <w:t xml:space="preserve"> en el </w:t>
      </w:r>
      <w:proofErr w:type="spellStart"/>
      <w:r w:rsidRPr="000762F8">
        <w:rPr>
          <w:rFonts w:ascii="Arial" w:hAnsi="Arial" w:cs="Arial"/>
          <w:snapToGrid w:val="0"/>
          <w:sz w:val="22"/>
          <w:szCs w:val="22"/>
        </w:rPr>
        <w:t>shalom</w:t>
      </w:r>
      <w:r>
        <w:rPr>
          <w:rFonts w:ascii="Arial" w:hAnsi="Arial" w:cs="Arial"/>
          <w:snapToGrid w:val="0"/>
          <w:sz w:val="22"/>
          <w:szCs w:val="22"/>
        </w:rPr>
        <w:t>todas</w:t>
      </w:r>
      <w:proofErr w:type="spellEnd"/>
      <w:r w:rsidRPr="000762F8">
        <w:rPr>
          <w:rFonts w:ascii="Arial" w:hAnsi="Arial" w:cs="Arial"/>
          <w:snapToGrid w:val="0"/>
          <w:sz w:val="22"/>
          <w:szCs w:val="22"/>
        </w:rPr>
        <w:t xml:space="preserve"> las bendiciones del reino de Dios que </w:t>
      </w:r>
      <w:r>
        <w:rPr>
          <w:rFonts w:ascii="Arial" w:hAnsi="Arial" w:cs="Arial"/>
          <w:snapToGrid w:val="0"/>
          <w:sz w:val="22"/>
          <w:szCs w:val="22"/>
        </w:rPr>
        <w:t>ahora</w:t>
      </w:r>
      <w:r w:rsidRPr="000762F8">
        <w:rPr>
          <w:rFonts w:ascii="Arial" w:hAnsi="Arial" w:cs="Arial"/>
          <w:snapToGrid w:val="0"/>
          <w:sz w:val="22"/>
          <w:szCs w:val="22"/>
        </w:rPr>
        <w:t xml:space="preserve"> se habían realizado en los hechos redentores del Hijo encarnado de Dios “resucitado” para la salvación del mundo. Su “Shalom” en Pascua complementa ahora el “todo se ha cumplido” en la cruz, para la paz y reconciliación y vida desde Dios. No sorprende que Pablo la incluya junto con “gracia” en el saludo en cada epístola.</w:t>
      </w:r>
    </w:p>
    <w:p w14:paraId="15893F2D" w14:textId="77777777" w:rsidR="00527437" w:rsidRPr="000762F8" w:rsidRDefault="00527437" w:rsidP="00527437">
      <w:pPr>
        <w:spacing w:after="80"/>
        <w:rPr>
          <w:rFonts w:ascii="Arial" w:hAnsi="Arial" w:cs="Arial"/>
          <w:snapToGrid w:val="0"/>
          <w:sz w:val="22"/>
          <w:szCs w:val="22"/>
        </w:rPr>
      </w:pPr>
      <w:r w:rsidRPr="000762F8">
        <w:rPr>
          <w:rFonts w:ascii="Arial" w:hAnsi="Arial" w:cs="Arial"/>
          <w:snapToGrid w:val="0"/>
          <w:sz w:val="22"/>
          <w:szCs w:val="22"/>
        </w:rPr>
        <w:t xml:space="preserve">Jesús les muestra sus manos –en realidad deben haber sido sus muñecas, lugar donde se clavaban los clavos para que </w:t>
      </w:r>
      <w:proofErr w:type="spellStart"/>
      <w:r w:rsidRPr="000762F8">
        <w:rPr>
          <w:rFonts w:ascii="Arial" w:hAnsi="Arial" w:cs="Arial"/>
          <w:snapToGrid w:val="0"/>
          <w:sz w:val="22"/>
          <w:szCs w:val="22"/>
        </w:rPr>
        <w:t>soportara</w:t>
      </w:r>
      <w:proofErr w:type="spellEnd"/>
      <w:r w:rsidRPr="000762F8">
        <w:rPr>
          <w:rFonts w:ascii="Arial" w:hAnsi="Arial" w:cs="Arial"/>
          <w:snapToGrid w:val="0"/>
          <w:sz w:val="22"/>
          <w:szCs w:val="22"/>
        </w:rPr>
        <w:t xml:space="preserve"> el peso del cuerpo– (¡y sus pies! –realmente sus tobillos–) a los discípulos, para que comprendan que era él, su Señor crucificado que estaba de pie ante ellos. Esa identificación clara era extremamente importante para la Iglesia; el Crucificado era el Señor resucitado. </w:t>
      </w:r>
    </w:p>
    <w:p w14:paraId="15893F2E" w14:textId="77777777" w:rsidR="00527437" w:rsidRPr="000762F8" w:rsidRDefault="00527437" w:rsidP="00527437">
      <w:pPr>
        <w:spacing w:after="80"/>
        <w:rPr>
          <w:rFonts w:ascii="Arial" w:hAnsi="Arial" w:cs="Arial"/>
          <w:snapToGrid w:val="0"/>
          <w:sz w:val="22"/>
          <w:szCs w:val="22"/>
        </w:rPr>
      </w:pPr>
      <w:r w:rsidRPr="000762F8">
        <w:rPr>
          <w:rFonts w:ascii="Arial" w:hAnsi="Arial" w:cs="Arial"/>
          <w:snapToGrid w:val="0"/>
          <w:sz w:val="22"/>
          <w:szCs w:val="22"/>
        </w:rPr>
        <w:t xml:space="preserve">Los discípulos, por consiguiente “se llenaron de alegría” cuando se dieron cuenta que quién estaba de pie ante ellos era su propio Señor </w:t>
      </w:r>
      <w:proofErr w:type="gramStart"/>
      <w:r w:rsidRPr="000762F8">
        <w:rPr>
          <w:rFonts w:ascii="Arial" w:hAnsi="Arial" w:cs="Arial"/>
          <w:snapToGrid w:val="0"/>
          <w:sz w:val="22"/>
          <w:szCs w:val="22"/>
        </w:rPr>
        <w:t>muerto</w:t>
      </w:r>
      <w:proofErr w:type="gramEnd"/>
      <w:r w:rsidRPr="000762F8">
        <w:rPr>
          <w:rFonts w:ascii="Arial" w:hAnsi="Arial" w:cs="Arial"/>
          <w:snapToGrid w:val="0"/>
          <w:sz w:val="22"/>
          <w:szCs w:val="22"/>
        </w:rPr>
        <w:t xml:space="preserve"> aunque vivo. La promesa que Jesús hizo a ellos en el Aposento Alto de que él habría de “venir” a ellos (14.18) para convertir su pesar en alegría (16.20-22) se cumple ahora. La alegría es una bendición fundamental del reino de Dios (ej. </w:t>
      </w:r>
      <w:proofErr w:type="spellStart"/>
      <w:r w:rsidRPr="000762F8">
        <w:rPr>
          <w:rFonts w:ascii="Arial" w:hAnsi="Arial" w:cs="Arial"/>
          <w:snapToGrid w:val="0"/>
          <w:sz w:val="22"/>
          <w:szCs w:val="22"/>
        </w:rPr>
        <w:t>Is</w:t>
      </w:r>
      <w:proofErr w:type="spellEnd"/>
      <w:r w:rsidRPr="000762F8">
        <w:rPr>
          <w:rFonts w:ascii="Arial" w:hAnsi="Arial" w:cs="Arial"/>
          <w:snapToGrid w:val="0"/>
          <w:sz w:val="22"/>
          <w:szCs w:val="22"/>
        </w:rPr>
        <w:t xml:space="preserve"> 25.6-9; 54.1-5; 61.1-3), y es el sentir básico de la Pascua.</w:t>
      </w:r>
    </w:p>
    <w:p w14:paraId="15893F2F" w14:textId="77777777" w:rsidR="00527437" w:rsidRPr="000762F8" w:rsidRDefault="00527437" w:rsidP="00527437">
      <w:pPr>
        <w:spacing w:after="120"/>
        <w:rPr>
          <w:rFonts w:ascii="Arial" w:hAnsi="Arial" w:cs="Arial"/>
          <w:snapToGrid w:val="0"/>
          <w:sz w:val="22"/>
          <w:szCs w:val="22"/>
        </w:rPr>
      </w:pPr>
      <w:r w:rsidRPr="000762F8">
        <w:rPr>
          <w:rFonts w:ascii="Arial" w:hAnsi="Arial" w:cs="Arial"/>
          <w:snapToGrid w:val="0"/>
          <w:sz w:val="22"/>
          <w:szCs w:val="22"/>
        </w:rPr>
        <w:t xml:space="preserve">Cada Evangelio finaliza con una comisión del Señor resucitado cuya forma está dada por los evangelistas para poner algún énfasis de acuerdo con su propia perspicacia o situación. La misión del Hijo no ha finalizado con el “haber sido elevado” porque los asistirá en el tiempo de la misión (14.12-14). Esta asistencia había sido prometida antes a través del Espíritu (15.26; 16.8-11) y ahora la impone (22) soplando (cf. Gen 2.7; Ez. 37.9-10) para transmitirla a toda la iglesia. Pascua unida con Pentecostés (cf. </w:t>
      </w:r>
      <w:proofErr w:type="spellStart"/>
      <w:r w:rsidRPr="000762F8">
        <w:rPr>
          <w:rFonts w:ascii="Arial" w:hAnsi="Arial" w:cs="Arial"/>
          <w:snapToGrid w:val="0"/>
          <w:sz w:val="22"/>
          <w:szCs w:val="22"/>
        </w:rPr>
        <w:t>Hch</w:t>
      </w:r>
      <w:proofErr w:type="spellEnd"/>
      <w:r w:rsidRPr="000762F8">
        <w:rPr>
          <w:rFonts w:ascii="Arial" w:hAnsi="Arial" w:cs="Arial"/>
          <w:snapToGrid w:val="0"/>
          <w:sz w:val="22"/>
          <w:szCs w:val="22"/>
        </w:rPr>
        <w:t xml:space="preserve"> 2.32-33 = el derramamiento del Espíritu en el día de Pentecostés es un acto del Señor resucitado). </w:t>
      </w:r>
    </w:p>
    <w:p w14:paraId="15893F30" w14:textId="77777777" w:rsidR="00527437" w:rsidRPr="000762F8" w:rsidRDefault="00527437" w:rsidP="00527437">
      <w:pPr>
        <w:pStyle w:val="Ttulo2"/>
        <w:spacing w:before="0" w:after="80"/>
        <w:rPr>
          <w:rFonts w:ascii="Arial" w:hAnsi="Arial" w:cs="Arial"/>
          <w:b w:val="0"/>
          <w:snapToGrid w:val="0"/>
          <w:color w:val="auto"/>
          <w:sz w:val="22"/>
          <w:szCs w:val="22"/>
        </w:rPr>
      </w:pPr>
      <w:r w:rsidRPr="000762F8">
        <w:rPr>
          <w:rFonts w:ascii="Arial" w:hAnsi="Arial" w:cs="Arial"/>
          <w:b w:val="0"/>
          <w:snapToGrid w:val="0"/>
          <w:color w:val="auto"/>
          <w:sz w:val="22"/>
          <w:szCs w:val="22"/>
          <w:u w:val="single"/>
        </w:rPr>
        <w:lastRenderedPageBreak/>
        <w:t>Jesús se aparece a Tomás</w:t>
      </w:r>
      <w:r w:rsidRPr="000762F8">
        <w:rPr>
          <w:rFonts w:ascii="Arial" w:hAnsi="Arial" w:cs="Arial"/>
          <w:b w:val="0"/>
          <w:snapToGrid w:val="0"/>
          <w:color w:val="auto"/>
          <w:sz w:val="22"/>
          <w:szCs w:val="22"/>
        </w:rPr>
        <w:t xml:space="preserve"> (20.24-29)</w:t>
      </w:r>
    </w:p>
    <w:p w14:paraId="15893F31" w14:textId="77777777" w:rsidR="00527437" w:rsidRDefault="00527437" w:rsidP="00527437">
      <w:pPr>
        <w:spacing w:after="80"/>
        <w:rPr>
          <w:rFonts w:ascii="Arial" w:hAnsi="Arial" w:cs="Arial"/>
          <w:snapToGrid w:val="0"/>
          <w:sz w:val="22"/>
          <w:szCs w:val="22"/>
        </w:rPr>
      </w:pPr>
      <w:r w:rsidRPr="000762F8">
        <w:rPr>
          <w:rFonts w:ascii="Arial" w:hAnsi="Arial" w:cs="Arial"/>
          <w:snapToGrid w:val="0"/>
          <w:sz w:val="22"/>
          <w:szCs w:val="22"/>
        </w:rPr>
        <w:t>Tom</w:t>
      </w:r>
      <w:r>
        <w:rPr>
          <w:rFonts w:ascii="Arial" w:hAnsi="Arial" w:cs="Arial"/>
          <w:snapToGrid w:val="0"/>
          <w:sz w:val="22"/>
          <w:szCs w:val="22"/>
        </w:rPr>
        <w:t>á</w:t>
      </w:r>
      <w:r w:rsidRPr="000762F8">
        <w:rPr>
          <w:rFonts w:ascii="Arial" w:hAnsi="Arial" w:cs="Arial"/>
          <w:snapToGrid w:val="0"/>
          <w:sz w:val="22"/>
          <w:szCs w:val="22"/>
        </w:rPr>
        <w:t xml:space="preserve">s ha actuado ya antes en el Evangelio en 11.16 y 14.5. Allí se lo ve no tanto como un escéptico sino como un seguidor de Jesús fiel pero pesimista, preparado para morir con él si fuera menester, pero tardo en comprender y dispuesto a decirlo (14.5). </w:t>
      </w:r>
    </w:p>
    <w:p w14:paraId="15893F32" w14:textId="77777777" w:rsidR="00527437" w:rsidRPr="000762F8" w:rsidRDefault="00527437" w:rsidP="00527437">
      <w:pPr>
        <w:spacing w:after="80"/>
        <w:rPr>
          <w:rFonts w:ascii="Arial" w:hAnsi="Arial" w:cs="Arial"/>
          <w:snapToGrid w:val="0"/>
          <w:sz w:val="22"/>
          <w:szCs w:val="22"/>
        </w:rPr>
      </w:pPr>
      <w:r w:rsidRPr="000762F8">
        <w:rPr>
          <w:rFonts w:ascii="Arial" w:hAnsi="Arial" w:cs="Arial"/>
          <w:snapToGrid w:val="0"/>
          <w:sz w:val="22"/>
          <w:szCs w:val="22"/>
        </w:rPr>
        <w:t xml:space="preserve">Su contestación a sus compañeros discípulos acerca de la resurrección de Jesús es una expresión exagerada de la actitud que ellos mismos manifestaron a las mujeres que dijeron que ellas habían visto a Jesús. Pero las condiciones que pone para creer suenan irrazonables, un ejemplo de la actitud condenada por Jesús en 4.48. </w:t>
      </w:r>
    </w:p>
    <w:p w14:paraId="15893F33" w14:textId="77777777" w:rsidR="00527437" w:rsidRPr="000762F8" w:rsidRDefault="00527437" w:rsidP="00527437">
      <w:pPr>
        <w:spacing w:after="80"/>
        <w:rPr>
          <w:rFonts w:ascii="Arial" w:hAnsi="Arial" w:cs="Arial"/>
          <w:snapToGrid w:val="0"/>
          <w:sz w:val="22"/>
          <w:szCs w:val="22"/>
        </w:rPr>
      </w:pPr>
      <w:r w:rsidRPr="000762F8">
        <w:rPr>
          <w:rFonts w:ascii="Arial" w:hAnsi="Arial" w:cs="Arial"/>
          <w:snapToGrid w:val="0"/>
          <w:sz w:val="22"/>
          <w:szCs w:val="22"/>
        </w:rPr>
        <w:t>“Después de ocho días” el Señor aparece de la misma manera que antes, según el modo judío de calcular, contando el primero y el último día en el per</w:t>
      </w:r>
      <w:r>
        <w:rPr>
          <w:rFonts w:ascii="Arial" w:hAnsi="Arial" w:cs="Arial"/>
          <w:snapToGrid w:val="0"/>
          <w:sz w:val="22"/>
          <w:szCs w:val="22"/>
        </w:rPr>
        <w:t>í</w:t>
      </w:r>
      <w:r w:rsidRPr="000762F8">
        <w:rPr>
          <w:rFonts w:ascii="Arial" w:hAnsi="Arial" w:cs="Arial"/>
          <w:snapToGrid w:val="0"/>
          <w:sz w:val="22"/>
          <w:szCs w:val="22"/>
        </w:rPr>
        <w:t xml:space="preserve">odo. El lenguaje habrá recordado a los lectores primitivos de sus propias reuniones para el culto en el primer día de la semana, marcando el día cuando Jesús resucitó de los muertos. </w:t>
      </w:r>
    </w:p>
    <w:p w14:paraId="15893F34" w14:textId="77777777" w:rsidR="00527437" w:rsidRPr="000762F8" w:rsidRDefault="00527437" w:rsidP="00527437">
      <w:pPr>
        <w:spacing w:after="80"/>
        <w:rPr>
          <w:rFonts w:ascii="Arial" w:hAnsi="Arial" w:cs="Arial"/>
          <w:sz w:val="22"/>
          <w:szCs w:val="22"/>
        </w:rPr>
      </w:pPr>
      <w:r w:rsidRPr="000762F8">
        <w:rPr>
          <w:rFonts w:ascii="Arial" w:hAnsi="Arial" w:cs="Arial"/>
          <w:sz w:val="22"/>
          <w:szCs w:val="22"/>
        </w:rPr>
        <w:t xml:space="preserve">Recuerda la costumbre en el Medio Oriente, Asia Menor y aún Egipto de nominar algún día en honor de un gobernante. Ese es el día del </w:t>
      </w:r>
      <w:proofErr w:type="spellStart"/>
      <w:r w:rsidRPr="000762F8">
        <w:rPr>
          <w:rFonts w:ascii="Arial" w:hAnsi="Arial" w:cs="Arial"/>
          <w:i/>
          <w:iCs/>
          <w:sz w:val="22"/>
          <w:szCs w:val="22"/>
        </w:rPr>
        <w:t>Kyrios</w:t>
      </w:r>
      <w:proofErr w:type="spellEnd"/>
      <w:r w:rsidRPr="000762F8">
        <w:rPr>
          <w:rFonts w:ascii="Arial" w:hAnsi="Arial" w:cs="Arial"/>
          <w:i/>
          <w:iCs/>
          <w:sz w:val="22"/>
          <w:szCs w:val="22"/>
        </w:rPr>
        <w:t>,</w:t>
      </w:r>
      <w:r w:rsidRPr="000762F8">
        <w:rPr>
          <w:rFonts w:ascii="Arial" w:hAnsi="Arial" w:cs="Arial"/>
          <w:sz w:val="22"/>
          <w:szCs w:val="22"/>
        </w:rPr>
        <w:t xml:space="preserve"> del Señor cuando resucitó para ser soberano del Universo que llevó a los cristianos primitivos a que el primer día, el domingo, y no ya más el sábado, como el acceso de Jesús, como el Señor resucitado, al Trono de Dios. </w:t>
      </w:r>
    </w:p>
    <w:p w14:paraId="15893F35" w14:textId="77777777" w:rsidR="00527437" w:rsidRPr="000762F8" w:rsidRDefault="00527437" w:rsidP="00527437">
      <w:pPr>
        <w:spacing w:after="80"/>
        <w:rPr>
          <w:rFonts w:ascii="Arial" w:hAnsi="Arial" w:cs="Arial"/>
          <w:snapToGrid w:val="0"/>
          <w:sz w:val="22"/>
          <w:szCs w:val="22"/>
        </w:rPr>
      </w:pPr>
      <w:r w:rsidRPr="000762F8">
        <w:rPr>
          <w:rFonts w:ascii="Arial" w:hAnsi="Arial" w:cs="Arial"/>
          <w:snapToGrid w:val="0"/>
          <w:sz w:val="22"/>
          <w:szCs w:val="22"/>
        </w:rPr>
        <w:t xml:space="preserve">El Señor, cuyo cuidado por su pueblo se extiende por todos los tiempos, ha oído la declaración de Tomás, y asume el desafío. Cuando extiende sus manos, con la invitación de tocarlas y de poner su mano en su costado, agrega un refrán que es un poco un reproche para Tomás y un poco una apelación: “no seas incrédulo sino creyente”. ¿Habrá Tomás extendido </w:t>
      </w:r>
      <w:r>
        <w:rPr>
          <w:rFonts w:ascii="Arial" w:hAnsi="Arial" w:cs="Arial"/>
          <w:snapToGrid w:val="0"/>
          <w:sz w:val="22"/>
          <w:szCs w:val="22"/>
        </w:rPr>
        <w:t xml:space="preserve">sus dedos cuando fue invitado? </w:t>
      </w:r>
      <w:r w:rsidRPr="000762F8">
        <w:rPr>
          <w:rFonts w:ascii="Arial" w:hAnsi="Arial" w:cs="Arial"/>
          <w:snapToGrid w:val="0"/>
          <w:sz w:val="22"/>
          <w:szCs w:val="22"/>
        </w:rPr>
        <w:t xml:space="preserve">La escena en la que Tomás extiende su mano para tocar al Señor se volvió un tema favorito para los artistas más tarde. No </w:t>
      </w:r>
      <w:proofErr w:type="gramStart"/>
      <w:r w:rsidRPr="000762F8">
        <w:rPr>
          <w:rFonts w:ascii="Arial" w:hAnsi="Arial" w:cs="Arial"/>
          <w:snapToGrid w:val="0"/>
          <w:sz w:val="22"/>
          <w:szCs w:val="22"/>
        </w:rPr>
        <w:t>obstante</w:t>
      </w:r>
      <w:proofErr w:type="gramEnd"/>
      <w:r w:rsidRPr="000762F8">
        <w:rPr>
          <w:rFonts w:ascii="Arial" w:hAnsi="Arial" w:cs="Arial"/>
          <w:snapToGrid w:val="0"/>
          <w:sz w:val="22"/>
          <w:szCs w:val="22"/>
        </w:rPr>
        <w:t xml:space="preserve"> es improbable que Tomás h</w:t>
      </w:r>
      <w:r>
        <w:rPr>
          <w:rFonts w:ascii="Arial" w:hAnsi="Arial" w:cs="Arial"/>
          <w:snapToGrid w:val="0"/>
          <w:sz w:val="22"/>
          <w:szCs w:val="22"/>
        </w:rPr>
        <w:t>aya hecho</w:t>
      </w:r>
      <w:r w:rsidRPr="000762F8">
        <w:rPr>
          <w:rFonts w:ascii="Arial" w:hAnsi="Arial" w:cs="Arial"/>
          <w:snapToGrid w:val="0"/>
          <w:sz w:val="22"/>
          <w:szCs w:val="22"/>
        </w:rPr>
        <w:t xml:space="preserve"> tal cosa; el v 29 sólo dice que Tomás </w:t>
      </w:r>
      <w:r w:rsidRPr="000762F8">
        <w:rPr>
          <w:rFonts w:ascii="Arial" w:hAnsi="Arial" w:cs="Arial"/>
          <w:i/>
          <w:iCs/>
          <w:snapToGrid w:val="0"/>
          <w:sz w:val="22"/>
          <w:szCs w:val="22"/>
        </w:rPr>
        <w:t>ve</w:t>
      </w:r>
      <w:r w:rsidRPr="000762F8">
        <w:rPr>
          <w:rFonts w:ascii="Arial" w:hAnsi="Arial" w:cs="Arial"/>
          <w:snapToGrid w:val="0"/>
          <w:sz w:val="22"/>
          <w:szCs w:val="22"/>
        </w:rPr>
        <w:t xml:space="preserve"> al Señor. La impresión dada por la narración es que Tomás quedó sobrecogido por la aparición del Señor cuyas palabras a él dirigidas, alcanzan para que explote su confesión sin ninguna otra demostración.</w:t>
      </w:r>
    </w:p>
    <w:p w14:paraId="15893F36" w14:textId="77777777" w:rsidR="00527437" w:rsidRPr="000762F8" w:rsidRDefault="00527437" w:rsidP="00527437">
      <w:pPr>
        <w:spacing w:after="80"/>
        <w:rPr>
          <w:rFonts w:ascii="Arial" w:hAnsi="Arial" w:cs="Arial"/>
          <w:snapToGrid w:val="0"/>
          <w:sz w:val="22"/>
          <w:szCs w:val="22"/>
        </w:rPr>
      </w:pPr>
      <w:r w:rsidRPr="000762F8">
        <w:rPr>
          <w:rFonts w:ascii="Arial" w:hAnsi="Arial" w:cs="Arial"/>
          <w:snapToGrid w:val="0"/>
          <w:sz w:val="22"/>
          <w:szCs w:val="22"/>
        </w:rPr>
        <w:t>Su declaración es una confesión emitida desde las profundidades del alma de Tomás: “Mi Señor y mi Dios”. El incrédulo más ultrajante de la resurrección de Jesús profiere la más grande confesión del Señor resucitado, que expresa su último significado, la revelación de quién es Jesús (cf. 5.33).</w:t>
      </w:r>
    </w:p>
    <w:p w14:paraId="15893F37" w14:textId="77777777" w:rsidR="00527437" w:rsidRPr="000762F8" w:rsidRDefault="00527437" w:rsidP="00527437">
      <w:pPr>
        <w:spacing w:after="80"/>
        <w:rPr>
          <w:rFonts w:ascii="Arial" w:hAnsi="Arial" w:cs="Arial"/>
          <w:snapToGrid w:val="0"/>
          <w:sz w:val="22"/>
          <w:szCs w:val="22"/>
        </w:rPr>
      </w:pPr>
      <w:r w:rsidRPr="000762F8">
        <w:rPr>
          <w:rFonts w:ascii="Arial" w:hAnsi="Arial" w:cs="Arial"/>
          <w:snapToGrid w:val="0"/>
          <w:sz w:val="22"/>
          <w:szCs w:val="22"/>
        </w:rPr>
        <w:t xml:space="preserve">El énfasis en el v. 29 no es Tomás sino aquellos que no han “visto”. Su encomendación toma la forma de una bienaventuranza (cf. Sermón del Monte, Mt. 11.6; 13.16; 24.46; sólo una más en </w:t>
      </w:r>
      <w:proofErr w:type="spellStart"/>
      <w:r w:rsidRPr="000762F8">
        <w:rPr>
          <w:rFonts w:ascii="Arial" w:hAnsi="Arial" w:cs="Arial"/>
          <w:snapToGrid w:val="0"/>
          <w:sz w:val="22"/>
          <w:szCs w:val="22"/>
        </w:rPr>
        <w:t>EvJn</w:t>
      </w:r>
      <w:proofErr w:type="spellEnd"/>
      <w:r w:rsidRPr="000762F8">
        <w:rPr>
          <w:rFonts w:ascii="Arial" w:hAnsi="Arial" w:cs="Arial"/>
          <w:snapToGrid w:val="0"/>
          <w:sz w:val="22"/>
          <w:szCs w:val="22"/>
        </w:rPr>
        <w:t xml:space="preserve"> 13.17 y ambas tienen una nota de amonestación) que no se aplicará a todos los lectores del evangelio. Si la experiencia directa de Tomás se cree se es bienaventurado.</w:t>
      </w:r>
    </w:p>
    <w:p w14:paraId="15893F38" w14:textId="77777777" w:rsidR="00F9253E" w:rsidRDefault="00527437" w:rsidP="00527437">
      <w:pPr>
        <w:pStyle w:val="Ttulo2"/>
        <w:spacing w:before="0" w:after="80"/>
        <w:rPr>
          <w:rFonts w:ascii="Arial" w:hAnsi="Arial" w:cs="Arial"/>
          <w:b w:val="0"/>
          <w:snapToGrid w:val="0"/>
          <w:color w:val="auto"/>
          <w:sz w:val="22"/>
          <w:szCs w:val="22"/>
        </w:rPr>
      </w:pPr>
      <w:r w:rsidRPr="000762F8">
        <w:rPr>
          <w:rFonts w:ascii="Arial" w:hAnsi="Arial" w:cs="Arial"/>
          <w:b w:val="0"/>
          <w:snapToGrid w:val="0"/>
          <w:color w:val="auto"/>
          <w:sz w:val="22"/>
          <w:szCs w:val="22"/>
          <w:u w:val="single"/>
        </w:rPr>
        <w:t>Conclusión</w:t>
      </w:r>
      <w:r w:rsidRPr="000762F8">
        <w:rPr>
          <w:rFonts w:ascii="Arial" w:hAnsi="Arial" w:cs="Arial"/>
          <w:b w:val="0"/>
          <w:snapToGrid w:val="0"/>
          <w:color w:val="auto"/>
          <w:sz w:val="22"/>
          <w:szCs w:val="22"/>
        </w:rPr>
        <w:t xml:space="preserve"> (20.30-31)</w:t>
      </w:r>
      <w:r>
        <w:rPr>
          <w:rFonts w:ascii="Arial" w:hAnsi="Arial" w:cs="Arial"/>
          <w:b w:val="0"/>
          <w:snapToGrid w:val="0"/>
          <w:color w:val="auto"/>
          <w:sz w:val="22"/>
          <w:szCs w:val="22"/>
        </w:rPr>
        <w:t xml:space="preserve">. </w:t>
      </w:r>
      <w:r w:rsidRPr="00091297">
        <w:rPr>
          <w:rFonts w:ascii="Arial" w:hAnsi="Arial" w:cs="Arial"/>
          <w:b w:val="0"/>
          <w:snapToGrid w:val="0"/>
          <w:color w:val="auto"/>
          <w:sz w:val="22"/>
          <w:szCs w:val="22"/>
        </w:rPr>
        <w:t xml:space="preserve">Los que arguyen que el </w:t>
      </w:r>
      <w:proofErr w:type="spellStart"/>
      <w:r w:rsidRPr="00091297">
        <w:rPr>
          <w:rFonts w:ascii="Arial" w:hAnsi="Arial" w:cs="Arial"/>
          <w:b w:val="0"/>
          <w:snapToGrid w:val="0"/>
          <w:color w:val="auto"/>
          <w:sz w:val="22"/>
          <w:szCs w:val="22"/>
        </w:rPr>
        <w:t>EvJn</w:t>
      </w:r>
      <w:proofErr w:type="spellEnd"/>
      <w:r w:rsidRPr="00091297">
        <w:rPr>
          <w:rFonts w:ascii="Arial" w:hAnsi="Arial" w:cs="Arial"/>
          <w:b w:val="0"/>
          <w:snapToGrid w:val="0"/>
          <w:color w:val="auto"/>
          <w:sz w:val="22"/>
          <w:szCs w:val="22"/>
        </w:rPr>
        <w:t xml:space="preserve"> incorporó una fuente de signos piensan que este pasaje es parte de la conclusión de esa fuente. Pero, los “signos” que hay en los primeros 12 capítulos del </w:t>
      </w:r>
      <w:proofErr w:type="spellStart"/>
      <w:r w:rsidRPr="00091297">
        <w:rPr>
          <w:rFonts w:ascii="Arial" w:hAnsi="Arial" w:cs="Arial"/>
          <w:b w:val="0"/>
          <w:snapToGrid w:val="0"/>
          <w:color w:val="auto"/>
          <w:sz w:val="22"/>
          <w:szCs w:val="22"/>
        </w:rPr>
        <w:t>EvJn</w:t>
      </w:r>
      <w:proofErr w:type="spellEnd"/>
      <w:r w:rsidRPr="00091297">
        <w:rPr>
          <w:rFonts w:ascii="Arial" w:hAnsi="Arial" w:cs="Arial"/>
          <w:b w:val="0"/>
          <w:snapToGrid w:val="0"/>
          <w:color w:val="auto"/>
          <w:sz w:val="22"/>
          <w:szCs w:val="22"/>
        </w:rPr>
        <w:t xml:space="preserve"> son acciones del Mesías que se expanden en discursos de interpretación. </w:t>
      </w:r>
      <w:r w:rsidR="00F9253E" w:rsidRPr="00091297">
        <w:rPr>
          <w:rFonts w:ascii="Arial" w:hAnsi="Arial" w:cs="Arial"/>
          <w:b w:val="0"/>
          <w:snapToGrid w:val="0"/>
          <w:color w:val="auto"/>
          <w:sz w:val="22"/>
          <w:szCs w:val="22"/>
        </w:rPr>
        <w:t>“</w:t>
      </w:r>
      <w:r w:rsidR="00F9253E" w:rsidRPr="00091297">
        <w:rPr>
          <w:rFonts w:ascii="Arial" w:hAnsi="Arial" w:cs="Arial"/>
          <w:b w:val="0"/>
          <w:i/>
          <w:iCs/>
          <w:snapToGrid w:val="0"/>
          <w:color w:val="auto"/>
          <w:sz w:val="22"/>
          <w:szCs w:val="22"/>
        </w:rPr>
        <w:t>Para que ustedes crean”</w:t>
      </w:r>
      <w:r w:rsidR="00F9253E" w:rsidRPr="00091297">
        <w:rPr>
          <w:rFonts w:ascii="Arial" w:hAnsi="Arial" w:cs="Arial"/>
          <w:b w:val="0"/>
          <w:snapToGrid w:val="0"/>
          <w:color w:val="auto"/>
          <w:sz w:val="22"/>
          <w:szCs w:val="22"/>
        </w:rPr>
        <w:t xml:space="preserve"> expresa propósito: </w:t>
      </w:r>
      <w:r w:rsidR="00F9253E" w:rsidRPr="00091297">
        <w:rPr>
          <w:rFonts w:ascii="Arial" w:hAnsi="Arial" w:cs="Arial"/>
          <w:b w:val="0"/>
          <w:i/>
          <w:iCs/>
          <w:snapToGrid w:val="0"/>
          <w:color w:val="auto"/>
          <w:sz w:val="22"/>
          <w:szCs w:val="22"/>
        </w:rPr>
        <w:t>a fin de que</w:t>
      </w:r>
      <w:r w:rsidR="00F9253E" w:rsidRPr="00091297">
        <w:rPr>
          <w:rFonts w:ascii="Arial" w:hAnsi="Arial" w:cs="Arial"/>
          <w:b w:val="0"/>
          <w:snapToGrid w:val="0"/>
          <w:color w:val="auto"/>
          <w:sz w:val="22"/>
          <w:szCs w:val="22"/>
        </w:rPr>
        <w:t xml:space="preserve">, </w:t>
      </w:r>
      <w:r w:rsidR="00F9253E" w:rsidRPr="00091297">
        <w:rPr>
          <w:rFonts w:ascii="Arial" w:hAnsi="Arial" w:cs="Arial"/>
          <w:b w:val="0"/>
          <w:i/>
          <w:iCs/>
          <w:snapToGrid w:val="0"/>
          <w:color w:val="auto"/>
          <w:sz w:val="22"/>
          <w:szCs w:val="22"/>
        </w:rPr>
        <w:t>para que</w:t>
      </w:r>
      <w:r w:rsidR="00F9253E" w:rsidRPr="00091297">
        <w:rPr>
          <w:rFonts w:ascii="Arial" w:hAnsi="Arial" w:cs="Arial"/>
          <w:b w:val="0"/>
          <w:snapToGrid w:val="0"/>
          <w:color w:val="auto"/>
          <w:sz w:val="22"/>
          <w:szCs w:val="22"/>
        </w:rPr>
        <w:t>. El Evangelio es un testamento sobre la fe para despertar la fe y edi</w:t>
      </w:r>
      <w:r w:rsidR="00F9253E">
        <w:rPr>
          <w:rFonts w:ascii="Arial" w:hAnsi="Arial" w:cs="Arial"/>
          <w:b w:val="0"/>
          <w:snapToGrid w:val="0"/>
          <w:color w:val="auto"/>
          <w:sz w:val="22"/>
          <w:szCs w:val="22"/>
        </w:rPr>
        <w:t>ficar a los creyentes en la fe.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574"/>
      </w:tblGrid>
      <w:tr w:rsidR="00F9253E" w14:paraId="15893F40" w14:textId="77777777" w:rsidTr="009962E4">
        <w:tc>
          <w:tcPr>
            <w:tcW w:w="6204" w:type="dxa"/>
          </w:tcPr>
          <w:p w14:paraId="15893F39" w14:textId="77777777" w:rsidR="00F9253E" w:rsidRPr="000762F8" w:rsidRDefault="00F9253E" w:rsidP="00F9253E">
            <w:pPr>
              <w:pStyle w:val="Ttulo1"/>
              <w:spacing w:after="80"/>
              <w:rPr>
                <w:rFonts w:ascii="Arial" w:hAnsi="Arial" w:cs="Arial"/>
                <w:b w:val="0"/>
                <w:u w:val="single"/>
              </w:rPr>
            </w:pPr>
            <w:r w:rsidRPr="000762F8">
              <w:rPr>
                <w:rFonts w:ascii="Arial" w:hAnsi="Arial" w:cs="Arial"/>
                <w:b w:val="0"/>
                <w:u w:val="single"/>
              </w:rPr>
              <w:t>Breve reflexión teológica</w:t>
            </w:r>
          </w:p>
          <w:p w14:paraId="15893F3A" w14:textId="77777777" w:rsidR="00F9253E" w:rsidRPr="003B633D" w:rsidRDefault="00F9253E" w:rsidP="00F9253E">
            <w:pPr>
              <w:pStyle w:val="Ttulo1"/>
              <w:spacing w:after="80"/>
              <w:rPr>
                <w:rFonts w:ascii="Arial" w:hAnsi="Arial" w:cs="Arial"/>
                <w:b w:val="0"/>
                <w:u w:val="single"/>
              </w:rPr>
            </w:pPr>
            <w:r w:rsidRPr="003B633D">
              <w:rPr>
                <w:rFonts w:ascii="Arial" w:hAnsi="Arial" w:cs="Arial"/>
                <w:b w:val="0"/>
                <w:snapToGrid w:val="0"/>
              </w:rPr>
              <w:t xml:space="preserve">Es muy interesante que </w:t>
            </w:r>
            <w:r w:rsidR="009962E4">
              <w:rPr>
                <w:rFonts w:ascii="Arial" w:hAnsi="Arial" w:cs="Arial"/>
                <w:b w:val="0"/>
                <w:snapToGrid w:val="0"/>
              </w:rPr>
              <w:t>la semana</w:t>
            </w:r>
            <w:r w:rsidRPr="003B633D">
              <w:rPr>
                <w:rFonts w:ascii="Arial" w:hAnsi="Arial" w:cs="Arial"/>
                <w:b w:val="0"/>
                <w:snapToGrid w:val="0"/>
              </w:rPr>
              <w:t xml:space="preserve"> posterior a Pascua de resurrección, con toda la alegría que ello implica en la comunidad, en el siguiente aparezca este texto sobre Tomás y sus dudas racionales. La gran bienaventuranza viene hacia todos los creyentes que no vieron y que creyeron por el testimonio de los que vieron. Y siempre se podría dudar de esos testimonios como se duda de la resurrección del Señor.</w:t>
            </w:r>
          </w:p>
          <w:p w14:paraId="15893F3B" w14:textId="77777777" w:rsidR="00F9253E" w:rsidRPr="000762F8" w:rsidRDefault="00F9253E" w:rsidP="00F9253E">
            <w:pPr>
              <w:pStyle w:val="Ttulo1"/>
              <w:spacing w:after="80"/>
              <w:rPr>
                <w:rFonts w:ascii="Arial" w:hAnsi="Arial" w:cs="Arial"/>
                <w:b w:val="0"/>
                <w:u w:val="single"/>
              </w:rPr>
            </w:pPr>
            <w:r w:rsidRPr="000762F8">
              <w:rPr>
                <w:rFonts w:ascii="Arial" w:hAnsi="Arial" w:cs="Arial"/>
                <w:b w:val="0"/>
                <w:u w:val="single"/>
              </w:rPr>
              <w:t>Pista para la predicación</w:t>
            </w:r>
          </w:p>
          <w:p w14:paraId="15893F3C" w14:textId="77777777" w:rsidR="00F9253E" w:rsidRPr="00F9253E" w:rsidRDefault="00F9253E" w:rsidP="00F9253E">
            <w:pPr>
              <w:rPr>
                <w:rFonts w:ascii="Arial" w:hAnsi="Arial" w:cs="Arial"/>
                <w:snapToGrid w:val="0"/>
                <w:sz w:val="22"/>
                <w:szCs w:val="22"/>
              </w:rPr>
            </w:pPr>
            <w:r w:rsidRPr="000762F8">
              <w:rPr>
                <w:rFonts w:ascii="Arial" w:hAnsi="Arial" w:cs="Arial"/>
                <w:snapToGrid w:val="0"/>
              </w:rPr>
              <w:t>La confianza en los testigos.</w:t>
            </w:r>
          </w:p>
        </w:tc>
        <w:tc>
          <w:tcPr>
            <w:tcW w:w="3574" w:type="dxa"/>
            <w:shd w:val="clear" w:color="auto" w:fill="FF00FF"/>
          </w:tcPr>
          <w:p w14:paraId="15893F3D" w14:textId="77777777" w:rsidR="00F9253E" w:rsidRDefault="00F9253E" w:rsidP="00F9253E">
            <w:pPr>
              <w:pStyle w:val="Ttulo2"/>
              <w:spacing w:before="0"/>
              <w:rPr>
                <w:rFonts w:ascii="Arial" w:hAnsi="Arial" w:cs="Arial"/>
                <w:b w:val="0"/>
                <w:snapToGrid w:val="0"/>
                <w:color w:val="auto"/>
                <w:sz w:val="8"/>
                <w:szCs w:val="8"/>
              </w:rPr>
            </w:pPr>
          </w:p>
          <w:p w14:paraId="15893F3E" w14:textId="77777777" w:rsidR="00F9253E" w:rsidRDefault="00F9253E" w:rsidP="00F9253E">
            <w:r>
              <w:rPr>
                <w:noProof/>
              </w:rPr>
              <w:drawing>
                <wp:inline distT="0" distB="0" distL="0" distR="0" wp14:anchorId="15894768" wp14:editId="15894769">
                  <wp:extent cx="2092565" cy="1962150"/>
                  <wp:effectExtent l="0" t="0" r="3175" b="0"/>
                  <wp:docPr id="34" name="Imagen 34" descr="Esto contiene una imagen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to contiene una imagen de: "/>
                          <pic:cNvPicPr>
                            <a:picLocks noChangeAspect="1" noChangeArrowheads="1"/>
                          </pic:cNvPicPr>
                        </pic:nvPicPr>
                        <pic:blipFill rotWithShape="1">
                          <a:blip r:embed="rId72">
                            <a:extLst>
                              <a:ext uri="{28A0092B-C50C-407E-A947-70E740481C1C}">
                                <a14:useLocalDpi xmlns:a14="http://schemas.microsoft.com/office/drawing/2010/main" val="0"/>
                              </a:ext>
                            </a:extLst>
                          </a:blip>
                          <a:srcRect t="1" b="12288"/>
                          <a:stretch/>
                        </pic:blipFill>
                        <pic:spPr bwMode="auto">
                          <a:xfrm>
                            <a:off x="0" y="0"/>
                            <a:ext cx="2098493" cy="1967708"/>
                          </a:xfrm>
                          <a:prstGeom prst="rect">
                            <a:avLst/>
                          </a:prstGeom>
                          <a:noFill/>
                          <a:ln>
                            <a:noFill/>
                          </a:ln>
                          <a:extLst>
                            <a:ext uri="{53640926-AAD7-44D8-BBD7-CCE9431645EC}">
                              <a14:shadowObscured xmlns:a14="http://schemas.microsoft.com/office/drawing/2010/main"/>
                            </a:ext>
                          </a:extLst>
                        </pic:spPr>
                      </pic:pic>
                    </a:graphicData>
                  </a:graphic>
                </wp:inline>
              </w:drawing>
            </w:r>
          </w:p>
          <w:p w14:paraId="15893F3F" w14:textId="77777777" w:rsidR="00F9253E" w:rsidRPr="00F9253E" w:rsidRDefault="00F9253E" w:rsidP="00F9253E">
            <w:pPr>
              <w:rPr>
                <w:rFonts w:ascii="Arial Narrow" w:hAnsi="Arial Narrow"/>
                <w:i/>
                <w:sz w:val="14"/>
                <w:szCs w:val="14"/>
              </w:rPr>
            </w:pPr>
            <w:r>
              <w:rPr>
                <w:rFonts w:ascii="Arial Narrow" w:hAnsi="Arial Narrow"/>
                <w:i/>
                <w:sz w:val="14"/>
                <w:szCs w:val="14"/>
              </w:rPr>
              <w:t>Pinterest</w:t>
            </w:r>
          </w:p>
        </w:tc>
      </w:tr>
    </w:tbl>
    <w:p w14:paraId="15893F41" w14:textId="37913F39" w:rsidR="00527437" w:rsidRPr="008B1F65" w:rsidRDefault="00527437" w:rsidP="00741F37">
      <w:pPr>
        <w:pStyle w:val="Prrafodelista"/>
        <w:spacing w:before="80" w:after="0" w:line="240" w:lineRule="auto"/>
        <w:ind w:left="3540"/>
        <w:rPr>
          <w:rFonts w:ascii="Arial Narrow" w:hAnsi="Arial Narrow" w:cs="Arial"/>
          <w:i/>
          <w:sz w:val="20"/>
          <w:szCs w:val="20"/>
        </w:rPr>
      </w:pPr>
      <w:r w:rsidRPr="008B1F65">
        <w:rPr>
          <w:rFonts w:ascii="Arial Narrow" w:hAnsi="Arial Narrow" w:cs="Arial"/>
          <w:i/>
          <w:sz w:val="20"/>
          <w:szCs w:val="20"/>
        </w:rPr>
        <w:t xml:space="preserve">Ricardo </w:t>
      </w:r>
      <w:proofErr w:type="spellStart"/>
      <w:r w:rsidRPr="008B1F65">
        <w:rPr>
          <w:rFonts w:ascii="Arial Narrow" w:hAnsi="Arial Narrow" w:cs="Arial"/>
          <w:i/>
          <w:sz w:val="20"/>
          <w:szCs w:val="20"/>
        </w:rPr>
        <w:t>Pietrantonio</w:t>
      </w:r>
      <w:proofErr w:type="spellEnd"/>
      <w:r w:rsidRPr="008B1F65">
        <w:rPr>
          <w:rFonts w:ascii="Arial Narrow" w:hAnsi="Arial Narrow" w:cs="Arial"/>
          <w:i/>
          <w:sz w:val="20"/>
          <w:szCs w:val="20"/>
        </w:rPr>
        <w:t xml:space="preserve"> (pastor de la Iglesia Evangélica Luterana Unida, argentino), </w:t>
      </w:r>
      <w:r w:rsidRPr="008B1F65">
        <w:rPr>
          <w:rFonts w:ascii="Arial Narrow" w:hAnsi="Arial Narrow" w:cs="Arial"/>
          <w:b/>
          <w:i/>
          <w:sz w:val="20"/>
          <w:szCs w:val="20"/>
        </w:rPr>
        <w:t>Estudios Exegético-Homiléticos 13,</w:t>
      </w:r>
      <w:r w:rsidRPr="008B1F65">
        <w:rPr>
          <w:rFonts w:ascii="Arial Narrow" w:hAnsi="Arial Narrow" w:cs="Arial"/>
          <w:i/>
          <w:sz w:val="20"/>
          <w:szCs w:val="20"/>
        </w:rPr>
        <w:t xml:space="preserve"> ISEDET, abril</w:t>
      </w:r>
      <w:r w:rsidR="0008307D">
        <w:rPr>
          <w:rFonts w:ascii="Arial Narrow" w:hAnsi="Arial Narrow" w:cs="Arial"/>
          <w:i/>
          <w:sz w:val="20"/>
          <w:szCs w:val="20"/>
        </w:rPr>
        <w:t xml:space="preserve"> </w:t>
      </w:r>
      <w:r w:rsidRPr="008B1F65">
        <w:rPr>
          <w:rFonts w:ascii="Arial Narrow" w:hAnsi="Arial Narrow" w:cs="Arial"/>
          <w:i/>
          <w:sz w:val="20"/>
          <w:szCs w:val="20"/>
        </w:rPr>
        <w:t>2001. Resumen.</w:t>
      </w:r>
    </w:p>
    <w:p w14:paraId="15893F42" w14:textId="77777777" w:rsidR="00527437" w:rsidRDefault="00527437" w:rsidP="00527437">
      <w:pPr>
        <w:pStyle w:val="Prrafodelista"/>
        <w:spacing w:after="0" w:line="240" w:lineRule="auto"/>
        <w:ind w:left="4248"/>
        <w:rPr>
          <w:rFonts w:ascii="Arial Narrow" w:hAnsi="Arial Narrow" w:cs="Arial"/>
          <w:i/>
          <w:sz w:val="18"/>
          <w:szCs w:val="18"/>
        </w:rPr>
      </w:pPr>
    </w:p>
    <w:p w14:paraId="15893F43" w14:textId="77777777" w:rsidR="00471470" w:rsidRPr="00A1796E" w:rsidRDefault="00471470" w:rsidP="00FD6BD6">
      <w:pPr>
        <w:pStyle w:val="Prrafodelista"/>
        <w:widowControl w:val="0"/>
        <w:numPr>
          <w:ilvl w:val="0"/>
          <w:numId w:val="43"/>
        </w:numPr>
        <w:autoSpaceDE w:val="0"/>
        <w:autoSpaceDN w:val="0"/>
        <w:adjustRightInd w:val="0"/>
        <w:spacing w:after="80"/>
        <w:rPr>
          <w:rFonts w:ascii="Arial" w:hAnsi="Arial" w:cs="Arial"/>
          <w:iCs/>
          <w:lang w:val="es-MX"/>
        </w:rPr>
      </w:pPr>
      <w:r>
        <w:rPr>
          <w:rFonts w:ascii="Arial" w:hAnsi="Arial" w:cs="Arial"/>
          <w:b/>
          <w:iCs/>
          <w:lang w:val="es-MX"/>
        </w:rPr>
        <w:lastRenderedPageBreak/>
        <w:t xml:space="preserve">Hechos </w:t>
      </w:r>
      <w:r w:rsidRPr="00471470">
        <w:rPr>
          <w:rFonts w:ascii="Arial" w:hAnsi="Arial" w:cs="Arial"/>
          <w:b/>
          <w:iCs/>
          <w:lang w:val="es-MX"/>
        </w:rPr>
        <w:t>4.32-35</w:t>
      </w:r>
      <w:r>
        <w:rPr>
          <w:rFonts w:ascii="Arial" w:hAnsi="Arial" w:cs="Arial"/>
          <w:b/>
          <w:iCs/>
          <w:lang w:val="es-MX"/>
        </w:rPr>
        <w:t xml:space="preserve"> </w:t>
      </w:r>
      <w:r w:rsidRPr="00471470">
        <w:rPr>
          <w:rFonts w:ascii="Arial" w:hAnsi="Arial" w:cs="Arial"/>
          <w:i/>
          <w:iCs/>
          <w:lang w:val="es-MX"/>
        </w:rPr>
        <w:t>– Presentación de Pablo Richard</w:t>
      </w:r>
    </w:p>
    <w:p w14:paraId="15893F44" w14:textId="77777777" w:rsidR="00471470" w:rsidRPr="00471470" w:rsidRDefault="00527437" w:rsidP="00471470">
      <w:pPr>
        <w:widowControl w:val="0"/>
        <w:autoSpaceDE w:val="0"/>
        <w:autoSpaceDN w:val="0"/>
        <w:adjustRightInd w:val="0"/>
        <w:spacing w:after="80"/>
        <w:rPr>
          <w:rFonts w:ascii="Arial" w:hAnsi="Arial" w:cs="Arial"/>
          <w:iCs/>
          <w:u w:val="single"/>
          <w:lang w:val="es-MX"/>
        </w:rPr>
      </w:pPr>
      <w:r w:rsidRPr="00471470">
        <w:rPr>
          <w:rFonts w:ascii="Arial" w:hAnsi="Arial" w:cs="Arial"/>
          <w:iCs/>
          <w:u w:val="single"/>
          <w:lang w:val="es-MX"/>
        </w:rPr>
        <w:t>Todos pensab</w:t>
      </w:r>
      <w:r w:rsidR="00471470">
        <w:rPr>
          <w:rFonts w:ascii="Arial" w:hAnsi="Arial" w:cs="Arial"/>
          <w:iCs/>
          <w:u w:val="single"/>
          <w:lang w:val="es-MX"/>
        </w:rPr>
        <w:t>an y sentían de la misma manera</w:t>
      </w:r>
      <w:r w:rsidRPr="00471470">
        <w:rPr>
          <w:rFonts w:ascii="Arial" w:hAnsi="Arial" w:cs="Arial"/>
          <w:iCs/>
          <w:u w:val="single"/>
          <w:lang w:val="es-MX"/>
        </w:rPr>
        <w:t xml:space="preserve"> </w:t>
      </w:r>
    </w:p>
    <w:p w14:paraId="15893F45" w14:textId="77777777" w:rsidR="00527437" w:rsidRPr="00471470" w:rsidRDefault="00527437" w:rsidP="00471470">
      <w:pPr>
        <w:widowControl w:val="0"/>
        <w:autoSpaceDE w:val="0"/>
        <w:autoSpaceDN w:val="0"/>
        <w:adjustRightInd w:val="0"/>
        <w:spacing w:after="80"/>
        <w:rPr>
          <w:rFonts w:ascii="Arial" w:hAnsi="Arial" w:cs="Arial"/>
          <w:iCs/>
          <w:lang w:val="es-MX"/>
        </w:rPr>
      </w:pPr>
      <w:r w:rsidRPr="00471470">
        <w:rPr>
          <w:rFonts w:ascii="Arial" w:hAnsi="Arial" w:cs="Arial"/>
          <w:iCs/>
          <w:lang w:val="es-MX"/>
        </w:rPr>
        <w:t xml:space="preserve">El primer sumario de esta sección esta sección (4.32-35) está en continuidad con el sumario de 2.42-47. El v 4.32 prolonga 2.44: se afirma la koinonía como unidad subjetiva de alma y corazón y la unidad subjetiva de tener todo materialmente en común. Los vs 34-35 del </w:t>
      </w:r>
      <w:proofErr w:type="spellStart"/>
      <w:r w:rsidRPr="00471470">
        <w:rPr>
          <w:rFonts w:ascii="Arial" w:hAnsi="Arial" w:cs="Arial"/>
          <w:iCs/>
          <w:lang w:val="es-MX"/>
        </w:rPr>
        <w:t>cap</w:t>
      </w:r>
      <w:proofErr w:type="spellEnd"/>
      <w:r w:rsidRPr="00471470">
        <w:rPr>
          <w:rFonts w:ascii="Arial" w:hAnsi="Arial" w:cs="Arial"/>
          <w:iCs/>
          <w:lang w:val="es-MX"/>
        </w:rPr>
        <w:t xml:space="preserve"> 4 prolongan 2.45: se vendían los bienes y el dinero se repartía según la necesidad de cada uno. En el primer sumario lo que se vende son posesiones y bienes en general; ahora se dice más concretamente que venden campos o casas. No se trata solo de gente rica que se desprende de sus bienes, sino de discípulos que dejan todo aquello que los ata a un lugar (tierra y casa).</w:t>
      </w:r>
    </w:p>
    <w:p w14:paraId="15893F46" w14:textId="77777777" w:rsidR="00527437" w:rsidRDefault="00527437" w:rsidP="00527437">
      <w:pPr>
        <w:widowControl w:val="0"/>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Hay dos novedades importantes en 4.34-35: “no había entre ellos ningún necesitado” y el precio de la </w:t>
      </w:r>
      <w:proofErr w:type="gramStart"/>
      <w:r>
        <w:rPr>
          <w:rFonts w:ascii="Arial" w:hAnsi="Arial" w:cs="Arial"/>
          <w:iCs/>
          <w:sz w:val="22"/>
          <w:szCs w:val="22"/>
          <w:lang w:val="es-MX"/>
        </w:rPr>
        <w:t>venta ”lo</w:t>
      </w:r>
      <w:proofErr w:type="gramEnd"/>
      <w:r>
        <w:rPr>
          <w:rFonts w:ascii="Arial" w:hAnsi="Arial" w:cs="Arial"/>
          <w:iCs/>
          <w:sz w:val="22"/>
          <w:szCs w:val="22"/>
          <w:lang w:val="es-MX"/>
        </w:rPr>
        <w:t xml:space="preserve"> ponían a los pies de los apóstoles”. Estas dos expresiones muestran una comunidad con </w:t>
      </w:r>
      <w:proofErr w:type="gramStart"/>
      <w:r>
        <w:rPr>
          <w:rFonts w:ascii="Arial" w:hAnsi="Arial" w:cs="Arial"/>
          <w:iCs/>
          <w:sz w:val="22"/>
          <w:szCs w:val="22"/>
          <w:lang w:val="es-MX"/>
        </w:rPr>
        <w:t>un organización interna más desarrollada</w:t>
      </w:r>
      <w:proofErr w:type="gramEnd"/>
      <w:r>
        <w:rPr>
          <w:rFonts w:ascii="Arial" w:hAnsi="Arial" w:cs="Arial"/>
          <w:iCs/>
          <w:sz w:val="22"/>
          <w:szCs w:val="22"/>
          <w:lang w:val="es-MX"/>
        </w:rPr>
        <w:t>. Ya no se trata solo de satisfacción de necesidades, sino de eliminación de la pobreza en la comunidad. Esto exige a los apóstoles cumplir el papel de administradores. Poner algo a los pies de alguien significa reconocer la autoridad de alguien, a quien se le encomienda la administración de algo. Esta expresión se repite tres veces: 4.35, 37 y 5.2. Es la administración de la koinonía.</w:t>
      </w:r>
    </w:p>
    <w:p w14:paraId="15893F47" w14:textId="77777777" w:rsidR="00527437" w:rsidRDefault="00527437" w:rsidP="00527437">
      <w:pPr>
        <w:widowControl w:val="0"/>
        <w:autoSpaceDE w:val="0"/>
        <w:autoSpaceDN w:val="0"/>
        <w:adjustRightInd w:val="0"/>
        <w:spacing w:after="120"/>
        <w:rPr>
          <w:rFonts w:ascii="Arial" w:hAnsi="Arial" w:cs="Arial"/>
          <w:iCs/>
          <w:sz w:val="22"/>
          <w:szCs w:val="22"/>
          <w:lang w:val="es-MX"/>
        </w:rPr>
      </w:pPr>
      <w:r>
        <w:rPr>
          <w:rFonts w:ascii="Arial" w:hAnsi="Arial" w:cs="Arial"/>
          <w:iCs/>
          <w:sz w:val="22"/>
          <w:szCs w:val="22"/>
          <w:lang w:val="es-MX"/>
        </w:rPr>
        <w:t>En el centro del sumario está lo fundamental: “Los apóstoles daban testimonio con gran poder de la resurrección de Jesús” (v 33). Este versículo retoma el eje central de los Hechos, que ya apareció en 1.8; 2.32 y 3.15 y es</w:t>
      </w:r>
      <w:r w:rsidR="009962E4">
        <w:rPr>
          <w:rFonts w:ascii="Arial" w:hAnsi="Arial" w:cs="Arial"/>
          <w:iCs/>
          <w:sz w:val="22"/>
          <w:szCs w:val="22"/>
          <w:lang w:val="es-MX"/>
        </w:rPr>
        <w:t xml:space="preserve"> </w:t>
      </w:r>
      <w:r>
        <w:rPr>
          <w:rFonts w:ascii="Arial" w:hAnsi="Arial" w:cs="Arial"/>
          <w:iCs/>
          <w:sz w:val="22"/>
          <w:szCs w:val="22"/>
          <w:lang w:val="es-MX"/>
        </w:rPr>
        <w:t>el punto culminante del testimonio de Pedro y Juan ante el Sanedrín.</w:t>
      </w:r>
    </w:p>
    <w:p w14:paraId="15893F48" w14:textId="77777777" w:rsidR="00527437" w:rsidRPr="00A26201" w:rsidRDefault="00527437" w:rsidP="00527437">
      <w:pPr>
        <w:widowControl w:val="0"/>
        <w:autoSpaceDE w:val="0"/>
        <w:autoSpaceDN w:val="0"/>
        <w:adjustRightInd w:val="0"/>
        <w:spacing w:after="80"/>
        <w:rPr>
          <w:rFonts w:ascii="Arial" w:hAnsi="Arial" w:cs="Arial"/>
          <w:b/>
          <w:iCs/>
          <w:lang w:val="es-MX"/>
        </w:rPr>
      </w:pPr>
      <w:r w:rsidRPr="000762F8">
        <w:rPr>
          <w:rFonts w:ascii="Arial" w:hAnsi="Arial" w:cs="Arial"/>
          <w:b/>
          <w:iCs/>
          <w:lang w:val="es-MX"/>
        </w:rPr>
        <w:t>Refle</w:t>
      </w:r>
      <w:r w:rsidR="00741F37">
        <w:rPr>
          <w:rFonts w:ascii="Arial" w:hAnsi="Arial" w:cs="Arial"/>
          <w:b/>
          <w:iCs/>
          <w:lang w:val="es-MX"/>
        </w:rPr>
        <w:t>xión pastoral sobre Hechos 4.32–</w:t>
      </w:r>
      <w:r w:rsidRPr="000762F8">
        <w:rPr>
          <w:rFonts w:ascii="Arial" w:hAnsi="Arial" w:cs="Arial"/>
          <w:b/>
          <w:iCs/>
          <w:lang w:val="es-MX"/>
        </w:rPr>
        <w:t xml:space="preserve">5.16 </w:t>
      </w:r>
    </w:p>
    <w:p w14:paraId="15893F49" w14:textId="77777777" w:rsidR="00527437" w:rsidRPr="004F5793" w:rsidRDefault="00527437" w:rsidP="004F5793">
      <w:pPr>
        <w:pStyle w:val="Prrafodelista"/>
        <w:widowControl w:val="0"/>
        <w:numPr>
          <w:ilvl w:val="0"/>
          <w:numId w:val="88"/>
        </w:numPr>
        <w:autoSpaceDE w:val="0"/>
        <w:autoSpaceDN w:val="0"/>
        <w:adjustRightInd w:val="0"/>
        <w:spacing w:after="80" w:line="240" w:lineRule="auto"/>
        <w:rPr>
          <w:rFonts w:ascii="Arial" w:hAnsi="Arial" w:cs="Arial"/>
          <w:iCs/>
          <w:lang w:val="es-MX"/>
        </w:rPr>
      </w:pPr>
      <w:r w:rsidRPr="004F5793">
        <w:rPr>
          <w:rFonts w:ascii="Arial" w:hAnsi="Arial" w:cs="Arial"/>
          <w:iCs/>
          <w:lang w:val="es-MX"/>
        </w:rPr>
        <w:t xml:space="preserve">En la construcción de un nuevo modelo de Iglesia –como es en </w:t>
      </w:r>
      <w:proofErr w:type="spellStart"/>
      <w:r w:rsidRPr="004F5793">
        <w:rPr>
          <w:rFonts w:ascii="Arial" w:hAnsi="Arial" w:cs="Arial"/>
          <w:iCs/>
          <w:lang w:val="es-MX"/>
        </w:rPr>
        <w:t>Hch</w:t>
      </w:r>
      <w:proofErr w:type="spellEnd"/>
      <w:r w:rsidRPr="004F5793">
        <w:rPr>
          <w:rFonts w:ascii="Arial" w:hAnsi="Arial" w:cs="Arial"/>
          <w:iCs/>
          <w:lang w:val="es-MX"/>
        </w:rPr>
        <w:t xml:space="preserve"> la Iglesia apostólica frente a la “iglesia” judía de la ley y el templo– los aspectos económico-institucionales tienen mucha importancia. No lo económico en sí, sino el espíritu de las instituciones económicas y el valor religioso-simbólico de estas. En </w:t>
      </w:r>
      <w:proofErr w:type="spellStart"/>
      <w:r w:rsidRPr="004F5793">
        <w:rPr>
          <w:rFonts w:ascii="Arial" w:hAnsi="Arial" w:cs="Arial"/>
          <w:iCs/>
          <w:lang w:val="es-MX"/>
        </w:rPr>
        <w:t>Hch</w:t>
      </w:r>
      <w:proofErr w:type="spellEnd"/>
      <w:r w:rsidRPr="004F5793">
        <w:rPr>
          <w:rFonts w:ascii="Arial" w:hAnsi="Arial" w:cs="Arial"/>
          <w:iCs/>
          <w:lang w:val="es-MX"/>
        </w:rPr>
        <w:t xml:space="preserve"> aparece la importancia religiosa de comprar o vender un campo. Fue una acción positiva para Bernabé, pero una opción de muerte, primero para Judas y luego aquí para Ananías y Safira. ¿Cómo pensar hoy una eclesiología que incluya la dimensión económica e institucional?</w:t>
      </w:r>
    </w:p>
    <w:p w14:paraId="15893F4A" w14:textId="77777777" w:rsidR="00090AF6" w:rsidRPr="004F5793" w:rsidRDefault="00527437" w:rsidP="004F5793">
      <w:pPr>
        <w:pStyle w:val="Prrafodelista"/>
        <w:widowControl w:val="0"/>
        <w:numPr>
          <w:ilvl w:val="0"/>
          <w:numId w:val="88"/>
        </w:numPr>
        <w:autoSpaceDE w:val="0"/>
        <w:autoSpaceDN w:val="0"/>
        <w:adjustRightInd w:val="0"/>
        <w:spacing w:after="80" w:line="240" w:lineRule="auto"/>
        <w:rPr>
          <w:rFonts w:ascii="Arial" w:hAnsi="Arial" w:cs="Arial"/>
          <w:iCs/>
          <w:lang w:val="es-MX"/>
        </w:rPr>
      </w:pPr>
      <w:r w:rsidRPr="004F5793">
        <w:rPr>
          <w:rFonts w:ascii="Arial" w:hAnsi="Arial" w:cs="Arial"/>
          <w:iCs/>
          <w:lang w:val="es-MX"/>
        </w:rPr>
        <w:t>La consolidación de la comunidad se dio cuando nadie llamaba suyos a sus bienes y cuando no había entre ellos ningún necesitado. Porque todos los que poseían campos o casa los vendían. ¿En qué medida hoy en día la opción por el pobre provoca cambios económicos e institucionales en la Iglesia?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6"/>
        <w:gridCol w:w="7782"/>
      </w:tblGrid>
      <w:tr w:rsidR="00090AF6" w14:paraId="15893F54" w14:textId="77777777" w:rsidTr="0000227A">
        <w:tc>
          <w:tcPr>
            <w:tcW w:w="1996" w:type="dxa"/>
            <w:shd w:val="clear" w:color="auto" w:fill="FF00FF"/>
          </w:tcPr>
          <w:p w14:paraId="15893F4B" w14:textId="77777777" w:rsidR="00090AF6" w:rsidRPr="00090AF6" w:rsidRDefault="00090AF6" w:rsidP="00090AF6">
            <w:pPr>
              <w:rPr>
                <w:rFonts w:ascii="Arial Narrow" w:hAnsi="Arial Narrow" w:cs="Arial"/>
                <w:i/>
                <w:sz w:val="18"/>
                <w:szCs w:val="18"/>
              </w:rPr>
            </w:pPr>
            <w:r w:rsidRPr="00090AF6">
              <w:rPr>
                <w:rFonts w:ascii="Arial Narrow" w:hAnsi="Arial Narrow" w:cs="Arial"/>
                <w:i/>
                <w:sz w:val="18"/>
                <w:szCs w:val="18"/>
              </w:rPr>
              <w:t>Unir nuestras manos en oración es el primer acto de levantamiento contra las injusticias en el mundo.</w:t>
            </w:r>
          </w:p>
          <w:p w14:paraId="15893F4C" w14:textId="77777777" w:rsidR="00090AF6" w:rsidRPr="004F5793" w:rsidRDefault="004F5793" w:rsidP="004F5793">
            <w:pPr>
              <w:jc w:val="right"/>
              <w:rPr>
                <w:rFonts w:ascii="Arial Narrow" w:hAnsi="Arial Narrow"/>
                <w:i/>
                <w:sz w:val="14"/>
                <w:szCs w:val="14"/>
              </w:rPr>
            </w:pPr>
            <w:r>
              <w:rPr>
                <w:rFonts w:ascii="Arial Narrow" w:hAnsi="Arial Narrow"/>
                <w:i/>
                <w:sz w:val="14"/>
                <w:szCs w:val="14"/>
              </w:rPr>
              <w:t>K</w:t>
            </w:r>
            <w:r w:rsidR="00090AF6" w:rsidRPr="00AE143A">
              <w:rPr>
                <w:rFonts w:ascii="Arial Narrow" w:hAnsi="Arial Narrow"/>
                <w:i/>
                <w:sz w:val="14"/>
                <w:szCs w:val="14"/>
              </w:rPr>
              <w:t>arl Barth</w:t>
            </w:r>
          </w:p>
          <w:p w14:paraId="15893F4D" w14:textId="77777777" w:rsidR="00090AF6" w:rsidRDefault="00090AF6" w:rsidP="00090AF6">
            <w:r>
              <w:rPr>
                <w:noProof/>
              </w:rPr>
              <w:drawing>
                <wp:inline distT="0" distB="0" distL="0" distR="0" wp14:anchorId="1589476A" wp14:editId="1589476B">
                  <wp:extent cx="1130300" cy="2008363"/>
                  <wp:effectExtent l="0" t="0" r="0" b="0"/>
                  <wp:docPr id="41" name="Imagen 41" descr="C:\Users\Usuario\Downloads\IMG-20220201-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uario\Downloads\IMG-20220201-WA0026.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130300" cy="2008363"/>
                          </a:xfrm>
                          <a:prstGeom prst="rect">
                            <a:avLst/>
                          </a:prstGeom>
                          <a:noFill/>
                          <a:ln>
                            <a:noFill/>
                          </a:ln>
                        </pic:spPr>
                      </pic:pic>
                    </a:graphicData>
                  </a:graphic>
                </wp:inline>
              </w:drawing>
            </w:r>
          </w:p>
          <w:p w14:paraId="15893F4E" w14:textId="7A137122" w:rsidR="00090AF6" w:rsidRPr="004F5793" w:rsidRDefault="00090AF6" w:rsidP="00090AF6">
            <w:pPr>
              <w:rPr>
                <w:rFonts w:ascii="Arial Narrow" w:hAnsi="Arial Narrow"/>
                <w:i/>
                <w:sz w:val="14"/>
                <w:szCs w:val="14"/>
              </w:rPr>
            </w:pPr>
            <w:r w:rsidRPr="00090AF6">
              <w:rPr>
                <w:rFonts w:ascii="Arial Narrow" w:hAnsi="Arial Narrow"/>
                <w:i/>
                <w:sz w:val="14"/>
                <w:szCs w:val="14"/>
              </w:rPr>
              <w:t>Foto y texto enviados por</w:t>
            </w:r>
            <w:r w:rsidR="0008307D">
              <w:rPr>
                <w:rFonts w:ascii="Arial Narrow" w:hAnsi="Arial Narrow"/>
                <w:i/>
                <w:sz w:val="14"/>
                <w:szCs w:val="14"/>
              </w:rPr>
              <w:t xml:space="preserve"> </w:t>
            </w:r>
            <w:r w:rsidR="004F5793">
              <w:rPr>
                <w:rFonts w:ascii="Arial Narrow" w:hAnsi="Arial Narrow"/>
                <w:i/>
                <w:sz w:val="14"/>
                <w:szCs w:val="14"/>
              </w:rPr>
              <w:t xml:space="preserve">H </w:t>
            </w:r>
            <w:proofErr w:type="spellStart"/>
            <w:r w:rsidRPr="00090AF6">
              <w:rPr>
                <w:rFonts w:ascii="Arial Narrow" w:hAnsi="Arial Narrow"/>
                <w:i/>
                <w:sz w:val="14"/>
                <w:szCs w:val="14"/>
              </w:rPr>
              <w:t>Gut</w:t>
            </w:r>
            <w:proofErr w:type="spellEnd"/>
          </w:p>
        </w:tc>
        <w:tc>
          <w:tcPr>
            <w:tcW w:w="7782" w:type="dxa"/>
          </w:tcPr>
          <w:p w14:paraId="15893F4F" w14:textId="77777777" w:rsidR="004F5793" w:rsidRPr="004F5793" w:rsidRDefault="004F5793" w:rsidP="004F5793">
            <w:pPr>
              <w:pStyle w:val="Prrafodelista"/>
              <w:widowControl w:val="0"/>
              <w:numPr>
                <w:ilvl w:val="0"/>
                <w:numId w:val="90"/>
              </w:numPr>
              <w:autoSpaceDE w:val="0"/>
              <w:autoSpaceDN w:val="0"/>
              <w:adjustRightInd w:val="0"/>
              <w:spacing w:after="0" w:line="240" w:lineRule="auto"/>
              <w:rPr>
                <w:rFonts w:ascii="Arial" w:hAnsi="Arial" w:cs="Arial"/>
                <w:iCs/>
                <w:lang w:val="es-MX"/>
              </w:rPr>
            </w:pPr>
            <w:r w:rsidRPr="004F5793">
              <w:rPr>
                <w:rFonts w:ascii="Arial" w:hAnsi="Arial" w:cs="Arial"/>
                <w:iCs/>
                <w:lang w:val="es-MX"/>
              </w:rPr>
              <w:t xml:space="preserve">Pensemos nuevamente en el testimonio de Bernabé y reflexionemos sobre cómo vivir su ejemplo y espíritu hoy en la Iglesia. </w:t>
            </w:r>
          </w:p>
          <w:p w14:paraId="15893F50" w14:textId="77777777" w:rsidR="004F5793" w:rsidRPr="004F5793" w:rsidRDefault="004F5793" w:rsidP="004F5793">
            <w:pPr>
              <w:pStyle w:val="Prrafodelista"/>
              <w:widowControl w:val="0"/>
              <w:numPr>
                <w:ilvl w:val="0"/>
                <w:numId w:val="90"/>
              </w:numPr>
              <w:autoSpaceDE w:val="0"/>
              <w:autoSpaceDN w:val="0"/>
              <w:adjustRightInd w:val="0"/>
              <w:spacing w:after="0" w:line="240" w:lineRule="auto"/>
              <w:rPr>
                <w:rFonts w:ascii="Arial" w:hAnsi="Arial" w:cs="Arial"/>
                <w:iCs/>
                <w:lang w:val="es-MX"/>
              </w:rPr>
            </w:pPr>
            <w:r w:rsidRPr="004F5793">
              <w:rPr>
                <w:rFonts w:ascii="Arial" w:hAnsi="Arial" w:cs="Arial"/>
                <w:iCs/>
                <w:lang w:val="es-MX"/>
              </w:rPr>
              <w:t>El caso de Judas y de Ananías ¿sería pensable hoy en la Iglesia? ¿Tomamos hoy en serio el carácter mortal para nosotros mismos de ciertas actitudes y opciones nuestras en el campo económico-religioso?</w:t>
            </w:r>
          </w:p>
          <w:p w14:paraId="15893F51" w14:textId="77777777" w:rsidR="004F5793" w:rsidRPr="004F5793" w:rsidRDefault="004F5793" w:rsidP="004F5793">
            <w:pPr>
              <w:pStyle w:val="Prrafodelista"/>
              <w:widowControl w:val="0"/>
              <w:numPr>
                <w:ilvl w:val="0"/>
                <w:numId w:val="90"/>
              </w:numPr>
              <w:autoSpaceDE w:val="0"/>
              <w:autoSpaceDN w:val="0"/>
              <w:adjustRightInd w:val="0"/>
              <w:spacing w:after="0" w:line="240" w:lineRule="auto"/>
              <w:rPr>
                <w:rFonts w:ascii="Arial" w:hAnsi="Arial" w:cs="Arial"/>
                <w:iCs/>
                <w:sz w:val="24"/>
                <w:szCs w:val="24"/>
                <w:lang w:val="es-MX"/>
              </w:rPr>
            </w:pPr>
            <w:r w:rsidRPr="004F5793">
              <w:rPr>
                <w:rFonts w:ascii="Arial" w:hAnsi="Arial" w:cs="Arial"/>
                <w:iCs/>
                <w:lang w:val="es-MX"/>
              </w:rPr>
              <w:t>Ananías invirtió parte de su dinero en la comunidad y se guardó otra parte, porque no tenía confianza en el proyecto apostólico y misionero de los apóstoles. ¿No tenemos nosotros también esta misma actitud cuando confiamos en la comunidad y en la fuerza del Espíritu, pero mantenemos al mismo tiempo nuestra confianza en el dinero y en las viejas estructuras?</w:t>
            </w:r>
          </w:p>
          <w:p w14:paraId="15893F52" w14:textId="77777777" w:rsidR="004F5793" w:rsidRPr="004F5793" w:rsidRDefault="004F5793" w:rsidP="004F5793">
            <w:pPr>
              <w:pStyle w:val="Prrafodelista"/>
              <w:widowControl w:val="0"/>
              <w:numPr>
                <w:ilvl w:val="0"/>
                <w:numId w:val="90"/>
              </w:numPr>
              <w:autoSpaceDE w:val="0"/>
              <w:autoSpaceDN w:val="0"/>
              <w:adjustRightInd w:val="0"/>
              <w:spacing w:after="80" w:line="240" w:lineRule="auto"/>
              <w:rPr>
                <w:rFonts w:ascii="Arial" w:hAnsi="Arial" w:cs="Arial"/>
                <w:iCs/>
                <w:lang w:val="es-MX"/>
              </w:rPr>
            </w:pPr>
            <w:r w:rsidRPr="004F5793">
              <w:rPr>
                <w:rFonts w:ascii="Arial" w:hAnsi="Arial" w:cs="Arial"/>
                <w:iCs/>
                <w:lang w:val="es-MX"/>
              </w:rPr>
              <w:t>Reflexionemos sobre la situación de Safira y de cómo la mató el carácter patriarcal de su matrimonio con Ananías. ¿Podemos imaginar otra forma de matrimonio que hubiera salvado a Safira? ¿Cómo se reproduce hoy la situación de muerte de Safira?</w:t>
            </w:r>
          </w:p>
          <w:p w14:paraId="15893F53" w14:textId="77777777" w:rsidR="00090AF6" w:rsidRPr="004F5793" w:rsidRDefault="004F5793" w:rsidP="004F5793">
            <w:pPr>
              <w:pStyle w:val="Prrafodelista"/>
              <w:widowControl w:val="0"/>
              <w:numPr>
                <w:ilvl w:val="0"/>
                <w:numId w:val="90"/>
              </w:numPr>
              <w:autoSpaceDE w:val="0"/>
              <w:autoSpaceDN w:val="0"/>
              <w:adjustRightInd w:val="0"/>
              <w:spacing w:after="80" w:line="240" w:lineRule="auto"/>
              <w:rPr>
                <w:rFonts w:ascii="Arial" w:hAnsi="Arial" w:cs="Arial"/>
                <w:iCs/>
                <w:lang w:val="es-MX"/>
              </w:rPr>
            </w:pPr>
            <w:r w:rsidRPr="004F5793">
              <w:rPr>
                <w:rFonts w:ascii="Arial" w:hAnsi="Arial" w:cs="Arial"/>
                <w:iCs/>
                <w:lang w:val="es-MX"/>
              </w:rPr>
              <w:t>¿Cómo elaborar</w:t>
            </w:r>
            <w:r>
              <w:rPr>
                <w:rFonts w:ascii="Arial" w:hAnsi="Arial" w:cs="Arial"/>
                <w:iCs/>
                <w:lang w:val="es-MX"/>
              </w:rPr>
              <w:t>,</w:t>
            </w:r>
            <w:r w:rsidRPr="004F5793">
              <w:rPr>
                <w:rFonts w:ascii="Arial" w:hAnsi="Arial" w:cs="Arial"/>
                <w:iCs/>
                <w:lang w:val="es-MX"/>
              </w:rPr>
              <w:t xml:space="preserve"> a partir de la acción de los jóvenes en este texto</w:t>
            </w:r>
            <w:r>
              <w:rPr>
                <w:rFonts w:ascii="Arial" w:hAnsi="Arial" w:cs="Arial"/>
                <w:iCs/>
                <w:lang w:val="es-MX"/>
              </w:rPr>
              <w:t>,</w:t>
            </w:r>
            <w:r w:rsidRPr="004F5793">
              <w:rPr>
                <w:rFonts w:ascii="Arial" w:hAnsi="Arial" w:cs="Arial"/>
                <w:iCs/>
                <w:lang w:val="es-MX"/>
              </w:rPr>
              <w:t xml:space="preserve"> una teología de los jóvenes y una reflexión sobre su función en la Iglesia?</w:t>
            </w:r>
          </w:p>
        </w:tc>
      </w:tr>
    </w:tbl>
    <w:p w14:paraId="15893F55" w14:textId="77777777" w:rsidR="00527437" w:rsidRDefault="00527437" w:rsidP="00D11372">
      <w:pPr>
        <w:widowControl w:val="0"/>
        <w:autoSpaceDE w:val="0"/>
        <w:autoSpaceDN w:val="0"/>
        <w:adjustRightInd w:val="0"/>
        <w:spacing w:after="120"/>
        <w:ind w:left="2832"/>
        <w:rPr>
          <w:rFonts w:ascii="Arial Narrow" w:hAnsi="Arial Narrow" w:cs="Arial"/>
          <w:i/>
          <w:color w:val="222222"/>
          <w:sz w:val="20"/>
          <w:szCs w:val="20"/>
          <w:shd w:val="clear" w:color="auto" w:fill="FFFFFF"/>
        </w:rPr>
      </w:pPr>
      <w:r w:rsidRPr="008B1F65">
        <w:rPr>
          <w:rFonts w:ascii="Arial Narrow" w:hAnsi="Arial Narrow" w:cs="Arial"/>
          <w:i/>
          <w:iCs/>
          <w:sz w:val="20"/>
          <w:szCs w:val="20"/>
          <w:lang w:val="es-MX"/>
        </w:rPr>
        <w:t>Pablo Richard, 1939</w:t>
      </w:r>
      <w:r w:rsidR="00741F37">
        <w:rPr>
          <w:rFonts w:ascii="Arial Narrow" w:hAnsi="Arial Narrow" w:cs="Arial"/>
          <w:i/>
          <w:iCs/>
          <w:sz w:val="20"/>
          <w:szCs w:val="20"/>
          <w:lang w:val="es-MX"/>
        </w:rPr>
        <w:t>-2021,</w:t>
      </w:r>
      <w:r w:rsidRPr="008B1F65">
        <w:rPr>
          <w:rFonts w:ascii="Arial Narrow" w:hAnsi="Arial Narrow" w:cs="Arial"/>
          <w:i/>
          <w:color w:val="222222"/>
          <w:sz w:val="20"/>
          <w:szCs w:val="20"/>
          <w:shd w:val="clear" w:color="auto" w:fill="FFFFFF"/>
        </w:rPr>
        <w:t xml:space="preserve"> </w:t>
      </w:r>
      <w:r w:rsidR="004E0E25">
        <w:rPr>
          <w:rFonts w:ascii="Arial Narrow" w:hAnsi="Arial Narrow" w:cs="Arial"/>
          <w:i/>
          <w:color w:val="222222"/>
          <w:sz w:val="20"/>
          <w:szCs w:val="20"/>
          <w:shd w:val="clear" w:color="auto" w:fill="FFFFFF"/>
        </w:rPr>
        <w:t>biblista</w:t>
      </w:r>
      <w:r w:rsidRPr="008B1F65">
        <w:rPr>
          <w:rFonts w:ascii="Arial Narrow" w:hAnsi="Arial Narrow" w:cs="Arial"/>
          <w:i/>
          <w:color w:val="222222"/>
          <w:sz w:val="20"/>
          <w:szCs w:val="20"/>
          <w:shd w:val="clear" w:color="auto" w:fill="FFFFFF"/>
        </w:rPr>
        <w:t> </w:t>
      </w:r>
      <w:hyperlink r:id="rId74" w:tooltip="Católico" w:history="1">
        <w:r w:rsidRPr="004E0E25">
          <w:rPr>
            <w:rStyle w:val="Hipervnculo"/>
            <w:rFonts w:ascii="Arial Narrow" w:eastAsiaTheme="minorEastAsia" w:hAnsi="Arial Narrow" w:cs="Arial"/>
            <w:i/>
            <w:color w:val="0B0080"/>
            <w:sz w:val="20"/>
            <w:szCs w:val="20"/>
            <w:u w:val="none"/>
            <w:shd w:val="clear" w:color="auto" w:fill="FFFFFF"/>
          </w:rPr>
          <w:t>católico</w:t>
        </w:r>
      </w:hyperlink>
      <w:r w:rsidR="004E0E25" w:rsidRPr="004E0E25">
        <w:t xml:space="preserve"> </w:t>
      </w:r>
      <w:hyperlink r:id="rId75" w:tooltip="Chileno" w:history="1">
        <w:r w:rsidRPr="004E0E25">
          <w:rPr>
            <w:rStyle w:val="Hipervnculo"/>
            <w:rFonts w:ascii="Arial Narrow" w:eastAsiaTheme="minorEastAsia" w:hAnsi="Arial Narrow" w:cs="Arial"/>
            <w:i/>
            <w:color w:val="0B0080"/>
            <w:sz w:val="20"/>
            <w:szCs w:val="20"/>
            <w:u w:val="none"/>
            <w:shd w:val="clear" w:color="auto" w:fill="FFFFFF"/>
          </w:rPr>
          <w:t>chileno</w:t>
        </w:r>
      </w:hyperlink>
      <w:r w:rsidRPr="004E0E25">
        <w:rPr>
          <w:rFonts w:ascii="Arial Narrow" w:hAnsi="Arial Narrow" w:cs="Arial"/>
          <w:i/>
          <w:color w:val="222222"/>
          <w:sz w:val="20"/>
          <w:szCs w:val="20"/>
          <w:shd w:val="clear" w:color="auto" w:fill="FFFFFF"/>
        </w:rPr>
        <w:t>,</w:t>
      </w:r>
      <w:r w:rsidRPr="008B1F65">
        <w:rPr>
          <w:rFonts w:ascii="Arial Narrow" w:hAnsi="Arial Narrow" w:cs="Arial"/>
          <w:i/>
          <w:color w:val="222222"/>
          <w:sz w:val="20"/>
          <w:szCs w:val="20"/>
          <w:shd w:val="clear" w:color="auto" w:fill="FFFFFF"/>
        </w:rPr>
        <w:t xml:space="preserve"> “Hechos de los Apóstoles” en </w:t>
      </w:r>
      <w:r w:rsidRPr="008B1F65">
        <w:rPr>
          <w:rFonts w:ascii="Arial Narrow" w:hAnsi="Arial Narrow" w:cs="Arial"/>
          <w:b/>
          <w:i/>
          <w:color w:val="222222"/>
          <w:sz w:val="20"/>
          <w:szCs w:val="20"/>
          <w:shd w:val="clear" w:color="auto" w:fill="FFFFFF"/>
        </w:rPr>
        <w:t>Comentario Bíblico Latinoamericano</w:t>
      </w:r>
      <w:r w:rsidRPr="008B1F65">
        <w:rPr>
          <w:rFonts w:ascii="Arial Narrow" w:hAnsi="Arial Narrow" w:cs="Arial"/>
          <w:i/>
          <w:color w:val="222222"/>
          <w:sz w:val="20"/>
          <w:szCs w:val="20"/>
          <w:shd w:val="clear" w:color="auto" w:fill="FFFFFF"/>
        </w:rPr>
        <w:t>, Verbo Divino, Estella, España, 2003.</w:t>
      </w:r>
    </w:p>
    <w:p w14:paraId="15893F56" w14:textId="77777777" w:rsidR="0000227A" w:rsidRPr="0000227A" w:rsidRDefault="0000227A" w:rsidP="0000227A">
      <w:pPr>
        <w:widowControl w:val="0"/>
        <w:autoSpaceDE w:val="0"/>
        <w:autoSpaceDN w:val="0"/>
        <w:adjustRightInd w:val="0"/>
        <w:ind w:left="2832"/>
        <w:rPr>
          <w:rFonts w:ascii="Arial Narrow" w:hAnsi="Arial Narrow" w:cs="Arial"/>
          <w:i/>
          <w:iCs/>
          <w:sz w:val="12"/>
          <w:szCs w:val="12"/>
          <w:lang w:val="es-MX"/>
        </w:rPr>
      </w:pPr>
    </w:p>
    <w:p w14:paraId="15893F57" w14:textId="77777777" w:rsidR="00D11372" w:rsidRPr="00D11372" w:rsidRDefault="00D11372" w:rsidP="00FD6BD6">
      <w:pPr>
        <w:pStyle w:val="Prrafodelista"/>
        <w:numPr>
          <w:ilvl w:val="0"/>
          <w:numId w:val="43"/>
        </w:numPr>
        <w:spacing w:after="80"/>
        <w:jc w:val="both"/>
        <w:rPr>
          <w:rFonts w:ascii="Arial" w:hAnsi="Arial" w:cs="Arial"/>
          <w:lang w:val="es-ES"/>
        </w:rPr>
      </w:pPr>
      <w:r w:rsidRPr="00D11372">
        <w:rPr>
          <w:rFonts w:ascii="Arial" w:hAnsi="Arial" w:cs="Arial"/>
          <w:b/>
          <w:bCs/>
          <w:lang w:val="es-ES"/>
        </w:rPr>
        <w:lastRenderedPageBreak/>
        <w:t xml:space="preserve">Salmo 133 </w:t>
      </w:r>
      <w:r w:rsidRPr="00D11372">
        <w:rPr>
          <w:rFonts w:ascii="Arial" w:hAnsi="Arial" w:cs="Arial"/>
          <w:i/>
        </w:rPr>
        <w:t>– Presentación de Lucas Almada</w:t>
      </w:r>
    </w:p>
    <w:p w14:paraId="15893F58" w14:textId="77777777" w:rsidR="00D11372" w:rsidRPr="0048020A" w:rsidRDefault="00D11372" w:rsidP="00D11372">
      <w:pPr>
        <w:spacing w:after="80"/>
        <w:rPr>
          <w:rFonts w:ascii="Arial" w:hAnsi="Arial" w:cs="Arial"/>
          <w:sz w:val="22"/>
          <w:szCs w:val="22"/>
        </w:rPr>
      </w:pPr>
      <w:r w:rsidRPr="0048020A">
        <w:rPr>
          <w:rFonts w:ascii="Arial" w:hAnsi="Arial" w:cs="Arial"/>
          <w:sz w:val="22"/>
          <w:szCs w:val="22"/>
        </w:rPr>
        <w:t>El Salmo 133 es un canto al amor fraternal y pertenece a la colección de “canciones de las subidas” (Salmos 120-134), pues eran salmos que cantaban los peregrinos cuando “subían” a Jerusalén en ocasión de las grandes fiestas. El tema central de la comunión sintoniza con los textos citados anteriormente (</w:t>
      </w:r>
      <w:proofErr w:type="spellStart"/>
      <w:r w:rsidRPr="0048020A">
        <w:rPr>
          <w:rFonts w:ascii="Arial" w:hAnsi="Arial" w:cs="Arial"/>
          <w:sz w:val="22"/>
          <w:szCs w:val="22"/>
        </w:rPr>
        <w:t>Hch</w:t>
      </w:r>
      <w:proofErr w:type="spellEnd"/>
      <w:r w:rsidRPr="0048020A">
        <w:rPr>
          <w:rFonts w:ascii="Arial" w:hAnsi="Arial" w:cs="Arial"/>
          <w:sz w:val="22"/>
          <w:szCs w:val="22"/>
        </w:rPr>
        <w:t xml:space="preserve"> 4</w:t>
      </w:r>
      <w:r>
        <w:rPr>
          <w:rFonts w:ascii="Arial" w:hAnsi="Arial" w:cs="Arial"/>
          <w:sz w:val="22"/>
          <w:szCs w:val="22"/>
        </w:rPr>
        <w:t>.</w:t>
      </w:r>
      <w:r w:rsidRPr="0048020A">
        <w:rPr>
          <w:rFonts w:ascii="Arial" w:hAnsi="Arial" w:cs="Arial"/>
          <w:sz w:val="22"/>
          <w:szCs w:val="22"/>
        </w:rPr>
        <w:t xml:space="preserve">32-35 y 1 </w:t>
      </w:r>
      <w:proofErr w:type="spellStart"/>
      <w:r w:rsidRPr="0048020A">
        <w:rPr>
          <w:rFonts w:ascii="Arial" w:hAnsi="Arial" w:cs="Arial"/>
          <w:sz w:val="22"/>
          <w:szCs w:val="22"/>
        </w:rPr>
        <w:t>Jn</w:t>
      </w:r>
      <w:proofErr w:type="spellEnd"/>
      <w:r w:rsidRPr="0048020A">
        <w:rPr>
          <w:rFonts w:ascii="Arial" w:hAnsi="Arial" w:cs="Arial"/>
          <w:sz w:val="22"/>
          <w:szCs w:val="22"/>
        </w:rPr>
        <w:t xml:space="preserve"> 1</w:t>
      </w:r>
      <w:r>
        <w:rPr>
          <w:rFonts w:ascii="Arial" w:hAnsi="Arial" w:cs="Arial"/>
          <w:sz w:val="22"/>
          <w:szCs w:val="22"/>
        </w:rPr>
        <w:t>.</w:t>
      </w:r>
      <w:r w:rsidRPr="0048020A">
        <w:rPr>
          <w:rFonts w:ascii="Arial" w:hAnsi="Arial" w:cs="Arial"/>
          <w:sz w:val="22"/>
          <w:szCs w:val="22"/>
        </w:rPr>
        <w:t>1</w:t>
      </w:r>
      <w:r>
        <w:rPr>
          <w:rFonts w:ascii="Arial" w:hAnsi="Arial" w:cs="Arial"/>
          <w:sz w:val="22"/>
          <w:szCs w:val="22"/>
        </w:rPr>
        <w:t>–</w:t>
      </w:r>
      <w:r w:rsidRPr="0048020A">
        <w:rPr>
          <w:rFonts w:ascii="Arial" w:hAnsi="Arial" w:cs="Arial"/>
          <w:sz w:val="22"/>
          <w:szCs w:val="22"/>
        </w:rPr>
        <w:t>2</w:t>
      </w:r>
      <w:r>
        <w:rPr>
          <w:rFonts w:ascii="Arial" w:hAnsi="Arial" w:cs="Arial"/>
          <w:sz w:val="22"/>
          <w:szCs w:val="22"/>
        </w:rPr>
        <w:t>.</w:t>
      </w:r>
      <w:r w:rsidRPr="0048020A">
        <w:rPr>
          <w:rFonts w:ascii="Arial" w:hAnsi="Arial" w:cs="Arial"/>
          <w:sz w:val="22"/>
          <w:szCs w:val="22"/>
        </w:rPr>
        <w:t>2) y podríamos considerarlo como un fruto de nuestra pascua que es Cristo, que celebramos recientemente.</w:t>
      </w:r>
    </w:p>
    <w:p w14:paraId="15893F59" w14:textId="77777777" w:rsidR="00D11372" w:rsidRPr="0048020A" w:rsidRDefault="00D11372" w:rsidP="00D11372">
      <w:pPr>
        <w:spacing w:after="80"/>
        <w:rPr>
          <w:rFonts w:ascii="Arial" w:hAnsi="Arial" w:cs="Arial"/>
          <w:sz w:val="22"/>
          <w:szCs w:val="22"/>
        </w:rPr>
      </w:pPr>
      <w:r w:rsidRPr="0048020A">
        <w:rPr>
          <w:rFonts w:ascii="Arial" w:hAnsi="Arial" w:cs="Arial"/>
          <w:sz w:val="22"/>
          <w:szCs w:val="22"/>
        </w:rPr>
        <w:t xml:space="preserve">Por la forma literaria, el poema pertenece a la categoría de salmos sapienciales, donde aparece un solo proverbio o sentencia (v. 1) acompañado por dos comparaciones ilustrativas (vv. 2 y 3), según el estilo del </w:t>
      </w:r>
      <w:proofErr w:type="spellStart"/>
      <w:r w:rsidRPr="0048020A">
        <w:rPr>
          <w:rFonts w:ascii="Arial" w:hAnsi="Arial" w:cs="Arial"/>
          <w:i/>
          <w:iCs/>
          <w:sz w:val="22"/>
          <w:szCs w:val="22"/>
        </w:rPr>
        <w:t>mashal</w:t>
      </w:r>
      <w:proofErr w:type="spellEnd"/>
      <w:r w:rsidRPr="0048020A">
        <w:rPr>
          <w:rFonts w:ascii="Arial" w:hAnsi="Arial" w:cs="Arial"/>
          <w:i/>
          <w:iCs/>
          <w:sz w:val="22"/>
          <w:szCs w:val="22"/>
        </w:rPr>
        <w:t xml:space="preserve"> </w:t>
      </w:r>
      <w:r w:rsidRPr="0048020A">
        <w:rPr>
          <w:rFonts w:ascii="Arial" w:hAnsi="Arial" w:cs="Arial"/>
          <w:sz w:val="22"/>
          <w:szCs w:val="22"/>
        </w:rPr>
        <w:t>hebreo.</w:t>
      </w:r>
    </w:p>
    <w:p w14:paraId="15893F5A" w14:textId="77777777" w:rsidR="00D11372" w:rsidRPr="0048020A" w:rsidRDefault="00D11372" w:rsidP="00D11372">
      <w:pPr>
        <w:spacing w:after="80"/>
        <w:rPr>
          <w:rFonts w:ascii="Arial" w:hAnsi="Arial" w:cs="Arial"/>
          <w:sz w:val="22"/>
          <w:szCs w:val="22"/>
        </w:rPr>
      </w:pPr>
      <w:r w:rsidRPr="0048020A">
        <w:rPr>
          <w:rFonts w:ascii="Arial" w:hAnsi="Arial" w:cs="Arial"/>
          <w:sz w:val="22"/>
          <w:szCs w:val="22"/>
        </w:rPr>
        <w:t xml:space="preserve">El salmo describe experiencias de la vida cotidiana y proviene seguramente de un contexto secular. Para muchos la alusión relacionada con los sacerdotes y el culto (v. 2b) es una inserción añadida al sentido básico de la sentencia sapiencial con la intención de llevarla al terreno </w:t>
      </w:r>
      <w:proofErr w:type="spellStart"/>
      <w:r w:rsidRPr="0048020A">
        <w:rPr>
          <w:rFonts w:ascii="Arial" w:hAnsi="Arial" w:cs="Arial"/>
          <w:sz w:val="22"/>
          <w:szCs w:val="22"/>
        </w:rPr>
        <w:t>cúltico</w:t>
      </w:r>
      <w:proofErr w:type="spellEnd"/>
      <w:r w:rsidRPr="0048020A">
        <w:rPr>
          <w:rFonts w:ascii="Arial" w:hAnsi="Arial" w:cs="Arial"/>
          <w:sz w:val="22"/>
          <w:szCs w:val="22"/>
        </w:rPr>
        <w:t xml:space="preserve"> y religioso.</w:t>
      </w:r>
    </w:p>
    <w:p w14:paraId="15893F5B" w14:textId="77777777" w:rsidR="00D11372" w:rsidRPr="0048020A" w:rsidRDefault="00D11372" w:rsidP="00D11372">
      <w:pPr>
        <w:spacing w:after="80"/>
        <w:rPr>
          <w:rFonts w:ascii="Arial" w:hAnsi="Arial" w:cs="Arial"/>
          <w:sz w:val="22"/>
          <w:szCs w:val="22"/>
        </w:rPr>
      </w:pPr>
      <w:r w:rsidRPr="0048020A">
        <w:rPr>
          <w:rFonts w:ascii="Arial" w:hAnsi="Arial" w:cs="Arial"/>
          <w:sz w:val="22"/>
          <w:szCs w:val="22"/>
        </w:rPr>
        <w:t xml:space="preserve">El proverbio alaba la convivencia armoniosa entre hermanos y familiares en un contexto donde el núcleo social básico era la familia extendida o clan. Hoy se podría pensar también en la familia, una comunidad específica o incluso en la sociedad abierta como comunidad humana. El verbo de la sentencia principal (v. 1) se puede traducir como </w:t>
      </w:r>
      <w:r w:rsidRPr="0048020A">
        <w:rPr>
          <w:rFonts w:ascii="Arial" w:hAnsi="Arial" w:cs="Arial"/>
          <w:i/>
          <w:iCs/>
          <w:sz w:val="22"/>
          <w:szCs w:val="22"/>
        </w:rPr>
        <w:t>habitar</w:t>
      </w:r>
      <w:r w:rsidRPr="0048020A">
        <w:rPr>
          <w:rFonts w:ascii="Arial" w:hAnsi="Arial" w:cs="Arial"/>
          <w:sz w:val="22"/>
          <w:szCs w:val="22"/>
        </w:rPr>
        <w:t xml:space="preserve">, </w:t>
      </w:r>
      <w:r w:rsidRPr="0048020A">
        <w:rPr>
          <w:rFonts w:ascii="Arial" w:hAnsi="Arial" w:cs="Arial"/>
          <w:i/>
          <w:iCs/>
          <w:sz w:val="22"/>
          <w:szCs w:val="22"/>
        </w:rPr>
        <w:t>sentarse</w:t>
      </w:r>
      <w:r w:rsidRPr="0048020A">
        <w:rPr>
          <w:rFonts w:ascii="Arial" w:hAnsi="Arial" w:cs="Arial"/>
          <w:sz w:val="22"/>
          <w:szCs w:val="22"/>
        </w:rPr>
        <w:t xml:space="preserve"> o </w:t>
      </w:r>
      <w:r w:rsidRPr="0048020A">
        <w:rPr>
          <w:rFonts w:ascii="Arial" w:hAnsi="Arial" w:cs="Arial"/>
          <w:i/>
          <w:iCs/>
          <w:sz w:val="22"/>
          <w:szCs w:val="22"/>
        </w:rPr>
        <w:t>estar</w:t>
      </w:r>
      <w:r w:rsidRPr="0048020A">
        <w:rPr>
          <w:rFonts w:ascii="Arial" w:hAnsi="Arial" w:cs="Arial"/>
          <w:sz w:val="22"/>
          <w:szCs w:val="22"/>
        </w:rPr>
        <w:t>.</w:t>
      </w:r>
    </w:p>
    <w:p w14:paraId="15893F5C" w14:textId="77777777" w:rsidR="00D11372" w:rsidRPr="0048020A" w:rsidRDefault="00D11372" w:rsidP="00D11372">
      <w:pPr>
        <w:spacing w:after="80"/>
        <w:rPr>
          <w:rFonts w:ascii="Arial" w:hAnsi="Arial" w:cs="Arial"/>
          <w:sz w:val="22"/>
          <w:szCs w:val="22"/>
        </w:rPr>
      </w:pPr>
      <w:r w:rsidRPr="0048020A">
        <w:rPr>
          <w:rFonts w:ascii="Arial" w:hAnsi="Arial" w:cs="Arial"/>
          <w:sz w:val="22"/>
          <w:szCs w:val="22"/>
        </w:rPr>
        <w:t>Las comparaciones ilustrativas posteriores (vv. 2 y 3) son tomadas naturalmente del contexto contemporáneo regional. El aceite fino (v. 2a), probablemente mezclado con hierbas aromáticas, era un valioso bálsamo suavizante y refrescante que se utilizaba principalmente para el cuidado del cabello y de la piel (la alusión a esta práctica seguramente sirvió de pie para luego introducir la glosa referida a la unción de los sacerdotes del templo). La segunda ilustración análoga (v. 3a) se refiere al abundante rocío del verano que humedece y refresca la tierra, sobre todo si se tiene en cuenta que no llueve en la región durante la larga temporada estival.</w:t>
      </w:r>
    </w:p>
    <w:p w14:paraId="15893F5D" w14:textId="77777777" w:rsidR="00D11372" w:rsidRPr="0048020A" w:rsidRDefault="00D11372" w:rsidP="00D11372">
      <w:pPr>
        <w:spacing w:after="80"/>
        <w:rPr>
          <w:rFonts w:ascii="Arial" w:hAnsi="Arial" w:cs="Arial"/>
          <w:sz w:val="22"/>
          <w:szCs w:val="22"/>
        </w:rPr>
      </w:pPr>
      <w:r w:rsidRPr="0048020A">
        <w:rPr>
          <w:rFonts w:ascii="Arial" w:hAnsi="Arial" w:cs="Arial"/>
          <w:sz w:val="22"/>
          <w:szCs w:val="22"/>
        </w:rPr>
        <w:t xml:space="preserve">El salmo concluye que allí adonde existe unión y convivencia armónica entre hermanos y vecinos, el Señor se hace presente y manda su </w:t>
      </w:r>
      <w:r w:rsidRPr="0048020A">
        <w:rPr>
          <w:rFonts w:ascii="Arial" w:hAnsi="Arial" w:cs="Arial"/>
          <w:i/>
          <w:iCs/>
          <w:sz w:val="22"/>
          <w:szCs w:val="22"/>
        </w:rPr>
        <w:t>bendición</w:t>
      </w:r>
      <w:r w:rsidRPr="0048020A">
        <w:rPr>
          <w:rFonts w:ascii="Arial" w:hAnsi="Arial" w:cs="Arial"/>
          <w:sz w:val="22"/>
          <w:szCs w:val="22"/>
        </w:rPr>
        <w:t xml:space="preserve"> a todos los ámbitos de la vida humana (v. 3b), propiciando así una vida sustenta</w:t>
      </w:r>
      <w:r>
        <w:rPr>
          <w:rFonts w:ascii="Arial" w:hAnsi="Arial" w:cs="Arial"/>
          <w:sz w:val="22"/>
          <w:szCs w:val="22"/>
        </w:rPr>
        <w:t>bl</w:t>
      </w:r>
      <w:r w:rsidRPr="0048020A">
        <w:rPr>
          <w:rFonts w:ascii="Arial" w:hAnsi="Arial" w:cs="Arial"/>
          <w:sz w:val="22"/>
          <w:szCs w:val="22"/>
        </w:rPr>
        <w:t>e y permanente, efectos benéficos para el medio ambiente y descendencia saludable.</w:t>
      </w:r>
    </w:p>
    <w:p w14:paraId="15893F5E" w14:textId="77777777" w:rsidR="00D11372" w:rsidRPr="0048020A" w:rsidRDefault="00D11372" w:rsidP="00D11372">
      <w:pPr>
        <w:spacing w:after="80"/>
        <w:rPr>
          <w:rFonts w:ascii="Arial" w:hAnsi="Arial" w:cs="Arial"/>
          <w:sz w:val="22"/>
          <w:szCs w:val="22"/>
        </w:rPr>
      </w:pPr>
      <w:r w:rsidRPr="0048020A">
        <w:rPr>
          <w:rFonts w:ascii="Arial" w:hAnsi="Arial" w:cs="Arial"/>
          <w:sz w:val="22"/>
          <w:szCs w:val="22"/>
        </w:rPr>
        <w:t xml:space="preserve">Es oportuno recordar el concepto bíblico veterotestamentario de “bendición” (del hebreo </w:t>
      </w:r>
      <w:proofErr w:type="spellStart"/>
      <w:r w:rsidRPr="0048020A">
        <w:rPr>
          <w:rFonts w:ascii="Arial" w:hAnsi="Arial" w:cs="Arial"/>
          <w:i/>
          <w:iCs/>
          <w:sz w:val="22"/>
          <w:szCs w:val="22"/>
        </w:rPr>
        <w:t>beraká</w:t>
      </w:r>
      <w:proofErr w:type="spellEnd"/>
      <w:r w:rsidRPr="0048020A">
        <w:rPr>
          <w:rFonts w:ascii="Arial" w:hAnsi="Arial" w:cs="Arial"/>
          <w:sz w:val="22"/>
          <w:szCs w:val="22"/>
        </w:rPr>
        <w:t xml:space="preserve">). En su origen, tanto la bendición como la maldición estaban relacionadas con prácticas de tipo mágico y religioso, lo cual se ve confirmado por el parentesco histórico y lingüístico del término hebreo con la raíz ugarítica </w:t>
      </w:r>
      <w:proofErr w:type="spellStart"/>
      <w:r w:rsidRPr="0048020A">
        <w:rPr>
          <w:rFonts w:ascii="Arial" w:hAnsi="Arial" w:cs="Arial"/>
          <w:i/>
          <w:iCs/>
          <w:sz w:val="22"/>
          <w:szCs w:val="22"/>
        </w:rPr>
        <w:t>brk</w:t>
      </w:r>
      <w:proofErr w:type="spellEnd"/>
      <w:r w:rsidRPr="0048020A">
        <w:rPr>
          <w:rFonts w:ascii="Arial" w:hAnsi="Arial" w:cs="Arial"/>
          <w:sz w:val="22"/>
          <w:szCs w:val="22"/>
        </w:rPr>
        <w:t xml:space="preserve"> y el acádico </w:t>
      </w:r>
      <w:proofErr w:type="spellStart"/>
      <w:r w:rsidRPr="0048020A">
        <w:rPr>
          <w:rFonts w:ascii="Arial" w:hAnsi="Arial" w:cs="Arial"/>
          <w:i/>
          <w:iCs/>
          <w:sz w:val="22"/>
          <w:szCs w:val="22"/>
        </w:rPr>
        <w:t>karabu</w:t>
      </w:r>
      <w:proofErr w:type="spellEnd"/>
      <w:r w:rsidRPr="0048020A">
        <w:rPr>
          <w:rFonts w:ascii="Arial" w:hAnsi="Arial" w:cs="Arial"/>
          <w:sz w:val="22"/>
          <w:szCs w:val="22"/>
        </w:rPr>
        <w:t xml:space="preserve">. El significado básico de la palabra se podría definir como </w:t>
      </w:r>
      <w:r w:rsidRPr="0048020A">
        <w:rPr>
          <w:rFonts w:ascii="Arial" w:hAnsi="Arial" w:cs="Arial"/>
          <w:i/>
          <w:iCs/>
          <w:sz w:val="22"/>
          <w:szCs w:val="22"/>
        </w:rPr>
        <w:t>la</w:t>
      </w:r>
      <w:r w:rsidRPr="0048020A">
        <w:rPr>
          <w:rFonts w:ascii="Arial" w:hAnsi="Arial" w:cs="Arial"/>
          <w:sz w:val="22"/>
          <w:szCs w:val="22"/>
        </w:rPr>
        <w:t xml:space="preserve"> </w:t>
      </w:r>
      <w:r w:rsidRPr="0048020A">
        <w:rPr>
          <w:rFonts w:ascii="Arial" w:hAnsi="Arial" w:cs="Arial"/>
          <w:i/>
          <w:iCs/>
          <w:sz w:val="22"/>
          <w:szCs w:val="22"/>
        </w:rPr>
        <w:t>adjudicación y la comunicación de una fuerza salutífera, curativa o vivificante</w:t>
      </w:r>
      <w:r w:rsidRPr="0048020A">
        <w:rPr>
          <w:rFonts w:ascii="Arial" w:hAnsi="Arial" w:cs="Arial"/>
          <w:sz w:val="22"/>
          <w:szCs w:val="22"/>
        </w:rPr>
        <w:t xml:space="preserve">, que se opone al poder destructivo del mal y la maldición. Esta fuerza vital y curativa se puede manifestar concretamente de diferentes maneras; por </w:t>
      </w:r>
      <w:proofErr w:type="gramStart"/>
      <w:r w:rsidRPr="0048020A">
        <w:rPr>
          <w:rFonts w:ascii="Arial" w:hAnsi="Arial" w:cs="Arial"/>
          <w:sz w:val="22"/>
          <w:szCs w:val="22"/>
        </w:rPr>
        <w:t>ejemplo</w:t>
      </w:r>
      <w:proofErr w:type="gramEnd"/>
      <w:r w:rsidRPr="0048020A">
        <w:rPr>
          <w:rFonts w:ascii="Arial" w:hAnsi="Arial" w:cs="Arial"/>
          <w:sz w:val="22"/>
          <w:szCs w:val="22"/>
        </w:rPr>
        <w:t xml:space="preserve"> en la fecundidad de los seres humanos y animales, o en el estado de bienestar, felicidad y salud (</w:t>
      </w:r>
      <w:r w:rsidRPr="0048020A">
        <w:rPr>
          <w:rFonts w:ascii="Arial" w:hAnsi="Arial" w:cs="Arial"/>
          <w:i/>
          <w:iCs/>
          <w:sz w:val="22"/>
          <w:szCs w:val="22"/>
        </w:rPr>
        <w:t>shalom</w:t>
      </w:r>
      <w:r w:rsidRPr="0048020A">
        <w:rPr>
          <w:rFonts w:ascii="Arial" w:hAnsi="Arial" w:cs="Arial"/>
          <w:sz w:val="22"/>
          <w:szCs w:val="22"/>
        </w:rPr>
        <w:t>) de una comunidad.</w:t>
      </w:r>
    </w:p>
    <w:p w14:paraId="15893F5F" w14:textId="77777777" w:rsidR="00D11372" w:rsidRPr="0048020A" w:rsidRDefault="00D11372" w:rsidP="00D11372">
      <w:pPr>
        <w:pStyle w:val="Textoindependiente2"/>
        <w:spacing w:after="80"/>
        <w:ind w:firstLine="0"/>
        <w:jc w:val="left"/>
        <w:rPr>
          <w:rFonts w:ascii="Arial" w:hAnsi="Arial" w:cs="Arial"/>
          <w:sz w:val="22"/>
          <w:szCs w:val="22"/>
        </w:rPr>
      </w:pPr>
      <w:r w:rsidRPr="0048020A">
        <w:rPr>
          <w:rFonts w:ascii="Arial" w:hAnsi="Arial" w:cs="Arial"/>
          <w:sz w:val="22"/>
          <w:szCs w:val="22"/>
        </w:rPr>
        <w:t>Los diferentes gestos que acompañan la bendición corresponden por analogía al acto mágico de la transferencia de fuerza curativa: imposición de manos o elevación de los brazos, el beso y el abrazo, tocar los vestidos, etc. El contexto original de la bendición se encuentra principalmente en las relaciones familiares; y a este ámbito corresponden los principales actos relacionados con esta práctica. La expresión más corriente de la bendición se da en el saludo, al encontrarse y al despedirse; también se otorga en momentos decisivos de la vida como el nacimiento, el casamiento y la muerte.</w:t>
      </w:r>
    </w:p>
    <w:p w14:paraId="15893F60" w14:textId="77777777" w:rsidR="00D11372" w:rsidRPr="0048020A" w:rsidRDefault="00D11372" w:rsidP="00D11372">
      <w:pPr>
        <w:spacing w:after="80"/>
        <w:rPr>
          <w:rFonts w:ascii="Arial" w:hAnsi="Arial" w:cs="Arial"/>
          <w:sz w:val="22"/>
          <w:szCs w:val="22"/>
        </w:rPr>
      </w:pPr>
      <w:r w:rsidRPr="0048020A">
        <w:rPr>
          <w:rFonts w:ascii="Arial" w:hAnsi="Arial" w:cs="Arial"/>
          <w:b/>
          <w:bCs/>
          <w:sz w:val="22"/>
          <w:szCs w:val="22"/>
        </w:rPr>
        <w:t>Bibliografía:</w:t>
      </w:r>
      <w:r w:rsidRPr="0048020A">
        <w:rPr>
          <w:rFonts w:ascii="Arial" w:hAnsi="Arial" w:cs="Arial"/>
          <w:sz w:val="22"/>
          <w:szCs w:val="22"/>
        </w:rPr>
        <w:t xml:space="preserve"> Hans-Joachim Kraus, </w:t>
      </w:r>
      <w:r w:rsidRPr="0048020A">
        <w:rPr>
          <w:rFonts w:ascii="Arial" w:hAnsi="Arial" w:cs="Arial"/>
          <w:i/>
          <w:iCs/>
          <w:sz w:val="22"/>
          <w:szCs w:val="22"/>
        </w:rPr>
        <w:t>Los Salmos</w:t>
      </w:r>
      <w:r w:rsidRPr="0048020A">
        <w:rPr>
          <w:rFonts w:ascii="Arial" w:hAnsi="Arial" w:cs="Arial"/>
          <w:sz w:val="22"/>
          <w:szCs w:val="22"/>
        </w:rPr>
        <w:t>, Salamanca, Sígueme, 1995.</w:t>
      </w:r>
    </w:p>
    <w:p w14:paraId="15893F61" w14:textId="77777777" w:rsidR="00D11372" w:rsidRPr="00D11372" w:rsidRDefault="00D11372" w:rsidP="00D11372">
      <w:pPr>
        <w:pStyle w:val="Ttulo7"/>
        <w:spacing w:before="0" w:after="80"/>
        <w:ind w:left="3540"/>
        <w:jc w:val="right"/>
        <w:rPr>
          <w:rFonts w:ascii="Arial Narrow" w:hAnsi="Arial Narrow" w:cs="Arial"/>
          <w:b/>
          <w:i w:val="0"/>
          <w:sz w:val="20"/>
          <w:szCs w:val="20"/>
        </w:rPr>
      </w:pPr>
      <w:r w:rsidRPr="0048020A">
        <w:rPr>
          <w:rFonts w:ascii="Arial Narrow" w:hAnsi="Arial Narrow" w:cs="Arial"/>
          <w:b/>
          <w:i w:val="0"/>
          <w:sz w:val="20"/>
          <w:szCs w:val="20"/>
        </w:rPr>
        <w:t>Samuel Almada, biblista bautista argentino en Estudios Exegético-homiléticos 37 – Abril 2003, ISEDET, Buenos Aires, Argentina</w:t>
      </w:r>
    </w:p>
    <w:p w14:paraId="15893F62" w14:textId="77777777" w:rsidR="00D11372" w:rsidRPr="00D11372" w:rsidRDefault="00D11372" w:rsidP="00FD6BD6">
      <w:pPr>
        <w:pStyle w:val="Prrafodelista"/>
        <w:numPr>
          <w:ilvl w:val="0"/>
          <w:numId w:val="43"/>
        </w:numPr>
        <w:spacing w:after="80"/>
        <w:rPr>
          <w:rFonts w:ascii="Arial" w:hAnsi="Arial" w:cs="Arial"/>
        </w:rPr>
      </w:pPr>
      <w:r w:rsidRPr="00D11372">
        <w:rPr>
          <w:rFonts w:ascii="Arial" w:hAnsi="Arial" w:cs="Arial"/>
          <w:b/>
        </w:rPr>
        <w:t>1 Juan 1.1–2.2</w:t>
      </w:r>
      <w:r w:rsidRPr="00D11372">
        <w:rPr>
          <w:rFonts w:ascii="Arial" w:hAnsi="Arial" w:cs="Arial"/>
        </w:rPr>
        <w:t xml:space="preserve"> </w:t>
      </w:r>
      <w:r w:rsidRPr="00D11372">
        <w:rPr>
          <w:rFonts w:ascii="Arial" w:hAnsi="Arial" w:cs="Arial"/>
          <w:i/>
        </w:rPr>
        <w:t>– Presentación de Lucas Almada</w:t>
      </w:r>
    </w:p>
    <w:p w14:paraId="15893F63" w14:textId="77777777" w:rsidR="00D11372" w:rsidRDefault="00D11372" w:rsidP="00B61A8C">
      <w:pPr>
        <w:rPr>
          <w:rFonts w:ascii="Arial" w:hAnsi="Arial" w:cs="Arial"/>
          <w:sz w:val="22"/>
          <w:szCs w:val="22"/>
        </w:rPr>
      </w:pPr>
      <w:r>
        <w:rPr>
          <w:rFonts w:ascii="Arial" w:hAnsi="Arial" w:cs="Arial"/>
          <w:sz w:val="22"/>
          <w:szCs w:val="22"/>
        </w:rPr>
        <w:t>Esta parte de la carta</w:t>
      </w:r>
      <w:r w:rsidRPr="0048020A">
        <w:rPr>
          <w:rFonts w:ascii="Arial" w:hAnsi="Arial" w:cs="Arial"/>
          <w:sz w:val="22"/>
          <w:szCs w:val="22"/>
        </w:rPr>
        <w:t xml:space="preserve"> nos presenta a Jesucristo como el Verbo o Palabra de vida (1</w:t>
      </w:r>
      <w:r>
        <w:rPr>
          <w:rFonts w:ascii="Arial" w:hAnsi="Arial" w:cs="Arial"/>
          <w:sz w:val="22"/>
          <w:szCs w:val="22"/>
        </w:rPr>
        <w:t>.</w:t>
      </w:r>
      <w:r w:rsidRPr="0048020A">
        <w:rPr>
          <w:rFonts w:ascii="Arial" w:hAnsi="Arial" w:cs="Arial"/>
          <w:sz w:val="22"/>
          <w:szCs w:val="22"/>
        </w:rPr>
        <w:t xml:space="preserve">1-2). La </w:t>
      </w:r>
      <w:proofErr w:type="spellStart"/>
      <w:r w:rsidRPr="0048020A">
        <w:rPr>
          <w:rFonts w:ascii="Arial" w:hAnsi="Arial" w:cs="Arial"/>
          <w:sz w:val="22"/>
          <w:szCs w:val="22"/>
        </w:rPr>
        <w:t>perícopa</w:t>
      </w:r>
      <w:proofErr w:type="spellEnd"/>
      <w:r w:rsidRPr="0048020A">
        <w:rPr>
          <w:rFonts w:ascii="Arial" w:hAnsi="Arial" w:cs="Arial"/>
          <w:sz w:val="22"/>
          <w:szCs w:val="22"/>
        </w:rPr>
        <w:t xml:space="preserve"> pone énfasis en la comunión entre los cristianos, que está basada en la unión de los creyentes con el Padre y su hijo Jesucristo (1</w:t>
      </w:r>
      <w:r>
        <w:rPr>
          <w:rFonts w:ascii="Arial" w:hAnsi="Arial" w:cs="Arial"/>
          <w:sz w:val="22"/>
          <w:szCs w:val="22"/>
        </w:rPr>
        <w:t>.</w:t>
      </w:r>
      <w:r w:rsidRPr="0048020A">
        <w:rPr>
          <w:rFonts w:ascii="Arial" w:hAnsi="Arial" w:cs="Arial"/>
          <w:sz w:val="22"/>
          <w:szCs w:val="22"/>
        </w:rPr>
        <w:t xml:space="preserve">3); éste es uno de los temas principales de los escritos </w:t>
      </w:r>
      <w:proofErr w:type="spellStart"/>
      <w:r w:rsidRPr="0048020A">
        <w:rPr>
          <w:rFonts w:ascii="Arial" w:hAnsi="Arial" w:cs="Arial"/>
          <w:sz w:val="22"/>
          <w:szCs w:val="22"/>
        </w:rPr>
        <w:t>joaninos</w:t>
      </w:r>
      <w:proofErr w:type="spellEnd"/>
      <w:r w:rsidRPr="0048020A">
        <w:rPr>
          <w:rFonts w:ascii="Arial" w:hAnsi="Arial" w:cs="Arial"/>
          <w:sz w:val="22"/>
          <w:szCs w:val="22"/>
        </w:rPr>
        <w:t xml:space="preserve"> (ver </w:t>
      </w:r>
      <w:proofErr w:type="spellStart"/>
      <w:r w:rsidRPr="0048020A">
        <w:rPr>
          <w:rFonts w:ascii="Arial" w:hAnsi="Arial" w:cs="Arial"/>
          <w:sz w:val="22"/>
          <w:szCs w:val="22"/>
        </w:rPr>
        <w:t>Jn</w:t>
      </w:r>
      <w:proofErr w:type="spellEnd"/>
      <w:r w:rsidRPr="0048020A">
        <w:rPr>
          <w:rFonts w:ascii="Arial" w:hAnsi="Arial" w:cs="Arial"/>
          <w:sz w:val="22"/>
          <w:szCs w:val="22"/>
        </w:rPr>
        <w:t xml:space="preserve"> 15</w:t>
      </w:r>
      <w:r>
        <w:rPr>
          <w:rFonts w:ascii="Arial" w:hAnsi="Arial" w:cs="Arial"/>
          <w:sz w:val="22"/>
          <w:szCs w:val="22"/>
        </w:rPr>
        <w:t>.</w:t>
      </w:r>
      <w:r w:rsidRPr="0048020A">
        <w:rPr>
          <w:rFonts w:ascii="Arial" w:hAnsi="Arial" w:cs="Arial"/>
          <w:sz w:val="22"/>
          <w:szCs w:val="22"/>
        </w:rPr>
        <w:t>1-6 y 17</w:t>
      </w:r>
      <w:r>
        <w:rPr>
          <w:rFonts w:ascii="Arial" w:hAnsi="Arial" w:cs="Arial"/>
          <w:sz w:val="22"/>
          <w:szCs w:val="22"/>
        </w:rPr>
        <w:t>.</w:t>
      </w:r>
      <w:r w:rsidRPr="0048020A">
        <w:rPr>
          <w:rFonts w:ascii="Arial" w:hAnsi="Arial" w:cs="Arial"/>
          <w:sz w:val="22"/>
          <w:szCs w:val="22"/>
        </w:rPr>
        <w:t xml:space="preserve">20-26) y de la comunidad cristiana primitiva. También se afirma que Dios es </w:t>
      </w:r>
      <w:r w:rsidRPr="0048020A">
        <w:rPr>
          <w:rFonts w:ascii="Arial" w:hAnsi="Arial" w:cs="Arial"/>
          <w:i/>
          <w:iCs/>
          <w:sz w:val="22"/>
          <w:szCs w:val="22"/>
        </w:rPr>
        <w:t>luz</w:t>
      </w:r>
      <w:r w:rsidRPr="0048020A">
        <w:rPr>
          <w:rFonts w:ascii="Arial" w:hAnsi="Arial" w:cs="Arial"/>
          <w:sz w:val="22"/>
          <w:szCs w:val="22"/>
        </w:rPr>
        <w:t xml:space="preserve"> (símbolo de verdad y santidad); y para andar en la luz de Dios hay que </w:t>
      </w:r>
      <w:r w:rsidRPr="0048020A">
        <w:rPr>
          <w:rFonts w:ascii="Arial" w:hAnsi="Arial" w:cs="Arial"/>
          <w:sz w:val="22"/>
          <w:szCs w:val="22"/>
        </w:rPr>
        <w:lastRenderedPageBreak/>
        <w:t>reconocer y confesar nuestros pecados, y vivir en comunión unos con otros (1</w:t>
      </w:r>
      <w:r>
        <w:rPr>
          <w:rFonts w:ascii="Arial" w:hAnsi="Arial" w:cs="Arial"/>
          <w:sz w:val="22"/>
          <w:szCs w:val="22"/>
        </w:rPr>
        <w:t>.</w:t>
      </w:r>
      <w:r w:rsidRPr="0048020A">
        <w:rPr>
          <w:rFonts w:ascii="Arial" w:hAnsi="Arial" w:cs="Arial"/>
          <w:sz w:val="22"/>
          <w:szCs w:val="22"/>
        </w:rPr>
        <w:t>5-10). Finalmente, se presenta a Jesús como nuestro defensor ante el Padre y como propiciación por los pecados de toda la humanidad (2</w:t>
      </w:r>
      <w:r>
        <w:rPr>
          <w:rFonts w:ascii="Arial" w:hAnsi="Arial" w:cs="Arial"/>
          <w:sz w:val="22"/>
          <w:szCs w:val="22"/>
        </w:rPr>
        <w:t>.</w:t>
      </w:r>
      <w:r w:rsidRPr="0048020A">
        <w:rPr>
          <w:rFonts w:ascii="Arial" w:hAnsi="Arial" w:cs="Arial"/>
          <w:sz w:val="22"/>
          <w:szCs w:val="22"/>
        </w:rPr>
        <w:t>1-2).</w:t>
      </w:r>
    </w:p>
    <w:p w14:paraId="15893F64" w14:textId="77777777" w:rsidR="00D11372" w:rsidRPr="004E0E25" w:rsidRDefault="00D11372" w:rsidP="00B61A8C">
      <w:pPr>
        <w:pStyle w:val="Ttulo7"/>
        <w:spacing w:before="0"/>
        <w:ind w:left="3540"/>
        <w:jc w:val="right"/>
        <w:rPr>
          <w:rFonts w:ascii="Arial Narrow" w:hAnsi="Arial Narrow" w:cs="Arial"/>
          <w:sz w:val="20"/>
          <w:szCs w:val="20"/>
        </w:rPr>
      </w:pPr>
      <w:r w:rsidRPr="004E0E25">
        <w:rPr>
          <w:rFonts w:ascii="Arial Narrow" w:hAnsi="Arial Narrow" w:cs="Arial"/>
          <w:sz w:val="20"/>
          <w:szCs w:val="20"/>
        </w:rPr>
        <w:t>Samuel Almada, biblista bautista argentino en</w:t>
      </w:r>
      <w:r w:rsidRPr="004E0E25">
        <w:rPr>
          <w:rFonts w:ascii="Arial Narrow" w:hAnsi="Arial Narrow" w:cs="Arial"/>
          <w:b/>
          <w:sz w:val="20"/>
          <w:szCs w:val="20"/>
        </w:rPr>
        <w:t xml:space="preserve"> Estudios Exegético-homiléticos 37 </w:t>
      </w:r>
      <w:r w:rsidRPr="004E0E25">
        <w:rPr>
          <w:rFonts w:ascii="Arial Narrow" w:hAnsi="Arial Narrow" w:cs="Arial"/>
          <w:sz w:val="20"/>
          <w:szCs w:val="20"/>
        </w:rPr>
        <w:t>– Abril 2003, ISEDET, Buenos Aires, Argentina</w:t>
      </w:r>
    </w:p>
    <w:p w14:paraId="15893F65" w14:textId="77777777" w:rsidR="00527437" w:rsidRPr="00B61A8C" w:rsidRDefault="00527437" w:rsidP="00D11372">
      <w:pPr>
        <w:rPr>
          <w:rFonts w:ascii="Arial Narrow" w:hAnsi="Arial Narrow" w:cs="Arial"/>
          <w:i/>
          <w:sz w:val="12"/>
          <w:szCs w:val="12"/>
        </w:rPr>
      </w:pPr>
    </w:p>
    <w:p w14:paraId="15893F66" w14:textId="77777777" w:rsidR="00527437" w:rsidRPr="00090AF6" w:rsidRDefault="00527437" w:rsidP="00090AF6">
      <w:pPr>
        <w:shd w:val="clear" w:color="auto" w:fill="9933FF"/>
        <w:rPr>
          <w:color w:val="FFFFFF" w:themeColor="background1"/>
        </w:rPr>
      </w:pPr>
      <w:r w:rsidRPr="00091297">
        <w:rPr>
          <w:rFonts w:ascii="Arial" w:hAnsi="Arial" w:cs="Arial"/>
          <w:b/>
          <w:color w:val="FFFFFF" w:themeColor="background1"/>
        </w:rPr>
        <w:t>Recursos para la acción pastoral</w:t>
      </w:r>
    </w:p>
    <w:p w14:paraId="15893F67" w14:textId="77777777" w:rsidR="00527437" w:rsidRPr="000762F8" w:rsidRDefault="00527437" w:rsidP="00527437">
      <w:pPr>
        <w:widowControl w:val="0"/>
        <w:autoSpaceDE w:val="0"/>
        <w:autoSpaceDN w:val="0"/>
        <w:adjustRightInd w:val="0"/>
        <w:ind w:left="360"/>
        <w:rPr>
          <w:rFonts w:ascii="Arial" w:hAnsi="Arial" w:cs="Arial"/>
          <w:i/>
          <w:iCs/>
          <w:sz w:val="8"/>
          <w:szCs w:val="8"/>
          <w:lang w:val="es-MX"/>
        </w:rPr>
      </w:pPr>
    </w:p>
    <w:p w14:paraId="15893F68" w14:textId="77777777" w:rsidR="00527437" w:rsidRPr="000562B2" w:rsidRDefault="00527437" w:rsidP="00FD6BD6">
      <w:pPr>
        <w:pStyle w:val="Prrafodelista"/>
        <w:numPr>
          <w:ilvl w:val="0"/>
          <w:numId w:val="43"/>
        </w:numPr>
        <w:spacing w:after="80"/>
        <w:rPr>
          <w:rFonts w:ascii="Arial" w:hAnsi="Arial" w:cs="Arial"/>
          <w:b/>
          <w:lang w:val="es-MX"/>
        </w:rPr>
      </w:pPr>
      <w:r w:rsidRPr="000562B2">
        <w:rPr>
          <w:rFonts w:ascii="Arial" w:hAnsi="Arial" w:cs="Arial"/>
          <w:b/>
          <w:lang w:val="es-MX"/>
        </w:rPr>
        <w:t>¿Cómo fue posible un comienzo tras un final tan catastrófico?</w:t>
      </w:r>
    </w:p>
    <w:p w14:paraId="15893F69" w14:textId="77777777" w:rsidR="00527437" w:rsidRDefault="00527437" w:rsidP="00527437">
      <w:pPr>
        <w:spacing w:after="80"/>
        <w:rPr>
          <w:rFonts w:ascii="Arial" w:hAnsi="Arial" w:cs="Arial"/>
          <w:sz w:val="22"/>
          <w:szCs w:val="22"/>
          <w:lang w:val="es-MX"/>
        </w:rPr>
      </w:pPr>
      <w:r w:rsidRPr="00CB6D28">
        <w:rPr>
          <w:rFonts w:ascii="Arial" w:hAnsi="Arial" w:cs="Arial"/>
          <w:sz w:val="22"/>
          <w:szCs w:val="22"/>
          <w:lang w:val="es-MX"/>
        </w:rPr>
        <w:t xml:space="preserve">Hay </w:t>
      </w:r>
      <w:r>
        <w:rPr>
          <w:rFonts w:ascii="Arial" w:hAnsi="Arial" w:cs="Arial"/>
          <w:sz w:val="22"/>
          <w:szCs w:val="22"/>
          <w:lang w:val="es-MX"/>
        </w:rPr>
        <w:t xml:space="preserve">un hecho indiscutible, aun para el historiador no cristiano: que </w:t>
      </w:r>
      <w:r w:rsidRPr="00F33DEF">
        <w:rPr>
          <w:rFonts w:ascii="Arial" w:hAnsi="Arial" w:cs="Arial"/>
          <w:i/>
          <w:sz w:val="22"/>
          <w:szCs w:val="22"/>
          <w:lang w:val="es-MX"/>
        </w:rPr>
        <w:t>el movimiento</w:t>
      </w:r>
      <w:r>
        <w:rPr>
          <w:rFonts w:ascii="Arial" w:hAnsi="Arial" w:cs="Arial"/>
          <w:sz w:val="22"/>
          <w:szCs w:val="22"/>
          <w:lang w:val="es-MX"/>
        </w:rPr>
        <w:t xml:space="preserve"> de los seguidores de Jesús comenzó a revestir importancia después de su muerte. Con su muerte no se acabó todo: la “causa” de Jesús siguió adelante. Y si alguien quiere entender el curso de la historia universal, interpretar el comienzo de una nueva época y explicar el origen de ese movimiento que llamamos cristianismo tendrá que plantear sin excusas un cúmulo de preguntas:</w:t>
      </w:r>
    </w:p>
    <w:p w14:paraId="15893F6A" w14:textId="77777777" w:rsidR="00527437" w:rsidRDefault="00527437" w:rsidP="00FD6BD6">
      <w:pPr>
        <w:pStyle w:val="Prrafodelista"/>
        <w:numPr>
          <w:ilvl w:val="0"/>
          <w:numId w:val="53"/>
        </w:numPr>
        <w:spacing w:after="80" w:line="240" w:lineRule="auto"/>
        <w:rPr>
          <w:rFonts w:ascii="Arial" w:hAnsi="Arial" w:cs="Arial"/>
          <w:lang w:val="es-MX"/>
        </w:rPr>
      </w:pPr>
      <w:r>
        <w:rPr>
          <w:rFonts w:ascii="Arial" w:hAnsi="Arial" w:cs="Arial"/>
          <w:lang w:val="es-MX"/>
        </w:rPr>
        <w:t>¿Cómo fue posible un comienzo tras un final tan catastrófico? ¿Cómo pudo surgir tras la muerte de Jesús un movimiento de tan hondas consecuencias para el ulterior destino del mundo? ¿Cómo pudo formarse una agrupación que invocaba precisamente el nombre de un Crucificado? ¿Cómo pudo nacer una comunidad, una “Iglesia cristiana” o, más exactamente,</w:t>
      </w:r>
    </w:p>
    <w:p w14:paraId="15893F6B" w14:textId="77777777" w:rsidR="00527437" w:rsidRDefault="00527437" w:rsidP="00FD6BD6">
      <w:pPr>
        <w:pStyle w:val="Prrafodelista"/>
        <w:numPr>
          <w:ilvl w:val="0"/>
          <w:numId w:val="53"/>
        </w:numPr>
        <w:spacing w:after="80" w:line="240" w:lineRule="auto"/>
        <w:rPr>
          <w:rFonts w:ascii="Arial" w:hAnsi="Arial" w:cs="Arial"/>
          <w:lang w:val="es-MX"/>
        </w:rPr>
      </w:pPr>
      <w:r>
        <w:rPr>
          <w:rFonts w:ascii="Arial" w:hAnsi="Arial" w:cs="Arial"/>
          <w:lang w:val="es-MX"/>
        </w:rPr>
        <w:t>¿Cómo fue posible que ese maestro de falsedad, condenado, se convirtiera en el Mesías de Israel, en el “Cristo”; que ese profeta, desautorizado, llegara a ser el “Señor”; que ese seductor del pueblo, desenmascarado, se convirtiera en el “Salvador”; que ese blasfemo, reprobado, llegara a ser el “Hijo de Dios”?</w:t>
      </w:r>
    </w:p>
    <w:p w14:paraId="15893F6C" w14:textId="2470F944" w:rsidR="00527437" w:rsidRDefault="00527437" w:rsidP="00FD6BD6">
      <w:pPr>
        <w:pStyle w:val="Prrafodelista"/>
        <w:numPr>
          <w:ilvl w:val="0"/>
          <w:numId w:val="53"/>
        </w:numPr>
        <w:spacing w:after="80" w:line="240" w:lineRule="auto"/>
        <w:rPr>
          <w:rFonts w:ascii="Arial" w:hAnsi="Arial" w:cs="Arial"/>
          <w:lang w:val="es-MX"/>
        </w:rPr>
      </w:pPr>
      <w:r>
        <w:rPr>
          <w:rFonts w:ascii="Arial" w:hAnsi="Arial" w:cs="Arial"/>
          <w:lang w:val="es-MX"/>
        </w:rPr>
        <w:t>¿Cómo fue posible que los seguidores, en fuga, de este hombre muerto en completa soledad, bajo el influjo de su “personalidad”, sus palabras y sus obras no solo mantuvieran la adhesión a</w:t>
      </w:r>
      <w:r w:rsidR="0008307D">
        <w:rPr>
          <w:rFonts w:ascii="Arial" w:hAnsi="Arial" w:cs="Arial"/>
          <w:lang w:val="es-MX"/>
        </w:rPr>
        <w:t xml:space="preserve"> </w:t>
      </w:r>
      <w:r>
        <w:rPr>
          <w:rFonts w:ascii="Arial" w:hAnsi="Arial" w:cs="Arial"/>
          <w:lang w:val="es-MX"/>
        </w:rPr>
        <w:t>su mensaje, volvieran a cobrar ánimos poco tiempo después de la catástrofe y, finalmente, continuaran anunciando el mismo mensaje del Reino y de la voluntad de Dios (el “</w:t>
      </w:r>
      <w:proofErr w:type="gramStart"/>
      <w:r>
        <w:rPr>
          <w:rFonts w:ascii="Arial" w:hAnsi="Arial" w:cs="Arial"/>
          <w:lang w:val="es-MX"/>
        </w:rPr>
        <w:t>Sermón de la Montaña”), sino que también hicieran del crucificado el contenido mismo del mensaje?</w:t>
      </w:r>
      <w:proofErr w:type="gramEnd"/>
    </w:p>
    <w:p w14:paraId="15893F6D" w14:textId="77777777" w:rsidR="00527437" w:rsidRDefault="00527437" w:rsidP="00FD6BD6">
      <w:pPr>
        <w:pStyle w:val="Prrafodelista"/>
        <w:numPr>
          <w:ilvl w:val="0"/>
          <w:numId w:val="53"/>
        </w:numPr>
        <w:spacing w:after="80" w:line="240" w:lineRule="auto"/>
        <w:rPr>
          <w:rFonts w:ascii="Arial" w:hAnsi="Arial" w:cs="Arial"/>
          <w:lang w:val="es-MX"/>
        </w:rPr>
      </w:pPr>
      <w:r>
        <w:rPr>
          <w:rFonts w:ascii="Arial" w:hAnsi="Arial" w:cs="Arial"/>
          <w:lang w:val="es-MX"/>
        </w:rPr>
        <w:t>¿Cómo fue posible que proclamaran no solo el evangelio de Jesús, sino a Jesús mismo como evangelio, de suerte que el anunciador se convirtió en anunciado y del mensaje del reino de Dios se pasó inopinadamente al mensaje de Jesús como el Cristo de Dios?</w:t>
      </w:r>
    </w:p>
    <w:p w14:paraId="15893F6E" w14:textId="77777777" w:rsidR="00527437" w:rsidRDefault="00527437" w:rsidP="00FD6BD6">
      <w:pPr>
        <w:pStyle w:val="Prrafodelista"/>
        <w:numPr>
          <w:ilvl w:val="0"/>
          <w:numId w:val="53"/>
        </w:numPr>
        <w:spacing w:after="80" w:line="240" w:lineRule="auto"/>
        <w:rPr>
          <w:rFonts w:ascii="Arial" w:hAnsi="Arial" w:cs="Arial"/>
          <w:lang w:val="es-MX"/>
        </w:rPr>
      </w:pPr>
      <w:r>
        <w:rPr>
          <w:rFonts w:ascii="Arial" w:hAnsi="Arial" w:cs="Arial"/>
          <w:lang w:val="es-MX"/>
        </w:rPr>
        <w:t>¿Cómo se explica que este Jesús, este ajusticiado, se haya convertido en el contenido central de la predicación de sus seguidores, no a pesar de su muerte, sino precisamente a causa de ella? ¿No quedaron definitivamente truncadas por la muerte todas sus pretensiones? ¿No desembocaron en un rotundo fracaso todas sus exageradas aspiraciones? ¿Cabía imaginar en la situación religioso-política de entonces mayor obstáculo psicológico y sociológico para la supervivencia de su c</w:t>
      </w:r>
      <w:r w:rsidR="003E26CE">
        <w:rPr>
          <w:rFonts w:ascii="Arial" w:hAnsi="Arial" w:cs="Arial"/>
          <w:lang w:val="es-MX"/>
        </w:rPr>
        <w:t>ausa que ese final catastrófico</w:t>
      </w:r>
      <w:r>
        <w:rPr>
          <w:rFonts w:ascii="Arial" w:hAnsi="Arial" w:cs="Arial"/>
          <w:lang w:val="es-MX"/>
        </w:rPr>
        <w:t xml:space="preserve"> entre las burlas y el escarnio públicos?</w:t>
      </w:r>
    </w:p>
    <w:p w14:paraId="15893F6F" w14:textId="77777777" w:rsidR="00527437" w:rsidRDefault="00527437" w:rsidP="00FD6BD6">
      <w:pPr>
        <w:pStyle w:val="Prrafodelista"/>
        <w:numPr>
          <w:ilvl w:val="0"/>
          <w:numId w:val="53"/>
        </w:numPr>
        <w:spacing w:after="80" w:line="240" w:lineRule="auto"/>
        <w:rPr>
          <w:rFonts w:ascii="Arial" w:hAnsi="Arial" w:cs="Arial"/>
          <w:lang w:val="es-MX"/>
        </w:rPr>
      </w:pPr>
      <w:r>
        <w:rPr>
          <w:rFonts w:ascii="Arial" w:hAnsi="Arial" w:cs="Arial"/>
          <w:lang w:val="es-MX"/>
        </w:rPr>
        <w:t>¿Cómo fue posible cifrar tantas esperanzas en ese final desesperado, proclamar Mesías de Dios al condenado de Dios, declarar signo de salvación al patíbulo de la vergüenza y convertir la bancarrota pública del movimiento en punto de partida de su fenomenal resurgimiento? ¿Cómo no se dio por perdida su causa, puesto que estaba vinculada a su persona?</w:t>
      </w:r>
    </w:p>
    <w:p w14:paraId="15893F70" w14:textId="77777777" w:rsidR="00527437" w:rsidRDefault="00527437" w:rsidP="00FD6BD6">
      <w:pPr>
        <w:pStyle w:val="Prrafodelista"/>
        <w:numPr>
          <w:ilvl w:val="0"/>
          <w:numId w:val="53"/>
        </w:numPr>
        <w:spacing w:after="80" w:line="240" w:lineRule="auto"/>
        <w:rPr>
          <w:rFonts w:ascii="Arial" w:hAnsi="Arial" w:cs="Arial"/>
          <w:lang w:val="es-MX"/>
        </w:rPr>
      </w:pPr>
      <w:r w:rsidRPr="00FE6D8A">
        <w:rPr>
          <w:rFonts w:ascii="Arial" w:hAnsi="Arial" w:cs="Arial"/>
          <w:lang w:val="es-MX"/>
        </w:rPr>
        <w:t xml:space="preserve">Quienes tras semejante derrota y fracaso se presentaron como sus mensajeros, sin escatimar esfuerzos, ni temer las adversidades, ni retroceder ante la muerte, ¿de dónde sacaron la fuerza para llevar esa “buena noticia” </w:t>
      </w:r>
      <w:r>
        <w:rPr>
          <w:rFonts w:ascii="Arial" w:hAnsi="Arial" w:cs="Arial"/>
          <w:lang w:val="es-MX"/>
        </w:rPr>
        <w:t>a</w:t>
      </w:r>
      <w:r w:rsidRPr="00FE6D8A">
        <w:rPr>
          <w:rFonts w:ascii="Arial" w:hAnsi="Arial" w:cs="Arial"/>
          <w:lang w:val="es-MX"/>
        </w:rPr>
        <w:t xml:space="preserve"> todos los seres humanos hasta los límites del Imperio?</w:t>
      </w:r>
    </w:p>
    <w:p w14:paraId="15893F71" w14:textId="77777777" w:rsidR="00527437" w:rsidRDefault="00527437" w:rsidP="00FD6BD6">
      <w:pPr>
        <w:pStyle w:val="Prrafodelista"/>
        <w:numPr>
          <w:ilvl w:val="0"/>
          <w:numId w:val="53"/>
        </w:numPr>
        <w:spacing w:after="80" w:line="240" w:lineRule="auto"/>
        <w:rPr>
          <w:rFonts w:ascii="Arial" w:hAnsi="Arial" w:cs="Arial"/>
          <w:lang w:val="es-MX"/>
        </w:rPr>
      </w:pPr>
      <w:r>
        <w:rPr>
          <w:rFonts w:ascii="Arial" w:hAnsi="Arial" w:cs="Arial"/>
          <w:lang w:val="es-MX"/>
        </w:rPr>
        <w:t>¿Por qué surgió esa vinculación al Maestro, tan diferente de la que otros movimientos tienen con la persona de su fundador, los marxistas con Marx o los entusiastas freudianos con Freud, hasta el punto de que a Jesús no solo se le venera, estudia y sigue como el fundador y maestro que vivió hace muchos años, sino que –particularmente en las asambleas litúrgicas– se le anuncia como viviente y se le experimenta como presente y actuante? ¿Cómo surgió la singular idea de que él</w:t>
      </w:r>
      <w:r w:rsidR="003E26CE">
        <w:rPr>
          <w:rFonts w:ascii="Arial" w:hAnsi="Arial" w:cs="Arial"/>
          <w:lang w:val="es-MX"/>
        </w:rPr>
        <w:t xml:space="preserve"> </w:t>
      </w:r>
      <w:r>
        <w:rPr>
          <w:rFonts w:ascii="Arial" w:hAnsi="Arial" w:cs="Arial"/>
          <w:lang w:val="es-MX"/>
        </w:rPr>
        <w:t>mismo dirige a los suyos, a su comunidad, mediante su Espíritu?</w:t>
      </w:r>
    </w:p>
    <w:p w14:paraId="15893F72" w14:textId="77777777" w:rsidR="00527437" w:rsidRPr="003E26CE" w:rsidRDefault="00527437" w:rsidP="00527437">
      <w:pPr>
        <w:spacing w:after="80"/>
        <w:rPr>
          <w:rFonts w:ascii="Arial" w:hAnsi="Arial" w:cs="Arial"/>
          <w:sz w:val="22"/>
          <w:szCs w:val="22"/>
          <w:lang w:val="es-MX"/>
        </w:rPr>
      </w:pPr>
      <w:r w:rsidRPr="003E26CE">
        <w:rPr>
          <w:rFonts w:ascii="Arial" w:hAnsi="Arial" w:cs="Arial"/>
          <w:sz w:val="22"/>
          <w:szCs w:val="22"/>
          <w:lang w:val="es-MX"/>
        </w:rPr>
        <w:t xml:space="preserve">Nos hallamos, en una palabra, ante </w:t>
      </w:r>
      <w:r w:rsidRPr="003E26CE">
        <w:rPr>
          <w:rFonts w:ascii="Arial" w:hAnsi="Arial" w:cs="Arial"/>
          <w:i/>
          <w:sz w:val="22"/>
          <w:szCs w:val="22"/>
          <w:lang w:val="es-MX"/>
        </w:rPr>
        <w:t>el enigma histórico de la génesis</w:t>
      </w:r>
      <w:r w:rsidRPr="003E26CE">
        <w:rPr>
          <w:rFonts w:ascii="Arial" w:hAnsi="Arial" w:cs="Arial"/>
          <w:sz w:val="22"/>
          <w:szCs w:val="22"/>
          <w:lang w:val="es-MX"/>
        </w:rPr>
        <w:t xml:space="preserve">, del comienzo, del origen del </w:t>
      </w:r>
      <w:r w:rsidRPr="003E26CE">
        <w:rPr>
          <w:rFonts w:ascii="Arial" w:hAnsi="Arial" w:cs="Arial"/>
          <w:i/>
          <w:sz w:val="22"/>
          <w:szCs w:val="22"/>
          <w:lang w:val="es-MX"/>
        </w:rPr>
        <w:t>cristianismo</w:t>
      </w:r>
      <w:r w:rsidRPr="003E26CE">
        <w:rPr>
          <w:rFonts w:ascii="Arial" w:hAnsi="Arial" w:cs="Arial"/>
          <w:sz w:val="22"/>
          <w:szCs w:val="22"/>
          <w:lang w:val="es-MX"/>
        </w:rPr>
        <w:t xml:space="preserve">: que el mensaje y la comunidad de cristianos y cristianas, bajo el signo de un derrotado, resurgen y se extienden como una explosión, acto seguido de un fracaso total y de una muerte vergonzosa. ¿Cuál fue la chispa que tras el catastrófico desenlace de aquella vida desencadenó un desarrollo tan original en la historia mundial: </w:t>
      </w:r>
      <w:proofErr w:type="gramStart"/>
      <w:r w:rsidRPr="003E26CE">
        <w:rPr>
          <w:rFonts w:ascii="Arial" w:hAnsi="Arial" w:cs="Arial"/>
          <w:sz w:val="22"/>
          <w:szCs w:val="22"/>
          <w:lang w:val="es-MX"/>
        </w:rPr>
        <w:t>que del infamante patíbulo de un ajusticiado surgiera una “religión universal”, realmente capaz de transformar el mundo?</w:t>
      </w:r>
      <w:proofErr w:type="gramEnd"/>
    </w:p>
    <w:p w14:paraId="15893F73" w14:textId="77777777" w:rsidR="00527437" w:rsidRPr="003E26CE" w:rsidRDefault="00527437" w:rsidP="00527437">
      <w:pPr>
        <w:spacing w:after="80"/>
        <w:rPr>
          <w:rFonts w:ascii="Arial" w:hAnsi="Arial" w:cs="Arial"/>
          <w:sz w:val="22"/>
          <w:szCs w:val="22"/>
          <w:lang w:val="es-MX"/>
        </w:rPr>
      </w:pPr>
      <w:r w:rsidRPr="003E26CE">
        <w:rPr>
          <w:rFonts w:ascii="Arial" w:hAnsi="Arial" w:cs="Arial"/>
          <w:sz w:val="22"/>
          <w:szCs w:val="22"/>
          <w:lang w:val="es-MX"/>
        </w:rPr>
        <w:lastRenderedPageBreak/>
        <w:t xml:space="preserve">Hay que interrogar con imparcialidad a quienes iniciaron este movimiento y cuyos principales testimonios han llegado hasta nosotros. Y de tales testimonios se deduce claramente que aquella </w:t>
      </w:r>
      <w:r w:rsidRPr="003E26CE">
        <w:rPr>
          <w:rFonts w:ascii="Arial" w:hAnsi="Arial" w:cs="Arial"/>
          <w:i/>
          <w:sz w:val="22"/>
          <w:szCs w:val="22"/>
          <w:lang w:val="es-MX"/>
        </w:rPr>
        <w:t>historia de la pasión</w:t>
      </w:r>
      <w:r w:rsidRPr="003E26CE">
        <w:rPr>
          <w:rFonts w:ascii="Arial" w:hAnsi="Arial" w:cs="Arial"/>
          <w:sz w:val="22"/>
          <w:szCs w:val="22"/>
          <w:lang w:val="es-MX"/>
        </w:rPr>
        <w:t xml:space="preserve">, de tan catastrófico desenlace (¿por qué, si no, incorporarla a los recuerdos de la humanidad?), fue transmitida justamente porque hubo a la par una </w:t>
      </w:r>
      <w:r w:rsidRPr="003E26CE">
        <w:rPr>
          <w:rFonts w:ascii="Arial" w:hAnsi="Arial" w:cs="Arial"/>
          <w:i/>
          <w:sz w:val="22"/>
          <w:szCs w:val="22"/>
          <w:lang w:val="es-MX"/>
        </w:rPr>
        <w:t>historia pascual</w:t>
      </w:r>
      <w:r w:rsidRPr="003E26CE">
        <w:rPr>
          <w:rFonts w:ascii="Arial" w:hAnsi="Arial" w:cs="Arial"/>
          <w:sz w:val="22"/>
          <w:szCs w:val="22"/>
          <w:lang w:val="es-MX"/>
        </w:rPr>
        <w:t xml:space="preserve"> que hizo aparecer la historia de la pasión y la de los hechos subyacentes bajo una luz completamente nueva.</w:t>
      </w:r>
    </w:p>
    <w:p w14:paraId="15893F74" w14:textId="77777777" w:rsidR="00527437" w:rsidRPr="00F83FE6" w:rsidRDefault="00527437" w:rsidP="00F83FE6">
      <w:pPr>
        <w:spacing w:after="80"/>
        <w:jc w:val="right"/>
        <w:rPr>
          <w:rFonts w:ascii="Arial Narrow" w:hAnsi="Arial Narrow" w:cs="Arial"/>
          <w:i/>
          <w:sz w:val="20"/>
          <w:szCs w:val="20"/>
          <w:lang w:val="es-MX"/>
        </w:rPr>
      </w:pPr>
      <w:r w:rsidRPr="00F33DEF">
        <w:rPr>
          <w:rFonts w:ascii="Arial Narrow" w:hAnsi="Arial Narrow" w:cs="Arial"/>
          <w:i/>
          <w:sz w:val="20"/>
          <w:szCs w:val="20"/>
          <w:lang w:val="es-MX"/>
        </w:rPr>
        <w:t xml:space="preserve">Hans </w:t>
      </w:r>
      <w:proofErr w:type="spellStart"/>
      <w:r w:rsidRPr="00F33DEF">
        <w:rPr>
          <w:rFonts w:ascii="Arial Narrow" w:hAnsi="Arial Narrow" w:cs="Arial"/>
          <w:i/>
          <w:sz w:val="20"/>
          <w:szCs w:val="20"/>
          <w:lang w:val="es-MX"/>
        </w:rPr>
        <w:t>Küng</w:t>
      </w:r>
      <w:proofErr w:type="spellEnd"/>
      <w:r w:rsidRPr="00F33DEF">
        <w:rPr>
          <w:rFonts w:ascii="Arial Narrow" w:hAnsi="Arial Narrow" w:cs="Arial"/>
          <w:i/>
          <w:sz w:val="20"/>
          <w:szCs w:val="20"/>
          <w:lang w:val="es-MX"/>
        </w:rPr>
        <w:t xml:space="preserve">, </w:t>
      </w:r>
      <w:r w:rsidRPr="00F33DEF">
        <w:rPr>
          <w:rFonts w:ascii="Arial Narrow" w:hAnsi="Arial Narrow" w:cs="Arial"/>
          <w:b/>
          <w:i/>
          <w:sz w:val="20"/>
          <w:szCs w:val="20"/>
          <w:lang w:val="es-MX"/>
        </w:rPr>
        <w:t>Ser Cristiano</w:t>
      </w:r>
      <w:r w:rsidRPr="00F33DEF">
        <w:rPr>
          <w:rFonts w:ascii="Arial Narrow" w:hAnsi="Arial Narrow" w:cs="Arial"/>
          <w:i/>
          <w:sz w:val="20"/>
          <w:szCs w:val="20"/>
          <w:lang w:val="es-MX"/>
        </w:rPr>
        <w:t>, Crist</w:t>
      </w:r>
      <w:r>
        <w:rPr>
          <w:rFonts w:ascii="Arial Narrow" w:hAnsi="Arial Narrow" w:cs="Arial"/>
          <w:i/>
          <w:sz w:val="20"/>
          <w:szCs w:val="20"/>
          <w:lang w:val="es-MX"/>
        </w:rPr>
        <w:t xml:space="preserve">iandad, Madrid, 1974, </w:t>
      </w:r>
      <w:proofErr w:type="spellStart"/>
      <w:r>
        <w:rPr>
          <w:rFonts w:ascii="Arial Narrow" w:hAnsi="Arial Narrow" w:cs="Arial"/>
          <w:i/>
          <w:sz w:val="20"/>
          <w:szCs w:val="20"/>
          <w:lang w:val="es-MX"/>
        </w:rPr>
        <w:t>pp</w:t>
      </w:r>
      <w:proofErr w:type="spellEnd"/>
      <w:r>
        <w:rPr>
          <w:rFonts w:ascii="Arial Narrow" w:hAnsi="Arial Narrow" w:cs="Arial"/>
          <w:i/>
          <w:sz w:val="20"/>
          <w:szCs w:val="20"/>
          <w:lang w:val="es-MX"/>
        </w:rPr>
        <w:t xml:space="preserve"> 434-.436</w:t>
      </w:r>
    </w:p>
    <w:p w14:paraId="15893F75" w14:textId="77777777" w:rsidR="00F83FE6" w:rsidRPr="000762F8" w:rsidRDefault="00F83FE6" w:rsidP="00F83FE6">
      <w:pPr>
        <w:pStyle w:val="Prrafodelista"/>
        <w:widowControl w:val="0"/>
        <w:numPr>
          <w:ilvl w:val="0"/>
          <w:numId w:val="8"/>
        </w:numPr>
        <w:autoSpaceDE w:val="0"/>
        <w:autoSpaceDN w:val="0"/>
        <w:adjustRightInd w:val="0"/>
        <w:spacing w:before="120" w:after="80"/>
        <w:ind w:left="360"/>
        <w:rPr>
          <w:rFonts w:ascii="Arial" w:hAnsi="Arial" w:cs="Arial"/>
          <w:b/>
          <w:iCs/>
          <w:lang w:val="es-MX"/>
        </w:rPr>
      </w:pPr>
      <w:r w:rsidRPr="000762F8">
        <w:rPr>
          <w:rFonts w:ascii="Arial" w:hAnsi="Arial" w:cs="Arial"/>
          <w:b/>
          <w:iCs/>
          <w:lang w:val="es-MX"/>
        </w:rPr>
        <w:t>Abandona tu nada</w:t>
      </w:r>
      <w:r>
        <w:rPr>
          <w:rFonts w:ascii="Arial" w:hAnsi="Arial" w:cs="Arial"/>
          <w:b/>
          <w:iCs/>
          <w:lang w:val="es-MX"/>
        </w:rPr>
        <w:t xml:space="preserve"> </w:t>
      </w:r>
    </w:p>
    <w:p w14:paraId="15893F76" w14:textId="77777777" w:rsidR="00F83FE6" w:rsidRPr="000762F8" w:rsidRDefault="00F83FE6" w:rsidP="00F83FE6">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Pensaba que era de vital importancia ser pobre y austero. Jamás había caído en la cuenta de que lo vitalmente importante era renunciar a su “ego”; que el “ego” engorda tanto con lo santo como con lo mundano, con la pobreza como con la riqueza, con la austeridad como con el lujo. No hay nada de lo que no se sirva el “ego” para hincharse.</w:t>
      </w:r>
    </w:p>
    <w:p w14:paraId="15893F77" w14:textId="77777777" w:rsidR="00F83FE6" w:rsidRPr="000762F8" w:rsidRDefault="00F83FE6" w:rsidP="00F83FE6">
      <w:pPr>
        <w:widowControl w:val="0"/>
        <w:autoSpaceDE w:val="0"/>
        <w:autoSpaceDN w:val="0"/>
        <w:adjustRightInd w:val="0"/>
        <w:ind w:left="1416"/>
        <w:rPr>
          <w:rFonts w:ascii="Arial" w:hAnsi="Arial" w:cs="Arial"/>
          <w:i/>
          <w:iCs/>
          <w:sz w:val="22"/>
          <w:szCs w:val="22"/>
          <w:lang w:val="es-MX"/>
        </w:rPr>
      </w:pPr>
      <w:r w:rsidRPr="000762F8">
        <w:rPr>
          <w:rFonts w:ascii="Arial" w:hAnsi="Arial" w:cs="Arial"/>
          <w:i/>
          <w:iCs/>
          <w:sz w:val="22"/>
          <w:szCs w:val="22"/>
          <w:lang w:val="es-MX"/>
        </w:rPr>
        <w:t xml:space="preserve">El discípulo: </w:t>
      </w:r>
      <w:r w:rsidRPr="000762F8">
        <w:rPr>
          <w:rFonts w:ascii="Arial" w:hAnsi="Arial" w:cs="Arial"/>
          <w:i/>
          <w:iCs/>
          <w:sz w:val="22"/>
          <w:szCs w:val="22"/>
          <w:lang w:val="es-MX"/>
        </w:rPr>
        <w:tab/>
        <w:t>Vengo a ti con nada en las manos.</w:t>
      </w:r>
    </w:p>
    <w:p w14:paraId="15893F78" w14:textId="77777777" w:rsidR="00F83FE6" w:rsidRPr="000762F8" w:rsidRDefault="00F83FE6" w:rsidP="00F83FE6">
      <w:pPr>
        <w:widowControl w:val="0"/>
        <w:autoSpaceDE w:val="0"/>
        <w:autoSpaceDN w:val="0"/>
        <w:adjustRightInd w:val="0"/>
        <w:ind w:left="1416"/>
        <w:rPr>
          <w:rFonts w:ascii="Arial" w:hAnsi="Arial" w:cs="Arial"/>
          <w:i/>
          <w:iCs/>
          <w:sz w:val="22"/>
          <w:szCs w:val="22"/>
          <w:lang w:val="es-MX"/>
        </w:rPr>
      </w:pPr>
      <w:r w:rsidRPr="000762F8">
        <w:rPr>
          <w:rFonts w:ascii="Arial" w:hAnsi="Arial" w:cs="Arial"/>
          <w:i/>
          <w:iCs/>
          <w:sz w:val="22"/>
          <w:szCs w:val="22"/>
          <w:lang w:val="es-MX"/>
        </w:rPr>
        <w:t xml:space="preserve">El maestro: </w:t>
      </w:r>
      <w:r w:rsidRPr="000762F8">
        <w:rPr>
          <w:rFonts w:ascii="Arial" w:hAnsi="Arial" w:cs="Arial"/>
          <w:i/>
          <w:iCs/>
          <w:sz w:val="22"/>
          <w:szCs w:val="22"/>
          <w:lang w:val="es-MX"/>
        </w:rPr>
        <w:tab/>
        <w:t>Entonces suéltalo en seguida.</w:t>
      </w:r>
    </w:p>
    <w:p w14:paraId="15893F79" w14:textId="77777777" w:rsidR="00F83FE6" w:rsidRPr="000762F8" w:rsidRDefault="00F83FE6" w:rsidP="00F83FE6">
      <w:pPr>
        <w:widowControl w:val="0"/>
        <w:autoSpaceDE w:val="0"/>
        <w:autoSpaceDN w:val="0"/>
        <w:adjustRightInd w:val="0"/>
        <w:ind w:left="1416"/>
        <w:rPr>
          <w:rFonts w:ascii="Arial" w:hAnsi="Arial" w:cs="Arial"/>
          <w:i/>
          <w:iCs/>
          <w:sz w:val="22"/>
          <w:szCs w:val="22"/>
          <w:lang w:val="es-MX"/>
        </w:rPr>
      </w:pPr>
      <w:r w:rsidRPr="000762F8">
        <w:rPr>
          <w:rFonts w:ascii="Arial" w:hAnsi="Arial" w:cs="Arial"/>
          <w:i/>
          <w:iCs/>
          <w:sz w:val="22"/>
          <w:szCs w:val="22"/>
          <w:lang w:val="es-MX"/>
        </w:rPr>
        <w:t xml:space="preserve">El discípulo: </w:t>
      </w:r>
      <w:r w:rsidRPr="000762F8">
        <w:rPr>
          <w:rFonts w:ascii="Arial" w:hAnsi="Arial" w:cs="Arial"/>
          <w:i/>
          <w:iCs/>
          <w:sz w:val="22"/>
          <w:szCs w:val="22"/>
          <w:lang w:val="es-MX"/>
        </w:rPr>
        <w:tab/>
        <w:t>Pero… ¿cómo voy a soltarlo si es nada?</w:t>
      </w:r>
    </w:p>
    <w:p w14:paraId="15893F7A" w14:textId="77777777" w:rsidR="00F83FE6" w:rsidRPr="000762F8" w:rsidRDefault="00F83FE6" w:rsidP="00F83FE6">
      <w:pPr>
        <w:widowControl w:val="0"/>
        <w:autoSpaceDE w:val="0"/>
        <w:autoSpaceDN w:val="0"/>
        <w:adjustRightInd w:val="0"/>
        <w:spacing w:after="80"/>
        <w:ind w:left="1416"/>
        <w:rPr>
          <w:rFonts w:ascii="Arial" w:hAnsi="Arial" w:cs="Arial"/>
          <w:i/>
          <w:iCs/>
          <w:sz w:val="22"/>
          <w:szCs w:val="22"/>
          <w:lang w:val="es-MX"/>
        </w:rPr>
      </w:pPr>
      <w:r w:rsidRPr="000762F8">
        <w:rPr>
          <w:rFonts w:ascii="Arial" w:hAnsi="Arial" w:cs="Arial"/>
          <w:i/>
          <w:iCs/>
          <w:sz w:val="22"/>
          <w:szCs w:val="22"/>
          <w:lang w:val="es-MX"/>
        </w:rPr>
        <w:t xml:space="preserve">El maestro: </w:t>
      </w:r>
      <w:r w:rsidRPr="000762F8">
        <w:rPr>
          <w:rFonts w:ascii="Arial" w:hAnsi="Arial" w:cs="Arial"/>
          <w:i/>
          <w:iCs/>
          <w:sz w:val="22"/>
          <w:szCs w:val="22"/>
          <w:lang w:val="es-MX"/>
        </w:rPr>
        <w:tab/>
        <w:t>Entonces llévatelo contigo.</w:t>
      </w:r>
    </w:p>
    <w:p w14:paraId="15893F7B" w14:textId="77777777" w:rsidR="00F83FE6" w:rsidRPr="000762F8" w:rsidRDefault="00F83FE6" w:rsidP="00F83FE6">
      <w:pPr>
        <w:widowControl w:val="0"/>
        <w:autoSpaceDE w:val="0"/>
        <w:autoSpaceDN w:val="0"/>
        <w:adjustRightInd w:val="0"/>
        <w:rPr>
          <w:rFonts w:ascii="Arial" w:hAnsi="Arial" w:cs="Arial"/>
          <w:iCs/>
          <w:sz w:val="22"/>
          <w:szCs w:val="22"/>
          <w:lang w:val="es-MX"/>
        </w:rPr>
      </w:pPr>
      <w:r w:rsidRPr="000762F8">
        <w:rPr>
          <w:rFonts w:ascii="Arial" w:hAnsi="Arial" w:cs="Arial"/>
          <w:iCs/>
          <w:sz w:val="22"/>
          <w:szCs w:val="22"/>
          <w:lang w:val="es-MX"/>
        </w:rPr>
        <w:t>De tu nada puedes hacer una auténtica posesión.</w:t>
      </w:r>
    </w:p>
    <w:p w14:paraId="15893F7C" w14:textId="77777777" w:rsidR="00F83FE6" w:rsidRPr="000762F8" w:rsidRDefault="00F83FE6" w:rsidP="00F83FE6">
      <w:pPr>
        <w:widowControl w:val="0"/>
        <w:autoSpaceDE w:val="0"/>
        <w:autoSpaceDN w:val="0"/>
        <w:adjustRightInd w:val="0"/>
        <w:rPr>
          <w:rFonts w:ascii="Arial" w:hAnsi="Arial" w:cs="Arial"/>
          <w:iCs/>
          <w:sz w:val="22"/>
          <w:szCs w:val="22"/>
          <w:lang w:val="es-MX"/>
        </w:rPr>
      </w:pPr>
      <w:r w:rsidRPr="000762F8">
        <w:rPr>
          <w:rFonts w:ascii="Arial" w:hAnsi="Arial" w:cs="Arial"/>
          <w:iCs/>
          <w:sz w:val="22"/>
          <w:szCs w:val="22"/>
          <w:lang w:val="es-MX"/>
        </w:rPr>
        <w:t>Y llevar contigo tu renuncia como un trofeo.</w:t>
      </w:r>
    </w:p>
    <w:p w14:paraId="15893F7D" w14:textId="77777777" w:rsidR="00F83FE6" w:rsidRPr="000762F8" w:rsidRDefault="00F83FE6" w:rsidP="00F83FE6">
      <w:pPr>
        <w:widowControl w:val="0"/>
        <w:autoSpaceDE w:val="0"/>
        <w:autoSpaceDN w:val="0"/>
        <w:adjustRightInd w:val="0"/>
        <w:spacing w:after="80"/>
        <w:rPr>
          <w:rFonts w:ascii="Arial" w:hAnsi="Arial" w:cs="Arial"/>
          <w:iCs/>
          <w:sz w:val="22"/>
          <w:szCs w:val="22"/>
          <w:lang w:val="es-MX"/>
        </w:rPr>
      </w:pPr>
      <w:r w:rsidRPr="000762F8">
        <w:rPr>
          <w:rFonts w:ascii="Arial" w:hAnsi="Arial" w:cs="Arial"/>
          <w:iCs/>
          <w:sz w:val="22"/>
          <w:szCs w:val="22"/>
          <w:lang w:val="es-MX"/>
        </w:rPr>
        <w:t>No abandones tus posesiones. Abandona tu “ego”.</w:t>
      </w:r>
    </w:p>
    <w:p w14:paraId="15893F7E" w14:textId="23B6AC08" w:rsidR="00F83FE6" w:rsidRPr="005B539B" w:rsidRDefault="00F83FE6" w:rsidP="005B539B">
      <w:pPr>
        <w:widowControl w:val="0"/>
        <w:autoSpaceDE w:val="0"/>
        <w:autoSpaceDN w:val="0"/>
        <w:adjustRightInd w:val="0"/>
        <w:spacing w:after="120"/>
        <w:jc w:val="right"/>
        <w:rPr>
          <w:rFonts w:ascii="Arial Narrow" w:hAnsi="Arial Narrow" w:cs="Arial"/>
          <w:i/>
          <w:iCs/>
          <w:sz w:val="20"/>
          <w:szCs w:val="20"/>
          <w:lang w:val="es-MX"/>
        </w:rPr>
      </w:pPr>
      <w:r w:rsidRPr="001E49B2">
        <w:rPr>
          <w:rFonts w:ascii="Arial Narrow" w:hAnsi="Arial Narrow" w:cs="Arial"/>
          <w:i/>
          <w:iCs/>
          <w:sz w:val="20"/>
          <w:szCs w:val="20"/>
          <w:lang w:val="es-MX"/>
        </w:rPr>
        <w:t xml:space="preserve">Anthony de Mello, sacerdote jesuita indio, 1931-1987, en </w:t>
      </w:r>
      <w:r w:rsidRPr="001E49B2">
        <w:rPr>
          <w:rFonts w:ascii="Arial Narrow" w:hAnsi="Arial Narrow" w:cs="Arial"/>
          <w:b/>
          <w:i/>
          <w:iCs/>
          <w:sz w:val="20"/>
          <w:szCs w:val="20"/>
          <w:lang w:val="es-MX"/>
        </w:rPr>
        <w:t>El canto del pájaro,</w:t>
      </w:r>
      <w:r w:rsidR="0008307D">
        <w:rPr>
          <w:rFonts w:ascii="Arial Narrow" w:hAnsi="Arial Narrow" w:cs="Arial"/>
          <w:b/>
          <w:i/>
          <w:iCs/>
          <w:sz w:val="20"/>
          <w:szCs w:val="20"/>
          <w:lang w:val="es-MX"/>
        </w:rPr>
        <w:t xml:space="preserve"> </w:t>
      </w:r>
      <w:r w:rsidRPr="001E49B2">
        <w:rPr>
          <w:rFonts w:ascii="Arial Narrow" w:hAnsi="Arial Narrow" w:cs="Arial"/>
          <w:i/>
          <w:iCs/>
          <w:sz w:val="20"/>
          <w:szCs w:val="20"/>
          <w:lang w:val="es-MX"/>
        </w:rPr>
        <w:t xml:space="preserve">Sal </w:t>
      </w:r>
      <w:proofErr w:type="spellStart"/>
      <w:r w:rsidRPr="001E49B2">
        <w:rPr>
          <w:rFonts w:ascii="Arial Narrow" w:hAnsi="Arial Narrow" w:cs="Arial"/>
          <w:i/>
          <w:iCs/>
          <w:sz w:val="20"/>
          <w:szCs w:val="20"/>
          <w:lang w:val="es-MX"/>
        </w:rPr>
        <w:t>Ter</w:t>
      </w:r>
      <w:r w:rsidR="005B539B">
        <w:rPr>
          <w:rFonts w:ascii="Arial Narrow" w:hAnsi="Arial Narrow" w:cs="Arial"/>
          <w:i/>
          <w:iCs/>
          <w:sz w:val="20"/>
          <w:szCs w:val="20"/>
          <w:lang w:val="es-MX"/>
        </w:rPr>
        <w:t>rae</w:t>
      </w:r>
      <w:proofErr w:type="spellEnd"/>
      <w:r w:rsidR="005B539B">
        <w:rPr>
          <w:rFonts w:ascii="Arial Narrow" w:hAnsi="Arial Narrow" w:cs="Arial"/>
          <w:i/>
          <w:iCs/>
          <w:sz w:val="20"/>
          <w:szCs w:val="20"/>
          <w:lang w:val="es-MX"/>
        </w:rPr>
        <w:t xml:space="preserve">, </w:t>
      </w:r>
      <w:proofErr w:type="gramStart"/>
      <w:r w:rsidR="005B539B">
        <w:rPr>
          <w:rFonts w:ascii="Arial Narrow" w:hAnsi="Arial Narrow" w:cs="Arial"/>
          <w:i/>
          <w:iCs/>
          <w:sz w:val="20"/>
          <w:szCs w:val="20"/>
          <w:lang w:val="es-MX"/>
        </w:rPr>
        <w:t>Santander ,</w:t>
      </w:r>
      <w:proofErr w:type="gramEnd"/>
      <w:r w:rsidR="005B539B">
        <w:rPr>
          <w:rFonts w:ascii="Arial Narrow" w:hAnsi="Arial Narrow" w:cs="Arial"/>
          <w:i/>
          <w:iCs/>
          <w:sz w:val="20"/>
          <w:szCs w:val="20"/>
          <w:lang w:val="es-MX"/>
        </w:rPr>
        <w:t xml:space="preserve"> España, p.137.</w:t>
      </w:r>
    </w:p>
    <w:p w14:paraId="15893F7F" w14:textId="77777777" w:rsidR="00527437" w:rsidRPr="00091297" w:rsidRDefault="00527437" w:rsidP="00527437">
      <w:pPr>
        <w:shd w:val="clear" w:color="auto" w:fill="9933FF"/>
        <w:rPr>
          <w:rFonts w:ascii="Arial" w:hAnsi="Arial" w:cs="Arial"/>
          <w:color w:val="FFFFFF" w:themeColor="background1"/>
          <w:sz w:val="22"/>
          <w:szCs w:val="22"/>
        </w:rPr>
      </w:pPr>
      <w:r w:rsidRPr="00091297">
        <w:rPr>
          <w:rFonts w:ascii="Arial" w:hAnsi="Arial" w:cs="Arial"/>
          <w:b/>
          <w:color w:val="FFFFFF" w:themeColor="background1"/>
        </w:rPr>
        <w:t>Recursos para la liturgia del culto comunitario</w:t>
      </w:r>
    </w:p>
    <w:p w14:paraId="15893F80" w14:textId="77777777" w:rsidR="00527437" w:rsidRPr="009B7A7F" w:rsidRDefault="00527437" w:rsidP="00527437">
      <w:pPr>
        <w:ind w:left="360"/>
        <w:rPr>
          <w:sz w:val="12"/>
          <w:szCs w:val="12"/>
          <w:lang w:val="es-AR"/>
        </w:rPr>
      </w:pPr>
    </w:p>
    <w:p w14:paraId="15893F81" w14:textId="77777777" w:rsidR="00527437" w:rsidRPr="007C4981" w:rsidRDefault="00527437" w:rsidP="00CD2EFD">
      <w:pPr>
        <w:pStyle w:val="NormalWeb"/>
        <w:numPr>
          <w:ilvl w:val="0"/>
          <w:numId w:val="43"/>
        </w:numPr>
        <w:tabs>
          <w:tab w:val="num" w:pos="1776"/>
        </w:tabs>
        <w:spacing w:before="0" w:beforeAutospacing="0" w:after="80" w:afterAutospacing="0"/>
        <w:rPr>
          <w:rFonts w:ascii="Arial" w:hAnsi="Arial" w:cs="Arial"/>
          <w:b/>
          <w:sz w:val="22"/>
          <w:szCs w:val="22"/>
        </w:rPr>
      </w:pPr>
      <w:r w:rsidRPr="00DC73E6">
        <w:rPr>
          <w:rFonts w:ascii="Arial" w:hAnsi="Arial" w:cs="Arial"/>
          <w:b/>
          <w:sz w:val="22"/>
          <w:szCs w:val="22"/>
        </w:rPr>
        <w:t>Manos unidas</w:t>
      </w: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068"/>
      </w:tblGrid>
      <w:tr w:rsidR="00527437" w14:paraId="15893F8A" w14:textId="77777777" w:rsidTr="00F17FF7">
        <w:tc>
          <w:tcPr>
            <w:tcW w:w="4678" w:type="dxa"/>
          </w:tcPr>
          <w:p w14:paraId="15893F82" w14:textId="77777777" w:rsidR="00527437" w:rsidRPr="003E26CE" w:rsidRDefault="00527437" w:rsidP="00527437">
            <w:pPr>
              <w:shd w:val="clear" w:color="auto" w:fill="FFFFFF"/>
              <w:rPr>
                <w:rFonts w:ascii="Arial" w:hAnsi="Arial" w:cs="Arial"/>
                <w:color w:val="1D2129"/>
                <w:sz w:val="22"/>
                <w:szCs w:val="22"/>
              </w:rPr>
            </w:pPr>
            <w:r w:rsidRPr="003E26CE">
              <w:rPr>
                <w:rFonts w:ascii="Arial" w:hAnsi="Arial" w:cs="Arial"/>
                <w:color w:val="1D2129"/>
                <w:sz w:val="22"/>
                <w:szCs w:val="22"/>
              </w:rPr>
              <w:t>Que seamos, Señor, manos unidas </w:t>
            </w:r>
            <w:r w:rsidRPr="003E26CE">
              <w:rPr>
                <w:rFonts w:ascii="Arial" w:hAnsi="Arial" w:cs="Arial"/>
                <w:color w:val="1D2129"/>
                <w:sz w:val="22"/>
                <w:szCs w:val="22"/>
              </w:rPr>
              <w:br/>
              <w:t>en oración y en el don. </w:t>
            </w:r>
            <w:r w:rsidRPr="003E26CE">
              <w:rPr>
                <w:rFonts w:ascii="Arial" w:hAnsi="Arial" w:cs="Arial"/>
                <w:color w:val="1D2129"/>
                <w:sz w:val="22"/>
                <w:szCs w:val="22"/>
              </w:rPr>
              <w:br/>
              <w:t>Unidas a tus Manos en las del Padre, </w:t>
            </w:r>
            <w:r w:rsidRPr="003E26CE">
              <w:rPr>
                <w:rFonts w:ascii="Arial" w:hAnsi="Arial" w:cs="Arial"/>
                <w:color w:val="1D2129"/>
                <w:sz w:val="22"/>
                <w:szCs w:val="22"/>
              </w:rPr>
              <w:br/>
              <w:t>unidas a las alas fecundas del Espíritu, </w:t>
            </w:r>
            <w:r w:rsidRPr="003E26CE">
              <w:rPr>
                <w:rFonts w:ascii="Arial" w:hAnsi="Arial" w:cs="Arial"/>
                <w:color w:val="1D2129"/>
                <w:sz w:val="22"/>
                <w:szCs w:val="22"/>
              </w:rPr>
              <w:br/>
              <w:t>unidas a las manos de los pobres.</w:t>
            </w:r>
          </w:p>
          <w:p w14:paraId="15893F83" w14:textId="77777777" w:rsidR="00527437" w:rsidRPr="003E26CE" w:rsidRDefault="00CD2EFD" w:rsidP="00CD2EFD">
            <w:pPr>
              <w:shd w:val="clear" w:color="auto" w:fill="FFFFFF"/>
              <w:rPr>
                <w:rFonts w:ascii="Arial" w:hAnsi="Arial" w:cs="Arial"/>
                <w:color w:val="1D2129"/>
                <w:sz w:val="22"/>
                <w:szCs w:val="22"/>
              </w:rPr>
            </w:pPr>
            <w:r>
              <w:rPr>
                <w:rFonts w:ascii="Arial" w:hAnsi="Arial" w:cs="Arial"/>
                <w:color w:val="1D2129"/>
                <w:sz w:val="22"/>
                <w:szCs w:val="22"/>
              </w:rPr>
              <w:t>Manos del Evangelio, </w:t>
            </w:r>
            <w:r w:rsidR="00527437" w:rsidRPr="003E26CE">
              <w:rPr>
                <w:rFonts w:ascii="Arial" w:hAnsi="Arial" w:cs="Arial"/>
                <w:color w:val="1D2129"/>
                <w:sz w:val="22"/>
                <w:szCs w:val="22"/>
              </w:rPr>
              <w:t>sembradoras de</w:t>
            </w:r>
            <w:r>
              <w:rPr>
                <w:rFonts w:ascii="Arial" w:hAnsi="Arial" w:cs="Arial"/>
                <w:color w:val="1D2129"/>
                <w:sz w:val="22"/>
                <w:szCs w:val="22"/>
              </w:rPr>
              <w:t xml:space="preserve"> Vida, </w:t>
            </w:r>
            <w:r>
              <w:rPr>
                <w:rFonts w:ascii="Arial" w:hAnsi="Arial" w:cs="Arial"/>
                <w:color w:val="1D2129"/>
                <w:sz w:val="22"/>
                <w:szCs w:val="22"/>
              </w:rPr>
              <w:br/>
              <w:t>lámparas de Esperanza, </w:t>
            </w:r>
            <w:r w:rsidR="00527437" w:rsidRPr="003E26CE">
              <w:rPr>
                <w:rFonts w:ascii="Arial" w:hAnsi="Arial" w:cs="Arial"/>
                <w:color w:val="1D2129"/>
                <w:sz w:val="22"/>
                <w:szCs w:val="22"/>
              </w:rPr>
              <w:t>vuelos de Paz.</w:t>
            </w:r>
          </w:p>
          <w:p w14:paraId="15893F84" w14:textId="77777777" w:rsidR="00527437" w:rsidRPr="003E26CE" w:rsidRDefault="00527437" w:rsidP="00527437">
            <w:pPr>
              <w:shd w:val="clear" w:color="auto" w:fill="FFFFFF"/>
              <w:rPr>
                <w:rFonts w:ascii="Arial" w:hAnsi="Arial" w:cs="Arial"/>
                <w:color w:val="1D2129"/>
                <w:sz w:val="22"/>
                <w:szCs w:val="22"/>
              </w:rPr>
            </w:pPr>
            <w:r w:rsidRPr="003E26CE">
              <w:rPr>
                <w:rFonts w:ascii="Arial" w:hAnsi="Arial" w:cs="Arial"/>
                <w:color w:val="1D2129"/>
                <w:sz w:val="22"/>
                <w:szCs w:val="22"/>
              </w:rPr>
              <w:t>Unidas a tus Manos solidarias, </w:t>
            </w:r>
            <w:r w:rsidRPr="003E26CE">
              <w:rPr>
                <w:rFonts w:ascii="Arial" w:hAnsi="Arial" w:cs="Arial"/>
                <w:color w:val="1D2129"/>
                <w:sz w:val="22"/>
                <w:szCs w:val="22"/>
              </w:rPr>
              <w:br/>
              <w:t>partiendo el Pan de todos. </w:t>
            </w:r>
            <w:r w:rsidRPr="003E26CE">
              <w:rPr>
                <w:rFonts w:ascii="Arial" w:hAnsi="Arial" w:cs="Arial"/>
                <w:color w:val="1D2129"/>
                <w:sz w:val="22"/>
                <w:szCs w:val="22"/>
              </w:rPr>
              <w:br/>
              <w:t>Unidas a tus Manos traspasadas </w:t>
            </w:r>
            <w:r w:rsidRPr="003E26CE">
              <w:rPr>
                <w:rFonts w:ascii="Arial" w:hAnsi="Arial" w:cs="Arial"/>
                <w:color w:val="1D2129"/>
                <w:sz w:val="22"/>
                <w:szCs w:val="22"/>
              </w:rPr>
              <w:br/>
              <w:t>en las cruces del mundo. </w:t>
            </w:r>
          </w:p>
        </w:tc>
        <w:tc>
          <w:tcPr>
            <w:tcW w:w="5068" w:type="dxa"/>
          </w:tcPr>
          <w:p w14:paraId="15893F85" w14:textId="77777777" w:rsidR="00527437" w:rsidRPr="003E26CE" w:rsidRDefault="00527437" w:rsidP="00527437">
            <w:pPr>
              <w:shd w:val="clear" w:color="auto" w:fill="FFFFFF"/>
              <w:rPr>
                <w:rFonts w:ascii="Arial" w:hAnsi="Arial" w:cs="Arial"/>
                <w:color w:val="1D2129"/>
                <w:sz w:val="22"/>
                <w:szCs w:val="22"/>
              </w:rPr>
            </w:pPr>
            <w:r w:rsidRPr="003E26CE">
              <w:rPr>
                <w:rFonts w:ascii="Arial" w:hAnsi="Arial" w:cs="Arial"/>
                <w:color w:val="1D2129"/>
                <w:sz w:val="22"/>
                <w:szCs w:val="22"/>
              </w:rPr>
              <w:t>Unidas a tus Manos ya gloriosas de Pascua.</w:t>
            </w:r>
          </w:p>
          <w:p w14:paraId="15893F86" w14:textId="77777777" w:rsidR="00527437" w:rsidRPr="003E26CE" w:rsidRDefault="00527437" w:rsidP="00527437">
            <w:pPr>
              <w:shd w:val="clear" w:color="auto" w:fill="FFFFFF"/>
              <w:rPr>
                <w:rFonts w:ascii="Arial" w:hAnsi="Arial" w:cs="Arial"/>
                <w:color w:val="1D2129"/>
                <w:sz w:val="22"/>
                <w:szCs w:val="22"/>
              </w:rPr>
            </w:pPr>
            <w:r w:rsidRPr="003E26CE">
              <w:rPr>
                <w:rFonts w:ascii="Arial" w:hAnsi="Arial" w:cs="Arial"/>
                <w:color w:val="1D2129"/>
                <w:sz w:val="22"/>
                <w:szCs w:val="22"/>
              </w:rPr>
              <w:t>Manos abiertas, sin fronteras, </w:t>
            </w:r>
            <w:r w:rsidRPr="003E26CE">
              <w:rPr>
                <w:rFonts w:ascii="Arial" w:hAnsi="Arial" w:cs="Arial"/>
                <w:color w:val="1D2129"/>
                <w:sz w:val="22"/>
                <w:szCs w:val="22"/>
              </w:rPr>
              <w:br/>
              <w:t>hasta donde haya manos. </w:t>
            </w:r>
            <w:r w:rsidRPr="003E26CE">
              <w:rPr>
                <w:rFonts w:ascii="Arial" w:hAnsi="Arial" w:cs="Arial"/>
                <w:color w:val="1D2129"/>
                <w:sz w:val="22"/>
                <w:szCs w:val="22"/>
              </w:rPr>
              <w:br/>
              <w:t>Capaces de estrechar el Mundo en</w:t>
            </w:r>
            <w:r w:rsidR="00CD2EFD">
              <w:rPr>
                <w:rFonts w:ascii="Arial" w:hAnsi="Arial" w:cs="Arial"/>
                <w:color w:val="1D2129"/>
                <w:sz w:val="22"/>
                <w:szCs w:val="22"/>
              </w:rPr>
              <w:t>tero, </w:t>
            </w:r>
            <w:r w:rsidR="00CD2EFD">
              <w:rPr>
                <w:rFonts w:ascii="Arial" w:hAnsi="Arial" w:cs="Arial"/>
                <w:color w:val="1D2129"/>
                <w:sz w:val="22"/>
                <w:szCs w:val="22"/>
              </w:rPr>
              <w:br/>
              <w:t>fieles al Tercer Mundo, </w:t>
            </w:r>
            <w:r w:rsidRPr="003E26CE">
              <w:rPr>
                <w:rFonts w:ascii="Arial" w:hAnsi="Arial" w:cs="Arial"/>
                <w:color w:val="1D2129"/>
                <w:sz w:val="22"/>
                <w:szCs w:val="22"/>
              </w:rPr>
              <w:t>siendo fieles al Reino.</w:t>
            </w:r>
          </w:p>
          <w:p w14:paraId="15893F87" w14:textId="77777777" w:rsidR="00527437" w:rsidRPr="003E26CE" w:rsidRDefault="00527437" w:rsidP="00527437">
            <w:pPr>
              <w:shd w:val="clear" w:color="auto" w:fill="FFFFFF"/>
              <w:ind w:left="708"/>
              <w:rPr>
                <w:rFonts w:ascii="Arial" w:hAnsi="Arial" w:cs="Arial"/>
                <w:color w:val="1D2129"/>
                <w:sz w:val="22"/>
                <w:szCs w:val="22"/>
              </w:rPr>
            </w:pPr>
            <w:r w:rsidRPr="003E26CE">
              <w:rPr>
                <w:rFonts w:ascii="Arial" w:hAnsi="Arial" w:cs="Arial"/>
                <w:color w:val="1D2129"/>
                <w:sz w:val="22"/>
                <w:szCs w:val="22"/>
              </w:rPr>
              <w:t>Tensas en la pasión por la Justicia, </w:t>
            </w:r>
            <w:r w:rsidRPr="003E26CE">
              <w:rPr>
                <w:rFonts w:ascii="Arial" w:hAnsi="Arial" w:cs="Arial"/>
                <w:color w:val="1D2129"/>
                <w:sz w:val="22"/>
                <w:szCs w:val="22"/>
              </w:rPr>
              <w:br/>
              <w:t>tiernas en el Amor.</w:t>
            </w:r>
          </w:p>
          <w:p w14:paraId="15893F88" w14:textId="77777777" w:rsidR="00527437" w:rsidRPr="003E26CE" w:rsidRDefault="00527437" w:rsidP="00527437">
            <w:pPr>
              <w:shd w:val="clear" w:color="auto" w:fill="FFFFFF"/>
              <w:spacing w:after="80"/>
              <w:rPr>
                <w:rFonts w:ascii="Arial" w:hAnsi="Arial" w:cs="Arial"/>
                <w:color w:val="1D2129"/>
                <w:sz w:val="22"/>
                <w:szCs w:val="22"/>
              </w:rPr>
            </w:pPr>
            <w:r w:rsidRPr="003E26CE">
              <w:rPr>
                <w:rFonts w:ascii="Arial" w:hAnsi="Arial" w:cs="Arial"/>
                <w:color w:val="1D2129"/>
                <w:sz w:val="22"/>
                <w:szCs w:val="22"/>
              </w:rPr>
              <w:t>Manos que dan lo que reciben, </w:t>
            </w:r>
            <w:r w:rsidRPr="003E26CE">
              <w:rPr>
                <w:rFonts w:ascii="Arial" w:hAnsi="Arial" w:cs="Arial"/>
                <w:color w:val="1D2129"/>
                <w:sz w:val="22"/>
                <w:szCs w:val="22"/>
              </w:rPr>
              <w:br/>
              <w:t>en la gratuidad mul</w:t>
            </w:r>
            <w:r w:rsidR="00CD2EFD">
              <w:rPr>
                <w:rFonts w:ascii="Arial" w:hAnsi="Arial" w:cs="Arial"/>
                <w:color w:val="1D2129"/>
                <w:sz w:val="22"/>
                <w:szCs w:val="22"/>
              </w:rPr>
              <w:t>tiplicada, </w:t>
            </w:r>
            <w:r w:rsidR="00CD2EFD">
              <w:rPr>
                <w:rFonts w:ascii="Arial" w:hAnsi="Arial" w:cs="Arial"/>
                <w:color w:val="1D2129"/>
                <w:sz w:val="22"/>
                <w:szCs w:val="22"/>
              </w:rPr>
              <w:br/>
              <w:t>siempre más manos, </w:t>
            </w:r>
            <w:r w:rsidRPr="003E26CE">
              <w:rPr>
                <w:rFonts w:ascii="Arial" w:hAnsi="Arial" w:cs="Arial"/>
                <w:color w:val="1D2129"/>
                <w:sz w:val="22"/>
                <w:szCs w:val="22"/>
              </w:rPr>
              <w:t>siempre más unidas.</w:t>
            </w:r>
          </w:p>
          <w:p w14:paraId="15893F89" w14:textId="77777777" w:rsidR="00527437" w:rsidRPr="003E26CE" w:rsidRDefault="00527437" w:rsidP="00527437">
            <w:pPr>
              <w:shd w:val="clear" w:color="auto" w:fill="FFFFFF"/>
              <w:ind w:firstLine="708"/>
              <w:jc w:val="right"/>
              <w:rPr>
                <w:rFonts w:ascii="Arial Narrow" w:hAnsi="Arial Narrow" w:cs="Helvetica"/>
                <w:i/>
                <w:color w:val="1D2129"/>
                <w:sz w:val="20"/>
                <w:szCs w:val="20"/>
              </w:rPr>
            </w:pPr>
            <w:r w:rsidRPr="003E26CE">
              <w:rPr>
                <w:rFonts w:ascii="Arial Narrow" w:hAnsi="Arial Narrow" w:cs="Helvetica"/>
                <w:i/>
                <w:color w:val="1D2129"/>
                <w:sz w:val="20"/>
                <w:szCs w:val="20"/>
              </w:rPr>
              <w:t xml:space="preserve">Pedro </w:t>
            </w:r>
            <w:proofErr w:type="spellStart"/>
            <w:r w:rsidRPr="003E26CE">
              <w:rPr>
                <w:rFonts w:ascii="Arial Narrow" w:hAnsi="Arial Narrow" w:cs="Helvetica"/>
                <w:i/>
                <w:color w:val="1D2129"/>
                <w:sz w:val="20"/>
                <w:szCs w:val="20"/>
              </w:rPr>
              <w:t>Casaldáliga</w:t>
            </w:r>
            <w:proofErr w:type="spellEnd"/>
            <w:r w:rsidRPr="003E26CE">
              <w:rPr>
                <w:rFonts w:ascii="Arial Narrow" w:hAnsi="Arial Narrow" w:cs="Helvetica"/>
                <w:i/>
                <w:color w:val="1D2129"/>
                <w:sz w:val="20"/>
                <w:szCs w:val="20"/>
              </w:rPr>
              <w:t xml:space="preserve"> - Tomado de: Red Crearte</w:t>
            </w:r>
          </w:p>
        </w:tc>
      </w:tr>
    </w:tbl>
    <w:p w14:paraId="15893F8B" w14:textId="77777777" w:rsidR="00527437" w:rsidRPr="0000227A" w:rsidRDefault="00527437" w:rsidP="00527437">
      <w:pPr>
        <w:ind w:left="360"/>
        <w:rPr>
          <w:sz w:val="12"/>
          <w:szCs w:val="12"/>
          <w:lang w:val="es-AR"/>
        </w:rPr>
      </w:pPr>
    </w:p>
    <w:p w14:paraId="15893F8C" w14:textId="77777777" w:rsidR="00527437" w:rsidRPr="00D17A8C" w:rsidRDefault="00527437" w:rsidP="00527437">
      <w:pPr>
        <w:pStyle w:val="Textosinformato"/>
        <w:numPr>
          <w:ilvl w:val="0"/>
          <w:numId w:val="3"/>
        </w:numPr>
        <w:tabs>
          <w:tab w:val="clear" w:pos="1776"/>
          <w:tab w:val="num" w:pos="1416"/>
          <w:tab w:val="num" w:pos="2136"/>
        </w:tabs>
        <w:spacing w:after="80"/>
        <w:ind w:left="720"/>
        <w:rPr>
          <w:b/>
          <w:sz w:val="22"/>
          <w:szCs w:val="22"/>
        </w:rPr>
      </w:pPr>
      <w:r w:rsidRPr="00213873">
        <w:rPr>
          <w:rFonts w:ascii="Arial" w:hAnsi="Arial" w:cs="Arial"/>
          <w:b/>
          <w:sz w:val="22"/>
          <w:szCs w:val="22"/>
        </w:rPr>
        <w:t>Las manos del maestro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992"/>
      </w:tblGrid>
      <w:tr w:rsidR="00527437" w14:paraId="15893F95" w14:textId="77777777" w:rsidTr="00527437">
        <w:tc>
          <w:tcPr>
            <w:tcW w:w="4786" w:type="dxa"/>
          </w:tcPr>
          <w:p w14:paraId="15893F8D" w14:textId="77777777" w:rsidR="00527437" w:rsidRPr="00EF2DA9" w:rsidRDefault="00527437" w:rsidP="00527437">
            <w:pPr>
              <w:pStyle w:val="Textosinformato"/>
              <w:rPr>
                <w:rFonts w:ascii="Arial" w:hAnsi="Arial" w:cs="Arial"/>
                <w:sz w:val="22"/>
                <w:szCs w:val="22"/>
              </w:rPr>
            </w:pPr>
            <w:r w:rsidRPr="00EF2DA9">
              <w:rPr>
                <w:rFonts w:ascii="Arial" w:hAnsi="Arial" w:cs="Arial"/>
                <w:sz w:val="22"/>
                <w:szCs w:val="22"/>
              </w:rPr>
              <w:t>Las manos del Maestro son reales</w:t>
            </w:r>
          </w:p>
          <w:p w14:paraId="15893F8E" w14:textId="77777777" w:rsidR="00527437" w:rsidRPr="00EF2DA9" w:rsidRDefault="00527437" w:rsidP="00527437">
            <w:pPr>
              <w:pStyle w:val="Textosinformato"/>
              <w:rPr>
                <w:rFonts w:ascii="Arial" w:hAnsi="Arial" w:cs="Arial"/>
                <w:sz w:val="22"/>
                <w:szCs w:val="22"/>
              </w:rPr>
            </w:pPr>
            <w:r w:rsidRPr="00EF2DA9">
              <w:rPr>
                <w:rFonts w:ascii="Arial" w:hAnsi="Arial" w:cs="Arial"/>
                <w:sz w:val="22"/>
                <w:szCs w:val="22"/>
              </w:rPr>
              <w:t>nos hablan de la vida, se muestran a Tomás,</w:t>
            </w:r>
          </w:p>
          <w:p w14:paraId="15893F8F" w14:textId="77777777" w:rsidR="00527437" w:rsidRPr="00EF2DA9" w:rsidRDefault="00527437" w:rsidP="00527437">
            <w:pPr>
              <w:pStyle w:val="Textosinformato"/>
              <w:rPr>
                <w:rFonts w:ascii="Arial" w:hAnsi="Arial" w:cs="Arial"/>
                <w:sz w:val="22"/>
                <w:szCs w:val="22"/>
              </w:rPr>
            </w:pPr>
            <w:r w:rsidRPr="00EF2DA9">
              <w:rPr>
                <w:rFonts w:ascii="Arial" w:hAnsi="Arial" w:cs="Arial"/>
                <w:sz w:val="22"/>
                <w:szCs w:val="22"/>
              </w:rPr>
              <w:t>contingentes y puras como los manantiales</w:t>
            </w:r>
          </w:p>
          <w:p w14:paraId="15893F90" w14:textId="77777777" w:rsidR="00527437" w:rsidRPr="00D17A8C" w:rsidRDefault="00527437" w:rsidP="00527437">
            <w:pPr>
              <w:pStyle w:val="Textosinformato"/>
              <w:spacing w:after="80"/>
              <w:rPr>
                <w:rFonts w:ascii="Arial" w:hAnsi="Arial" w:cs="Arial"/>
                <w:sz w:val="22"/>
                <w:szCs w:val="22"/>
              </w:rPr>
            </w:pPr>
            <w:r w:rsidRPr="00EF2DA9">
              <w:rPr>
                <w:rFonts w:ascii="Arial" w:hAnsi="Arial" w:cs="Arial"/>
                <w:sz w:val="22"/>
                <w:szCs w:val="22"/>
              </w:rPr>
              <w:t>transparentes, sencillas, jornaleras del pan</w:t>
            </w:r>
            <w:r>
              <w:rPr>
                <w:rFonts w:ascii="Arial" w:hAnsi="Arial" w:cs="Arial"/>
                <w:sz w:val="22"/>
                <w:szCs w:val="22"/>
              </w:rPr>
              <w:t>.</w:t>
            </w:r>
          </w:p>
        </w:tc>
        <w:tc>
          <w:tcPr>
            <w:tcW w:w="4992" w:type="dxa"/>
          </w:tcPr>
          <w:p w14:paraId="15893F91" w14:textId="77777777" w:rsidR="00527437" w:rsidRPr="00EF2DA9" w:rsidRDefault="00527437" w:rsidP="00527437">
            <w:pPr>
              <w:pStyle w:val="Textosinformato"/>
              <w:rPr>
                <w:rFonts w:ascii="Arial" w:hAnsi="Arial" w:cs="Arial"/>
                <w:sz w:val="22"/>
                <w:szCs w:val="22"/>
              </w:rPr>
            </w:pPr>
            <w:r w:rsidRPr="00EF2DA9">
              <w:rPr>
                <w:rFonts w:ascii="Arial" w:hAnsi="Arial" w:cs="Arial"/>
                <w:sz w:val="22"/>
                <w:szCs w:val="22"/>
              </w:rPr>
              <w:t>Las manos del Maestro viven en cada hermano</w:t>
            </w:r>
            <w:r>
              <w:rPr>
                <w:rFonts w:ascii="Arial" w:hAnsi="Arial" w:cs="Arial"/>
                <w:sz w:val="22"/>
                <w:szCs w:val="22"/>
              </w:rPr>
              <w:t>,</w:t>
            </w:r>
          </w:p>
          <w:p w14:paraId="15893F92" w14:textId="77777777" w:rsidR="00527437" w:rsidRPr="00EF2DA9" w:rsidRDefault="00527437" w:rsidP="00527437">
            <w:pPr>
              <w:pStyle w:val="Textosinformato"/>
              <w:rPr>
                <w:rFonts w:ascii="Arial" w:hAnsi="Arial" w:cs="Arial"/>
                <w:sz w:val="22"/>
                <w:szCs w:val="22"/>
              </w:rPr>
            </w:pPr>
            <w:r w:rsidRPr="00EF2DA9">
              <w:rPr>
                <w:rFonts w:ascii="Arial" w:hAnsi="Arial" w:cs="Arial"/>
                <w:sz w:val="22"/>
                <w:szCs w:val="22"/>
              </w:rPr>
              <w:t>crean espacio y hacen que haya justicia y luz.</w:t>
            </w:r>
          </w:p>
          <w:p w14:paraId="15893F93" w14:textId="77777777" w:rsidR="00527437" w:rsidRPr="00EF2DA9" w:rsidRDefault="00527437" w:rsidP="00527437">
            <w:pPr>
              <w:pStyle w:val="Textosinformato"/>
              <w:rPr>
                <w:rFonts w:ascii="Arial" w:hAnsi="Arial" w:cs="Arial"/>
                <w:sz w:val="22"/>
                <w:szCs w:val="22"/>
              </w:rPr>
            </w:pPr>
            <w:r w:rsidRPr="00EF2DA9">
              <w:rPr>
                <w:rFonts w:ascii="Arial" w:hAnsi="Arial" w:cs="Arial"/>
                <w:sz w:val="22"/>
                <w:szCs w:val="22"/>
              </w:rPr>
              <w:t>Se acercan a la mesa de la cena y bendicen</w:t>
            </w:r>
            <w:r>
              <w:rPr>
                <w:rFonts w:ascii="Arial" w:hAnsi="Arial" w:cs="Arial"/>
                <w:sz w:val="22"/>
                <w:szCs w:val="22"/>
              </w:rPr>
              <w:t>.</w:t>
            </w:r>
          </w:p>
          <w:p w14:paraId="15893F94" w14:textId="77777777" w:rsidR="00527437" w:rsidRPr="00D17A8C" w:rsidRDefault="00527437" w:rsidP="00527437">
            <w:pPr>
              <w:pStyle w:val="Textosinformato"/>
              <w:spacing w:after="80"/>
              <w:rPr>
                <w:rFonts w:ascii="Arial" w:hAnsi="Arial" w:cs="Arial"/>
                <w:sz w:val="22"/>
                <w:szCs w:val="22"/>
              </w:rPr>
            </w:pPr>
            <w:r>
              <w:rPr>
                <w:rFonts w:ascii="Arial" w:hAnsi="Arial" w:cs="Arial"/>
                <w:sz w:val="22"/>
                <w:szCs w:val="22"/>
              </w:rPr>
              <w:t>S</w:t>
            </w:r>
            <w:r w:rsidRPr="00EF2DA9">
              <w:rPr>
                <w:rFonts w:ascii="Arial" w:hAnsi="Arial" w:cs="Arial"/>
                <w:sz w:val="22"/>
                <w:szCs w:val="22"/>
              </w:rPr>
              <w:t>on clavadas y sufren como las de la cruz.</w:t>
            </w:r>
          </w:p>
        </w:tc>
      </w:tr>
    </w:tbl>
    <w:p w14:paraId="15893F96" w14:textId="77777777" w:rsidR="00527437" w:rsidRPr="00D17A8C" w:rsidRDefault="00527437" w:rsidP="00CD2EFD">
      <w:pPr>
        <w:pStyle w:val="Textosinformato"/>
        <w:ind w:left="360"/>
        <w:rPr>
          <w:rFonts w:ascii="Arial" w:hAnsi="Arial" w:cs="Arial"/>
          <w:b/>
          <w:sz w:val="4"/>
          <w:szCs w:val="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08"/>
      </w:tblGrid>
      <w:tr w:rsidR="00527437" w14:paraId="15893F9F" w14:textId="77777777" w:rsidTr="00527437">
        <w:tc>
          <w:tcPr>
            <w:tcW w:w="5070" w:type="dxa"/>
          </w:tcPr>
          <w:p w14:paraId="15893F97" w14:textId="77777777" w:rsidR="00527437" w:rsidRPr="00EF2DA9" w:rsidRDefault="00527437" w:rsidP="00527437">
            <w:pPr>
              <w:pStyle w:val="Textosinformato"/>
              <w:rPr>
                <w:rFonts w:ascii="Arial" w:hAnsi="Arial" w:cs="Arial"/>
                <w:sz w:val="22"/>
                <w:szCs w:val="22"/>
              </w:rPr>
            </w:pPr>
            <w:r w:rsidRPr="00EF2DA9">
              <w:rPr>
                <w:rFonts w:ascii="Arial" w:hAnsi="Arial" w:cs="Arial"/>
                <w:sz w:val="22"/>
                <w:szCs w:val="22"/>
              </w:rPr>
              <w:t>Están en la ciudad, en el campo, en las mías</w:t>
            </w:r>
            <w:r>
              <w:rPr>
                <w:rFonts w:ascii="Arial" w:hAnsi="Arial" w:cs="Arial"/>
                <w:sz w:val="22"/>
                <w:szCs w:val="22"/>
              </w:rPr>
              <w:t>.</w:t>
            </w:r>
          </w:p>
          <w:p w14:paraId="15893F98" w14:textId="3DBA587C" w:rsidR="00527437" w:rsidRPr="00EF2DA9" w:rsidRDefault="0008307D" w:rsidP="00527437">
            <w:pPr>
              <w:pStyle w:val="Textosinformato"/>
              <w:rPr>
                <w:rFonts w:ascii="Arial" w:hAnsi="Arial" w:cs="Arial"/>
                <w:sz w:val="22"/>
                <w:szCs w:val="22"/>
              </w:rPr>
            </w:pPr>
            <w:r>
              <w:rPr>
                <w:rFonts w:ascii="Arial" w:hAnsi="Arial" w:cs="Arial"/>
                <w:sz w:val="22"/>
                <w:szCs w:val="22"/>
              </w:rPr>
              <w:t xml:space="preserve"> </w:t>
            </w:r>
            <w:r w:rsidR="00527437">
              <w:rPr>
                <w:rFonts w:ascii="Arial" w:hAnsi="Arial" w:cs="Arial"/>
                <w:sz w:val="22"/>
                <w:szCs w:val="22"/>
              </w:rPr>
              <w:t>D</w:t>
            </w:r>
            <w:r w:rsidR="00527437" w:rsidRPr="00EF2DA9">
              <w:rPr>
                <w:rFonts w:ascii="Arial" w:hAnsi="Arial" w:cs="Arial"/>
                <w:sz w:val="22"/>
                <w:szCs w:val="22"/>
              </w:rPr>
              <w:t>an aliento, estimulan el trabajo, el amor</w:t>
            </w:r>
            <w:r w:rsidR="00527437">
              <w:rPr>
                <w:rFonts w:ascii="Arial" w:hAnsi="Arial" w:cs="Arial"/>
                <w:sz w:val="22"/>
                <w:szCs w:val="22"/>
              </w:rPr>
              <w:t>.</w:t>
            </w:r>
          </w:p>
          <w:p w14:paraId="15893F99" w14:textId="52BBFE0F" w:rsidR="00527437" w:rsidRPr="00EF2DA9" w:rsidRDefault="0008307D" w:rsidP="00527437">
            <w:pPr>
              <w:pStyle w:val="Textosinformato"/>
              <w:rPr>
                <w:rFonts w:ascii="Arial" w:hAnsi="Arial" w:cs="Arial"/>
                <w:sz w:val="22"/>
                <w:szCs w:val="22"/>
              </w:rPr>
            </w:pPr>
            <w:r>
              <w:rPr>
                <w:rFonts w:ascii="Arial" w:hAnsi="Arial" w:cs="Arial"/>
                <w:sz w:val="22"/>
                <w:szCs w:val="22"/>
              </w:rPr>
              <w:t xml:space="preserve"> </w:t>
            </w:r>
            <w:r w:rsidR="00527437">
              <w:rPr>
                <w:rFonts w:ascii="Arial" w:hAnsi="Arial" w:cs="Arial"/>
                <w:sz w:val="22"/>
                <w:szCs w:val="22"/>
              </w:rPr>
              <w:t>S</w:t>
            </w:r>
            <w:r w:rsidR="00527437" w:rsidRPr="00EF2DA9">
              <w:rPr>
                <w:rFonts w:ascii="Arial" w:hAnsi="Arial" w:cs="Arial"/>
                <w:sz w:val="22"/>
                <w:szCs w:val="22"/>
              </w:rPr>
              <w:t>on las manos que orientan en la sombra vacía</w:t>
            </w:r>
          </w:p>
          <w:p w14:paraId="15893F9A" w14:textId="77777777" w:rsidR="00527437" w:rsidRPr="00D17A8C" w:rsidRDefault="00527437" w:rsidP="00527437">
            <w:pPr>
              <w:pStyle w:val="Textosinformato"/>
              <w:spacing w:after="80"/>
              <w:rPr>
                <w:rFonts w:ascii="Arial" w:hAnsi="Arial" w:cs="Arial"/>
                <w:sz w:val="22"/>
                <w:szCs w:val="22"/>
              </w:rPr>
            </w:pPr>
            <w:r w:rsidRPr="00EF2DA9">
              <w:rPr>
                <w:rFonts w:ascii="Arial" w:hAnsi="Arial" w:cs="Arial"/>
                <w:sz w:val="22"/>
                <w:szCs w:val="22"/>
              </w:rPr>
              <w:t>que hacen la senda hermosa y la vida mejor.</w:t>
            </w:r>
          </w:p>
        </w:tc>
        <w:tc>
          <w:tcPr>
            <w:tcW w:w="4708" w:type="dxa"/>
          </w:tcPr>
          <w:p w14:paraId="15893F9B" w14:textId="77777777" w:rsidR="00527437" w:rsidRPr="00EF2DA9" w:rsidRDefault="00527437" w:rsidP="00527437">
            <w:pPr>
              <w:pStyle w:val="Textosinformato"/>
              <w:rPr>
                <w:rFonts w:ascii="Arial" w:hAnsi="Arial" w:cs="Arial"/>
                <w:sz w:val="22"/>
                <w:szCs w:val="22"/>
              </w:rPr>
            </w:pPr>
            <w:r w:rsidRPr="00EF2DA9">
              <w:rPr>
                <w:rFonts w:ascii="Arial" w:hAnsi="Arial" w:cs="Arial"/>
                <w:sz w:val="22"/>
                <w:szCs w:val="22"/>
              </w:rPr>
              <w:t>Tus manos, oh, Maestro son reales</w:t>
            </w:r>
          </w:p>
          <w:p w14:paraId="15893F9C" w14:textId="77777777" w:rsidR="00527437" w:rsidRPr="00EF2DA9" w:rsidRDefault="00527437" w:rsidP="00527437">
            <w:pPr>
              <w:pStyle w:val="Textosinformato"/>
              <w:rPr>
                <w:rFonts w:ascii="Arial" w:hAnsi="Arial" w:cs="Arial"/>
                <w:sz w:val="22"/>
                <w:szCs w:val="22"/>
              </w:rPr>
            </w:pPr>
            <w:r w:rsidRPr="00EF2DA9">
              <w:rPr>
                <w:rFonts w:ascii="Arial" w:hAnsi="Arial" w:cs="Arial"/>
                <w:sz w:val="22"/>
                <w:szCs w:val="22"/>
              </w:rPr>
              <w:t>como lo es tu palabra, tu espíritu, tu voz.</w:t>
            </w:r>
          </w:p>
          <w:p w14:paraId="15893F9D" w14:textId="77777777" w:rsidR="00527437" w:rsidRPr="00EF2DA9" w:rsidRDefault="00527437" w:rsidP="00527437">
            <w:pPr>
              <w:pStyle w:val="Textosinformato"/>
              <w:rPr>
                <w:rFonts w:ascii="Arial" w:hAnsi="Arial" w:cs="Arial"/>
                <w:sz w:val="22"/>
                <w:szCs w:val="22"/>
              </w:rPr>
            </w:pPr>
            <w:r w:rsidRPr="00EF2DA9">
              <w:rPr>
                <w:rFonts w:ascii="Arial" w:hAnsi="Arial" w:cs="Arial"/>
                <w:sz w:val="22"/>
                <w:szCs w:val="22"/>
              </w:rPr>
              <w:t>Son aquellas que juntas bendicen a los niños,</w:t>
            </w:r>
          </w:p>
          <w:p w14:paraId="15893F9E" w14:textId="77777777" w:rsidR="00527437" w:rsidRPr="00D17A8C" w:rsidRDefault="00527437" w:rsidP="00527437">
            <w:pPr>
              <w:pStyle w:val="Textosinformato"/>
              <w:spacing w:after="80"/>
              <w:rPr>
                <w:rFonts w:ascii="Arial" w:hAnsi="Arial" w:cs="Arial"/>
                <w:sz w:val="22"/>
                <w:szCs w:val="22"/>
              </w:rPr>
            </w:pPr>
            <w:r>
              <w:rPr>
                <w:rFonts w:ascii="Arial" w:hAnsi="Arial" w:cs="Arial"/>
                <w:sz w:val="22"/>
                <w:szCs w:val="22"/>
              </w:rPr>
              <w:t>y</w:t>
            </w:r>
            <w:r w:rsidRPr="00EF2DA9">
              <w:rPr>
                <w:rFonts w:ascii="Arial" w:hAnsi="Arial" w:cs="Arial"/>
                <w:sz w:val="22"/>
                <w:szCs w:val="22"/>
              </w:rPr>
              <w:t xml:space="preserve"> abiertas son la lumbre, el camino, el calor.</w:t>
            </w:r>
          </w:p>
        </w:tc>
      </w:tr>
    </w:tbl>
    <w:p w14:paraId="15893FA0" w14:textId="77777777" w:rsidR="00527437" w:rsidRPr="001541F8" w:rsidRDefault="00527437" w:rsidP="00527437">
      <w:pPr>
        <w:pStyle w:val="Textosinformato"/>
        <w:ind w:left="4608"/>
        <w:jc w:val="right"/>
        <w:rPr>
          <w:rFonts w:ascii="Arial Narrow" w:hAnsi="Arial Narrow" w:cs="Arial"/>
          <w:i/>
        </w:rPr>
      </w:pPr>
      <w:r w:rsidRPr="001541F8">
        <w:rPr>
          <w:rFonts w:ascii="Arial Narrow" w:hAnsi="Arial Narrow" w:cs="Arial"/>
          <w:i/>
        </w:rPr>
        <w:t xml:space="preserve">Hugo </w:t>
      </w:r>
      <w:proofErr w:type="spellStart"/>
      <w:r w:rsidRPr="001541F8">
        <w:rPr>
          <w:rFonts w:ascii="Arial Narrow" w:hAnsi="Arial Narrow" w:cs="Arial"/>
          <w:i/>
        </w:rPr>
        <w:t>Nuñez</w:t>
      </w:r>
      <w:proofErr w:type="spellEnd"/>
      <w:r w:rsidRPr="001541F8">
        <w:rPr>
          <w:rFonts w:ascii="Arial Narrow" w:hAnsi="Arial Narrow" w:cs="Arial"/>
          <w:i/>
        </w:rPr>
        <w:t xml:space="preserve"> Orellana, presbiteriano, chileno - Tomado de: </w:t>
      </w:r>
      <w:proofErr w:type="spellStart"/>
      <w:r w:rsidRPr="001541F8">
        <w:rPr>
          <w:rFonts w:ascii="Arial Narrow" w:hAnsi="Arial Narrow" w:cs="Arial"/>
          <w:i/>
        </w:rPr>
        <w:t>Selah</w:t>
      </w:r>
      <w:proofErr w:type="spellEnd"/>
    </w:p>
    <w:p w14:paraId="15893FA1" w14:textId="77777777" w:rsidR="00527437" w:rsidRPr="00CD2EFD" w:rsidRDefault="00527437" w:rsidP="00527437">
      <w:pPr>
        <w:pStyle w:val="Textosinformato"/>
        <w:ind w:left="4608"/>
        <w:rPr>
          <w:rFonts w:ascii="Arial Narrow" w:hAnsi="Arial Narrow" w:cs="Arial"/>
          <w:i/>
          <w:sz w:val="12"/>
          <w:szCs w:val="12"/>
        </w:rPr>
      </w:pPr>
    </w:p>
    <w:p w14:paraId="15893FA2" w14:textId="77777777" w:rsidR="0000227A" w:rsidRPr="00B61A8C" w:rsidRDefault="0000227A" w:rsidP="0000227A">
      <w:pPr>
        <w:pStyle w:val="Prrafodelista"/>
        <w:numPr>
          <w:ilvl w:val="0"/>
          <w:numId w:val="43"/>
        </w:numPr>
        <w:spacing w:after="80"/>
        <w:rPr>
          <w:rFonts w:ascii="Arial" w:hAnsi="Arial" w:cs="Arial"/>
          <w:b/>
        </w:rPr>
      </w:pPr>
      <w:r w:rsidRPr="00B61A8C">
        <w:rPr>
          <w:rFonts w:ascii="Arial" w:hAnsi="Arial" w:cs="Arial"/>
          <w:b/>
        </w:rPr>
        <w:t>Paz a ustedes</w:t>
      </w:r>
    </w:p>
    <w:p w14:paraId="15893FA3" w14:textId="77777777" w:rsidR="0000227A" w:rsidRPr="00B61A8C" w:rsidRDefault="0000227A" w:rsidP="0000227A">
      <w:pPr>
        <w:shd w:val="clear" w:color="auto" w:fill="FFFFFF"/>
        <w:rPr>
          <w:rFonts w:ascii="Arial" w:hAnsi="Arial" w:cs="Arial"/>
          <w:color w:val="000000" w:themeColor="text1"/>
          <w:sz w:val="22"/>
          <w:szCs w:val="22"/>
        </w:rPr>
      </w:pPr>
      <w:proofErr w:type="gramStart"/>
      <w:r w:rsidRPr="00B61A8C">
        <w:rPr>
          <w:rFonts w:ascii="Arial" w:hAnsi="Arial" w:cs="Arial"/>
          <w:color w:val="000000" w:themeColor="text1"/>
          <w:sz w:val="22"/>
          <w:szCs w:val="22"/>
        </w:rPr>
        <w:t>Qué alegría, Señor, cuando dijiste nuevamente PAZ A USTEDES!</w:t>
      </w:r>
      <w:proofErr w:type="gramEnd"/>
      <w:r w:rsidRPr="00B61A8C">
        <w:rPr>
          <w:rFonts w:ascii="Arial" w:hAnsi="Arial" w:cs="Arial"/>
          <w:color w:val="000000" w:themeColor="text1"/>
          <w:sz w:val="22"/>
          <w:szCs w:val="22"/>
        </w:rPr>
        <w:t xml:space="preserve"> Abriéndote paso ante el asombro de tus discípulos, mostrando las heridas de tu cuerpo, sentado otra vez en la mesa común, mirándolos a los ojos, invitándolos a tocarte.</w:t>
      </w:r>
    </w:p>
    <w:p w14:paraId="15893FA4" w14:textId="77777777" w:rsidR="0000227A" w:rsidRPr="00B61A8C" w:rsidRDefault="0000227A" w:rsidP="0000227A">
      <w:pPr>
        <w:shd w:val="clear" w:color="auto" w:fill="FFFFFF"/>
        <w:ind w:left="708"/>
        <w:rPr>
          <w:rFonts w:ascii="Arial" w:hAnsi="Arial" w:cs="Arial"/>
          <w:color w:val="000000" w:themeColor="text1"/>
          <w:sz w:val="22"/>
          <w:szCs w:val="22"/>
        </w:rPr>
      </w:pPr>
      <w:proofErr w:type="gramStart"/>
      <w:r w:rsidRPr="00B61A8C">
        <w:rPr>
          <w:rFonts w:ascii="Arial" w:hAnsi="Arial" w:cs="Arial"/>
          <w:color w:val="000000" w:themeColor="text1"/>
          <w:sz w:val="22"/>
          <w:szCs w:val="22"/>
        </w:rPr>
        <w:t>Señor resucitado, sabemos que también estás entre nosotros!</w:t>
      </w:r>
      <w:proofErr w:type="gramEnd"/>
      <w:r w:rsidRPr="00B61A8C">
        <w:rPr>
          <w:rFonts w:ascii="Arial" w:hAnsi="Arial" w:cs="Arial"/>
          <w:color w:val="000000" w:themeColor="text1"/>
          <w:sz w:val="22"/>
          <w:szCs w:val="22"/>
        </w:rPr>
        <w:t xml:space="preserve"> </w:t>
      </w:r>
    </w:p>
    <w:p w14:paraId="15893FA5" w14:textId="77777777" w:rsidR="0000227A" w:rsidRPr="00B61A8C" w:rsidRDefault="0000227A" w:rsidP="0000227A">
      <w:pPr>
        <w:shd w:val="clear" w:color="auto" w:fill="FFFFFF"/>
        <w:ind w:left="708"/>
        <w:rPr>
          <w:rFonts w:ascii="Arial" w:hAnsi="Arial" w:cs="Arial"/>
          <w:color w:val="000000" w:themeColor="text1"/>
          <w:sz w:val="22"/>
          <w:szCs w:val="22"/>
        </w:rPr>
      </w:pPr>
      <w:r w:rsidRPr="00B61A8C">
        <w:rPr>
          <w:rFonts w:ascii="Arial" w:hAnsi="Arial" w:cs="Arial"/>
          <w:color w:val="000000" w:themeColor="text1"/>
          <w:sz w:val="22"/>
          <w:szCs w:val="22"/>
        </w:rPr>
        <w:t>Nos haces compañía, nos enseñas la vida, compartes con nosotros gestos cotidianos de ternura, nos cambias el asombro por alegría, la incertidumbre con certeza de vida nueva.</w:t>
      </w:r>
    </w:p>
    <w:p w14:paraId="15893FA6" w14:textId="77777777" w:rsidR="0000227A" w:rsidRPr="00B61A8C" w:rsidRDefault="0000227A" w:rsidP="0000227A">
      <w:pPr>
        <w:shd w:val="clear" w:color="auto" w:fill="FFFFFF"/>
        <w:rPr>
          <w:rFonts w:ascii="Arial" w:hAnsi="Arial" w:cs="Arial"/>
          <w:color w:val="000000" w:themeColor="text1"/>
          <w:sz w:val="22"/>
          <w:szCs w:val="22"/>
        </w:rPr>
      </w:pPr>
      <w:proofErr w:type="gramStart"/>
      <w:r w:rsidRPr="00B61A8C">
        <w:rPr>
          <w:rFonts w:ascii="Arial" w:hAnsi="Arial" w:cs="Arial"/>
          <w:color w:val="000000" w:themeColor="text1"/>
          <w:sz w:val="22"/>
          <w:szCs w:val="22"/>
        </w:rPr>
        <w:lastRenderedPageBreak/>
        <w:t>Gracias Señor Resucitado!</w:t>
      </w:r>
      <w:proofErr w:type="gramEnd"/>
      <w:r w:rsidRPr="00B61A8C">
        <w:rPr>
          <w:rFonts w:ascii="Arial" w:hAnsi="Arial" w:cs="Arial"/>
          <w:color w:val="000000" w:themeColor="text1"/>
          <w:sz w:val="22"/>
          <w:szCs w:val="22"/>
        </w:rPr>
        <w:t xml:space="preserve"> Gracias por mostrar no sólo tus heridas sino tu amor y compasión, Que para nosotros son como ríos de agua viva. </w:t>
      </w:r>
    </w:p>
    <w:p w14:paraId="15893FA7" w14:textId="77777777" w:rsidR="0000227A" w:rsidRPr="00B61A8C" w:rsidRDefault="0000227A" w:rsidP="0000227A">
      <w:pPr>
        <w:shd w:val="clear" w:color="auto" w:fill="FFFFFF"/>
        <w:ind w:left="708"/>
        <w:rPr>
          <w:rFonts w:ascii="Arial" w:hAnsi="Arial" w:cs="Arial"/>
          <w:color w:val="000000" w:themeColor="text1"/>
          <w:sz w:val="22"/>
          <w:szCs w:val="22"/>
        </w:rPr>
      </w:pPr>
      <w:r w:rsidRPr="00B61A8C">
        <w:rPr>
          <w:rFonts w:ascii="Arial" w:hAnsi="Arial" w:cs="Arial"/>
          <w:color w:val="000000" w:themeColor="text1"/>
          <w:sz w:val="22"/>
          <w:szCs w:val="22"/>
        </w:rPr>
        <w:t>Muéstranos en esta noche lo que significa la confianza en ti, esa confianza que quita los miedos, esa confianza que les devuelve la vida a los que sufren dolencias, esa confianza que nos hace poner los ojos en tus ojos, que hace crecer la fe y que entonces nos muestra que más allá de la noche osc</w:t>
      </w:r>
      <w:r>
        <w:rPr>
          <w:rFonts w:ascii="Arial" w:hAnsi="Arial" w:cs="Arial"/>
          <w:color w:val="000000" w:themeColor="text1"/>
          <w:sz w:val="22"/>
          <w:szCs w:val="22"/>
        </w:rPr>
        <w:t>ura se asoma un nuevo amanecer.</w:t>
      </w:r>
    </w:p>
    <w:p w14:paraId="15893FA8" w14:textId="6F114F90" w:rsidR="0000227A" w:rsidRPr="00B61A8C" w:rsidRDefault="0000227A" w:rsidP="0000227A">
      <w:pPr>
        <w:shd w:val="clear" w:color="auto" w:fill="FFFFFF"/>
        <w:spacing w:after="40"/>
        <w:rPr>
          <w:rFonts w:ascii="Arial" w:hAnsi="Arial" w:cs="Arial"/>
          <w:color w:val="000000" w:themeColor="text1"/>
          <w:sz w:val="22"/>
          <w:szCs w:val="22"/>
        </w:rPr>
      </w:pPr>
      <w:r w:rsidRPr="00B61A8C">
        <w:rPr>
          <w:rFonts w:ascii="Arial" w:hAnsi="Arial" w:cs="Arial"/>
          <w:color w:val="000000" w:themeColor="text1"/>
          <w:sz w:val="22"/>
          <w:szCs w:val="22"/>
        </w:rPr>
        <w:t>Y te damos las gracias por tomarnos de la mano, indicarnos el camino, darnos tu bendición, en la seguridad que el día de mañana estará rodeado de alegría y esperanza. Por Jesús, amén.</w:t>
      </w:r>
      <w:r w:rsidR="0008307D">
        <w:rPr>
          <w:rFonts w:ascii="Arial" w:hAnsi="Arial" w:cs="Arial"/>
          <w:color w:val="000000" w:themeColor="text1"/>
          <w:sz w:val="22"/>
          <w:szCs w:val="22"/>
        </w:rPr>
        <w:t xml:space="preserve"> </w:t>
      </w:r>
    </w:p>
    <w:p w14:paraId="15893FA9" w14:textId="77777777" w:rsidR="0000227A" w:rsidRPr="0000227A" w:rsidRDefault="0000227A" w:rsidP="0000227A">
      <w:pPr>
        <w:spacing w:after="40"/>
        <w:jc w:val="right"/>
        <w:rPr>
          <w:rFonts w:ascii="Arial Narrow" w:hAnsi="Arial Narrow" w:cs="Arial"/>
          <w:i/>
          <w:sz w:val="20"/>
          <w:szCs w:val="20"/>
        </w:rPr>
      </w:pPr>
      <w:r w:rsidRPr="00B61A8C">
        <w:rPr>
          <w:rFonts w:ascii="Arial Narrow" w:hAnsi="Arial Narrow" w:cs="Arial"/>
          <w:i/>
          <w:sz w:val="20"/>
          <w:szCs w:val="20"/>
        </w:rPr>
        <w:t xml:space="preserve">Cristina </w:t>
      </w:r>
      <w:proofErr w:type="spellStart"/>
      <w:r w:rsidRPr="00B61A8C">
        <w:rPr>
          <w:rFonts w:ascii="Arial Narrow" w:hAnsi="Arial Narrow" w:cs="Arial"/>
          <w:i/>
          <w:sz w:val="20"/>
          <w:szCs w:val="20"/>
        </w:rPr>
        <w:t>Dinoto</w:t>
      </w:r>
      <w:proofErr w:type="spellEnd"/>
    </w:p>
    <w:p w14:paraId="15893FAA" w14:textId="77777777" w:rsidR="00527437" w:rsidRPr="00A55C55" w:rsidRDefault="00527437" w:rsidP="00741F37">
      <w:pPr>
        <w:pStyle w:val="Textosinformato"/>
        <w:numPr>
          <w:ilvl w:val="0"/>
          <w:numId w:val="43"/>
        </w:numPr>
        <w:tabs>
          <w:tab w:val="num" w:pos="2136"/>
        </w:tabs>
        <w:spacing w:after="80"/>
        <w:rPr>
          <w:b/>
          <w:sz w:val="22"/>
          <w:szCs w:val="22"/>
        </w:rPr>
      </w:pPr>
      <w:r w:rsidRPr="00A55C55">
        <w:rPr>
          <w:rFonts w:ascii="Arial" w:hAnsi="Arial" w:cs="Arial"/>
          <w:b/>
          <w:sz w:val="22"/>
          <w:szCs w:val="22"/>
        </w:rPr>
        <w:t>Creer con porfiada esperanza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417"/>
      </w:tblGrid>
      <w:tr w:rsidR="00527437" w14:paraId="15893FBB" w14:textId="77777777" w:rsidTr="00141746">
        <w:tc>
          <w:tcPr>
            <w:tcW w:w="4361" w:type="dxa"/>
          </w:tcPr>
          <w:p w14:paraId="15893FAB" w14:textId="77777777" w:rsidR="00527437" w:rsidRPr="00F53118" w:rsidRDefault="00527437" w:rsidP="00527437">
            <w:pPr>
              <w:pStyle w:val="Textosinformato"/>
              <w:rPr>
                <w:rFonts w:ascii="Arial" w:hAnsi="Arial" w:cs="Arial"/>
                <w:iCs/>
                <w:sz w:val="22"/>
                <w:szCs w:val="22"/>
              </w:rPr>
            </w:pPr>
            <w:r w:rsidRPr="00F53118">
              <w:rPr>
                <w:rFonts w:ascii="Arial" w:hAnsi="Arial" w:cs="Arial"/>
                <w:iCs/>
                <w:sz w:val="22"/>
                <w:szCs w:val="22"/>
              </w:rPr>
              <w:t>Creemos en la ternura divina,</w:t>
            </w:r>
          </w:p>
          <w:p w14:paraId="15893FAC" w14:textId="77777777" w:rsidR="00527437" w:rsidRDefault="00527437" w:rsidP="00527437">
            <w:pPr>
              <w:pStyle w:val="Textosinformato"/>
              <w:rPr>
                <w:rFonts w:ascii="Arial" w:hAnsi="Arial" w:cs="Arial"/>
                <w:iCs/>
                <w:sz w:val="22"/>
                <w:szCs w:val="22"/>
              </w:rPr>
            </w:pPr>
            <w:r w:rsidRPr="00F53118">
              <w:rPr>
                <w:rFonts w:ascii="Arial" w:hAnsi="Arial" w:cs="Arial"/>
                <w:iCs/>
                <w:sz w:val="22"/>
                <w:szCs w:val="22"/>
              </w:rPr>
              <w:t xml:space="preserve">que nos cubre cual manta </w:t>
            </w:r>
          </w:p>
          <w:p w14:paraId="15893FAD" w14:textId="77777777" w:rsidR="00527437" w:rsidRPr="00F53118" w:rsidRDefault="00527437" w:rsidP="00527437">
            <w:pPr>
              <w:pStyle w:val="Textosinformato"/>
              <w:rPr>
                <w:rFonts w:ascii="Arial" w:hAnsi="Arial" w:cs="Arial"/>
                <w:iCs/>
                <w:sz w:val="22"/>
                <w:szCs w:val="22"/>
              </w:rPr>
            </w:pPr>
            <w:r w:rsidRPr="00F53118">
              <w:rPr>
                <w:rFonts w:ascii="Arial" w:hAnsi="Arial" w:cs="Arial"/>
                <w:iCs/>
                <w:sz w:val="22"/>
                <w:szCs w:val="22"/>
              </w:rPr>
              <w:t>en medio de las noches frías,</w:t>
            </w:r>
          </w:p>
          <w:p w14:paraId="15893FAE" w14:textId="77777777" w:rsidR="00527437" w:rsidRPr="00F53118" w:rsidRDefault="00527437" w:rsidP="00527437">
            <w:pPr>
              <w:pStyle w:val="Textosinformato"/>
              <w:rPr>
                <w:rFonts w:ascii="Arial" w:hAnsi="Arial" w:cs="Arial"/>
                <w:iCs/>
                <w:sz w:val="22"/>
                <w:szCs w:val="22"/>
              </w:rPr>
            </w:pPr>
            <w:r w:rsidRPr="00F53118">
              <w:rPr>
                <w:rFonts w:ascii="Arial" w:hAnsi="Arial" w:cs="Arial"/>
                <w:iCs/>
                <w:sz w:val="22"/>
                <w:szCs w:val="22"/>
              </w:rPr>
              <w:t>que nos protege de la tempestad,</w:t>
            </w:r>
          </w:p>
          <w:p w14:paraId="15893FAF" w14:textId="77777777" w:rsidR="00527437" w:rsidRPr="00F53118" w:rsidRDefault="00527437" w:rsidP="00527437">
            <w:pPr>
              <w:pStyle w:val="Textosinformato"/>
              <w:rPr>
                <w:rFonts w:ascii="Arial" w:hAnsi="Arial" w:cs="Arial"/>
                <w:iCs/>
                <w:sz w:val="22"/>
                <w:szCs w:val="22"/>
              </w:rPr>
            </w:pPr>
            <w:r w:rsidRPr="00F53118">
              <w:rPr>
                <w:rFonts w:ascii="Arial" w:hAnsi="Arial" w:cs="Arial"/>
                <w:iCs/>
                <w:sz w:val="22"/>
                <w:szCs w:val="22"/>
              </w:rPr>
              <w:t>que nos guía en las oscuridades,</w:t>
            </w:r>
          </w:p>
          <w:p w14:paraId="15893FB0" w14:textId="77777777" w:rsidR="00527437" w:rsidRPr="00F53118" w:rsidRDefault="00527437" w:rsidP="00527437">
            <w:pPr>
              <w:pStyle w:val="Textosinformato"/>
              <w:rPr>
                <w:rFonts w:ascii="Arial" w:hAnsi="Arial" w:cs="Arial"/>
                <w:iCs/>
                <w:sz w:val="22"/>
                <w:szCs w:val="22"/>
              </w:rPr>
            </w:pPr>
            <w:r w:rsidRPr="00F53118">
              <w:rPr>
                <w:rFonts w:ascii="Arial" w:hAnsi="Arial" w:cs="Arial"/>
                <w:iCs/>
                <w:sz w:val="22"/>
                <w:szCs w:val="22"/>
              </w:rPr>
              <w:t>que nos sostiene en tiempos de prueba,</w:t>
            </w:r>
          </w:p>
          <w:p w14:paraId="15893FB1" w14:textId="77777777" w:rsidR="00527437" w:rsidRPr="00F53118" w:rsidRDefault="00527437" w:rsidP="00527437">
            <w:pPr>
              <w:pStyle w:val="Textosinformato"/>
              <w:rPr>
                <w:rFonts w:ascii="Arial" w:hAnsi="Arial" w:cs="Arial"/>
                <w:iCs/>
                <w:sz w:val="22"/>
                <w:szCs w:val="22"/>
              </w:rPr>
            </w:pPr>
            <w:r w:rsidRPr="00F53118">
              <w:rPr>
                <w:rFonts w:ascii="Arial" w:hAnsi="Arial" w:cs="Arial"/>
                <w:iCs/>
                <w:sz w:val="22"/>
                <w:szCs w:val="22"/>
              </w:rPr>
              <w:t>que nos consuela en la hora del dolor,</w:t>
            </w:r>
          </w:p>
          <w:p w14:paraId="15893FB2" w14:textId="77777777" w:rsidR="00527437" w:rsidRPr="00A55C55" w:rsidRDefault="00527437" w:rsidP="00527437">
            <w:pPr>
              <w:pStyle w:val="Textosinformato"/>
              <w:rPr>
                <w:rFonts w:ascii="Arial" w:hAnsi="Arial" w:cs="Arial"/>
                <w:iCs/>
                <w:sz w:val="22"/>
                <w:szCs w:val="22"/>
              </w:rPr>
            </w:pPr>
            <w:r w:rsidRPr="00F53118">
              <w:rPr>
                <w:rFonts w:ascii="Arial" w:hAnsi="Arial" w:cs="Arial"/>
                <w:iCs/>
                <w:sz w:val="22"/>
                <w:szCs w:val="22"/>
              </w:rPr>
              <w:t xml:space="preserve">que jamás nos dejará </w:t>
            </w:r>
            <w:r w:rsidR="00A52405">
              <w:rPr>
                <w:rFonts w:ascii="Arial" w:hAnsi="Arial" w:cs="Arial"/>
                <w:iCs/>
                <w:sz w:val="22"/>
                <w:szCs w:val="22"/>
              </w:rPr>
              <w:t>abandonados.</w:t>
            </w:r>
          </w:p>
        </w:tc>
        <w:tc>
          <w:tcPr>
            <w:tcW w:w="5417" w:type="dxa"/>
          </w:tcPr>
          <w:p w14:paraId="15893FB3" w14:textId="77777777" w:rsidR="00527437" w:rsidRDefault="00A52405" w:rsidP="00527437">
            <w:pPr>
              <w:pStyle w:val="Textosinformato"/>
              <w:rPr>
                <w:rFonts w:ascii="Arial" w:hAnsi="Arial" w:cs="Arial"/>
                <w:iCs/>
                <w:sz w:val="22"/>
                <w:szCs w:val="22"/>
              </w:rPr>
            </w:pPr>
            <w:r w:rsidRPr="00F53118">
              <w:rPr>
                <w:rFonts w:ascii="Arial" w:hAnsi="Arial" w:cs="Arial"/>
                <w:iCs/>
                <w:sz w:val="22"/>
                <w:szCs w:val="22"/>
              </w:rPr>
              <w:t>Creemos, en el materno cuidado de Dios.</w:t>
            </w:r>
          </w:p>
          <w:p w14:paraId="15893FB4" w14:textId="77777777" w:rsidR="00527437" w:rsidRPr="00F53118" w:rsidRDefault="00527437" w:rsidP="00527437">
            <w:pPr>
              <w:pStyle w:val="Textosinformato"/>
              <w:rPr>
                <w:rFonts w:ascii="Arial" w:hAnsi="Arial" w:cs="Arial"/>
                <w:iCs/>
                <w:sz w:val="22"/>
                <w:szCs w:val="22"/>
              </w:rPr>
            </w:pPr>
            <w:r w:rsidRPr="00F53118">
              <w:rPr>
                <w:rFonts w:ascii="Arial" w:hAnsi="Arial" w:cs="Arial"/>
                <w:iCs/>
                <w:sz w:val="22"/>
                <w:szCs w:val="22"/>
              </w:rPr>
              <w:t>Creemos en el amor cercano de Jesús,</w:t>
            </w:r>
          </w:p>
          <w:p w14:paraId="15893FB5" w14:textId="77777777" w:rsidR="00527437" w:rsidRPr="00F53118" w:rsidRDefault="00527437" w:rsidP="00527437">
            <w:pPr>
              <w:pStyle w:val="Textosinformato"/>
              <w:rPr>
                <w:rFonts w:ascii="Arial" w:hAnsi="Arial" w:cs="Arial"/>
                <w:iCs/>
                <w:sz w:val="22"/>
                <w:szCs w:val="22"/>
              </w:rPr>
            </w:pPr>
            <w:r w:rsidRPr="00F53118">
              <w:rPr>
                <w:rFonts w:ascii="Arial" w:hAnsi="Arial" w:cs="Arial"/>
                <w:iCs/>
                <w:sz w:val="22"/>
                <w:szCs w:val="22"/>
              </w:rPr>
              <w:t>amor que abraza y que renueva,</w:t>
            </w:r>
          </w:p>
          <w:p w14:paraId="15893FB6" w14:textId="77777777" w:rsidR="00527437" w:rsidRPr="00F53118" w:rsidRDefault="00527437" w:rsidP="00527437">
            <w:pPr>
              <w:pStyle w:val="Textosinformato"/>
              <w:rPr>
                <w:rFonts w:ascii="Arial" w:hAnsi="Arial" w:cs="Arial"/>
                <w:iCs/>
                <w:sz w:val="22"/>
                <w:szCs w:val="22"/>
              </w:rPr>
            </w:pPr>
            <w:r w:rsidRPr="00F53118">
              <w:rPr>
                <w:rFonts w:ascii="Arial" w:hAnsi="Arial" w:cs="Arial"/>
                <w:iCs/>
                <w:sz w:val="22"/>
                <w:szCs w:val="22"/>
              </w:rPr>
              <w:t>amor que sana y que anima,</w:t>
            </w:r>
          </w:p>
          <w:p w14:paraId="15893FB7" w14:textId="77777777" w:rsidR="00527437" w:rsidRPr="00F53118" w:rsidRDefault="00527437" w:rsidP="00527437">
            <w:pPr>
              <w:pStyle w:val="Textosinformato"/>
              <w:rPr>
                <w:rFonts w:ascii="Arial" w:hAnsi="Arial" w:cs="Arial"/>
                <w:iCs/>
                <w:sz w:val="22"/>
                <w:szCs w:val="22"/>
              </w:rPr>
            </w:pPr>
            <w:r w:rsidRPr="00F53118">
              <w:rPr>
                <w:rFonts w:ascii="Arial" w:hAnsi="Arial" w:cs="Arial"/>
                <w:iCs/>
                <w:sz w:val="22"/>
                <w:szCs w:val="22"/>
              </w:rPr>
              <w:t>amor que no discrimina, sino que incluye,</w:t>
            </w:r>
          </w:p>
          <w:p w14:paraId="15893FB8" w14:textId="77777777" w:rsidR="00527437" w:rsidRPr="00F53118" w:rsidRDefault="00527437" w:rsidP="00527437">
            <w:pPr>
              <w:pStyle w:val="Textosinformato"/>
              <w:rPr>
                <w:rFonts w:ascii="Arial" w:hAnsi="Arial" w:cs="Arial"/>
                <w:iCs/>
                <w:sz w:val="22"/>
                <w:szCs w:val="22"/>
              </w:rPr>
            </w:pPr>
            <w:r w:rsidRPr="00F53118">
              <w:rPr>
                <w:rFonts w:ascii="Arial" w:hAnsi="Arial" w:cs="Arial"/>
                <w:iCs/>
                <w:sz w:val="22"/>
                <w:szCs w:val="22"/>
              </w:rPr>
              <w:t>amor que perdona y que libera,</w:t>
            </w:r>
          </w:p>
          <w:p w14:paraId="15893FB9" w14:textId="77777777" w:rsidR="00527437" w:rsidRPr="00F53118" w:rsidRDefault="00527437" w:rsidP="00527437">
            <w:pPr>
              <w:pStyle w:val="Textosinformato"/>
              <w:rPr>
                <w:rFonts w:ascii="Arial" w:hAnsi="Arial" w:cs="Arial"/>
                <w:iCs/>
                <w:sz w:val="22"/>
                <w:szCs w:val="22"/>
              </w:rPr>
            </w:pPr>
            <w:r w:rsidRPr="00F53118">
              <w:rPr>
                <w:rFonts w:ascii="Arial" w:hAnsi="Arial" w:cs="Arial"/>
                <w:iCs/>
                <w:sz w:val="22"/>
                <w:szCs w:val="22"/>
              </w:rPr>
              <w:t>amor que nos habla al corazón palabras de vida.</w:t>
            </w:r>
          </w:p>
          <w:p w14:paraId="15893FBA" w14:textId="77777777" w:rsidR="00527437" w:rsidRPr="00A55C55" w:rsidRDefault="00527437" w:rsidP="00527437">
            <w:pPr>
              <w:pStyle w:val="Textosinformato"/>
              <w:rPr>
                <w:rFonts w:ascii="Arial" w:hAnsi="Arial" w:cs="Arial"/>
                <w:iCs/>
                <w:sz w:val="22"/>
                <w:szCs w:val="22"/>
              </w:rPr>
            </w:pPr>
            <w:r w:rsidRPr="00F53118">
              <w:rPr>
                <w:rFonts w:ascii="Arial" w:hAnsi="Arial" w:cs="Arial"/>
                <w:iCs/>
                <w:sz w:val="22"/>
                <w:szCs w:val="22"/>
              </w:rPr>
              <w:t>Creemos, obstinadamente, en la fuerza de ese amor.</w:t>
            </w:r>
          </w:p>
        </w:tc>
      </w:tr>
    </w:tbl>
    <w:p w14:paraId="15893FBC" w14:textId="77777777" w:rsidR="00527437" w:rsidRPr="00A55C55" w:rsidRDefault="00527437" w:rsidP="00527437">
      <w:pPr>
        <w:pStyle w:val="Textosinformato"/>
        <w:ind w:left="360"/>
        <w:rPr>
          <w:rFonts w:ascii="Arial" w:hAnsi="Arial" w:cs="Arial"/>
          <w:iCs/>
          <w:sz w:val="8"/>
          <w:szCs w:val="8"/>
        </w:rPr>
      </w:pPr>
    </w:p>
    <w:p w14:paraId="15893FBD" w14:textId="77777777" w:rsidR="00527437" w:rsidRPr="00AD1875" w:rsidRDefault="00527437" w:rsidP="00B61A8C">
      <w:pPr>
        <w:pStyle w:val="Textosinformato"/>
        <w:ind w:left="708"/>
        <w:rPr>
          <w:rFonts w:ascii="Arial" w:hAnsi="Arial" w:cs="Arial"/>
          <w:iCs/>
          <w:sz w:val="22"/>
          <w:szCs w:val="22"/>
        </w:rPr>
      </w:pPr>
      <w:r w:rsidRPr="00F53118">
        <w:rPr>
          <w:rFonts w:ascii="Arial" w:hAnsi="Arial" w:cs="Arial"/>
          <w:iCs/>
          <w:sz w:val="22"/>
          <w:szCs w:val="22"/>
        </w:rPr>
        <w:t>Creemos la Espíritu divina,</w:t>
      </w:r>
      <w:r w:rsidR="00CD2EFD">
        <w:rPr>
          <w:rFonts w:ascii="Arial" w:hAnsi="Arial" w:cs="Arial"/>
          <w:iCs/>
          <w:sz w:val="22"/>
          <w:szCs w:val="22"/>
        </w:rPr>
        <w:t xml:space="preserve"> </w:t>
      </w:r>
      <w:r w:rsidR="00741F37">
        <w:rPr>
          <w:rFonts w:ascii="Arial" w:hAnsi="Arial" w:cs="Arial"/>
          <w:iCs/>
          <w:sz w:val="22"/>
          <w:szCs w:val="22"/>
        </w:rPr>
        <w:t>l</w:t>
      </w:r>
      <w:r w:rsidRPr="00AD1875">
        <w:rPr>
          <w:rFonts w:ascii="Arial" w:hAnsi="Arial" w:cs="Arial"/>
          <w:iCs/>
          <w:sz w:val="22"/>
          <w:szCs w:val="22"/>
        </w:rPr>
        <w:t>a</w:t>
      </w:r>
      <w:r w:rsidR="00741F37">
        <w:rPr>
          <w:rFonts w:ascii="Arial" w:hAnsi="Arial" w:cs="Arial"/>
          <w:iCs/>
          <w:sz w:val="22"/>
          <w:szCs w:val="22"/>
        </w:rPr>
        <w:t xml:space="preserve"> </w:t>
      </w:r>
      <w:proofErr w:type="spellStart"/>
      <w:r w:rsidRPr="00AD1875">
        <w:rPr>
          <w:rFonts w:ascii="Arial" w:hAnsi="Arial" w:cs="Arial"/>
          <w:iCs/>
          <w:sz w:val="22"/>
          <w:szCs w:val="22"/>
        </w:rPr>
        <w:t>Ruaj</w:t>
      </w:r>
      <w:proofErr w:type="spellEnd"/>
      <w:r w:rsidRPr="00AD1875">
        <w:rPr>
          <w:rFonts w:ascii="Arial" w:hAnsi="Arial" w:cs="Arial"/>
          <w:iCs/>
          <w:sz w:val="22"/>
          <w:szCs w:val="22"/>
        </w:rPr>
        <w:t xml:space="preserve"> que habita el mundo desde el principio de los tiempos,</w:t>
      </w:r>
      <w:r w:rsidR="00B61A8C">
        <w:rPr>
          <w:rFonts w:ascii="Arial" w:hAnsi="Arial" w:cs="Arial"/>
          <w:iCs/>
          <w:sz w:val="22"/>
          <w:szCs w:val="22"/>
        </w:rPr>
        <w:t xml:space="preserve"> </w:t>
      </w:r>
      <w:r w:rsidRPr="00AD1875">
        <w:rPr>
          <w:rFonts w:ascii="Arial" w:hAnsi="Arial" w:cs="Arial"/>
          <w:iCs/>
          <w:sz w:val="22"/>
          <w:szCs w:val="22"/>
        </w:rPr>
        <w:t>presente también en nuestra hi</w:t>
      </w:r>
      <w:r w:rsidR="00B61A8C">
        <w:rPr>
          <w:rFonts w:ascii="Arial" w:hAnsi="Arial" w:cs="Arial"/>
          <w:iCs/>
          <w:sz w:val="22"/>
          <w:szCs w:val="22"/>
        </w:rPr>
        <w:t xml:space="preserve">storia y en nuestras historias, </w:t>
      </w:r>
      <w:r w:rsidRPr="00AD1875">
        <w:rPr>
          <w:rFonts w:ascii="Arial" w:hAnsi="Arial" w:cs="Arial"/>
          <w:iCs/>
          <w:sz w:val="22"/>
          <w:szCs w:val="22"/>
        </w:rPr>
        <w:t>compañí</w:t>
      </w:r>
      <w:r w:rsidR="00814FF0">
        <w:rPr>
          <w:rFonts w:ascii="Arial" w:hAnsi="Arial" w:cs="Arial"/>
          <w:iCs/>
          <w:sz w:val="22"/>
          <w:szCs w:val="22"/>
        </w:rPr>
        <w:t>a fiel en cada paso del camino,</w:t>
      </w:r>
      <w:r w:rsidR="00B61A8C">
        <w:rPr>
          <w:rFonts w:ascii="Arial" w:hAnsi="Arial" w:cs="Arial"/>
          <w:iCs/>
          <w:sz w:val="22"/>
          <w:szCs w:val="22"/>
        </w:rPr>
        <w:t xml:space="preserve"> </w:t>
      </w:r>
      <w:r w:rsidRPr="00AD1875">
        <w:rPr>
          <w:rFonts w:ascii="Arial" w:hAnsi="Arial" w:cs="Arial"/>
          <w:iCs/>
          <w:sz w:val="22"/>
          <w:szCs w:val="22"/>
        </w:rPr>
        <w:t>defensora de nuestra digni</w:t>
      </w:r>
      <w:r w:rsidR="00B61A8C">
        <w:rPr>
          <w:rFonts w:ascii="Arial" w:hAnsi="Arial" w:cs="Arial"/>
          <w:iCs/>
          <w:sz w:val="22"/>
          <w:szCs w:val="22"/>
        </w:rPr>
        <w:t xml:space="preserve">dad como hijos e hijas de Dios, </w:t>
      </w:r>
      <w:r w:rsidRPr="00AD1875">
        <w:rPr>
          <w:rFonts w:ascii="Arial" w:hAnsi="Arial" w:cs="Arial"/>
          <w:iCs/>
          <w:sz w:val="22"/>
          <w:szCs w:val="22"/>
        </w:rPr>
        <w:t>espíritu de verdad que desenmasc</w:t>
      </w:r>
      <w:r w:rsidR="00B61A8C">
        <w:rPr>
          <w:rFonts w:ascii="Arial" w:hAnsi="Arial" w:cs="Arial"/>
          <w:iCs/>
          <w:sz w:val="22"/>
          <w:szCs w:val="22"/>
        </w:rPr>
        <w:t xml:space="preserve">ara todas las mentiras, </w:t>
      </w:r>
      <w:r w:rsidRPr="00AD1875">
        <w:rPr>
          <w:rFonts w:ascii="Arial" w:hAnsi="Arial" w:cs="Arial"/>
          <w:iCs/>
          <w:sz w:val="22"/>
          <w:szCs w:val="22"/>
        </w:rPr>
        <w:t>brisa suave que nos impulsa a vivir en el amor que se hace servicio.</w:t>
      </w:r>
    </w:p>
    <w:p w14:paraId="15893FBE" w14:textId="77777777" w:rsidR="00527437" w:rsidRPr="00AD1875" w:rsidRDefault="00527437" w:rsidP="00CD2EFD">
      <w:pPr>
        <w:pStyle w:val="Textosinformato"/>
        <w:ind w:left="708"/>
        <w:rPr>
          <w:rFonts w:ascii="Arial" w:hAnsi="Arial" w:cs="Arial"/>
          <w:iCs/>
          <w:sz w:val="22"/>
          <w:szCs w:val="22"/>
        </w:rPr>
      </w:pPr>
      <w:r w:rsidRPr="00AD1875">
        <w:rPr>
          <w:rFonts w:ascii="Arial" w:hAnsi="Arial" w:cs="Arial"/>
          <w:iCs/>
          <w:sz w:val="22"/>
          <w:szCs w:val="22"/>
        </w:rPr>
        <w:t>Creemos, cada día, con porfiada esperanza.</w:t>
      </w:r>
    </w:p>
    <w:p w14:paraId="15893FBF" w14:textId="77777777" w:rsidR="00527437" w:rsidRPr="00741F37" w:rsidRDefault="00527437" w:rsidP="00741F37">
      <w:pPr>
        <w:pStyle w:val="Textosinformato"/>
        <w:ind w:left="5316" w:firstLine="708"/>
        <w:rPr>
          <w:rFonts w:ascii="Arial Narrow" w:hAnsi="Arial Narrow" w:cs="Arial"/>
          <w:i/>
        </w:rPr>
      </w:pPr>
      <w:r w:rsidRPr="001541F8">
        <w:rPr>
          <w:rFonts w:ascii="Arial Narrow" w:hAnsi="Arial Narrow" w:cs="Arial"/>
          <w:i/>
        </w:rPr>
        <w:t xml:space="preserve">Gerardo </w:t>
      </w:r>
      <w:proofErr w:type="spellStart"/>
      <w:r w:rsidRPr="001541F8">
        <w:rPr>
          <w:rFonts w:ascii="Arial Narrow" w:hAnsi="Arial Narrow" w:cs="Arial"/>
          <w:i/>
        </w:rPr>
        <w:t>Oberman</w:t>
      </w:r>
      <w:proofErr w:type="spellEnd"/>
      <w:r w:rsidR="003E26CE" w:rsidRPr="001541F8">
        <w:rPr>
          <w:rFonts w:ascii="Arial Narrow" w:hAnsi="Arial Narrow" w:cs="Arial"/>
          <w:i/>
        </w:rPr>
        <w:t xml:space="preserve">. </w:t>
      </w:r>
      <w:r w:rsidR="00814FF0">
        <w:rPr>
          <w:rFonts w:ascii="Arial Narrow" w:hAnsi="Arial Narrow" w:cs="Arial"/>
          <w:i/>
        </w:rPr>
        <w:t>-</w:t>
      </w:r>
      <w:r w:rsidR="00741F37">
        <w:rPr>
          <w:rFonts w:ascii="Arial Narrow" w:hAnsi="Arial Narrow" w:cs="Arial"/>
          <w:i/>
        </w:rPr>
        <w:t xml:space="preserve"> Red Crearte</w:t>
      </w:r>
    </w:p>
    <w:p w14:paraId="15893FC0" w14:textId="77777777" w:rsidR="0000227A" w:rsidRPr="0000227A" w:rsidRDefault="0000227A" w:rsidP="0000227A">
      <w:pPr>
        <w:spacing w:after="40"/>
        <w:rPr>
          <w:rFonts w:ascii="Arial Narrow" w:hAnsi="Arial Narrow" w:cs="Arial"/>
          <w:i/>
          <w:sz w:val="12"/>
          <w:szCs w:val="12"/>
        </w:rPr>
      </w:pPr>
    </w:p>
    <w:p w14:paraId="15893FC1" w14:textId="77777777" w:rsidR="00527437" w:rsidRPr="00A55C55" w:rsidRDefault="00527437" w:rsidP="00527437">
      <w:pPr>
        <w:shd w:val="clear" w:color="auto" w:fill="9933FF"/>
        <w:rPr>
          <w:rFonts w:ascii="Arial Narrow" w:hAnsi="Arial Narrow"/>
          <w:i/>
          <w:color w:val="1F2021"/>
          <w:sz w:val="18"/>
          <w:szCs w:val="18"/>
          <w:shd w:val="clear" w:color="auto" w:fill="FFFFFF"/>
        </w:rPr>
      </w:pPr>
      <w:r>
        <w:rPr>
          <w:rFonts w:ascii="Arial" w:hAnsi="Arial" w:cs="Arial"/>
          <w:b/>
          <w:color w:val="FFFFFF" w:themeColor="background1"/>
        </w:rPr>
        <w:t>Himnos y canciones</w:t>
      </w:r>
    </w:p>
    <w:p w14:paraId="15893FC2" w14:textId="77777777" w:rsidR="00527437" w:rsidRPr="00A55C55" w:rsidRDefault="00527437" w:rsidP="00527437">
      <w:pPr>
        <w:ind w:left="360"/>
        <w:rPr>
          <w:rFonts w:ascii="Arial" w:hAnsi="Arial" w:cs="Arial"/>
          <w:sz w:val="8"/>
          <w:szCs w:val="8"/>
        </w:rPr>
      </w:pPr>
    </w:p>
    <w:p w14:paraId="15893FC3" w14:textId="01A731EA" w:rsidR="00527437" w:rsidRPr="00141746" w:rsidRDefault="00527437" w:rsidP="00141746">
      <w:pPr>
        <w:pStyle w:val="Prrafodelista"/>
        <w:numPr>
          <w:ilvl w:val="0"/>
          <w:numId w:val="59"/>
        </w:numPr>
        <w:rPr>
          <w:rFonts w:ascii="Arial" w:hAnsi="Arial" w:cs="Arial"/>
          <w:sz w:val="20"/>
          <w:szCs w:val="20"/>
        </w:rPr>
      </w:pPr>
      <w:r w:rsidRPr="00141746">
        <w:rPr>
          <w:rFonts w:ascii="Arial" w:hAnsi="Arial" w:cs="Arial"/>
          <w:b/>
          <w:bCs/>
          <w:sz w:val="20"/>
          <w:szCs w:val="20"/>
        </w:rPr>
        <w:t xml:space="preserve">Cerca, más cerca, </w:t>
      </w:r>
      <w:proofErr w:type="gramStart"/>
      <w:r w:rsidRPr="00141746">
        <w:rPr>
          <w:rFonts w:ascii="Arial" w:hAnsi="Arial" w:cs="Arial"/>
          <w:b/>
          <w:bCs/>
          <w:sz w:val="20"/>
          <w:szCs w:val="20"/>
        </w:rPr>
        <w:t>oh</w:t>
      </w:r>
      <w:proofErr w:type="gramEnd"/>
      <w:r w:rsidRPr="00141746">
        <w:rPr>
          <w:rFonts w:ascii="Arial" w:hAnsi="Arial" w:cs="Arial"/>
          <w:b/>
          <w:bCs/>
          <w:sz w:val="20"/>
          <w:szCs w:val="20"/>
        </w:rPr>
        <w:t xml:space="preserve"> Dios- </w:t>
      </w:r>
      <w:r w:rsidRPr="00141746">
        <w:rPr>
          <w:rFonts w:ascii="Arial" w:hAnsi="Arial" w:cs="Arial"/>
          <w:iCs/>
          <w:sz w:val="20"/>
          <w:szCs w:val="20"/>
        </w:rPr>
        <w:t xml:space="preserve">L. Morris, 1898 – </w:t>
      </w:r>
      <w:proofErr w:type="spellStart"/>
      <w:r w:rsidRPr="00141746">
        <w:rPr>
          <w:rFonts w:ascii="Arial" w:hAnsi="Arial" w:cs="Arial"/>
          <w:iCs/>
          <w:sz w:val="20"/>
          <w:szCs w:val="20"/>
        </w:rPr>
        <w:t>Tr</w:t>
      </w:r>
      <w:proofErr w:type="spellEnd"/>
      <w:r w:rsidRPr="00141746">
        <w:rPr>
          <w:rFonts w:ascii="Arial" w:hAnsi="Arial" w:cs="Arial"/>
          <w:iCs/>
          <w:sz w:val="20"/>
          <w:szCs w:val="20"/>
        </w:rPr>
        <w:t xml:space="preserve"> Vicente Mendoza, 1875-1055</w:t>
      </w:r>
      <w:r w:rsidR="0008307D">
        <w:rPr>
          <w:rFonts w:ascii="Arial" w:hAnsi="Arial" w:cs="Arial"/>
          <w:iCs/>
          <w:sz w:val="20"/>
          <w:szCs w:val="20"/>
        </w:rPr>
        <w:t xml:space="preserve"> </w:t>
      </w:r>
      <w:r w:rsidRPr="00141746">
        <w:rPr>
          <w:rFonts w:ascii="Arial" w:hAnsi="Arial" w:cs="Arial"/>
          <w:iCs/>
          <w:sz w:val="20"/>
          <w:szCs w:val="20"/>
        </w:rPr>
        <w:t xml:space="preserve">- </w:t>
      </w:r>
      <w:r w:rsidRPr="00141746">
        <w:rPr>
          <w:rFonts w:ascii="Arial" w:hAnsi="Arial" w:cs="Arial"/>
          <w:b/>
          <w:bCs/>
          <w:sz w:val="20"/>
          <w:szCs w:val="20"/>
        </w:rPr>
        <w:t>CF 259</w:t>
      </w:r>
    </w:p>
    <w:p w14:paraId="15893FC4" w14:textId="5C1B3E32" w:rsidR="005B539B" w:rsidRPr="00141746" w:rsidRDefault="005B539B" w:rsidP="00141746">
      <w:pPr>
        <w:pStyle w:val="Prrafodelista"/>
        <w:numPr>
          <w:ilvl w:val="0"/>
          <w:numId w:val="59"/>
        </w:numPr>
        <w:spacing w:line="240" w:lineRule="auto"/>
        <w:rPr>
          <w:rFonts w:ascii="Arial" w:hAnsi="Arial" w:cs="Arial"/>
          <w:b/>
          <w:bCs/>
          <w:sz w:val="20"/>
          <w:szCs w:val="20"/>
        </w:rPr>
      </w:pPr>
      <w:r w:rsidRPr="00141746">
        <w:rPr>
          <w:rFonts w:ascii="Arial" w:hAnsi="Arial" w:cs="Arial"/>
          <w:b/>
          <w:bCs/>
          <w:sz w:val="20"/>
          <w:szCs w:val="20"/>
        </w:rPr>
        <w:t xml:space="preserve">Confiar y creer – Gerardo </w:t>
      </w:r>
      <w:proofErr w:type="spellStart"/>
      <w:r w:rsidRPr="00141746">
        <w:rPr>
          <w:rFonts w:ascii="Arial" w:hAnsi="Arial" w:cs="Arial"/>
          <w:b/>
          <w:bCs/>
          <w:sz w:val="20"/>
          <w:szCs w:val="20"/>
        </w:rPr>
        <w:t>Oberman</w:t>
      </w:r>
      <w:proofErr w:type="spellEnd"/>
      <w:r w:rsidRPr="00141746">
        <w:rPr>
          <w:rFonts w:ascii="Arial" w:hAnsi="Arial" w:cs="Arial"/>
          <w:b/>
          <w:bCs/>
          <w:sz w:val="20"/>
          <w:szCs w:val="20"/>
        </w:rPr>
        <w:t>, Arg. -</w:t>
      </w:r>
      <w:r w:rsidR="0008307D">
        <w:rPr>
          <w:rFonts w:ascii="Arial" w:hAnsi="Arial" w:cs="Arial"/>
          <w:b/>
          <w:bCs/>
          <w:sz w:val="20"/>
          <w:szCs w:val="20"/>
        </w:rPr>
        <w:t xml:space="preserve"> </w:t>
      </w:r>
      <w:hyperlink r:id="rId76" w:history="1">
        <w:r w:rsidRPr="00141746">
          <w:rPr>
            <w:rStyle w:val="Hipervnculo"/>
            <w:rFonts w:ascii="Arial" w:eastAsiaTheme="majorEastAsia" w:hAnsi="Arial" w:cs="Arial"/>
            <w:color w:val="auto"/>
            <w:sz w:val="20"/>
            <w:szCs w:val="20"/>
          </w:rPr>
          <w:t>https://redcrearte.org.ar/confiar-y-creer/</w:t>
        </w:r>
      </w:hyperlink>
      <w:r w:rsidRPr="00141746">
        <w:rPr>
          <w:rFonts w:ascii="Arial" w:eastAsiaTheme="majorEastAsia" w:hAnsi="Arial" w:cs="Arial"/>
          <w:sz w:val="20"/>
          <w:szCs w:val="20"/>
        </w:rPr>
        <w:t xml:space="preserve"> - </w:t>
      </w:r>
      <w:r w:rsidRPr="00141746">
        <w:rPr>
          <w:rFonts w:ascii="Arial" w:eastAsiaTheme="majorEastAsia" w:hAnsi="Arial" w:cs="Arial"/>
          <w:b/>
          <w:sz w:val="20"/>
          <w:szCs w:val="20"/>
        </w:rPr>
        <w:t>Red Crearte</w:t>
      </w:r>
    </w:p>
    <w:p w14:paraId="15893FC5" w14:textId="77777777" w:rsidR="005B539B" w:rsidRPr="00141746" w:rsidRDefault="005B539B" w:rsidP="00141746">
      <w:pPr>
        <w:pStyle w:val="Prrafodelista"/>
        <w:numPr>
          <w:ilvl w:val="0"/>
          <w:numId w:val="59"/>
        </w:numPr>
        <w:spacing w:line="240" w:lineRule="auto"/>
        <w:rPr>
          <w:rFonts w:ascii="Arial" w:hAnsi="Arial" w:cs="Arial"/>
          <w:b/>
          <w:bCs/>
          <w:sz w:val="20"/>
          <w:szCs w:val="20"/>
        </w:rPr>
      </w:pPr>
      <w:r w:rsidRPr="00141746">
        <w:rPr>
          <w:rFonts w:ascii="Arial" w:hAnsi="Arial" w:cs="Arial"/>
          <w:b/>
          <w:bCs/>
          <w:sz w:val="20"/>
          <w:szCs w:val="20"/>
        </w:rPr>
        <w:t xml:space="preserve">Creo, Señor </w:t>
      </w:r>
      <w:r w:rsidRPr="00141746">
        <w:rPr>
          <w:rFonts w:ascii="Arial" w:hAnsi="Arial" w:cs="Arial"/>
          <w:iCs/>
          <w:sz w:val="20"/>
          <w:szCs w:val="20"/>
        </w:rPr>
        <w:t xml:space="preserve">(Credo Nicaragüense) – C Mejía Godoy y Taller, Nicaragua - </w:t>
      </w:r>
      <w:r w:rsidRPr="00141746">
        <w:rPr>
          <w:rFonts w:ascii="Arial" w:hAnsi="Arial" w:cs="Arial"/>
          <w:b/>
          <w:bCs/>
          <w:sz w:val="20"/>
          <w:szCs w:val="20"/>
        </w:rPr>
        <w:t>CF 387</w:t>
      </w:r>
    </w:p>
    <w:p w14:paraId="15893FC6" w14:textId="77777777" w:rsidR="005B539B" w:rsidRPr="00141746" w:rsidRDefault="005B539B" w:rsidP="00141746">
      <w:pPr>
        <w:pStyle w:val="Prrafodelista"/>
        <w:numPr>
          <w:ilvl w:val="0"/>
          <w:numId w:val="59"/>
        </w:numPr>
        <w:spacing w:line="240" w:lineRule="auto"/>
        <w:rPr>
          <w:rFonts w:ascii="Arial" w:hAnsi="Arial" w:cs="Arial"/>
          <w:b/>
          <w:bCs/>
          <w:sz w:val="20"/>
          <w:szCs w:val="20"/>
        </w:rPr>
      </w:pPr>
      <w:r w:rsidRPr="00141746">
        <w:rPr>
          <w:rFonts w:ascii="Arial" w:hAnsi="Arial" w:cs="Arial"/>
          <w:b/>
          <w:bCs/>
          <w:sz w:val="20"/>
          <w:szCs w:val="20"/>
        </w:rPr>
        <w:t>Nuestra esperanza y protección -</w:t>
      </w:r>
      <w:r w:rsidRPr="00141746">
        <w:rPr>
          <w:rFonts w:ascii="Arial" w:hAnsi="Arial" w:cs="Arial"/>
          <w:iCs/>
          <w:sz w:val="20"/>
          <w:szCs w:val="20"/>
          <w:lang w:val="es-ES"/>
        </w:rPr>
        <w:t xml:space="preserve">I Watts, 1674-1748 - RU - </w:t>
      </w:r>
      <w:proofErr w:type="spellStart"/>
      <w:r w:rsidRPr="00141746">
        <w:rPr>
          <w:rFonts w:ascii="Arial" w:hAnsi="Arial" w:cs="Arial"/>
          <w:iCs/>
          <w:sz w:val="20"/>
          <w:szCs w:val="20"/>
          <w:lang w:val="es-ES"/>
        </w:rPr>
        <w:t>Tr</w:t>
      </w:r>
      <w:proofErr w:type="spellEnd"/>
      <w:r w:rsidRPr="00141746">
        <w:rPr>
          <w:rFonts w:ascii="Arial" w:hAnsi="Arial" w:cs="Arial"/>
          <w:iCs/>
          <w:sz w:val="20"/>
          <w:szCs w:val="20"/>
          <w:lang w:val="es-ES"/>
        </w:rPr>
        <w:t xml:space="preserve"> F </w:t>
      </w:r>
      <w:proofErr w:type="spellStart"/>
      <w:r w:rsidRPr="00141746">
        <w:rPr>
          <w:rFonts w:ascii="Arial" w:hAnsi="Arial" w:cs="Arial"/>
          <w:iCs/>
          <w:sz w:val="20"/>
          <w:szCs w:val="20"/>
          <w:lang w:val="es-ES"/>
        </w:rPr>
        <w:t>Pagura</w:t>
      </w:r>
      <w:proofErr w:type="spellEnd"/>
      <w:r w:rsidRPr="00141746">
        <w:rPr>
          <w:rFonts w:ascii="Arial" w:hAnsi="Arial" w:cs="Arial"/>
          <w:iCs/>
          <w:sz w:val="20"/>
          <w:szCs w:val="20"/>
          <w:lang w:val="es-ES"/>
        </w:rPr>
        <w:t xml:space="preserve">, </w:t>
      </w:r>
      <w:proofErr w:type="spellStart"/>
      <w:r w:rsidRPr="00141746">
        <w:rPr>
          <w:rFonts w:ascii="Arial" w:hAnsi="Arial" w:cs="Arial"/>
          <w:iCs/>
          <w:sz w:val="20"/>
          <w:szCs w:val="20"/>
          <w:lang w:val="es-ES"/>
        </w:rPr>
        <w:t>Arg</w:t>
      </w:r>
      <w:proofErr w:type="spellEnd"/>
      <w:r w:rsidRPr="00141746">
        <w:rPr>
          <w:rFonts w:ascii="Arial" w:hAnsi="Arial" w:cs="Arial"/>
          <w:iCs/>
          <w:sz w:val="20"/>
          <w:szCs w:val="20"/>
          <w:lang w:val="es-ES"/>
        </w:rPr>
        <w:t>-</w:t>
      </w:r>
      <w:r w:rsidRPr="00141746">
        <w:rPr>
          <w:rFonts w:ascii="Arial" w:hAnsi="Arial" w:cs="Arial"/>
          <w:b/>
          <w:bCs/>
          <w:sz w:val="20"/>
          <w:szCs w:val="20"/>
        </w:rPr>
        <w:t>CF 257</w:t>
      </w:r>
    </w:p>
    <w:p w14:paraId="15893FC7" w14:textId="77777777" w:rsidR="005B539B" w:rsidRPr="00141746" w:rsidRDefault="005B539B" w:rsidP="00141746">
      <w:pPr>
        <w:pStyle w:val="Prrafodelista"/>
        <w:numPr>
          <w:ilvl w:val="0"/>
          <w:numId w:val="59"/>
        </w:numPr>
        <w:spacing w:line="240" w:lineRule="auto"/>
        <w:rPr>
          <w:rFonts w:ascii="Arial" w:hAnsi="Arial" w:cs="Arial"/>
          <w:b/>
          <w:bCs/>
          <w:sz w:val="20"/>
          <w:szCs w:val="20"/>
        </w:rPr>
      </w:pPr>
      <w:r w:rsidRPr="00141746">
        <w:rPr>
          <w:rFonts w:ascii="Arial" w:hAnsi="Arial" w:cs="Arial"/>
          <w:b/>
          <w:bCs/>
          <w:sz w:val="20"/>
          <w:szCs w:val="20"/>
        </w:rPr>
        <w:t xml:space="preserve">Porfiada esperanza - </w:t>
      </w:r>
      <w:r w:rsidRPr="00141746">
        <w:rPr>
          <w:rFonts w:ascii="Arial" w:hAnsi="Arial" w:cs="Arial"/>
          <w:sz w:val="20"/>
          <w:szCs w:val="20"/>
          <w:lang w:val="pt-BR"/>
        </w:rPr>
        <w:t xml:space="preserve">Jorge Daniel </w:t>
      </w:r>
      <w:proofErr w:type="spellStart"/>
      <w:r w:rsidRPr="00141746">
        <w:rPr>
          <w:rFonts w:ascii="Arial" w:hAnsi="Arial" w:cs="Arial"/>
          <w:sz w:val="20"/>
          <w:szCs w:val="20"/>
          <w:lang w:val="pt-BR"/>
        </w:rPr>
        <w:t>ZijlstraArduin</w:t>
      </w:r>
      <w:proofErr w:type="spellEnd"/>
      <w:r w:rsidRPr="00141746">
        <w:rPr>
          <w:rFonts w:ascii="Arial" w:hAnsi="Arial" w:cs="Arial"/>
          <w:sz w:val="20"/>
          <w:szCs w:val="20"/>
          <w:lang w:val="pt-BR"/>
        </w:rPr>
        <w:t xml:space="preserve">, </w:t>
      </w:r>
      <w:proofErr w:type="spellStart"/>
      <w:r w:rsidRPr="00141746">
        <w:rPr>
          <w:rFonts w:ascii="Arial" w:hAnsi="Arial" w:cs="Arial"/>
          <w:sz w:val="20"/>
          <w:szCs w:val="20"/>
          <w:lang w:val="pt-BR"/>
        </w:rPr>
        <w:t>Arg-Pto</w:t>
      </w:r>
      <w:proofErr w:type="spellEnd"/>
      <w:r w:rsidRPr="00141746">
        <w:rPr>
          <w:rFonts w:ascii="Arial" w:hAnsi="Arial" w:cs="Arial"/>
          <w:sz w:val="20"/>
          <w:szCs w:val="20"/>
          <w:lang w:val="pt-BR"/>
        </w:rPr>
        <w:t xml:space="preserve"> Rico - </w:t>
      </w:r>
      <w:r w:rsidRPr="00141746">
        <w:rPr>
          <w:rFonts w:ascii="Arial" w:hAnsi="Arial" w:cs="Arial"/>
          <w:sz w:val="20"/>
          <w:szCs w:val="20"/>
        </w:rPr>
        <w:t>Horacio Vivares, Arg</w:t>
      </w:r>
      <w:hyperlink r:id="rId77" w:history="1">
        <w:r w:rsidRPr="00141746">
          <w:rPr>
            <w:rStyle w:val="Hipervnculo"/>
            <w:rFonts w:ascii="Arial" w:eastAsiaTheme="majorEastAsia" w:hAnsi="Arial" w:cs="Arial"/>
            <w:color w:val="auto"/>
            <w:sz w:val="20"/>
            <w:szCs w:val="20"/>
          </w:rPr>
          <w:t>https://redcrearte.org.ar/porfiada-esperanza-2/</w:t>
        </w:r>
      </w:hyperlink>
      <w:r w:rsidRPr="00141746">
        <w:rPr>
          <w:rStyle w:val="Hipervnculo"/>
          <w:rFonts w:ascii="Arial" w:eastAsiaTheme="majorEastAsia" w:hAnsi="Arial" w:cs="Arial"/>
          <w:color w:val="auto"/>
          <w:sz w:val="20"/>
          <w:szCs w:val="20"/>
        </w:rPr>
        <w:t xml:space="preserve"> - </w:t>
      </w:r>
      <w:r w:rsidRPr="00141746">
        <w:rPr>
          <w:rStyle w:val="Hipervnculo"/>
          <w:rFonts w:ascii="Arial" w:eastAsiaTheme="majorEastAsia" w:hAnsi="Arial" w:cs="Arial"/>
          <w:b/>
          <w:color w:val="auto"/>
          <w:sz w:val="20"/>
          <w:szCs w:val="20"/>
        </w:rPr>
        <w:t>Red Crearte</w:t>
      </w:r>
    </w:p>
    <w:p w14:paraId="15893FC8" w14:textId="77777777" w:rsidR="00527437" w:rsidRPr="00141746" w:rsidRDefault="00527437" w:rsidP="00141746">
      <w:pPr>
        <w:pStyle w:val="Prrafodelista"/>
        <w:numPr>
          <w:ilvl w:val="0"/>
          <w:numId w:val="59"/>
        </w:numPr>
        <w:spacing w:line="240" w:lineRule="auto"/>
        <w:rPr>
          <w:rFonts w:ascii="Arial" w:hAnsi="Arial" w:cs="Arial"/>
          <w:b/>
          <w:bCs/>
          <w:sz w:val="20"/>
          <w:szCs w:val="20"/>
        </w:rPr>
      </w:pPr>
      <w:r w:rsidRPr="00141746">
        <w:rPr>
          <w:rFonts w:ascii="Arial" w:hAnsi="Arial" w:cs="Arial"/>
          <w:b/>
          <w:bCs/>
          <w:sz w:val="20"/>
          <w:szCs w:val="20"/>
        </w:rPr>
        <w:t xml:space="preserve">Prometido y esperado – </w:t>
      </w:r>
      <w:r w:rsidRPr="00141746">
        <w:rPr>
          <w:rFonts w:ascii="Arial" w:hAnsi="Arial" w:cs="Arial"/>
          <w:iCs/>
          <w:sz w:val="20"/>
          <w:szCs w:val="20"/>
        </w:rPr>
        <w:t xml:space="preserve">J. </w:t>
      </w:r>
      <w:proofErr w:type="spellStart"/>
      <w:r w:rsidRPr="00141746">
        <w:rPr>
          <w:rFonts w:ascii="Arial" w:hAnsi="Arial" w:cs="Arial"/>
          <w:iCs/>
          <w:sz w:val="20"/>
          <w:szCs w:val="20"/>
        </w:rPr>
        <w:t>Ziniy</w:t>
      </w:r>
      <w:proofErr w:type="spellEnd"/>
      <w:r w:rsidRPr="00141746">
        <w:rPr>
          <w:rFonts w:ascii="Arial" w:hAnsi="Arial" w:cs="Arial"/>
          <w:iCs/>
          <w:sz w:val="20"/>
          <w:szCs w:val="20"/>
        </w:rPr>
        <w:t xml:space="preserve"> J. Cáceres - </w:t>
      </w:r>
      <w:r w:rsidRPr="00141746">
        <w:rPr>
          <w:rFonts w:ascii="Arial" w:hAnsi="Arial" w:cs="Arial"/>
          <w:b/>
          <w:bCs/>
          <w:sz w:val="20"/>
          <w:szCs w:val="20"/>
        </w:rPr>
        <w:t>CF 385</w:t>
      </w:r>
    </w:p>
    <w:p w14:paraId="15893FC9" w14:textId="77777777" w:rsidR="00345344" w:rsidRPr="0008307D" w:rsidRDefault="00345344" w:rsidP="00141746">
      <w:pPr>
        <w:pStyle w:val="Prrafodelista"/>
        <w:numPr>
          <w:ilvl w:val="0"/>
          <w:numId w:val="59"/>
        </w:numPr>
        <w:spacing w:after="0" w:line="240" w:lineRule="auto"/>
        <w:rPr>
          <w:rFonts w:ascii="Arial" w:hAnsi="Arial" w:cs="Arial"/>
          <w:b/>
          <w:bCs/>
          <w:sz w:val="20"/>
          <w:szCs w:val="20"/>
          <w:lang w:val="en-US"/>
        </w:rPr>
      </w:pPr>
      <w:r w:rsidRPr="0008307D">
        <w:rPr>
          <w:rFonts w:ascii="Arial" w:hAnsi="Arial" w:cs="Arial"/>
          <w:b/>
          <w:bCs/>
          <w:sz w:val="20"/>
          <w:szCs w:val="20"/>
          <w:lang w:val="en-US"/>
        </w:rPr>
        <w:t xml:space="preserve">Salmo 145 – </w:t>
      </w:r>
      <w:r w:rsidRPr="0008307D">
        <w:rPr>
          <w:rFonts w:ascii="Arial" w:hAnsi="Arial" w:cs="Arial"/>
          <w:sz w:val="20"/>
          <w:szCs w:val="20"/>
          <w:lang w:val="en-US"/>
        </w:rPr>
        <w:t xml:space="preserve">J. </w:t>
      </w:r>
      <w:proofErr w:type="spellStart"/>
      <w:r w:rsidRPr="0008307D">
        <w:rPr>
          <w:rFonts w:ascii="Arial" w:hAnsi="Arial" w:cs="Arial"/>
          <w:sz w:val="20"/>
          <w:szCs w:val="20"/>
          <w:lang w:val="en-US"/>
        </w:rPr>
        <w:t>Gattinoni</w:t>
      </w:r>
      <w:proofErr w:type="spellEnd"/>
      <w:r w:rsidRPr="0008307D">
        <w:rPr>
          <w:rFonts w:ascii="Arial" w:hAnsi="Arial" w:cs="Arial"/>
          <w:sz w:val="20"/>
          <w:szCs w:val="20"/>
          <w:lang w:val="en-US"/>
        </w:rPr>
        <w:t xml:space="preserve"> </w:t>
      </w:r>
      <w:r w:rsidR="005B539B" w:rsidRPr="0008307D">
        <w:rPr>
          <w:rFonts w:ascii="Arial" w:hAnsi="Arial" w:cs="Arial"/>
          <w:sz w:val="20"/>
          <w:szCs w:val="20"/>
          <w:lang w:val="en-US"/>
        </w:rPr>
        <w:t xml:space="preserve">- </w:t>
      </w:r>
      <w:hyperlink r:id="rId78" w:history="1">
        <w:r w:rsidRPr="0008307D">
          <w:rPr>
            <w:rStyle w:val="Hipervnculo"/>
            <w:rFonts w:ascii="Arial" w:hAnsi="Arial" w:cs="Arial"/>
            <w:b/>
            <w:bCs/>
            <w:color w:val="auto"/>
            <w:sz w:val="20"/>
            <w:szCs w:val="20"/>
            <w:lang w:val="en-US"/>
          </w:rPr>
          <w:t>https://cancionerometodista.com/canciones/salmo-145/</w:t>
        </w:r>
      </w:hyperlink>
    </w:p>
    <w:p w14:paraId="15893FCA" w14:textId="77777777" w:rsidR="00E21454" w:rsidRPr="0008307D" w:rsidRDefault="00E21454" w:rsidP="00E21454">
      <w:pPr>
        <w:rPr>
          <w:lang w:val="en-US"/>
        </w:rPr>
      </w:pPr>
    </w:p>
    <w:p w14:paraId="15893FCB" w14:textId="77777777" w:rsidR="00A64665" w:rsidRPr="0008307D" w:rsidRDefault="00A64665" w:rsidP="00E21454">
      <w:pPr>
        <w:rPr>
          <w:lang w:val="en-US"/>
        </w:rPr>
      </w:pPr>
    </w:p>
    <w:tbl>
      <w:tblPr>
        <w:tblStyle w:val="Tablaconcuadrcula"/>
        <w:tblW w:w="0" w:type="auto"/>
        <w:tblLook w:val="04A0" w:firstRow="1" w:lastRow="0" w:firstColumn="1" w:lastColumn="0" w:noHBand="0" w:noVBand="1"/>
      </w:tblPr>
      <w:tblGrid>
        <w:gridCol w:w="9854"/>
      </w:tblGrid>
      <w:tr w:rsidR="0066231D" w:rsidRPr="000762F8" w14:paraId="15893FCD" w14:textId="77777777" w:rsidTr="002C2AF1">
        <w:tc>
          <w:tcPr>
            <w:tcW w:w="10598" w:type="dxa"/>
            <w:tcBorders>
              <w:bottom w:val="single" w:sz="4" w:space="0" w:color="auto"/>
            </w:tcBorders>
            <w:shd w:val="clear" w:color="auto" w:fill="E5B3E1"/>
          </w:tcPr>
          <w:p w14:paraId="15893FCC" w14:textId="77777777" w:rsidR="0066231D" w:rsidRPr="000762F8" w:rsidRDefault="0066231D" w:rsidP="002C2AF1">
            <w:pPr>
              <w:tabs>
                <w:tab w:val="right" w:pos="8838"/>
              </w:tabs>
              <w:spacing w:before="40" w:after="40"/>
              <w:rPr>
                <w:rFonts w:ascii="Arial" w:hAnsi="Arial" w:cs="Arial"/>
                <w:b/>
              </w:rPr>
            </w:pPr>
            <w:r>
              <w:rPr>
                <w:rFonts w:ascii="Arial" w:hAnsi="Arial" w:cs="Arial"/>
                <w:b/>
              </w:rPr>
              <w:t>Lunes 8 de abril</w:t>
            </w:r>
            <w:r w:rsidRPr="000762F8">
              <w:rPr>
                <w:rFonts w:ascii="Arial" w:hAnsi="Arial" w:cs="Arial"/>
                <w:b/>
              </w:rPr>
              <w:t xml:space="preserve"> 20</w:t>
            </w:r>
            <w:r>
              <w:rPr>
                <w:rFonts w:ascii="Arial" w:hAnsi="Arial" w:cs="Arial"/>
                <w:b/>
              </w:rPr>
              <w:t>24</w:t>
            </w:r>
            <w:r w:rsidRPr="000762F8">
              <w:rPr>
                <w:rFonts w:ascii="Arial" w:hAnsi="Arial" w:cs="Arial"/>
                <w:b/>
              </w:rPr>
              <w:t xml:space="preserve"> – </w:t>
            </w:r>
            <w:r>
              <w:rPr>
                <w:rFonts w:ascii="Arial" w:hAnsi="Arial" w:cs="Arial"/>
                <w:b/>
              </w:rPr>
              <w:t>Anunciación del Señor</w:t>
            </w:r>
            <w:r w:rsidRPr="000762F8">
              <w:rPr>
                <w:rFonts w:ascii="Arial" w:hAnsi="Arial" w:cs="Arial"/>
              </w:rPr>
              <w:t xml:space="preserve"> (Morado)</w:t>
            </w:r>
          </w:p>
        </w:tc>
      </w:tr>
    </w:tbl>
    <w:p w14:paraId="15893FCE" w14:textId="77777777" w:rsidR="0066231D" w:rsidRPr="00B61A8C" w:rsidRDefault="0066231D" w:rsidP="0066231D">
      <w:pPr>
        <w:rPr>
          <w:rFonts w:ascii="Arial" w:hAnsi="Arial" w:cs="Arial"/>
          <w:sz w:val="8"/>
          <w:szCs w:val="8"/>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478"/>
      </w:tblGrid>
      <w:tr w:rsidR="0066231D" w14:paraId="15893FD6" w14:textId="77777777" w:rsidTr="00A64665">
        <w:trPr>
          <w:trHeight w:val="3607"/>
        </w:trPr>
        <w:tc>
          <w:tcPr>
            <w:tcW w:w="2376" w:type="dxa"/>
            <w:shd w:val="clear" w:color="auto" w:fill="FF00FF"/>
          </w:tcPr>
          <w:p w14:paraId="15893FCF" w14:textId="77777777" w:rsidR="0066231D" w:rsidRDefault="0066231D" w:rsidP="002C2AF1">
            <w:pPr>
              <w:rPr>
                <w:rFonts w:ascii="Arial" w:hAnsi="Arial" w:cs="Arial"/>
                <w:sz w:val="8"/>
                <w:szCs w:val="8"/>
              </w:rPr>
            </w:pPr>
          </w:p>
          <w:p w14:paraId="15893FD0" w14:textId="77777777" w:rsidR="0066231D" w:rsidRDefault="00365D04" w:rsidP="002C2AF1">
            <w:pPr>
              <w:rPr>
                <w:rFonts w:ascii="Arial Narrow" w:hAnsi="Arial Narrow" w:cs="Arial"/>
                <w:i/>
                <w:sz w:val="14"/>
                <w:szCs w:val="14"/>
              </w:rPr>
            </w:pPr>
            <w:r>
              <w:rPr>
                <w:rFonts w:ascii="Arial Narrow" w:hAnsi="Arial Narrow" w:cs="Arial"/>
                <w:i/>
                <w:noProof/>
                <w:sz w:val="14"/>
                <w:szCs w:val="14"/>
              </w:rPr>
              <w:drawing>
                <wp:inline distT="0" distB="0" distL="0" distR="0" wp14:anchorId="1589476C" wp14:editId="1589476D">
                  <wp:extent cx="1346200" cy="2228850"/>
                  <wp:effectExtent l="0" t="0" r="6350" b="0"/>
                  <wp:docPr id="17" name="Imagen 17" descr="C:\Users\Usuario\Documents\Documents\PASTORAL\MADRES\foto madre - Wendy pinterestcfb5d8f89ea6f663c3bf4ab798cda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Documents\Documents\PASTORAL\MADRES\foto madre - Wendy pinterestcfb5d8f89ea6f663c3bf4ab798cda867.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348171" cy="2232113"/>
                          </a:xfrm>
                          <a:prstGeom prst="rect">
                            <a:avLst/>
                          </a:prstGeom>
                          <a:noFill/>
                          <a:ln>
                            <a:noFill/>
                          </a:ln>
                        </pic:spPr>
                      </pic:pic>
                    </a:graphicData>
                  </a:graphic>
                </wp:inline>
              </w:drawing>
            </w:r>
          </w:p>
          <w:p w14:paraId="15893FD1" w14:textId="77777777" w:rsidR="00365D04" w:rsidRPr="00976D7B" w:rsidRDefault="00365D04" w:rsidP="002C2AF1">
            <w:pPr>
              <w:rPr>
                <w:rFonts w:ascii="Arial Narrow" w:hAnsi="Arial Narrow" w:cs="Arial"/>
                <w:i/>
                <w:sz w:val="14"/>
                <w:szCs w:val="14"/>
              </w:rPr>
            </w:pPr>
            <w:r>
              <w:rPr>
                <w:rFonts w:ascii="Arial Narrow" w:hAnsi="Arial Narrow" w:cs="Arial"/>
                <w:i/>
                <w:sz w:val="14"/>
                <w:szCs w:val="14"/>
              </w:rPr>
              <w:t>Wendy - Pinterest</w:t>
            </w:r>
          </w:p>
        </w:tc>
        <w:tc>
          <w:tcPr>
            <w:tcW w:w="7478" w:type="dxa"/>
            <w:shd w:val="clear" w:color="auto" w:fill="E2EFD9"/>
          </w:tcPr>
          <w:p w14:paraId="15893FD2" w14:textId="77777777" w:rsidR="0066231D" w:rsidRPr="00872403" w:rsidRDefault="0066231D" w:rsidP="002C2AF1">
            <w:pPr>
              <w:spacing w:after="80"/>
              <w:rPr>
                <w:rFonts w:ascii="Arial" w:hAnsi="Arial" w:cs="Arial"/>
                <w:sz w:val="22"/>
                <w:szCs w:val="22"/>
              </w:rPr>
            </w:pPr>
            <w:r w:rsidRPr="00872403">
              <w:rPr>
                <w:rFonts w:ascii="Arial" w:hAnsi="Arial" w:cs="Arial"/>
                <w:b/>
                <w:sz w:val="22"/>
                <w:szCs w:val="22"/>
              </w:rPr>
              <w:t>Evangelio de Lucas 1.26-38:</w:t>
            </w:r>
            <w:r w:rsidRPr="00872403">
              <w:rPr>
                <w:rFonts w:ascii="Arial" w:hAnsi="Arial" w:cs="Arial"/>
                <w:sz w:val="22"/>
                <w:szCs w:val="22"/>
              </w:rPr>
              <w:t xml:space="preserve"> El ángel Gabriel entra donde está María, una joven comprometida con José, y le dice: Vas a quedar encinta y darás a luz un hijo y lo llamarás Jesús, y Dios le dará el trono de David y su reino no tendrá fin. ¿Y cómo, sin haber estado con un hombre? Para Dios no hay nada imposible… “Yo soy la sierva el Señor”.</w:t>
            </w:r>
          </w:p>
          <w:p w14:paraId="15893FD3" w14:textId="77777777" w:rsidR="0066231D" w:rsidRPr="00872403" w:rsidRDefault="0066231D" w:rsidP="002C2AF1">
            <w:pPr>
              <w:spacing w:after="80"/>
              <w:rPr>
                <w:rFonts w:ascii="Arial" w:hAnsi="Arial" w:cs="Arial"/>
                <w:sz w:val="22"/>
                <w:szCs w:val="22"/>
              </w:rPr>
            </w:pPr>
            <w:r w:rsidRPr="00872403">
              <w:rPr>
                <w:rFonts w:ascii="Arial" w:hAnsi="Arial" w:cs="Arial"/>
                <w:b/>
                <w:sz w:val="22"/>
                <w:szCs w:val="22"/>
              </w:rPr>
              <w:t>Profeta Isaías 7.10-14</w:t>
            </w:r>
            <w:r w:rsidRPr="00872403">
              <w:rPr>
                <w:rFonts w:ascii="Arial" w:hAnsi="Arial" w:cs="Arial"/>
                <w:sz w:val="22"/>
                <w:szCs w:val="22"/>
              </w:rPr>
              <w:t>: Pide al Señor una señal. No, no voy a poner a prueba al Señor. Pero miren: el Señor les va a dar una s</w:t>
            </w:r>
            <w:r w:rsidR="00B61A8C">
              <w:rPr>
                <w:rFonts w:ascii="Arial" w:hAnsi="Arial" w:cs="Arial"/>
                <w:sz w:val="22"/>
                <w:szCs w:val="22"/>
              </w:rPr>
              <w:t xml:space="preserve">eñal: la joven está encinta, </w:t>
            </w:r>
            <w:proofErr w:type="gramStart"/>
            <w:r w:rsidR="00B61A8C">
              <w:rPr>
                <w:rFonts w:ascii="Arial" w:hAnsi="Arial" w:cs="Arial"/>
                <w:sz w:val="22"/>
                <w:szCs w:val="22"/>
              </w:rPr>
              <w:t>va</w:t>
            </w:r>
            <w:proofErr w:type="gramEnd"/>
            <w:r w:rsidRPr="00872403">
              <w:rPr>
                <w:rFonts w:ascii="Arial" w:hAnsi="Arial" w:cs="Arial"/>
                <w:sz w:val="22"/>
                <w:szCs w:val="22"/>
              </w:rPr>
              <w:t xml:space="preserve"> tener un hijo y le pondrá por nombre Emanuel.</w:t>
            </w:r>
          </w:p>
          <w:p w14:paraId="15893FD4" w14:textId="77777777" w:rsidR="0066231D" w:rsidRPr="00872403" w:rsidRDefault="0066231D" w:rsidP="002C2AF1">
            <w:pPr>
              <w:spacing w:after="80"/>
              <w:rPr>
                <w:rFonts w:ascii="Arial" w:hAnsi="Arial" w:cs="Arial"/>
                <w:sz w:val="22"/>
                <w:szCs w:val="22"/>
              </w:rPr>
            </w:pPr>
            <w:r w:rsidRPr="00872403">
              <w:rPr>
                <w:rFonts w:ascii="Arial" w:hAnsi="Arial" w:cs="Arial"/>
                <w:b/>
                <w:sz w:val="22"/>
                <w:szCs w:val="22"/>
              </w:rPr>
              <w:t>Carta a los Hebreos 10.4-10:</w:t>
            </w:r>
            <w:r w:rsidRPr="00872403">
              <w:rPr>
                <w:rFonts w:ascii="Arial" w:hAnsi="Arial" w:cs="Arial"/>
                <w:sz w:val="22"/>
                <w:szCs w:val="22"/>
              </w:rPr>
              <w:t xml:space="preserve"> Cristo dijo: Vine a hacer tu voluntad, Dios; y confirmé que no quiero sacrificios según la ley. Somos consagrados por la ofrenda del cuerpo de Jesucristo, para siempre. </w:t>
            </w:r>
          </w:p>
          <w:p w14:paraId="15893FD5" w14:textId="77777777" w:rsidR="0066231D" w:rsidRPr="00B61A8C" w:rsidRDefault="0066231D" w:rsidP="00CD2EFD">
            <w:pPr>
              <w:rPr>
                <w:rFonts w:ascii="Arial Narrow" w:hAnsi="Arial Narrow" w:cs="Arial"/>
                <w:i/>
                <w:sz w:val="20"/>
                <w:szCs w:val="20"/>
              </w:rPr>
            </w:pPr>
            <w:r w:rsidRPr="00872403">
              <w:rPr>
                <w:rFonts w:ascii="Arial" w:hAnsi="Arial" w:cs="Arial"/>
                <w:b/>
                <w:sz w:val="22"/>
                <w:szCs w:val="22"/>
              </w:rPr>
              <w:t>Salmo 40.5-10:</w:t>
            </w:r>
            <w:r w:rsidRPr="00872403">
              <w:rPr>
                <w:rFonts w:ascii="Arial" w:hAnsi="Arial" w:cs="Arial"/>
                <w:sz w:val="22"/>
                <w:szCs w:val="22"/>
              </w:rPr>
              <w:t xml:space="preserve"> ¡Nada es comparable a ti, Señor! No te complaces en </w:t>
            </w:r>
            <w:r w:rsidR="00B61A8C" w:rsidRPr="00872403">
              <w:rPr>
                <w:rFonts w:ascii="Arial" w:hAnsi="Arial" w:cs="Arial"/>
                <w:sz w:val="22"/>
                <w:szCs w:val="22"/>
              </w:rPr>
              <w:t>los sacrificios ni en las pesadas ofrendas. Me has abierto los oídos, llevo tu enseñanza en el corazón…</w:t>
            </w:r>
          </w:p>
        </w:tc>
      </w:tr>
    </w:tbl>
    <w:p w14:paraId="15893FD7" w14:textId="77777777" w:rsidR="00E61E9A" w:rsidRDefault="0066231D" w:rsidP="00B61A8C">
      <w:pPr>
        <w:jc w:val="right"/>
        <w:rPr>
          <w:rFonts w:ascii="Arial Narrow" w:hAnsi="Arial Narrow" w:cs="Arial"/>
          <w:i/>
          <w:sz w:val="20"/>
          <w:szCs w:val="20"/>
          <w:lang w:val="es-AR"/>
        </w:rPr>
      </w:pPr>
      <w:r w:rsidRPr="00872403">
        <w:rPr>
          <w:rFonts w:ascii="Arial Narrow" w:hAnsi="Arial Narrow" w:cs="Arial"/>
          <w:i/>
          <w:sz w:val="20"/>
          <w:szCs w:val="20"/>
          <w:lang w:val="es-AR"/>
        </w:rPr>
        <w:t>Hemos visto estos textos en el tiempo de Navidad</w:t>
      </w:r>
    </w:p>
    <w:p w14:paraId="15893FD8" w14:textId="77777777" w:rsidR="00A52405" w:rsidRPr="00B61A8C" w:rsidRDefault="00A52405" w:rsidP="00B61A8C">
      <w:pPr>
        <w:jc w:val="right"/>
        <w:rPr>
          <w:rFonts w:ascii="Arial Narrow" w:hAnsi="Arial Narrow" w:cs="Arial"/>
          <w:i/>
          <w:sz w:val="20"/>
          <w:szCs w:val="20"/>
          <w:lang w:val="es-AR"/>
        </w:rPr>
      </w:pPr>
    </w:p>
    <w:tbl>
      <w:tblPr>
        <w:tblStyle w:val="Tablaconcuadrcula"/>
        <w:tblW w:w="9639" w:type="dxa"/>
        <w:tblInd w:w="108" w:type="dxa"/>
        <w:tblLook w:val="04A0" w:firstRow="1" w:lastRow="0" w:firstColumn="1" w:lastColumn="0" w:noHBand="0" w:noVBand="1"/>
      </w:tblPr>
      <w:tblGrid>
        <w:gridCol w:w="9639"/>
      </w:tblGrid>
      <w:tr w:rsidR="00527437" w:rsidRPr="000762F8" w14:paraId="15893FDA" w14:textId="77777777" w:rsidTr="00527437">
        <w:tc>
          <w:tcPr>
            <w:tcW w:w="9639" w:type="dxa"/>
            <w:shd w:val="clear" w:color="auto" w:fill="9933FF"/>
          </w:tcPr>
          <w:p w14:paraId="15893FD9" w14:textId="269AA0C8" w:rsidR="00527437" w:rsidRPr="00992AA8" w:rsidRDefault="00527437" w:rsidP="003E26CE">
            <w:pPr>
              <w:spacing w:before="40" w:after="40"/>
              <w:rPr>
                <w:rFonts w:ascii="Arial" w:hAnsi="Arial" w:cs="Arial"/>
                <w:color w:val="FFFFFF" w:themeColor="background1"/>
              </w:rPr>
            </w:pPr>
            <w:r w:rsidRPr="00091297">
              <w:rPr>
                <w:rFonts w:ascii="Arial" w:hAnsi="Arial" w:cs="Arial"/>
                <w:b/>
                <w:color w:val="FFFFFF" w:themeColor="background1"/>
              </w:rPr>
              <w:lastRenderedPageBreak/>
              <w:t>1</w:t>
            </w:r>
            <w:r w:rsidR="003E26CE">
              <w:rPr>
                <w:rFonts w:ascii="Arial" w:hAnsi="Arial" w:cs="Arial"/>
                <w:b/>
                <w:color w:val="FFFFFF" w:themeColor="background1"/>
              </w:rPr>
              <w:t>4</w:t>
            </w:r>
            <w:r w:rsidRPr="00091297">
              <w:rPr>
                <w:rFonts w:ascii="Arial" w:hAnsi="Arial" w:cs="Arial"/>
                <w:b/>
                <w:color w:val="FFFFFF" w:themeColor="background1"/>
              </w:rPr>
              <w:t xml:space="preserve"> de Abril 202</w:t>
            </w:r>
            <w:r w:rsidR="003E26CE">
              <w:rPr>
                <w:rFonts w:ascii="Arial" w:hAnsi="Arial" w:cs="Arial"/>
                <w:b/>
                <w:color w:val="FFFFFF" w:themeColor="background1"/>
              </w:rPr>
              <w:t>4</w:t>
            </w:r>
            <w:r w:rsidR="0008307D">
              <w:rPr>
                <w:rFonts w:ascii="Arial" w:hAnsi="Arial" w:cs="Arial"/>
                <w:b/>
                <w:color w:val="FFFFFF" w:themeColor="background1"/>
              </w:rPr>
              <w:t xml:space="preserve"> </w:t>
            </w:r>
            <w:r w:rsidRPr="00091297">
              <w:rPr>
                <w:rFonts w:ascii="Arial" w:hAnsi="Arial" w:cs="Arial"/>
                <w:b/>
                <w:color w:val="FFFFFF" w:themeColor="background1"/>
              </w:rPr>
              <w:t>– Tercer Domingo de Pascua</w:t>
            </w:r>
            <w:r w:rsidRPr="00091297">
              <w:rPr>
                <w:rFonts w:ascii="Arial" w:hAnsi="Arial" w:cs="Arial"/>
                <w:color w:val="FFFFFF" w:themeColor="background1"/>
              </w:rPr>
              <w:t xml:space="preserve"> (Blanco)</w:t>
            </w:r>
          </w:p>
        </w:tc>
      </w:tr>
    </w:tbl>
    <w:p w14:paraId="15893FDB" w14:textId="77777777" w:rsidR="00527437" w:rsidRPr="00B91DB3" w:rsidRDefault="00527437" w:rsidP="00A64665">
      <w:pPr>
        <w:tabs>
          <w:tab w:val="left" w:pos="4035"/>
        </w:tabs>
        <w:ind w:left="360"/>
        <w:rPr>
          <w:rFonts w:ascii="Arial" w:hAnsi="Arial" w:cs="Arial"/>
          <w:sz w:val="8"/>
          <w:szCs w:val="8"/>
        </w:rPr>
      </w:pPr>
    </w:p>
    <w:tbl>
      <w:tblPr>
        <w:tblStyle w:val="Tablaconcuadrcula"/>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7087"/>
      </w:tblGrid>
      <w:tr w:rsidR="00527437" w:rsidRPr="00B91DB3" w14:paraId="15893FE3" w14:textId="77777777" w:rsidTr="00811C8A">
        <w:tc>
          <w:tcPr>
            <w:tcW w:w="2552" w:type="dxa"/>
            <w:shd w:val="clear" w:color="auto" w:fill="FF00FF"/>
          </w:tcPr>
          <w:p w14:paraId="15893FDC" w14:textId="77777777" w:rsidR="004A44D2" w:rsidRPr="004A44D2" w:rsidRDefault="004A44D2" w:rsidP="00527437">
            <w:pPr>
              <w:rPr>
                <w:noProof/>
                <w:sz w:val="8"/>
                <w:szCs w:val="8"/>
              </w:rPr>
            </w:pPr>
          </w:p>
          <w:p w14:paraId="15893FDD" w14:textId="77777777" w:rsidR="00527437" w:rsidRPr="00B91DB3" w:rsidRDefault="00527437" w:rsidP="00527437">
            <w:r w:rsidRPr="00E9620F">
              <w:rPr>
                <w:noProof/>
              </w:rPr>
              <w:drawing>
                <wp:inline distT="0" distB="0" distL="0" distR="0" wp14:anchorId="1589476E" wp14:editId="1589476F">
                  <wp:extent cx="1451389" cy="2048256"/>
                  <wp:effectExtent l="19050" t="0" r="0" b="0"/>
                  <wp:docPr id="3" name="Imagen 4" descr="http://servicioskoinonia.org/cerezo/dibujosB/30pascua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rvicioskoinonia.org/cerezo/dibujosB/30pascuaB3.jpg"/>
                          <pic:cNvPicPr>
                            <a:picLocks noChangeAspect="1" noChangeArrowheads="1"/>
                          </pic:cNvPicPr>
                        </pic:nvPicPr>
                        <pic:blipFill>
                          <a:blip r:embed="rId80"/>
                          <a:srcRect/>
                          <a:stretch>
                            <a:fillRect/>
                          </a:stretch>
                        </pic:blipFill>
                        <pic:spPr bwMode="auto">
                          <a:xfrm>
                            <a:off x="0" y="0"/>
                            <a:ext cx="1456748" cy="2055819"/>
                          </a:xfrm>
                          <a:prstGeom prst="rect">
                            <a:avLst/>
                          </a:prstGeom>
                          <a:noFill/>
                          <a:ln w="9525">
                            <a:noFill/>
                            <a:miter lim="800000"/>
                            <a:headEnd/>
                            <a:tailEnd/>
                          </a:ln>
                        </pic:spPr>
                      </pic:pic>
                    </a:graphicData>
                  </a:graphic>
                </wp:inline>
              </w:drawing>
            </w:r>
          </w:p>
          <w:p w14:paraId="15893FDE" w14:textId="77777777" w:rsidR="00527437" w:rsidRPr="00B91DB3" w:rsidRDefault="00527437" w:rsidP="00527437">
            <w:pPr>
              <w:rPr>
                <w:i/>
                <w:sz w:val="14"/>
                <w:szCs w:val="14"/>
              </w:rPr>
            </w:pPr>
            <w:r w:rsidRPr="00B91DB3">
              <w:rPr>
                <w:i/>
                <w:sz w:val="14"/>
                <w:szCs w:val="14"/>
              </w:rPr>
              <w:t>Cerezo Barredo</w:t>
            </w:r>
          </w:p>
        </w:tc>
        <w:tc>
          <w:tcPr>
            <w:tcW w:w="7087" w:type="dxa"/>
          </w:tcPr>
          <w:p w14:paraId="15893FDF" w14:textId="77777777" w:rsidR="00527437" w:rsidRPr="00527437" w:rsidRDefault="00527437" w:rsidP="00527437">
            <w:pPr>
              <w:spacing w:after="80"/>
              <w:rPr>
                <w:rFonts w:ascii="Arial" w:hAnsi="Arial" w:cs="Arial"/>
                <w:sz w:val="22"/>
                <w:szCs w:val="22"/>
              </w:rPr>
            </w:pPr>
            <w:r w:rsidRPr="00527437">
              <w:rPr>
                <w:rFonts w:ascii="Arial" w:hAnsi="Arial" w:cs="Arial"/>
                <w:b/>
                <w:sz w:val="22"/>
                <w:szCs w:val="22"/>
              </w:rPr>
              <w:t>Evangelio de Lucas 24.35-48:</w:t>
            </w:r>
            <w:r w:rsidRPr="00527437">
              <w:rPr>
                <w:rFonts w:ascii="Arial" w:hAnsi="Arial" w:cs="Arial"/>
                <w:sz w:val="22"/>
                <w:szCs w:val="22"/>
              </w:rPr>
              <w:t xml:space="preserve"> Jesús se pone en medio de ellos y los saluda: ¡Paz a ustedes! ¿Por qué están asustados? Les enseña las manos y los pies: tóquenme y vean. Entonces hace que entiendan las Escrituras. Se anunciará a todas las naciones que se vuelvan a Dios.</w:t>
            </w:r>
          </w:p>
          <w:p w14:paraId="15893FE0" w14:textId="77777777" w:rsidR="00527437" w:rsidRDefault="00527437" w:rsidP="00811C8A">
            <w:pPr>
              <w:tabs>
                <w:tab w:val="left" w:pos="2864"/>
              </w:tabs>
              <w:spacing w:after="80"/>
              <w:rPr>
                <w:rFonts w:ascii="Arial" w:hAnsi="Arial" w:cs="Arial"/>
                <w:sz w:val="22"/>
                <w:szCs w:val="22"/>
              </w:rPr>
            </w:pPr>
            <w:r w:rsidRPr="00527437">
              <w:rPr>
                <w:rFonts w:ascii="Arial" w:hAnsi="Arial" w:cs="Arial"/>
                <w:b/>
                <w:sz w:val="22"/>
                <w:szCs w:val="22"/>
              </w:rPr>
              <w:t>Hechos de los Apóstoles 3.13-15, 17-20:</w:t>
            </w:r>
            <w:r w:rsidRPr="00527437">
              <w:rPr>
                <w:rFonts w:ascii="Arial" w:hAnsi="Arial" w:cs="Arial"/>
                <w:sz w:val="22"/>
                <w:szCs w:val="22"/>
              </w:rPr>
              <w:t xml:space="preserve"> Dios ha dado el más alto honor a su siervo Jesús, que nos lleva a la vida. Aunque ustedes lo mataron, pero Dios lo resucitó. Dios cumplió lo que estaba anunciado, que su Mesías tenía que morir. Por eso, vuélvanse y conviértase a Dios, para que</w:t>
            </w:r>
            <w:r w:rsidR="00811C8A">
              <w:rPr>
                <w:rFonts w:ascii="Arial" w:hAnsi="Arial" w:cs="Arial"/>
                <w:sz w:val="22"/>
                <w:szCs w:val="22"/>
              </w:rPr>
              <w:t xml:space="preserve"> él</w:t>
            </w:r>
            <w:r w:rsidRPr="00527437">
              <w:rPr>
                <w:rFonts w:ascii="Arial" w:hAnsi="Arial" w:cs="Arial"/>
                <w:sz w:val="22"/>
                <w:szCs w:val="22"/>
              </w:rPr>
              <w:t xml:space="preserve"> los perdone.</w:t>
            </w:r>
          </w:p>
          <w:p w14:paraId="15893FE1" w14:textId="77777777" w:rsidR="00527437" w:rsidRPr="00527437" w:rsidRDefault="00527437" w:rsidP="00527437">
            <w:pPr>
              <w:tabs>
                <w:tab w:val="left" w:pos="2864"/>
              </w:tabs>
              <w:spacing w:after="80"/>
              <w:rPr>
                <w:rFonts w:ascii="Arial" w:hAnsi="Arial" w:cs="Arial"/>
                <w:sz w:val="22"/>
                <w:szCs w:val="22"/>
              </w:rPr>
            </w:pPr>
            <w:r w:rsidRPr="00527437">
              <w:rPr>
                <w:rFonts w:ascii="Arial" w:hAnsi="Arial" w:cs="Arial"/>
                <w:b/>
                <w:sz w:val="22"/>
                <w:szCs w:val="22"/>
              </w:rPr>
              <w:t>Salmo 4.1-3, 7-8:</w:t>
            </w:r>
            <w:r w:rsidRPr="00527437">
              <w:rPr>
                <w:rFonts w:ascii="Arial" w:hAnsi="Arial" w:cs="Arial"/>
                <w:sz w:val="22"/>
                <w:szCs w:val="22"/>
              </w:rPr>
              <w:t xml:space="preserve"> Dios y defensor mío, ¡contéstame! Ustedes, que se creen grandes, ¿hasta cuándo buscarán lo que no tiene sentido? Tú, Señor, me das alegría y me haces vivir confiado.</w:t>
            </w:r>
          </w:p>
          <w:p w14:paraId="15893FE2" w14:textId="77777777" w:rsidR="00527437" w:rsidRPr="003E26CE" w:rsidRDefault="00527437" w:rsidP="004A44D2">
            <w:pPr>
              <w:rPr>
                <w:rFonts w:ascii="Arial" w:hAnsi="Arial" w:cs="Arial"/>
                <w:b/>
                <w:sz w:val="22"/>
                <w:szCs w:val="22"/>
              </w:rPr>
            </w:pPr>
            <w:r w:rsidRPr="00527437">
              <w:rPr>
                <w:rFonts w:ascii="Arial" w:hAnsi="Arial" w:cs="Arial"/>
                <w:b/>
                <w:sz w:val="22"/>
                <w:szCs w:val="22"/>
              </w:rPr>
              <w:t xml:space="preserve">Primera Carta de Juan 3.1-3: </w:t>
            </w:r>
            <w:r w:rsidRPr="00527437">
              <w:rPr>
                <w:rFonts w:ascii="Arial" w:hAnsi="Arial" w:cs="Arial"/>
                <w:sz w:val="22"/>
                <w:szCs w:val="22"/>
              </w:rPr>
              <w:t xml:space="preserve">Miren cuánto nos ama Dios, que </w:t>
            </w:r>
          </w:p>
        </w:tc>
      </w:tr>
    </w:tbl>
    <w:p w14:paraId="15893FE4" w14:textId="77777777" w:rsidR="00527437" w:rsidRDefault="004A44D2" w:rsidP="004A44D2">
      <w:pPr>
        <w:rPr>
          <w:rFonts w:ascii="Arial" w:hAnsi="Arial" w:cs="Arial"/>
          <w:noProof/>
          <w:sz w:val="12"/>
          <w:szCs w:val="12"/>
        </w:rPr>
      </w:pPr>
      <w:r w:rsidRPr="00527437">
        <w:rPr>
          <w:rFonts w:ascii="Arial" w:hAnsi="Arial" w:cs="Arial"/>
          <w:sz w:val="22"/>
          <w:szCs w:val="22"/>
        </w:rPr>
        <w:t>somos sus hijos. Y cuando Jesucristo aparezca seremos como él, y el que tiene esta esperanza se purifica a sí mismo.</w:t>
      </w:r>
    </w:p>
    <w:p w14:paraId="15893FE5" w14:textId="77777777" w:rsidR="004A44D2" w:rsidRDefault="004A44D2" w:rsidP="005B539B">
      <w:pPr>
        <w:rPr>
          <w:rFonts w:ascii="Arial" w:hAnsi="Arial" w:cs="Arial"/>
          <w:noProof/>
          <w:sz w:val="12"/>
          <w:szCs w:val="12"/>
        </w:rPr>
      </w:pPr>
    </w:p>
    <w:p w14:paraId="15893FE6" w14:textId="77777777" w:rsidR="00527437" w:rsidRPr="00992AA8" w:rsidRDefault="00527437" w:rsidP="00527437">
      <w:pPr>
        <w:shd w:val="clear" w:color="auto" w:fill="9933FF"/>
        <w:rPr>
          <w:color w:val="FFFFFF" w:themeColor="background1"/>
        </w:rPr>
      </w:pPr>
      <w:r w:rsidRPr="00992AA8">
        <w:rPr>
          <w:rFonts w:ascii="Arial" w:hAnsi="Arial" w:cs="Arial"/>
          <w:b/>
          <w:color w:val="FFFFFF" w:themeColor="background1"/>
        </w:rPr>
        <w:t>Recursos para la predicación</w:t>
      </w:r>
    </w:p>
    <w:p w14:paraId="15893FE7" w14:textId="77777777" w:rsidR="00527437" w:rsidRPr="0011759D" w:rsidRDefault="00527437" w:rsidP="00527437">
      <w:pPr>
        <w:ind w:left="360"/>
        <w:rPr>
          <w:rFonts w:ascii="Arial" w:hAnsi="Arial" w:cs="Arial"/>
          <w:sz w:val="8"/>
          <w:szCs w:val="8"/>
        </w:rPr>
      </w:pPr>
    </w:p>
    <w:p w14:paraId="15893FE8" w14:textId="77777777" w:rsidR="003E26CE" w:rsidRPr="0008094E" w:rsidRDefault="00527437" w:rsidP="0008094E">
      <w:pPr>
        <w:pStyle w:val="Prrafodelista"/>
        <w:numPr>
          <w:ilvl w:val="0"/>
          <w:numId w:val="43"/>
        </w:numPr>
        <w:spacing w:after="0"/>
        <w:rPr>
          <w:rFonts w:ascii="Arial" w:hAnsi="Arial" w:cs="Arial"/>
          <w:i/>
        </w:rPr>
      </w:pPr>
      <w:r w:rsidRPr="0008094E">
        <w:rPr>
          <w:rFonts w:ascii="Arial" w:hAnsi="Arial" w:cs="Arial"/>
          <w:b/>
        </w:rPr>
        <w:t>Int</w:t>
      </w:r>
      <w:r w:rsidR="003E26CE" w:rsidRPr="0008094E">
        <w:rPr>
          <w:rFonts w:ascii="Arial" w:hAnsi="Arial" w:cs="Arial"/>
          <w:b/>
        </w:rPr>
        <w:t>roducción al Evangelio de Lucas</w:t>
      </w:r>
      <w:r w:rsidR="003E26CE" w:rsidRPr="0008094E">
        <w:rPr>
          <w:rFonts w:ascii="Arial" w:hAnsi="Arial" w:cs="Arial"/>
          <w:i/>
        </w:rPr>
        <w:t xml:space="preserve"> </w:t>
      </w:r>
    </w:p>
    <w:p w14:paraId="15893FE9" w14:textId="77777777" w:rsidR="00527437" w:rsidRPr="003E26CE" w:rsidRDefault="003E26CE" w:rsidP="003E26CE">
      <w:pPr>
        <w:spacing w:after="80"/>
        <w:jc w:val="right"/>
        <w:rPr>
          <w:rFonts w:ascii="Arial" w:hAnsi="Arial" w:cs="Arial"/>
          <w:i/>
          <w:sz w:val="22"/>
          <w:szCs w:val="22"/>
        </w:rPr>
      </w:pPr>
      <w:r w:rsidRPr="003E26CE">
        <w:rPr>
          <w:rFonts w:ascii="Arial" w:hAnsi="Arial" w:cs="Arial"/>
          <w:i/>
          <w:sz w:val="22"/>
          <w:szCs w:val="22"/>
        </w:rPr>
        <w:t xml:space="preserve">Presentación de César Mora Paz y Armando J </w:t>
      </w:r>
      <w:proofErr w:type="spellStart"/>
      <w:r w:rsidRPr="003E26CE">
        <w:rPr>
          <w:rFonts w:ascii="Arial" w:hAnsi="Arial" w:cs="Arial"/>
          <w:i/>
          <w:sz w:val="22"/>
          <w:szCs w:val="22"/>
        </w:rPr>
        <w:t>Levoratti</w:t>
      </w:r>
      <w:proofErr w:type="spellEnd"/>
    </w:p>
    <w:p w14:paraId="15893FEA" w14:textId="2773DC96" w:rsidR="00527437" w:rsidRPr="00993C9B" w:rsidRDefault="00527437" w:rsidP="00527437">
      <w:pPr>
        <w:spacing w:after="80"/>
        <w:rPr>
          <w:rFonts w:ascii="Arial" w:hAnsi="Arial" w:cs="Arial"/>
          <w:sz w:val="22"/>
          <w:szCs w:val="22"/>
        </w:rPr>
      </w:pPr>
      <w:r w:rsidRPr="00993C9B">
        <w:rPr>
          <w:rFonts w:ascii="Arial" w:hAnsi="Arial" w:cs="Arial"/>
          <w:sz w:val="22"/>
          <w:szCs w:val="22"/>
        </w:rPr>
        <w:t>Según la antigua tradición, el autor del tercer evangelio es Lucas, un colaborador de Pablo</w:t>
      </w:r>
      <w:r w:rsidR="0008307D">
        <w:rPr>
          <w:rFonts w:ascii="Arial" w:hAnsi="Arial" w:cs="Arial"/>
          <w:sz w:val="22"/>
          <w:szCs w:val="22"/>
        </w:rPr>
        <w:t xml:space="preserve"> </w:t>
      </w:r>
      <w:r w:rsidRPr="00993C9B">
        <w:rPr>
          <w:rFonts w:ascii="Arial" w:hAnsi="Arial" w:cs="Arial"/>
          <w:sz w:val="22"/>
          <w:szCs w:val="22"/>
        </w:rPr>
        <w:t>que se menciona en la carta a Filemón (v 24 y en la 2 Tim 4.11. la carta a los Colosenses lo describe como “el médico amado” (Col 4.14).</w:t>
      </w:r>
    </w:p>
    <w:p w14:paraId="15893FEB" w14:textId="77777777" w:rsidR="00527437" w:rsidRDefault="00527437" w:rsidP="00527437">
      <w:pPr>
        <w:spacing w:after="80"/>
        <w:rPr>
          <w:rFonts w:ascii="Arial" w:hAnsi="Arial" w:cs="Arial"/>
          <w:sz w:val="22"/>
          <w:szCs w:val="22"/>
        </w:rPr>
      </w:pPr>
      <w:r>
        <w:rPr>
          <w:rFonts w:ascii="Arial" w:hAnsi="Arial" w:cs="Arial"/>
          <w:sz w:val="22"/>
          <w:szCs w:val="22"/>
        </w:rPr>
        <w:t>Por su lenguaje, como también por sus ideas teológicas, era una persona con buenos conocimientos de griego, como lengua materna, con raíces en la cultura greco-helenística del Mediterráneo. Su familiaridad con el AT y la centralidad que en su obra tiene</w:t>
      </w:r>
      <w:r w:rsidR="00CB1E4E">
        <w:rPr>
          <w:rFonts w:ascii="Arial" w:hAnsi="Arial" w:cs="Arial"/>
          <w:sz w:val="22"/>
          <w:szCs w:val="22"/>
        </w:rPr>
        <w:t xml:space="preserve"> </w:t>
      </w:r>
      <w:r>
        <w:rPr>
          <w:rFonts w:ascii="Arial" w:hAnsi="Arial" w:cs="Arial"/>
          <w:sz w:val="22"/>
          <w:szCs w:val="22"/>
        </w:rPr>
        <w:t>Jerusalén no parecen contradecir lo que hemos dicho, si suponemos que Lucas pertenecía a los así llamados “temerosos de Dios”, gente que creía en Dios, y que vivía, sin tener contacto directo con la sinagoga, en el mundo</w:t>
      </w:r>
      <w:r w:rsidR="00526F35">
        <w:rPr>
          <w:rFonts w:ascii="Arial" w:hAnsi="Arial" w:cs="Arial"/>
          <w:sz w:val="22"/>
          <w:szCs w:val="22"/>
        </w:rPr>
        <w:t xml:space="preserve"> </w:t>
      </w:r>
      <w:r>
        <w:rPr>
          <w:rFonts w:ascii="Arial" w:hAnsi="Arial" w:cs="Arial"/>
          <w:sz w:val="22"/>
          <w:szCs w:val="22"/>
        </w:rPr>
        <w:t>de habla griega.</w:t>
      </w:r>
    </w:p>
    <w:p w14:paraId="15893FEC" w14:textId="57E2A711" w:rsidR="00527437" w:rsidRDefault="00527437" w:rsidP="00527437">
      <w:pPr>
        <w:spacing w:after="120"/>
        <w:rPr>
          <w:rFonts w:ascii="Arial" w:hAnsi="Arial" w:cs="Arial"/>
          <w:sz w:val="22"/>
          <w:szCs w:val="22"/>
        </w:rPr>
      </w:pPr>
      <w:r>
        <w:rPr>
          <w:rFonts w:ascii="Arial" w:hAnsi="Arial" w:cs="Arial"/>
          <w:sz w:val="22"/>
          <w:szCs w:val="22"/>
        </w:rPr>
        <w:t>Suponemos que el evangelio de Lucas se escribió después del año 70, fecha de la ruina de Jerusalén. A favor de esta opinión está la forma como Lucas describe la</w:t>
      </w:r>
      <w:r w:rsidR="0008307D">
        <w:rPr>
          <w:rFonts w:ascii="Arial" w:hAnsi="Arial" w:cs="Arial"/>
          <w:sz w:val="22"/>
          <w:szCs w:val="22"/>
        </w:rPr>
        <w:t xml:space="preserve"> </w:t>
      </w:r>
      <w:r>
        <w:rPr>
          <w:rFonts w:ascii="Arial" w:hAnsi="Arial" w:cs="Arial"/>
          <w:sz w:val="22"/>
          <w:szCs w:val="22"/>
        </w:rPr>
        <w:t>caída de la ciudad. Por eso se piensa que debió haber pasado un período suficiente de años entre estos sucesos y la última redacción de su evangelio. Por otra parte, los Hechos de los Apóstoles supone ya el tercer evangelio (</w:t>
      </w:r>
      <w:proofErr w:type="spellStart"/>
      <w:r>
        <w:rPr>
          <w:rFonts w:ascii="Arial" w:hAnsi="Arial" w:cs="Arial"/>
          <w:sz w:val="22"/>
          <w:szCs w:val="22"/>
        </w:rPr>
        <w:t>cfHch</w:t>
      </w:r>
      <w:proofErr w:type="spellEnd"/>
      <w:r>
        <w:rPr>
          <w:rFonts w:ascii="Arial" w:hAnsi="Arial" w:cs="Arial"/>
          <w:sz w:val="22"/>
          <w:szCs w:val="22"/>
        </w:rPr>
        <w:t xml:space="preserve"> 1.1); y, como el libro de los Hechos se escribió probablemente antes de la persecución de Domiciano, a partir del año 90 </w:t>
      </w:r>
      <w:proofErr w:type="spellStart"/>
      <w:r>
        <w:rPr>
          <w:rFonts w:ascii="Arial" w:hAnsi="Arial" w:cs="Arial"/>
          <w:sz w:val="22"/>
          <w:szCs w:val="22"/>
        </w:rPr>
        <w:t>dC</w:t>
      </w:r>
      <w:proofErr w:type="spellEnd"/>
      <w:r>
        <w:rPr>
          <w:rFonts w:ascii="Arial" w:hAnsi="Arial" w:cs="Arial"/>
          <w:sz w:val="22"/>
          <w:szCs w:val="22"/>
        </w:rPr>
        <w:t>, el evangelio de Lucas tiene que haber surgido a más tardar a principios de los años 80 de nuestra era.</w:t>
      </w:r>
    </w:p>
    <w:p w14:paraId="15893FED" w14:textId="77777777" w:rsidR="00527437" w:rsidRPr="00717DCF" w:rsidRDefault="00527437" w:rsidP="00527437">
      <w:pPr>
        <w:spacing w:after="80"/>
        <w:rPr>
          <w:rFonts w:ascii="Arial" w:hAnsi="Arial" w:cs="Arial"/>
          <w:sz w:val="22"/>
          <w:szCs w:val="22"/>
          <w:u w:val="single"/>
        </w:rPr>
      </w:pPr>
      <w:r w:rsidRPr="00717DCF">
        <w:rPr>
          <w:rFonts w:ascii="Arial" w:hAnsi="Arial" w:cs="Arial"/>
          <w:sz w:val="22"/>
          <w:szCs w:val="22"/>
          <w:u w:val="single"/>
        </w:rPr>
        <w:t>Puntos básicos de la teología de Lucas</w:t>
      </w:r>
    </w:p>
    <w:p w14:paraId="15893FEE" w14:textId="77777777" w:rsidR="00527437" w:rsidRDefault="00527437" w:rsidP="00FD6BD6">
      <w:pPr>
        <w:pStyle w:val="Prrafodelista"/>
        <w:numPr>
          <w:ilvl w:val="0"/>
          <w:numId w:val="44"/>
        </w:numPr>
        <w:spacing w:after="80" w:line="240" w:lineRule="auto"/>
        <w:rPr>
          <w:rFonts w:ascii="Arial" w:hAnsi="Arial" w:cs="Arial"/>
        </w:rPr>
      </w:pPr>
      <w:r w:rsidRPr="00D338FB">
        <w:rPr>
          <w:rFonts w:ascii="Arial" w:hAnsi="Arial" w:cs="Arial"/>
          <w:u w:val="single"/>
        </w:rPr>
        <w:t>La oración</w:t>
      </w:r>
      <w:r>
        <w:rPr>
          <w:rFonts w:ascii="Arial" w:hAnsi="Arial" w:cs="Arial"/>
        </w:rPr>
        <w:t>. Lucas da comienzo y termina su relato llevando a sus lectores a Jerusalén, lugar de oración. Así como Israel se reúne en el templo para la oración, así también lo hace el nuevo Pueblo de Dios. Estos dos pasajes forman una inclusión literaria significativa, presentando un elemento común a Israel y a la Iglesia: la oración (1.5-24; 24.52</w:t>
      </w:r>
      <w:proofErr w:type="gramStart"/>
      <w:r>
        <w:rPr>
          <w:rFonts w:ascii="Arial" w:hAnsi="Arial" w:cs="Arial"/>
        </w:rPr>
        <w:t>).Jesús</w:t>
      </w:r>
      <w:proofErr w:type="gramEnd"/>
      <w:r>
        <w:rPr>
          <w:rFonts w:ascii="Arial" w:hAnsi="Arial" w:cs="Arial"/>
        </w:rPr>
        <w:t xml:space="preserve"> enseña también a orar a sus discípulos: </w:t>
      </w:r>
      <w:proofErr w:type="spellStart"/>
      <w:r>
        <w:rPr>
          <w:rFonts w:ascii="Arial" w:hAnsi="Arial" w:cs="Arial"/>
        </w:rPr>
        <w:t>Lc</w:t>
      </w:r>
      <w:proofErr w:type="spellEnd"/>
      <w:r>
        <w:rPr>
          <w:rFonts w:ascii="Arial" w:hAnsi="Arial" w:cs="Arial"/>
        </w:rPr>
        <w:t xml:space="preserve"> 11.2-13; 18.1-14. La oración es el centro de la vida de Jesús y de sus discípulos, pero también de la comunidad cristiana. </w:t>
      </w:r>
    </w:p>
    <w:p w14:paraId="15893FEF" w14:textId="77777777" w:rsidR="00527437" w:rsidRDefault="00527437" w:rsidP="00FD6BD6">
      <w:pPr>
        <w:pStyle w:val="Prrafodelista"/>
        <w:numPr>
          <w:ilvl w:val="0"/>
          <w:numId w:val="44"/>
        </w:numPr>
        <w:spacing w:after="80" w:line="240" w:lineRule="auto"/>
        <w:rPr>
          <w:rFonts w:ascii="Arial" w:hAnsi="Arial" w:cs="Arial"/>
        </w:rPr>
      </w:pPr>
      <w:r w:rsidRPr="00D338FB">
        <w:rPr>
          <w:rFonts w:ascii="Arial" w:hAnsi="Arial" w:cs="Arial"/>
          <w:u w:val="single"/>
        </w:rPr>
        <w:t>Obrar con la fuerza del Espíritu</w:t>
      </w:r>
      <w:r>
        <w:rPr>
          <w:rFonts w:ascii="Arial" w:hAnsi="Arial" w:cs="Arial"/>
        </w:rPr>
        <w:t xml:space="preserve">. En la presentación que </w:t>
      </w:r>
      <w:proofErr w:type="spellStart"/>
      <w:r>
        <w:rPr>
          <w:rFonts w:ascii="Arial" w:hAnsi="Arial" w:cs="Arial"/>
        </w:rPr>
        <w:t>Lucashace</w:t>
      </w:r>
      <w:proofErr w:type="spellEnd"/>
      <w:r>
        <w:rPr>
          <w:rFonts w:ascii="Arial" w:hAnsi="Arial" w:cs="Arial"/>
        </w:rPr>
        <w:t xml:space="preserve"> de la persona y obra de Jesús existe la convicción de que con ellos actúan el Espíritu y la fuerza de Dios. Durante el bautismo de Jesús, el Espíritu desciende sobre él y lo lleva al desierto, y luego predica en la sinagoga de Nazaret donde lee el texto: “El Espíritu del Señor está sobre mí, porque me ha consagrado. Me ha enviado a dar a los pobres la Buena Nueva” (</w:t>
      </w:r>
      <w:proofErr w:type="spellStart"/>
      <w:r>
        <w:rPr>
          <w:rFonts w:ascii="Arial" w:hAnsi="Arial" w:cs="Arial"/>
        </w:rPr>
        <w:t>Lc</w:t>
      </w:r>
      <w:proofErr w:type="spellEnd"/>
      <w:r>
        <w:rPr>
          <w:rFonts w:ascii="Arial" w:hAnsi="Arial" w:cs="Arial"/>
        </w:rPr>
        <w:t xml:space="preserve"> 4.18-19). Jesús es el Salvador mesiánico enviado por Dios con la fuerza del Espíritu a los pobres, los oprimidos, los enfermos y los económicamente arruinados. Esta predicación de Jesús en Nazaret se convierte en el programa de Jesús en toda su obra. Al mismo tiempo, </w:t>
      </w:r>
      <w:proofErr w:type="gramStart"/>
      <w:r>
        <w:rPr>
          <w:rFonts w:ascii="Arial" w:hAnsi="Arial" w:cs="Arial"/>
        </w:rPr>
        <w:t>los lectores de Lucas se tiene</w:t>
      </w:r>
      <w:proofErr w:type="gramEnd"/>
      <w:r>
        <w:rPr>
          <w:rFonts w:ascii="Arial" w:hAnsi="Arial" w:cs="Arial"/>
        </w:rPr>
        <w:t xml:space="preserve"> que confrontar con el hecho de que la obra de Jesús no es exitosa en todas partes: aceptación y rechazo.</w:t>
      </w:r>
    </w:p>
    <w:p w14:paraId="15893FF0" w14:textId="77777777" w:rsidR="00527437" w:rsidRDefault="00527437" w:rsidP="00FD6BD6">
      <w:pPr>
        <w:pStyle w:val="Prrafodelista"/>
        <w:numPr>
          <w:ilvl w:val="0"/>
          <w:numId w:val="44"/>
        </w:numPr>
        <w:spacing w:after="80" w:line="240" w:lineRule="auto"/>
        <w:rPr>
          <w:rFonts w:ascii="Arial" w:hAnsi="Arial" w:cs="Arial"/>
        </w:rPr>
      </w:pPr>
      <w:r w:rsidRPr="00EA5615">
        <w:rPr>
          <w:rFonts w:ascii="Arial" w:hAnsi="Arial" w:cs="Arial"/>
          <w:u w:val="single"/>
        </w:rPr>
        <w:lastRenderedPageBreak/>
        <w:t>El reino de Dios en la obra de Jesús</w:t>
      </w:r>
      <w:r>
        <w:rPr>
          <w:rFonts w:ascii="Arial" w:hAnsi="Arial" w:cs="Arial"/>
        </w:rPr>
        <w:t xml:space="preserve">. En esta actividad de Jesús a favor de los pobres y oprimidos y socialmente débiles, se hace operante el reino o señorío de Dios. Por eso, en su encuentro con Jesús la gente experimenta lo que significa el reino de Dios y cómo este cambia sus vidas. Así, toda la obra de Jesús se convierte en el anuncio del reino de Dios. Si el reino está presente en la tierra (17.21), lo está en la persona del Hijo del Hombre (17.22); así se explicaría que, si bien todavía tiene que venir el reino (11.2), sin </w:t>
      </w:r>
      <w:proofErr w:type="gramStart"/>
      <w:r>
        <w:rPr>
          <w:rFonts w:ascii="Arial" w:hAnsi="Arial" w:cs="Arial"/>
        </w:rPr>
        <w:t>embargo</w:t>
      </w:r>
      <w:proofErr w:type="gramEnd"/>
      <w:r>
        <w:rPr>
          <w:rFonts w:ascii="Arial" w:hAnsi="Arial" w:cs="Arial"/>
        </w:rPr>
        <w:t xml:space="preserve"> ha llegado ya a nosotros en cierta forma (10.9,11; 11.20).</w:t>
      </w:r>
    </w:p>
    <w:p w14:paraId="15893FF1" w14:textId="77777777" w:rsidR="00527437" w:rsidRDefault="00527437" w:rsidP="00FD6BD6">
      <w:pPr>
        <w:pStyle w:val="Prrafodelista"/>
        <w:numPr>
          <w:ilvl w:val="0"/>
          <w:numId w:val="44"/>
        </w:numPr>
        <w:spacing w:after="80" w:line="240" w:lineRule="auto"/>
        <w:rPr>
          <w:rFonts w:ascii="Arial" w:hAnsi="Arial" w:cs="Arial"/>
        </w:rPr>
      </w:pPr>
      <w:r>
        <w:rPr>
          <w:rFonts w:ascii="Arial" w:hAnsi="Arial" w:cs="Arial"/>
          <w:u w:val="single"/>
        </w:rPr>
        <w:t xml:space="preserve">Pobreza material y </w:t>
      </w:r>
      <w:proofErr w:type="spellStart"/>
      <w:proofErr w:type="gramStart"/>
      <w:r>
        <w:rPr>
          <w:rFonts w:ascii="Arial" w:hAnsi="Arial" w:cs="Arial"/>
          <w:u w:val="single"/>
        </w:rPr>
        <w:t>económica</w:t>
      </w:r>
      <w:r w:rsidRPr="00EA5615">
        <w:rPr>
          <w:rFonts w:ascii="Arial" w:hAnsi="Arial" w:cs="Arial"/>
        </w:rPr>
        <w:t>.</w:t>
      </w:r>
      <w:r>
        <w:rPr>
          <w:rFonts w:ascii="Arial" w:hAnsi="Arial" w:cs="Arial"/>
        </w:rPr>
        <w:t>La</w:t>
      </w:r>
      <w:proofErr w:type="spellEnd"/>
      <w:proofErr w:type="gramEnd"/>
      <w:r>
        <w:rPr>
          <w:rFonts w:ascii="Arial" w:hAnsi="Arial" w:cs="Arial"/>
        </w:rPr>
        <w:t xml:space="preserve"> cuestión de la pobreza es central en el evangelio de Lucas. Expresiones programáticas se encuentran sobre todo en las bienaventuranzas (</w:t>
      </w:r>
      <w:proofErr w:type="spellStart"/>
      <w:r>
        <w:rPr>
          <w:rFonts w:ascii="Arial" w:hAnsi="Arial" w:cs="Arial"/>
        </w:rPr>
        <w:t>Lc</w:t>
      </w:r>
      <w:proofErr w:type="spellEnd"/>
      <w:r>
        <w:rPr>
          <w:rFonts w:ascii="Arial" w:hAnsi="Arial" w:cs="Arial"/>
        </w:rPr>
        <w:t xml:space="preserve"> 6.20-22), o en la respuesta de Jesús a una pregunta del Bautista (7.22). Los pobres y necesitados son para Lucas los beneficiarios del reino de Dios; no porque ellos </w:t>
      </w:r>
      <w:proofErr w:type="spellStart"/>
      <w:r>
        <w:rPr>
          <w:rFonts w:ascii="Arial" w:hAnsi="Arial" w:cs="Arial"/>
        </w:rPr>
        <w:t>lomerezcan</w:t>
      </w:r>
      <w:proofErr w:type="spellEnd"/>
      <w:r>
        <w:rPr>
          <w:rFonts w:ascii="Arial" w:hAnsi="Arial" w:cs="Arial"/>
        </w:rPr>
        <w:t xml:space="preserve">, sino por </w:t>
      </w:r>
      <w:proofErr w:type="spellStart"/>
      <w:r>
        <w:rPr>
          <w:rFonts w:ascii="Arial" w:hAnsi="Arial" w:cs="Arial"/>
        </w:rPr>
        <w:t>lalibre</w:t>
      </w:r>
      <w:proofErr w:type="spellEnd"/>
      <w:r>
        <w:rPr>
          <w:rFonts w:ascii="Arial" w:hAnsi="Arial" w:cs="Arial"/>
        </w:rPr>
        <w:t xml:space="preserve"> voluntad y misericordia de Dios. Lucas es muy desconfiado en cuanto a la riqueza: es más fácil que pase un camello por el ojo de una aguja que un rico entre en el reino de Dios (</w:t>
      </w:r>
      <w:proofErr w:type="spellStart"/>
      <w:r>
        <w:rPr>
          <w:rFonts w:ascii="Arial" w:hAnsi="Arial" w:cs="Arial"/>
        </w:rPr>
        <w:t>Lc</w:t>
      </w:r>
      <w:proofErr w:type="spellEnd"/>
      <w:r>
        <w:rPr>
          <w:rFonts w:ascii="Arial" w:hAnsi="Arial" w:cs="Arial"/>
        </w:rPr>
        <w:t xml:space="preserve"> 18.18-27). El rico que de veras es bueno, se decide a compartir sus bienes. Es el caso de Zaqueo (</w:t>
      </w:r>
      <w:proofErr w:type="spellStart"/>
      <w:r>
        <w:rPr>
          <w:rFonts w:ascii="Arial" w:hAnsi="Arial" w:cs="Arial"/>
        </w:rPr>
        <w:t>Lc</w:t>
      </w:r>
      <w:proofErr w:type="spellEnd"/>
      <w:r>
        <w:rPr>
          <w:rFonts w:ascii="Arial" w:hAnsi="Arial" w:cs="Arial"/>
        </w:rPr>
        <w:t xml:space="preserve"> 19.1-10).</w:t>
      </w:r>
    </w:p>
    <w:p w14:paraId="15893FF2" w14:textId="27A4FCA7" w:rsidR="00527437" w:rsidRDefault="00527437" w:rsidP="00FD6BD6">
      <w:pPr>
        <w:pStyle w:val="Prrafodelista"/>
        <w:numPr>
          <w:ilvl w:val="0"/>
          <w:numId w:val="44"/>
        </w:numPr>
        <w:spacing w:after="80" w:line="240" w:lineRule="auto"/>
        <w:rPr>
          <w:rFonts w:ascii="Arial" w:hAnsi="Arial" w:cs="Arial"/>
        </w:rPr>
      </w:pPr>
      <w:r>
        <w:rPr>
          <w:rFonts w:ascii="Arial" w:hAnsi="Arial" w:cs="Arial"/>
          <w:u w:val="single"/>
        </w:rPr>
        <w:t>Aislamiento cultural y político</w:t>
      </w:r>
      <w:r w:rsidRPr="00044106">
        <w:rPr>
          <w:rFonts w:ascii="Arial" w:hAnsi="Arial" w:cs="Arial"/>
        </w:rPr>
        <w:t>.</w:t>
      </w:r>
      <w:r>
        <w:rPr>
          <w:rFonts w:ascii="Arial" w:hAnsi="Arial" w:cs="Arial"/>
        </w:rPr>
        <w:t xml:space="preserve"> Lucas conoce también otra forma de “pobreza”,</w:t>
      </w:r>
      <w:r w:rsidR="002C0404">
        <w:rPr>
          <w:rFonts w:ascii="Arial" w:hAnsi="Arial" w:cs="Arial"/>
        </w:rPr>
        <w:t xml:space="preserve"> </w:t>
      </w:r>
      <w:r>
        <w:rPr>
          <w:rFonts w:ascii="Arial" w:hAnsi="Arial" w:cs="Arial"/>
        </w:rPr>
        <w:t>que nace de las características y procesos culturales de esa época. Una parte de estos pobres son para Lucas los publicanos y los pecadores, como así también las mujeres y los niños. Su pobreza puede no ser material. De Zaqueo, Lucas dice que tenía una considerable fortuna</w:t>
      </w:r>
      <w:r w:rsidR="0008307D">
        <w:rPr>
          <w:rFonts w:ascii="Arial" w:hAnsi="Arial" w:cs="Arial"/>
        </w:rPr>
        <w:t xml:space="preserve"> </w:t>
      </w:r>
      <w:r>
        <w:rPr>
          <w:rFonts w:ascii="Arial" w:hAnsi="Arial" w:cs="Arial"/>
        </w:rPr>
        <w:t xml:space="preserve">(19.8). y había mujeres que apoyaban económicamente a Jesús (8.3). Su “pobreza” se basaba más bien en el hecho de que, </w:t>
      </w:r>
      <w:proofErr w:type="spellStart"/>
      <w:r>
        <w:rPr>
          <w:rFonts w:ascii="Arial" w:hAnsi="Arial" w:cs="Arial"/>
        </w:rPr>
        <w:t>sociorreligiosamente</w:t>
      </w:r>
      <w:proofErr w:type="spellEnd"/>
      <w:r>
        <w:rPr>
          <w:rFonts w:ascii="Arial" w:hAnsi="Arial" w:cs="Arial"/>
        </w:rPr>
        <w:t xml:space="preserve"> hablando, no tenían un lugar, o solo lo tenían muy bajo, en la jerarquía de la sociedad antigua. Jesús da a la vida de estas personas un nuevo sentido. Mujeres discípulas de Jesús: 8.1-3; 10.38-42. Y en cuanto a los niños, ver 9.47s; 18.16-17.</w:t>
      </w:r>
    </w:p>
    <w:p w14:paraId="15893FF3" w14:textId="0845B996" w:rsidR="00527437" w:rsidRDefault="00527437" w:rsidP="00FD6BD6">
      <w:pPr>
        <w:pStyle w:val="Prrafodelista"/>
        <w:numPr>
          <w:ilvl w:val="0"/>
          <w:numId w:val="44"/>
        </w:numPr>
        <w:spacing w:after="80" w:line="240" w:lineRule="auto"/>
        <w:rPr>
          <w:rFonts w:ascii="Arial" w:hAnsi="Arial" w:cs="Arial"/>
        </w:rPr>
      </w:pPr>
      <w:r w:rsidRPr="00D338FB">
        <w:rPr>
          <w:rFonts w:ascii="Arial" w:hAnsi="Arial" w:cs="Arial"/>
          <w:u w:val="single"/>
        </w:rPr>
        <w:t>Ser discípulo de Jesús</w:t>
      </w:r>
      <w:r>
        <w:rPr>
          <w:rFonts w:ascii="Arial" w:hAnsi="Arial" w:cs="Arial"/>
        </w:rPr>
        <w:t>. Seguir a Jesús no significa solamente dejarlo todo, sino que incluye un camino al lado de Jesús. Este camino lleva a Jesús a Jerusalén y al final de él está la cruz. Pero a</w:t>
      </w:r>
      <w:r w:rsidR="0008307D">
        <w:rPr>
          <w:rFonts w:ascii="Arial" w:hAnsi="Arial" w:cs="Arial"/>
        </w:rPr>
        <w:t xml:space="preserve"> </w:t>
      </w:r>
      <w:r>
        <w:rPr>
          <w:rFonts w:ascii="Arial" w:hAnsi="Arial" w:cs="Arial"/>
        </w:rPr>
        <w:t>esto va unida íntimamente la invitación a seguirlo (9.23). Lucas señalará después en los Hechos de los Apóstoles cómo la comunidad cristiana estaba viviendo este camino del seguimiento en solidaridad con los pobres y excluidos.</w:t>
      </w:r>
    </w:p>
    <w:p w14:paraId="15893FF4" w14:textId="2E1A5FDB" w:rsidR="00527437" w:rsidRDefault="00527437" w:rsidP="00FD6BD6">
      <w:pPr>
        <w:pStyle w:val="Prrafodelista"/>
        <w:numPr>
          <w:ilvl w:val="0"/>
          <w:numId w:val="44"/>
        </w:numPr>
        <w:spacing w:after="80" w:line="240" w:lineRule="auto"/>
        <w:rPr>
          <w:rFonts w:ascii="Arial" w:hAnsi="Arial" w:cs="Arial"/>
        </w:rPr>
      </w:pPr>
      <w:r>
        <w:rPr>
          <w:rFonts w:ascii="Arial" w:hAnsi="Arial" w:cs="Arial"/>
          <w:u w:val="single"/>
        </w:rPr>
        <w:t>Lucas, evangelio del gozo</w:t>
      </w:r>
      <w:r w:rsidRPr="00D338FB">
        <w:rPr>
          <w:rFonts w:ascii="Arial" w:hAnsi="Arial" w:cs="Arial"/>
        </w:rPr>
        <w:t>.</w:t>
      </w:r>
      <w:r>
        <w:rPr>
          <w:rFonts w:ascii="Arial" w:hAnsi="Arial" w:cs="Arial"/>
        </w:rPr>
        <w:t xml:space="preserve"> Las expresiones “gozo”, “alegra”, júbilo”. “dicha”, “paz” ocurren más a menudo en Lucas que en Mateo y Marcos. Lucas presenta al Maestro y a sus discípulos y discípulas como personas del gozo y de la</w:t>
      </w:r>
      <w:r w:rsidR="002C0404">
        <w:rPr>
          <w:rFonts w:ascii="Arial" w:hAnsi="Arial" w:cs="Arial"/>
        </w:rPr>
        <w:t xml:space="preserve"> </w:t>
      </w:r>
      <w:r>
        <w:rPr>
          <w:rFonts w:ascii="Arial" w:hAnsi="Arial" w:cs="Arial"/>
        </w:rPr>
        <w:t>paz. Se</w:t>
      </w:r>
      <w:r w:rsidR="002C0404">
        <w:rPr>
          <w:rFonts w:ascii="Arial" w:hAnsi="Arial" w:cs="Arial"/>
        </w:rPr>
        <w:t xml:space="preserve"> </w:t>
      </w:r>
      <w:r>
        <w:rPr>
          <w:rFonts w:ascii="Arial" w:hAnsi="Arial" w:cs="Arial"/>
        </w:rPr>
        <w:t>menciona el gozo en todos los acontecimientos relativos al nacimiento de Juan, en la anunciación, en la visita a Isabel, el anuncio a los pastores (1.44-58; 1.18; etc.). Los discípulos regresan de su tarea apostólica llenos de gozo (10.17) y Jesús les enseña sobre el sobre el verdadero motivo del gozo (10.20). Jesús</w:t>
      </w:r>
      <w:r w:rsidR="0008307D">
        <w:rPr>
          <w:rFonts w:ascii="Arial" w:hAnsi="Arial" w:cs="Arial"/>
        </w:rPr>
        <w:t xml:space="preserve"> </w:t>
      </w:r>
      <w:r>
        <w:rPr>
          <w:rFonts w:ascii="Arial" w:hAnsi="Arial" w:cs="Arial"/>
        </w:rPr>
        <w:t>mismo se llena de alegría (10.21). A la vista de las maravillas obradas por Jesús, la multitud se llena de gozo (13.17), etc.</w:t>
      </w:r>
    </w:p>
    <w:p w14:paraId="15893FF5" w14:textId="77777777" w:rsidR="00527437" w:rsidRDefault="00527437" w:rsidP="00FD6BD6">
      <w:pPr>
        <w:pStyle w:val="Prrafodelista"/>
        <w:numPr>
          <w:ilvl w:val="0"/>
          <w:numId w:val="44"/>
        </w:numPr>
        <w:spacing w:after="80" w:line="240" w:lineRule="auto"/>
        <w:rPr>
          <w:rFonts w:ascii="Arial" w:hAnsi="Arial" w:cs="Arial"/>
        </w:rPr>
      </w:pPr>
      <w:r>
        <w:rPr>
          <w:rFonts w:ascii="Arial" w:hAnsi="Arial" w:cs="Arial"/>
          <w:u w:val="single"/>
        </w:rPr>
        <w:t>La muerte de Jesús, final y principio</w:t>
      </w:r>
      <w:r w:rsidRPr="00B516BC">
        <w:rPr>
          <w:rFonts w:ascii="Arial" w:hAnsi="Arial" w:cs="Arial"/>
        </w:rPr>
        <w:t>.</w:t>
      </w:r>
      <w:r>
        <w:rPr>
          <w:rFonts w:ascii="Arial" w:hAnsi="Arial" w:cs="Arial"/>
        </w:rPr>
        <w:t xml:space="preserve"> La obra terrenal de Jesús termina con su muerte en la cruz: “¿No tenía que sufrir el Mesías todo esto para llegar a sí a su gloria?” (24.26). El reino de Dios ha comenzado con la obra de Jesús. La predicación del Evangelio no es simplemente la difusión y el desarrollo de una doctrina, sino fundamentación y propuesta para el compromiso cristiano.</w:t>
      </w:r>
    </w:p>
    <w:p w14:paraId="15893FF6" w14:textId="77777777" w:rsidR="00526F35" w:rsidRPr="00526F35" w:rsidRDefault="00526F35" w:rsidP="0011759D">
      <w:pPr>
        <w:pStyle w:val="Prrafodelista"/>
        <w:spacing w:after="0" w:line="240" w:lineRule="auto"/>
        <w:ind w:left="3540"/>
        <w:jc w:val="right"/>
        <w:rPr>
          <w:rFonts w:ascii="Arial Narrow" w:hAnsi="Arial Narrow" w:cs="Arial"/>
          <w:i/>
          <w:sz w:val="12"/>
          <w:szCs w:val="12"/>
        </w:rPr>
      </w:pPr>
    </w:p>
    <w:p w14:paraId="15893FF7" w14:textId="77777777" w:rsidR="00527437" w:rsidRPr="00526F35" w:rsidRDefault="00527437" w:rsidP="00FD6BD6">
      <w:pPr>
        <w:pStyle w:val="Prrafodelista"/>
        <w:numPr>
          <w:ilvl w:val="0"/>
          <w:numId w:val="43"/>
        </w:numPr>
        <w:spacing w:after="80"/>
        <w:rPr>
          <w:rFonts w:ascii="Arial" w:hAnsi="Arial" w:cs="Arial"/>
          <w:i/>
        </w:rPr>
      </w:pPr>
      <w:r w:rsidRPr="00526F35">
        <w:rPr>
          <w:rFonts w:ascii="Arial" w:hAnsi="Arial" w:cs="Arial"/>
          <w:b/>
        </w:rPr>
        <w:t>Evangelio de Lucas 24.36-49</w:t>
      </w:r>
      <w:r w:rsidR="00526F35" w:rsidRPr="00526F35">
        <w:rPr>
          <w:rFonts w:ascii="Arial" w:hAnsi="Arial" w:cs="Arial"/>
          <w:b/>
        </w:rPr>
        <w:t xml:space="preserve"> - </w:t>
      </w:r>
      <w:r w:rsidR="00526F35" w:rsidRPr="00526F35">
        <w:rPr>
          <w:rFonts w:ascii="Arial" w:hAnsi="Arial" w:cs="Arial"/>
          <w:i/>
        </w:rPr>
        <w:t xml:space="preserve">Presentación de César Mora Paz y Armando J </w:t>
      </w:r>
      <w:proofErr w:type="spellStart"/>
      <w:r w:rsidR="00526F35" w:rsidRPr="00526F35">
        <w:rPr>
          <w:rFonts w:ascii="Arial" w:hAnsi="Arial" w:cs="Arial"/>
          <w:i/>
        </w:rPr>
        <w:t>Levoratti</w:t>
      </w:r>
      <w:proofErr w:type="spellEnd"/>
    </w:p>
    <w:p w14:paraId="15893FF8" w14:textId="4A497AA1" w:rsidR="00527437" w:rsidRDefault="00527437" w:rsidP="00527437">
      <w:pPr>
        <w:spacing w:after="80"/>
        <w:rPr>
          <w:rFonts w:ascii="Arial" w:hAnsi="Arial" w:cs="Arial"/>
          <w:sz w:val="22"/>
          <w:szCs w:val="22"/>
        </w:rPr>
      </w:pPr>
      <w:r w:rsidRPr="00822B97">
        <w:rPr>
          <w:rFonts w:ascii="Arial" w:hAnsi="Arial" w:cs="Arial"/>
          <w:sz w:val="22"/>
          <w:szCs w:val="22"/>
        </w:rPr>
        <w:t xml:space="preserve">Según </w:t>
      </w:r>
      <w:r>
        <w:rPr>
          <w:rFonts w:ascii="Arial" w:hAnsi="Arial" w:cs="Arial"/>
          <w:sz w:val="22"/>
          <w:szCs w:val="22"/>
        </w:rPr>
        <w:t xml:space="preserve">el relato de </w:t>
      </w:r>
      <w:proofErr w:type="spellStart"/>
      <w:r>
        <w:rPr>
          <w:rFonts w:ascii="Arial" w:hAnsi="Arial" w:cs="Arial"/>
          <w:sz w:val="22"/>
          <w:szCs w:val="22"/>
        </w:rPr>
        <w:t>Lc</w:t>
      </w:r>
      <w:proofErr w:type="spellEnd"/>
      <w:r>
        <w:rPr>
          <w:rFonts w:ascii="Arial" w:hAnsi="Arial" w:cs="Arial"/>
          <w:sz w:val="22"/>
          <w:szCs w:val="22"/>
        </w:rPr>
        <w:t>, Jesús se habí</w:t>
      </w:r>
      <w:r w:rsidRPr="00822B97">
        <w:rPr>
          <w:rFonts w:ascii="Arial" w:hAnsi="Arial" w:cs="Arial"/>
          <w:sz w:val="22"/>
          <w:szCs w:val="22"/>
        </w:rPr>
        <w:t>a a</w:t>
      </w:r>
      <w:r>
        <w:rPr>
          <w:rFonts w:ascii="Arial" w:hAnsi="Arial" w:cs="Arial"/>
          <w:sz w:val="22"/>
          <w:szCs w:val="22"/>
        </w:rPr>
        <w:t>p</w:t>
      </w:r>
      <w:r w:rsidRPr="00822B97">
        <w:rPr>
          <w:rFonts w:ascii="Arial" w:hAnsi="Arial" w:cs="Arial"/>
          <w:sz w:val="22"/>
          <w:szCs w:val="22"/>
        </w:rPr>
        <w:t>arecido a Sim</w:t>
      </w:r>
      <w:r>
        <w:rPr>
          <w:rFonts w:ascii="Arial" w:hAnsi="Arial" w:cs="Arial"/>
          <w:sz w:val="22"/>
          <w:szCs w:val="22"/>
        </w:rPr>
        <w:t>ón</w:t>
      </w:r>
      <w:r w:rsidRPr="00822B97">
        <w:rPr>
          <w:rFonts w:ascii="Arial" w:hAnsi="Arial" w:cs="Arial"/>
          <w:sz w:val="22"/>
          <w:szCs w:val="22"/>
        </w:rPr>
        <w:t xml:space="preserve"> (24.34) y a</w:t>
      </w:r>
      <w:r w:rsidR="002C0404">
        <w:rPr>
          <w:rFonts w:ascii="Arial" w:hAnsi="Arial" w:cs="Arial"/>
          <w:sz w:val="22"/>
          <w:szCs w:val="22"/>
        </w:rPr>
        <w:t xml:space="preserve"> </w:t>
      </w:r>
      <w:r w:rsidRPr="00822B97">
        <w:rPr>
          <w:rFonts w:ascii="Arial" w:hAnsi="Arial" w:cs="Arial"/>
          <w:sz w:val="22"/>
          <w:szCs w:val="22"/>
        </w:rPr>
        <w:t>los discípulos de Emaús (24.13-35)</w:t>
      </w:r>
      <w:r>
        <w:rPr>
          <w:rFonts w:ascii="Arial" w:hAnsi="Arial" w:cs="Arial"/>
          <w:sz w:val="22"/>
          <w:szCs w:val="22"/>
        </w:rPr>
        <w:t>. Ahora se aparece a un grupo más numeroso y</w:t>
      </w:r>
      <w:r w:rsidR="0008307D">
        <w:rPr>
          <w:rFonts w:ascii="Arial" w:hAnsi="Arial" w:cs="Arial"/>
          <w:sz w:val="22"/>
          <w:szCs w:val="22"/>
        </w:rPr>
        <w:t xml:space="preserve"> </w:t>
      </w:r>
      <w:r>
        <w:rPr>
          <w:rFonts w:ascii="Arial" w:hAnsi="Arial" w:cs="Arial"/>
          <w:sz w:val="22"/>
          <w:szCs w:val="22"/>
        </w:rPr>
        <w:t xml:space="preserve">no quiere dejar ninguna duda sobre la realidad de su resurrección. Este relato presenta algunas semejanzas con el de </w:t>
      </w:r>
      <w:proofErr w:type="spellStart"/>
      <w:r>
        <w:rPr>
          <w:rFonts w:ascii="Arial" w:hAnsi="Arial" w:cs="Arial"/>
          <w:sz w:val="22"/>
          <w:szCs w:val="22"/>
        </w:rPr>
        <w:t>Jn</w:t>
      </w:r>
      <w:proofErr w:type="spellEnd"/>
      <w:r>
        <w:rPr>
          <w:rFonts w:ascii="Arial" w:hAnsi="Arial" w:cs="Arial"/>
          <w:sz w:val="22"/>
          <w:szCs w:val="22"/>
        </w:rPr>
        <w:t xml:space="preserve"> 20.19-29.</w:t>
      </w:r>
    </w:p>
    <w:p w14:paraId="15893FF9" w14:textId="77777777" w:rsidR="00527437" w:rsidRDefault="00527437" w:rsidP="00527437">
      <w:pPr>
        <w:spacing w:after="80"/>
        <w:rPr>
          <w:rFonts w:ascii="Arial" w:hAnsi="Arial" w:cs="Arial"/>
          <w:sz w:val="22"/>
          <w:szCs w:val="22"/>
        </w:rPr>
      </w:pPr>
      <w:r>
        <w:rPr>
          <w:rFonts w:ascii="Arial" w:hAnsi="Arial" w:cs="Arial"/>
          <w:sz w:val="22"/>
          <w:szCs w:val="22"/>
        </w:rPr>
        <w:t xml:space="preserve">La súbita aparición deja asombrados a los discípulos y discípulas y, lo mismo que en el relato de Emaús, se requiere un gesto o una palabra de Jesús antes que alguien del grupo reconozca a Jesús resucitado. El Maestro les reprocha amablemente sus dudas y vacilaciones y los invita a tocar sus manos y sus pies: </w:t>
      </w:r>
      <w:r w:rsidRPr="00E9082B">
        <w:rPr>
          <w:rFonts w:ascii="Arial" w:hAnsi="Arial" w:cs="Arial"/>
          <w:i/>
          <w:sz w:val="22"/>
          <w:szCs w:val="22"/>
        </w:rPr>
        <w:t>Un espíritu no tiene carne ni huesos, como ven que yo tengo</w:t>
      </w:r>
      <w:r>
        <w:rPr>
          <w:rFonts w:ascii="Arial" w:hAnsi="Arial" w:cs="Arial"/>
          <w:sz w:val="22"/>
          <w:szCs w:val="22"/>
        </w:rPr>
        <w:t xml:space="preserve"> (v 30).</w:t>
      </w:r>
    </w:p>
    <w:p w14:paraId="15893FFA" w14:textId="77777777" w:rsidR="00527437" w:rsidRDefault="00527437" w:rsidP="00527437">
      <w:pPr>
        <w:spacing w:after="80"/>
        <w:rPr>
          <w:rFonts w:ascii="Arial" w:hAnsi="Arial" w:cs="Arial"/>
          <w:sz w:val="22"/>
          <w:szCs w:val="22"/>
        </w:rPr>
      </w:pPr>
      <w:r>
        <w:rPr>
          <w:rFonts w:ascii="Arial" w:hAnsi="Arial" w:cs="Arial"/>
          <w:sz w:val="22"/>
          <w:szCs w:val="22"/>
        </w:rPr>
        <w:t xml:space="preserve">El vs 41 resulta sorprendente: </w:t>
      </w:r>
      <w:r>
        <w:rPr>
          <w:rFonts w:ascii="Arial" w:hAnsi="Arial" w:cs="Arial"/>
          <w:i/>
          <w:sz w:val="22"/>
          <w:szCs w:val="22"/>
        </w:rPr>
        <w:t xml:space="preserve">Era tal la alegría y la admiración que se resistían a creer. </w:t>
      </w:r>
      <w:r>
        <w:rPr>
          <w:rFonts w:ascii="Arial" w:hAnsi="Arial" w:cs="Arial"/>
          <w:sz w:val="22"/>
          <w:szCs w:val="22"/>
        </w:rPr>
        <w:t>El gozo que producen ciertas experiencias es tan intenso que parece increíble estarlas viviendo, Este relato, como el correspondiente del cuarto evangelio, pretende probar que la resurrección es un hecho real, quizá como respuesta a los que decían que los discípulos se habían dejado alucinar por falsas impresiones o por su imaginación.</w:t>
      </w:r>
    </w:p>
    <w:p w14:paraId="15893FFB" w14:textId="0C3651E6" w:rsidR="00527437" w:rsidRDefault="00527437" w:rsidP="00527437">
      <w:pPr>
        <w:spacing w:after="80"/>
        <w:rPr>
          <w:rFonts w:ascii="Arial" w:hAnsi="Arial" w:cs="Arial"/>
          <w:sz w:val="22"/>
          <w:szCs w:val="22"/>
        </w:rPr>
      </w:pPr>
      <w:r>
        <w:rPr>
          <w:rFonts w:ascii="Arial" w:hAnsi="Arial" w:cs="Arial"/>
          <w:sz w:val="22"/>
          <w:szCs w:val="22"/>
        </w:rPr>
        <w:lastRenderedPageBreak/>
        <w:t xml:space="preserve">Al final de su evangelio, </w:t>
      </w:r>
      <w:proofErr w:type="spellStart"/>
      <w:r>
        <w:rPr>
          <w:rFonts w:ascii="Arial" w:hAnsi="Arial" w:cs="Arial"/>
          <w:sz w:val="22"/>
          <w:szCs w:val="22"/>
        </w:rPr>
        <w:t>Lc</w:t>
      </w:r>
      <w:proofErr w:type="spellEnd"/>
      <w:r>
        <w:rPr>
          <w:rFonts w:ascii="Arial" w:hAnsi="Arial" w:cs="Arial"/>
          <w:sz w:val="22"/>
          <w:szCs w:val="22"/>
        </w:rPr>
        <w:t xml:space="preserve"> resume los últimos encargos de Jesús a sus enviados y enviadas. En estas últimas instrucciones pueden reconocerse tres temas característicos de </w:t>
      </w:r>
      <w:proofErr w:type="spellStart"/>
      <w:r>
        <w:rPr>
          <w:rFonts w:ascii="Arial" w:hAnsi="Arial" w:cs="Arial"/>
          <w:sz w:val="22"/>
          <w:szCs w:val="22"/>
        </w:rPr>
        <w:t>Lc</w:t>
      </w:r>
      <w:proofErr w:type="spellEnd"/>
      <w:r>
        <w:rPr>
          <w:rFonts w:ascii="Arial" w:hAnsi="Arial" w:cs="Arial"/>
          <w:sz w:val="22"/>
          <w:szCs w:val="22"/>
        </w:rPr>
        <w:t xml:space="preserve">: 1) Jesús, que ya había entrado en su gloria, les recuerda lo que les había dicho cuando aún estaba con ellos (v 44); 2) una </w:t>
      </w:r>
      <w:proofErr w:type="spellStart"/>
      <w:r>
        <w:rPr>
          <w:rFonts w:ascii="Arial" w:hAnsi="Arial" w:cs="Arial"/>
          <w:sz w:val="22"/>
          <w:szCs w:val="22"/>
        </w:rPr>
        <w:t>frasede</w:t>
      </w:r>
      <w:proofErr w:type="spellEnd"/>
      <w:r>
        <w:rPr>
          <w:rFonts w:ascii="Arial" w:hAnsi="Arial" w:cs="Arial"/>
          <w:sz w:val="22"/>
          <w:szCs w:val="22"/>
        </w:rPr>
        <w:t xml:space="preserve"> capital importancia para el desarrollo ulterior de la</w:t>
      </w:r>
      <w:r w:rsidR="002C0404">
        <w:rPr>
          <w:rFonts w:ascii="Arial" w:hAnsi="Arial" w:cs="Arial"/>
          <w:sz w:val="22"/>
          <w:szCs w:val="22"/>
        </w:rPr>
        <w:t xml:space="preserve"> </w:t>
      </w:r>
      <w:r>
        <w:rPr>
          <w:rFonts w:ascii="Arial" w:hAnsi="Arial" w:cs="Arial"/>
          <w:sz w:val="22"/>
          <w:szCs w:val="22"/>
        </w:rPr>
        <w:t xml:space="preserve">Iglesia: </w:t>
      </w:r>
      <w:r w:rsidRPr="00856F5A">
        <w:rPr>
          <w:rFonts w:ascii="Arial" w:hAnsi="Arial" w:cs="Arial"/>
          <w:i/>
          <w:sz w:val="22"/>
          <w:szCs w:val="22"/>
        </w:rPr>
        <w:t>les abrió la inteligencia para que comprendieran las Escrituras</w:t>
      </w:r>
      <w:r>
        <w:rPr>
          <w:rFonts w:ascii="Arial" w:hAnsi="Arial" w:cs="Arial"/>
          <w:sz w:val="22"/>
          <w:szCs w:val="22"/>
        </w:rPr>
        <w:t>; y en particular, les dice que el Mesías tenía que sufrir y resucitar y que en su nombre debía proclamarse a todos los pueblos la conversión para el perdón de los pecados. Y 3) Jesús les revela algo nuevo acerca de ellos mismos y ellas mismas: que darán testimonio del plan de salvación que Dios ha realizado por medio de él y promete enviarles el don del Espíritu para la</w:t>
      </w:r>
      <w:r w:rsidR="0008307D">
        <w:rPr>
          <w:rFonts w:ascii="Arial" w:hAnsi="Arial" w:cs="Arial"/>
          <w:sz w:val="22"/>
          <w:szCs w:val="22"/>
        </w:rPr>
        <w:t xml:space="preserve"> </w:t>
      </w:r>
      <w:r>
        <w:rPr>
          <w:rFonts w:ascii="Arial" w:hAnsi="Arial" w:cs="Arial"/>
          <w:sz w:val="22"/>
          <w:szCs w:val="22"/>
        </w:rPr>
        <w:t>misión que habrían de realizar entre los pueblos (</w:t>
      </w:r>
      <w:proofErr w:type="spellStart"/>
      <w:r>
        <w:rPr>
          <w:rFonts w:ascii="Arial" w:hAnsi="Arial" w:cs="Arial"/>
          <w:sz w:val="22"/>
          <w:szCs w:val="22"/>
        </w:rPr>
        <w:t>cfHch</w:t>
      </w:r>
      <w:proofErr w:type="spellEnd"/>
      <w:r>
        <w:rPr>
          <w:rFonts w:ascii="Arial" w:hAnsi="Arial" w:cs="Arial"/>
          <w:sz w:val="22"/>
          <w:szCs w:val="22"/>
        </w:rPr>
        <w:t xml:space="preserve"> 1.4-5).</w:t>
      </w:r>
    </w:p>
    <w:p w14:paraId="15893FFC" w14:textId="77777777" w:rsidR="00527437" w:rsidRPr="00526F35" w:rsidRDefault="00527437" w:rsidP="00527437">
      <w:pPr>
        <w:pStyle w:val="Prrafodelista"/>
        <w:spacing w:after="0" w:line="240" w:lineRule="auto"/>
        <w:ind w:left="3540"/>
        <w:jc w:val="right"/>
        <w:rPr>
          <w:rFonts w:ascii="Arial Narrow" w:hAnsi="Arial Narrow" w:cs="Arial"/>
          <w:i/>
          <w:sz w:val="20"/>
          <w:szCs w:val="20"/>
        </w:rPr>
      </w:pPr>
      <w:r w:rsidRPr="00526F35">
        <w:rPr>
          <w:rFonts w:ascii="Arial Narrow" w:hAnsi="Arial Narrow" w:cs="Arial"/>
          <w:i/>
          <w:sz w:val="20"/>
          <w:szCs w:val="20"/>
        </w:rPr>
        <w:t xml:space="preserve">César Mora Paz y Armando J </w:t>
      </w:r>
      <w:proofErr w:type="spellStart"/>
      <w:r w:rsidRPr="00526F35">
        <w:rPr>
          <w:rFonts w:ascii="Arial Narrow" w:hAnsi="Arial Narrow" w:cs="Arial"/>
          <w:i/>
          <w:sz w:val="20"/>
          <w:szCs w:val="20"/>
        </w:rPr>
        <w:t>Levoratti</w:t>
      </w:r>
      <w:proofErr w:type="spellEnd"/>
      <w:r w:rsidRPr="00526F35">
        <w:rPr>
          <w:rFonts w:ascii="Arial Narrow" w:hAnsi="Arial Narrow" w:cs="Arial"/>
          <w:i/>
          <w:sz w:val="20"/>
          <w:szCs w:val="20"/>
        </w:rPr>
        <w:t xml:space="preserve">, en </w:t>
      </w:r>
      <w:r w:rsidRPr="00526F35">
        <w:rPr>
          <w:rFonts w:ascii="Arial Narrow" w:hAnsi="Arial Narrow" w:cs="Arial"/>
          <w:i/>
          <w:sz w:val="20"/>
          <w:szCs w:val="20"/>
          <w:u w:val="single"/>
        </w:rPr>
        <w:t>Evangelio según san Lucas</w:t>
      </w:r>
      <w:r w:rsidRPr="00526F35">
        <w:rPr>
          <w:rFonts w:ascii="Arial Narrow" w:hAnsi="Arial Narrow" w:cs="Arial"/>
          <w:i/>
          <w:sz w:val="20"/>
          <w:szCs w:val="20"/>
        </w:rPr>
        <w:t xml:space="preserve">, </w:t>
      </w:r>
      <w:r w:rsidRPr="00526F35">
        <w:rPr>
          <w:rFonts w:ascii="Arial Narrow" w:hAnsi="Arial Narrow" w:cs="Arial"/>
          <w:b/>
          <w:i/>
          <w:sz w:val="20"/>
          <w:szCs w:val="20"/>
        </w:rPr>
        <w:t>Comentario Bíblico Latinoamericano</w:t>
      </w:r>
      <w:r w:rsidRPr="00526F35">
        <w:rPr>
          <w:rFonts w:ascii="Arial Narrow" w:hAnsi="Arial Narrow" w:cs="Arial"/>
          <w:i/>
          <w:sz w:val="20"/>
          <w:szCs w:val="20"/>
        </w:rPr>
        <w:t>, Verbo Divino, España, 2003.</w:t>
      </w:r>
    </w:p>
    <w:p w14:paraId="15893FFD" w14:textId="77777777" w:rsidR="00527437" w:rsidRPr="00CE71D5" w:rsidRDefault="00527437" w:rsidP="00527437">
      <w:pPr>
        <w:pStyle w:val="Prrafodelista"/>
        <w:spacing w:after="80" w:line="240" w:lineRule="auto"/>
        <w:ind w:left="360"/>
        <w:rPr>
          <w:rFonts w:ascii="Arial" w:hAnsi="Arial" w:cs="Arial"/>
          <w:b/>
          <w:sz w:val="12"/>
          <w:szCs w:val="12"/>
        </w:rPr>
      </w:pPr>
    </w:p>
    <w:p w14:paraId="15893FFE" w14:textId="77777777" w:rsidR="00527437" w:rsidRPr="001541F8" w:rsidRDefault="00527437" w:rsidP="00FD6BD6">
      <w:pPr>
        <w:pStyle w:val="Prrafodelista"/>
        <w:numPr>
          <w:ilvl w:val="0"/>
          <w:numId w:val="6"/>
        </w:numPr>
        <w:spacing w:after="80" w:line="240" w:lineRule="auto"/>
        <w:ind w:left="360"/>
        <w:rPr>
          <w:rFonts w:ascii="Arial" w:hAnsi="Arial" w:cs="Arial"/>
          <w:i/>
        </w:rPr>
      </w:pPr>
      <w:r w:rsidRPr="00B91DB3">
        <w:rPr>
          <w:rFonts w:ascii="Arial" w:hAnsi="Arial" w:cs="Arial"/>
          <w:b/>
        </w:rPr>
        <w:t xml:space="preserve">Hechos </w:t>
      </w:r>
      <w:r>
        <w:rPr>
          <w:rFonts w:ascii="Arial" w:hAnsi="Arial" w:cs="Arial"/>
          <w:b/>
        </w:rPr>
        <w:t xml:space="preserve">de los apóstoles </w:t>
      </w:r>
      <w:r w:rsidRPr="00B91DB3">
        <w:rPr>
          <w:rFonts w:ascii="Arial" w:hAnsi="Arial" w:cs="Arial"/>
          <w:b/>
        </w:rPr>
        <w:t>3.1</w:t>
      </w:r>
      <w:r>
        <w:rPr>
          <w:rFonts w:ascii="Arial" w:hAnsi="Arial" w:cs="Arial"/>
          <w:b/>
        </w:rPr>
        <w:t>1-26</w:t>
      </w:r>
      <w:r w:rsidR="001541F8">
        <w:rPr>
          <w:rFonts w:ascii="Arial" w:hAnsi="Arial" w:cs="Arial"/>
          <w:b/>
        </w:rPr>
        <w:t xml:space="preserve"> </w:t>
      </w:r>
      <w:r w:rsidR="001541F8" w:rsidRPr="001541F8">
        <w:rPr>
          <w:rFonts w:ascii="Arial" w:hAnsi="Arial" w:cs="Arial"/>
          <w:i/>
        </w:rPr>
        <w:t>– Presentación de Pablo Richa</w:t>
      </w:r>
      <w:r w:rsidR="001541F8">
        <w:rPr>
          <w:rFonts w:ascii="Arial" w:hAnsi="Arial" w:cs="Arial"/>
          <w:i/>
        </w:rPr>
        <w:t>rd</w:t>
      </w:r>
    </w:p>
    <w:p w14:paraId="15893FFF" w14:textId="77777777" w:rsidR="00527437" w:rsidRPr="00B91DB3" w:rsidRDefault="00527437" w:rsidP="00527437">
      <w:pPr>
        <w:spacing w:after="80"/>
        <w:rPr>
          <w:rFonts w:ascii="Arial" w:hAnsi="Arial" w:cs="Arial"/>
          <w:sz w:val="22"/>
          <w:szCs w:val="22"/>
        </w:rPr>
      </w:pPr>
      <w:r w:rsidRPr="00B91DB3">
        <w:rPr>
          <w:rFonts w:ascii="Arial" w:hAnsi="Arial" w:cs="Arial"/>
          <w:sz w:val="22"/>
          <w:szCs w:val="22"/>
        </w:rPr>
        <w:t xml:space="preserve">Pedro habla en el templo, prescindiendo de los jefes de Israel; habla con extraordinaria autoridad como maestro, como profeta, como jefe del pueblo. </w:t>
      </w:r>
      <w:r>
        <w:rPr>
          <w:rFonts w:ascii="Arial" w:hAnsi="Arial" w:cs="Arial"/>
          <w:sz w:val="22"/>
          <w:szCs w:val="22"/>
        </w:rPr>
        <w:t>Se insiste en la</w:t>
      </w:r>
      <w:r w:rsidR="002C0404">
        <w:rPr>
          <w:rFonts w:ascii="Arial" w:hAnsi="Arial" w:cs="Arial"/>
          <w:sz w:val="22"/>
          <w:szCs w:val="22"/>
        </w:rPr>
        <w:t xml:space="preserve"> </w:t>
      </w:r>
      <w:r>
        <w:rPr>
          <w:rFonts w:ascii="Arial" w:hAnsi="Arial" w:cs="Arial"/>
          <w:sz w:val="22"/>
          <w:szCs w:val="22"/>
        </w:rPr>
        <w:t xml:space="preserve">participación de “todo </w:t>
      </w:r>
      <w:proofErr w:type="spellStart"/>
      <w:r>
        <w:rPr>
          <w:rFonts w:ascii="Arial" w:hAnsi="Arial" w:cs="Arial"/>
          <w:sz w:val="22"/>
          <w:szCs w:val="22"/>
        </w:rPr>
        <w:t>elpueblo</w:t>
      </w:r>
      <w:proofErr w:type="spellEnd"/>
      <w:r>
        <w:rPr>
          <w:rFonts w:ascii="Arial" w:hAnsi="Arial" w:cs="Arial"/>
          <w:sz w:val="22"/>
          <w:szCs w:val="22"/>
        </w:rPr>
        <w:t xml:space="preserve">” (vs 9 y 11) y es a ese pueblo a quien habla. Pedro invoca al Dios de Abraham, Isaac y Jacob, interpreta a Moisés y a todos los profetas. </w:t>
      </w:r>
      <w:r w:rsidRPr="00B91DB3">
        <w:rPr>
          <w:rFonts w:ascii="Arial" w:hAnsi="Arial" w:cs="Arial"/>
          <w:sz w:val="22"/>
          <w:szCs w:val="22"/>
        </w:rPr>
        <w:t xml:space="preserve">Da la impresión de que Pedro se ha apoderado del pueblo y del templo, y como jefe lo orienta en la tradición profética de Israel. Los que creen en Jesús son el verdadero Israel, fiel a Abraham, Moisés y todos los profetas. El tullido convertido en sujeto que camina, salta y alaba a Dios, anuncia a Cristo muerto y resucitado. </w:t>
      </w:r>
    </w:p>
    <w:p w14:paraId="15894000" w14:textId="77777777" w:rsidR="00527437" w:rsidRPr="00B91DB3" w:rsidRDefault="00527437" w:rsidP="00527437">
      <w:pPr>
        <w:spacing w:after="80"/>
        <w:rPr>
          <w:rFonts w:ascii="Arial" w:hAnsi="Arial" w:cs="Arial"/>
          <w:sz w:val="22"/>
          <w:szCs w:val="22"/>
        </w:rPr>
      </w:pPr>
      <w:r w:rsidRPr="00B91DB3">
        <w:rPr>
          <w:rFonts w:ascii="Arial" w:hAnsi="Arial" w:cs="Arial"/>
          <w:sz w:val="22"/>
          <w:szCs w:val="22"/>
        </w:rPr>
        <w:t xml:space="preserve">Pedro comienza deshaciendo un malentendido: el tullido ha sido sanado, no por el poder mágico de Pedro, sino por la fe en el nombre de Jesús. </w:t>
      </w:r>
      <w:r>
        <w:rPr>
          <w:rFonts w:ascii="Arial" w:hAnsi="Arial" w:cs="Arial"/>
          <w:sz w:val="22"/>
          <w:szCs w:val="22"/>
        </w:rPr>
        <w:t>Y Pedro recuerda que el p</w:t>
      </w:r>
      <w:r w:rsidR="002C0404">
        <w:rPr>
          <w:rFonts w:ascii="Arial" w:hAnsi="Arial" w:cs="Arial"/>
          <w:sz w:val="22"/>
          <w:szCs w:val="22"/>
        </w:rPr>
        <w:t>u</w:t>
      </w:r>
      <w:r>
        <w:rPr>
          <w:rFonts w:ascii="Arial" w:hAnsi="Arial" w:cs="Arial"/>
          <w:sz w:val="22"/>
          <w:szCs w:val="22"/>
        </w:rPr>
        <w:t>eblo entregó a Jesús, renegó de él ante Pilato y avaló su ejecución, pero Dios lo resucitó.</w:t>
      </w:r>
      <w:r w:rsidR="002C0404">
        <w:rPr>
          <w:rFonts w:ascii="Arial" w:hAnsi="Arial" w:cs="Arial"/>
          <w:sz w:val="22"/>
          <w:szCs w:val="22"/>
        </w:rPr>
        <w:t xml:space="preserve"> </w:t>
      </w:r>
      <w:r w:rsidRPr="00B91DB3">
        <w:rPr>
          <w:rFonts w:ascii="Arial" w:hAnsi="Arial" w:cs="Arial"/>
          <w:sz w:val="22"/>
          <w:szCs w:val="22"/>
        </w:rPr>
        <w:t>La resurrección necesita el testimonio de los apóstoles; es el testimonio el que da fuerza histórica a la resurrección. Jesús es designado como el siervo, el santo y el justo, el jefe que lleva a la vida, lo que representa una cristología antigua.</w:t>
      </w:r>
    </w:p>
    <w:p w14:paraId="15894001" w14:textId="77777777" w:rsidR="00527437" w:rsidRPr="00B91DB3" w:rsidRDefault="00527437" w:rsidP="00527437">
      <w:pPr>
        <w:spacing w:after="80"/>
        <w:rPr>
          <w:rFonts w:ascii="Arial" w:hAnsi="Arial" w:cs="Arial"/>
          <w:sz w:val="22"/>
          <w:szCs w:val="22"/>
        </w:rPr>
      </w:pPr>
      <w:r w:rsidRPr="00B91DB3">
        <w:rPr>
          <w:rFonts w:ascii="Arial" w:hAnsi="Arial" w:cs="Arial"/>
          <w:sz w:val="22"/>
          <w:szCs w:val="22"/>
        </w:rPr>
        <w:t>Todavía no aparece la reflexión teológica sobre el sentido salvífico de la muerte de Jesús. Lucas disculpa a Pilato, no para congraciarse con el Imperio romano, sino para darle un sentido a la muerte de Jesús en el contexto histórico del pueblo de Israel.</w:t>
      </w:r>
    </w:p>
    <w:p w14:paraId="15894002" w14:textId="77777777" w:rsidR="00527437" w:rsidRPr="00B91DB3" w:rsidRDefault="00527437" w:rsidP="00527437">
      <w:pPr>
        <w:spacing w:after="80"/>
        <w:rPr>
          <w:rFonts w:ascii="Arial" w:hAnsi="Arial" w:cs="Arial"/>
          <w:sz w:val="22"/>
          <w:szCs w:val="22"/>
        </w:rPr>
      </w:pPr>
      <w:r w:rsidRPr="00B91DB3">
        <w:rPr>
          <w:rFonts w:ascii="Arial" w:hAnsi="Arial" w:cs="Arial"/>
          <w:sz w:val="22"/>
          <w:szCs w:val="22"/>
        </w:rPr>
        <w:t>La segunda parte del discurso (</w:t>
      </w:r>
      <w:proofErr w:type="spellStart"/>
      <w:r w:rsidRPr="00B91DB3">
        <w:rPr>
          <w:rFonts w:ascii="Arial" w:hAnsi="Arial" w:cs="Arial"/>
          <w:sz w:val="22"/>
          <w:szCs w:val="22"/>
        </w:rPr>
        <w:t>vv</w:t>
      </w:r>
      <w:proofErr w:type="spellEnd"/>
      <w:r w:rsidRPr="00B91DB3">
        <w:rPr>
          <w:rFonts w:ascii="Arial" w:hAnsi="Arial" w:cs="Arial"/>
          <w:sz w:val="22"/>
          <w:szCs w:val="22"/>
        </w:rPr>
        <w:t xml:space="preserve"> 17-26) agrega motivos nuevos y más elaborados. Se insiste mucho en los profetas (seis veces aparece la palabra “profeta”). Los profetas han anunciado un Mesías sufriente, que por su resurrección ha instaurado “tiempos de consolación” y “tiempos de restauración” de todas las cosas. </w:t>
      </w:r>
    </w:p>
    <w:p w14:paraId="15894003" w14:textId="77777777" w:rsidR="00527437" w:rsidRDefault="00527437" w:rsidP="00527437">
      <w:pPr>
        <w:spacing w:after="120"/>
        <w:rPr>
          <w:rFonts w:ascii="Arial" w:hAnsi="Arial" w:cs="Arial"/>
          <w:sz w:val="22"/>
          <w:szCs w:val="22"/>
        </w:rPr>
      </w:pPr>
      <w:r w:rsidRPr="00B91DB3">
        <w:rPr>
          <w:rFonts w:ascii="Arial" w:hAnsi="Arial" w:cs="Arial"/>
          <w:sz w:val="22"/>
          <w:szCs w:val="22"/>
        </w:rPr>
        <w:t>Pedro presenta la conversión a Jesús, el Mesías muerto y resucitado, como la opción más coherente con toda la tradición profética de Israel. La comunidad que sigue a Jesús es el verdadero pueblo de Israel, el auténtico pueblo de Dios fiel a sus promesas.</w:t>
      </w:r>
      <w:r>
        <w:rPr>
          <w:rFonts w:ascii="Arial" w:hAnsi="Arial" w:cs="Arial"/>
          <w:sz w:val="22"/>
          <w:szCs w:val="22"/>
        </w:rPr>
        <w:t xml:space="preserve"> Pedro habla al pueblo que ha sido testigo del levantarse del tullido y que escucha ahora el testimonio de Pedro sobre la resurrección de Jesús. Su testimonio será interrumpido por las autoridades del Templo.</w:t>
      </w:r>
    </w:p>
    <w:p w14:paraId="15894004" w14:textId="77777777" w:rsidR="00527437" w:rsidRPr="006E0B8D" w:rsidRDefault="00527437" w:rsidP="00FD6BD6">
      <w:pPr>
        <w:pStyle w:val="Prrafodelista"/>
        <w:numPr>
          <w:ilvl w:val="0"/>
          <w:numId w:val="43"/>
        </w:numPr>
        <w:spacing w:after="80"/>
        <w:rPr>
          <w:rFonts w:ascii="Arial Narrow" w:hAnsi="Arial Narrow" w:cs="Arial"/>
        </w:rPr>
      </w:pPr>
      <w:r w:rsidRPr="006E0B8D">
        <w:rPr>
          <w:rFonts w:ascii="Arial" w:hAnsi="Arial" w:cs="Arial"/>
          <w:b/>
        </w:rPr>
        <w:t>Reflexión pastoral sobre Hechos 3</w:t>
      </w:r>
    </w:p>
    <w:p w14:paraId="15894005" w14:textId="77777777" w:rsidR="00527437" w:rsidRPr="00B91DB3" w:rsidRDefault="00527437" w:rsidP="00FD6BD6">
      <w:pPr>
        <w:pStyle w:val="Prrafodelista"/>
        <w:numPr>
          <w:ilvl w:val="0"/>
          <w:numId w:val="34"/>
        </w:numPr>
        <w:spacing w:after="80" w:line="240" w:lineRule="auto"/>
        <w:rPr>
          <w:rFonts w:ascii="Arial" w:hAnsi="Arial" w:cs="Arial"/>
        </w:rPr>
      </w:pPr>
      <w:r w:rsidRPr="00B91DB3">
        <w:rPr>
          <w:rFonts w:ascii="Arial" w:hAnsi="Arial" w:cs="Arial"/>
        </w:rPr>
        <w:t xml:space="preserve">Tenemos aquí, presentado en forma narrativa, un paradigma para la acción y el testimonio de la Iglesia. Es una eclesiología narrativa. Los cuatro elementos (liberación, anuncio, confrontación, comunidad) son importantes y no deben faltar hoy en el testimonio de las comunidades y de la Iglesia. </w:t>
      </w:r>
      <w:proofErr w:type="spellStart"/>
      <w:r w:rsidRPr="00B91DB3">
        <w:rPr>
          <w:rFonts w:ascii="Arial" w:hAnsi="Arial" w:cs="Arial"/>
        </w:rPr>
        <w:t>Mirémosnos</w:t>
      </w:r>
      <w:proofErr w:type="spellEnd"/>
      <w:r w:rsidRPr="00B91DB3">
        <w:rPr>
          <w:rFonts w:ascii="Arial" w:hAnsi="Arial" w:cs="Arial"/>
        </w:rPr>
        <w:t xml:space="preserve"> como Iglesia en este texto y </w:t>
      </w:r>
      <w:proofErr w:type="spellStart"/>
      <w:r w:rsidRPr="00B91DB3">
        <w:rPr>
          <w:rFonts w:ascii="Arial" w:hAnsi="Arial" w:cs="Arial"/>
        </w:rPr>
        <w:t>preguntémosnos</w:t>
      </w:r>
      <w:proofErr w:type="spellEnd"/>
      <w:r w:rsidRPr="00B91DB3">
        <w:rPr>
          <w:rFonts w:ascii="Arial" w:hAnsi="Arial" w:cs="Arial"/>
        </w:rPr>
        <w:t xml:space="preserve"> si respondemos al modelo de Iglesia que Lucas aquí nos presenta.</w:t>
      </w:r>
    </w:p>
    <w:p w14:paraId="15894006" w14:textId="77777777" w:rsidR="00527437" w:rsidRPr="00B91DB3" w:rsidRDefault="00527437" w:rsidP="00FD6BD6">
      <w:pPr>
        <w:pStyle w:val="Prrafodelista"/>
        <w:numPr>
          <w:ilvl w:val="0"/>
          <w:numId w:val="34"/>
        </w:numPr>
        <w:spacing w:after="80" w:line="240" w:lineRule="auto"/>
        <w:rPr>
          <w:rFonts w:ascii="Arial" w:hAnsi="Arial" w:cs="Arial"/>
        </w:rPr>
      </w:pPr>
      <w:r w:rsidRPr="00B91DB3">
        <w:rPr>
          <w:rFonts w:ascii="Arial" w:hAnsi="Arial" w:cs="Arial"/>
        </w:rPr>
        <w:t>Lo que desencadena el testimonio es el encuentro de Pedro y Juan con el tullido, que representa al pobre y al pueblo que está reducido a la condición de objeto por la ley y el templo, es el que cambia el programa de Pedro y Juan. ¿Cómo se da en la actualidad el encuentro entre la Iglesia y el pobre? ¿Cuáles son las consecuencias?</w:t>
      </w:r>
    </w:p>
    <w:p w14:paraId="15894007" w14:textId="77777777" w:rsidR="00527437" w:rsidRPr="00B91DB3" w:rsidRDefault="00527437" w:rsidP="00FD6BD6">
      <w:pPr>
        <w:pStyle w:val="Prrafodelista"/>
        <w:numPr>
          <w:ilvl w:val="0"/>
          <w:numId w:val="34"/>
        </w:numPr>
        <w:spacing w:after="80" w:line="240" w:lineRule="auto"/>
        <w:rPr>
          <w:rFonts w:ascii="Arial" w:hAnsi="Arial" w:cs="Arial"/>
        </w:rPr>
      </w:pPr>
      <w:r w:rsidRPr="00B91DB3">
        <w:rPr>
          <w:rFonts w:ascii="Arial" w:hAnsi="Arial" w:cs="Arial"/>
        </w:rPr>
        <w:t xml:space="preserve">Pedro y Juan no </w:t>
      </w:r>
      <w:proofErr w:type="gramStart"/>
      <w:r w:rsidRPr="00B91DB3">
        <w:rPr>
          <w:rFonts w:ascii="Arial" w:hAnsi="Arial" w:cs="Arial"/>
        </w:rPr>
        <w:t>tiene</w:t>
      </w:r>
      <w:proofErr w:type="gramEnd"/>
      <w:r w:rsidRPr="00B91DB3">
        <w:rPr>
          <w:rFonts w:ascii="Arial" w:hAnsi="Arial" w:cs="Arial"/>
        </w:rPr>
        <w:t xml:space="preserve"> oro y plata. ¿Qué es lo que tienen? La Iglesia hoy en día ¿actúa con la fuerza del Espíritu o con el poder del oro y la plata? ¿Dónde y cómo manifiesta la Iglesia el poder liberador de la resurrección de Cristo?</w:t>
      </w:r>
    </w:p>
    <w:p w14:paraId="15894008" w14:textId="77777777" w:rsidR="00527437" w:rsidRPr="006E0B8D" w:rsidRDefault="00527437" w:rsidP="00FD6BD6">
      <w:pPr>
        <w:pStyle w:val="Prrafodelista"/>
        <w:numPr>
          <w:ilvl w:val="0"/>
          <w:numId w:val="34"/>
        </w:numPr>
        <w:spacing w:after="0" w:line="240" w:lineRule="auto"/>
        <w:rPr>
          <w:rFonts w:ascii="Arial" w:hAnsi="Arial" w:cs="Arial"/>
        </w:rPr>
      </w:pPr>
      <w:r w:rsidRPr="00B91DB3">
        <w:rPr>
          <w:rFonts w:ascii="Arial" w:hAnsi="Arial" w:cs="Arial"/>
        </w:rPr>
        <w:t>Pedro, pescador pobre de Galilea, habla con poder y autoridad y da un testimonio claro e irresistible, porque está “lleno del Espíritu Santo”. ¿Dónde y cómo vive la Iglesia hoy este testimonio?</w:t>
      </w:r>
    </w:p>
    <w:p w14:paraId="15894009" w14:textId="77777777" w:rsidR="00527437" w:rsidRPr="0079704F" w:rsidRDefault="00527437" w:rsidP="0079704F">
      <w:pPr>
        <w:spacing w:after="120"/>
        <w:ind w:left="2832"/>
        <w:jc w:val="right"/>
        <w:rPr>
          <w:rFonts w:ascii="Arial Narrow" w:hAnsi="Arial Narrow" w:cs="Arial"/>
          <w:i/>
          <w:sz w:val="20"/>
          <w:szCs w:val="20"/>
        </w:rPr>
      </w:pPr>
      <w:r w:rsidRPr="00526F35">
        <w:rPr>
          <w:rFonts w:ascii="Arial Narrow" w:hAnsi="Arial Narrow" w:cs="Arial"/>
          <w:i/>
          <w:sz w:val="20"/>
          <w:szCs w:val="20"/>
        </w:rPr>
        <w:lastRenderedPageBreak/>
        <w:t>Pablo Richa</w:t>
      </w:r>
      <w:r w:rsidR="00526F35" w:rsidRPr="00526F35">
        <w:rPr>
          <w:rFonts w:ascii="Arial Narrow" w:hAnsi="Arial Narrow" w:cs="Arial"/>
          <w:i/>
          <w:sz w:val="20"/>
          <w:szCs w:val="20"/>
        </w:rPr>
        <w:t xml:space="preserve">rd, </w:t>
      </w:r>
      <w:r w:rsidR="00526F35">
        <w:rPr>
          <w:rFonts w:ascii="Arial Narrow" w:hAnsi="Arial Narrow" w:cs="Arial"/>
          <w:i/>
          <w:sz w:val="20"/>
          <w:szCs w:val="20"/>
        </w:rPr>
        <w:t>biblista</w:t>
      </w:r>
      <w:r w:rsidR="00526F35" w:rsidRPr="00526F35">
        <w:rPr>
          <w:rFonts w:ascii="Arial Narrow" w:hAnsi="Arial Narrow" w:cs="Arial"/>
          <w:i/>
          <w:sz w:val="20"/>
          <w:szCs w:val="20"/>
        </w:rPr>
        <w:t xml:space="preserve"> católico chileno</w:t>
      </w:r>
      <w:r w:rsidRPr="00526F35">
        <w:rPr>
          <w:rFonts w:ascii="Arial Narrow" w:hAnsi="Arial Narrow" w:cs="Arial"/>
          <w:i/>
          <w:sz w:val="20"/>
          <w:szCs w:val="20"/>
        </w:rPr>
        <w:t xml:space="preserve">, </w:t>
      </w:r>
      <w:r w:rsidR="00526F35" w:rsidRPr="00526F35">
        <w:rPr>
          <w:rFonts w:ascii="Arial Narrow" w:hAnsi="Arial Narrow" w:cs="Arial"/>
          <w:i/>
          <w:sz w:val="20"/>
          <w:szCs w:val="20"/>
          <w:u w:val="single"/>
        </w:rPr>
        <w:t>Hechos de los Apóstoles</w:t>
      </w:r>
      <w:r w:rsidRPr="00526F35">
        <w:rPr>
          <w:rFonts w:ascii="Arial Narrow" w:hAnsi="Arial Narrow" w:cs="Arial"/>
          <w:i/>
          <w:sz w:val="20"/>
          <w:szCs w:val="20"/>
        </w:rPr>
        <w:t xml:space="preserve">, en </w:t>
      </w:r>
      <w:r w:rsidRPr="00526F35">
        <w:rPr>
          <w:rFonts w:ascii="Arial Narrow" w:hAnsi="Arial Narrow" w:cs="Arial"/>
          <w:b/>
          <w:i/>
          <w:sz w:val="20"/>
          <w:szCs w:val="20"/>
        </w:rPr>
        <w:t>Comentario Bíblico Latinoam</w:t>
      </w:r>
      <w:r w:rsidRPr="00526F35">
        <w:rPr>
          <w:rFonts w:ascii="Arial Narrow" w:hAnsi="Arial Narrow" w:cs="Arial"/>
          <w:i/>
          <w:sz w:val="20"/>
          <w:szCs w:val="20"/>
        </w:rPr>
        <w:t>ericano, Verbo</w:t>
      </w:r>
      <w:r w:rsidR="0079704F">
        <w:rPr>
          <w:rFonts w:ascii="Arial Narrow" w:hAnsi="Arial Narrow" w:cs="Arial"/>
          <w:i/>
          <w:sz w:val="20"/>
          <w:szCs w:val="20"/>
        </w:rPr>
        <w:t xml:space="preserve"> Divino, España, 2003. Resumen.</w:t>
      </w:r>
    </w:p>
    <w:p w14:paraId="1589400A" w14:textId="77777777" w:rsidR="0079704F" w:rsidRPr="00FB7B05" w:rsidRDefault="0079704F" w:rsidP="00FD6BD6">
      <w:pPr>
        <w:pStyle w:val="Prrafodelista"/>
        <w:numPr>
          <w:ilvl w:val="0"/>
          <w:numId w:val="43"/>
        </w:numPr>
        <w:spacing w:after="80"/>
        <w:rPr>
          <w:rFonts w:ascii="Arial" w:hAnsi="Arial" w:cs="Arial"/>
          <w:b/>
          <w:bCs/>
        </w:rPr>
      </w:pPr>
      <w:r w:rsidRPr="00FB7B05">
        <w:rPr>
          <w:rFonts w:ascii="Arial" w:hAnsi="Arial" w:cs="Arial"/>
          <w:b/>
        </w:rPr>
        <w:t xml:space="preserve">Salmo 4 </w:t>
      </w:r>
      <w:r w:rsidRPr="00FB7B05">
        <w:rPr>
          <w:rFonts w:ascii="Arial" w:hAnsi="Arial" w:cs="Arial"/>
          <w:i/>
        </w:rPr>
        <w:t xml:space="preserve">– Presentación de </w:t>
      </w:r>
      <w:r w:rsidRPr="00FB7B05">
        <w:rPr>
          <w:rFonts w:ascii="Arial" w:hAnsi="Arial" w:cs="Arial"/>
          <w:bCs/>
          <w:i/>
        </w:rPr>
        <w:t>Pablo Ferrer</w:t>
      </w:r>
    </w:p>
    <w:p w14:paraId="1589400B"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El Salmo 4 tiene dos destinatarios: Dios y los Hijos de los Hombres. Veremos entonces qué dice a cada uno de ellos. Proponemos la siguiente estructura literaria:</w:t>
      </w:r>
    </w:p>
    <w:p w14:paraId="1589400C" w14:textId="77777777" w:rsidR="0079704F" w:rsidRPr="00A31BF2" w:rsidRDefault="0079704F" w:rsidP="0079704F">
      <w:pPr>
        <w:autoSpaceDE w:val="0"/>
        <w:autoSpaceDN w:val="0"/>
        <w:adjustRightInd w:val="0"/>
        <w:spacing w:after="80"/>
        <w:rPr>
          <w:rFonts w:ascii="Arial" w:hAnsi="Arial" w:cs="Arial"/>
          <w:b/>
          <w:sz w:val="22"/>
          <w:szCs w:val="22"/>
        </w:rPr>
      </w:pPr>
      <w:r w:rsidRPr="00A31BF2">
        <w:rPr>
          <w:rFonts w:ascii="Arial" w:hAnsi="Arial" w:cs="Arial"/>
          <w:b/>
          <w:sz w:val="22"/>
          <w:szCs w:val="22"/>
        </w:rPr>
        <w:t>A - Dios como destinatario-</w:t>
      </w:r>
      <w:r>
        <w:rPr>
          <w:rFonts w:ascii="Arial" w:hAnsi="Arial" w:cs="Arial"/>
          <w:b/>
          <w:sz w:val="22"/>
          <w:szCs w:val="22"/>
        </w:rPr>
        <w:t>m</w:t>
      </w:r>
      <w:r w:rsidRPr="00A31BF2">
        <w:rPr>
          <w:rFonts w:ascii="Arial" w:hAnsi="Arial" w:cs="Arial"/>
          <w:b/>
          <w:sz w:val="22"/>
          <w:szCs w:val="22"/>
        </w:rPr>
        <w:t>arco del salmo</w:t>
      </w:r>
    </w:p>
    <w:p w14:paraId="1589400D" w14:textId="77777777" w:rsidR="0079704F" w:rsidRDefault="0079704F" w:rsidP="00C07289">
      <w:pPr>
        <w:autoSpaceDE w:val="0"/>
        <w:autoSpaceDN w:val="0"/>
        <w:adjustRightInd w:val="0"/>
        <w:spacing w:after="40"/>
        <w:rPr>
          <w:rFonts w:ascii="Arial" w:hAnsi="Arial" w:cs="Arial"/>
          <w:sz w:val="22"/>
          <w:szCs w:val="22"/>
        </w:rPr>
      </w:pPr>
      <w:proofErr w:type="gramStart"/>
      <w:r w:rsidRPr="00A31BF2">
        <w:rPr>
          <w:rFonts w:ascii="Arial" w:hAnsi="Arial" w:cs="Arial"/>
          <w:sz w:val="22"/>
          <w:szCs w:val="22"/>
        </w:rPr>
        <w:t>1¡</w:t>
      </w:r>
      <w:proofErr w:type="gramEnd"/>
      <w:r w:rsidRPr="00A31BF2">
        <w:rPr>
          <w:rFonts w:ascii="Arial" w:hAnsi="Arial" w:cs="Arial"/>
          <w:sz w:val="22"/>
          <w:szCs w:val="22"/>
        </w:rPr>
        <w:t>Cuando clamo respóndeme, Dios, justicia mía! Cuando estaba en angustia, tú me diste alivio. Ten miser</w:t>
      </w:r>
      <w:r>
        <w:rPr>
          <w:rFonts w:ascii="Arial" w:hAnsi="Arial" w:cs="Arial"/>
          <w:sz w:val="22"/>
          <w:szCs w:val="22"/>
        </w:rPr>
        <w:t>icordia de mí y oye mi oración.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2724"/>
      </w:tblGrid>
      <w:tr w:rsidR="00C05DE0" w14:paraId="1589401A" w14:textId="77777777" w:rsidTr="00CB1E4E">
        <w:tc>
          <w:tcPr>
            <w:tcW w:w="7054" w:type="dxa"/>
          </w:tcPr>
          <w:p w14:paraId="1589400E" w14:textId="77777777" w:rsidR="00C05DE0" w:rsidRPr="00A31BF2" w:rsidRDefault="00C05DE0" w:rsidP="00C05DE0">
            <w:pPr>
              <w:autoSpaceDE w:val="0"/>
              <w:autoSpaceDN w:val="0"/>
              <w:adjustRightInd w:val="0"/>
              <w:spacing w:after="40"/>
              <w:ind w:firstLine="708"/>
              <w:rPr>
                <w:rFonts w:ascii="Arial" w:hAnsi="Arial" w:cs="Arial"/>
                <w:b/>
                <w:sz w:val="22"/>
                <w:szCs w:val="22"/>
              </w:rPr>
            </w:pPr>
            <w:r>
              <w:rPr>
                <w:rFonts w:ascii="Arial" w:hAnsi="Arial" w:cs="Arial"/>
                <w:b/>
                <w:sz w:val="22"/>
                <w:szCs w:val="22"/>
              </w:rPr>
              <w:t>B- Humanidad como destinatario</w:t>
            </w:r>
          </w:p>
          <w:p w14:paraId="1589400F" w14:textId="77777777" w:rsidR="00C05DE0" w:rsidRPr="00A31BF2" w:rsidRDefault="00C05DE0" w:rsidP="00C05DE0">
            <w:pPr>
              <w:autoSpaceDE w:val="0"/>
              <w:autoSpaceDN w:val="0"/>
              <w:adjustRightInd w:val="0"/>
              <w:spacing w:after="40"/>
              <w:ind w:left="708"/>
              <w:rPr>
                <w:rFonts w:ascii="Arial" w:hAnsi="Arial" w:cs="Arial"/>
                <w:sz w:val="22"/>
                <w:szCs w:val="22"/>
                <w:u w:val="single"/>
              </w:rPr>
            </w:pPr>
            <w:r w:rsidRPr="00A31BF2">
              <w:rPr>
                <w:rFonts w:ascii="Arial" w:hAnsi="Arial" w:cs="Arial"/>
                <w:sz w:val="22"/>
                <w:szCs w:val="22"/>
                <w:u w:val="single"/>
              </w:rPr>
              <w:t>B1- Marco-Preguntas</w:t>
            </w:r>
          </w:p>
          <w:p w14:paraId="15894010" w14:textId="77777777" w:rsidR="00C05DE0" w:rsidRPr="00A31BF2" w:rsidRDefault="00C05DE0" w:rsidP="00C05DE0">
            <w:pPr>
              <w:autoSpaceDE w:val="0"/>
              <w:autoSpaceDN w:val="0"/>
              <w:adjustRightInd w:val="0"/>
              <w:spacing w:after="40"/>
              <w:ind w:left="708"/>
              <w:rPr>
                <w:rFonts w:ascii="Arial" w:hAnsi="Arial" w:cs="Arial"/>
                <w:sz w:val="22"/>
                <w:szCs w:val="22"/>
              </w:rPr>
            </w:pPr>
            <w:r w:rsidRPr="00A31BF2">
              <w:rPr>
                <w:rFonts w:ascii="Arial" w:hAnsi="Arial" w:cs="Arial"/>
                <w:sz w:val="22"/>
                <w:szCs w:val="22"/>
              </w:rPr>
              <w:t>2 Hijos de los hombres, ¿hasta cuándo volveréis mi honra en infamia, amaréis la vanida</w:t>
            </w:r>
            <w:r>
              <w:rPr>
                <w:rFonts w:ascii="Arial" w:hAnsi="Arial" w:cs="Arial"/>
                <w:sz w:val="22"/>
                <w:szCs w:val="22"/>
              </w:rPr>
              <w:t xml:space="preserve">d y buscaréis la mentira? </w:t>
            </w:r>
            <w:proofErr w:type="spellStart"/>
            <w:r>
              <w:rPr>
                <w:rFonts w:ascii="Arial" w:hAnsi="Arial" w:cs="Arial"/>
                <w:sz w:val="22"/>
                <w:szCs w:val="22"/>
              </w:rPr>
              <w:t>Selah</w:t>
            </w:r>
            <w:proofErr w:type="spellEnd"/>
          </w:p>
          <w:p w14:paraId="15894011" w14:textId="77777777" w:rsidR="00C05DE0" w:rsidRPr="00A31BF2" w:rsidRDefault="00C05DE0" w:rsidP="00C05DE0">
            <w:pPr>
              <w:autoSpaceDE w:val="0"/>
              <w:autoSpaceDN w:val="0"/>
              <w:adjustRightInd w:val="0"/>
              <w:spacing w:after="40"/>
              <w:ind w:left="1416"/>
              <w:rPr>
                <w:rFonts w:ascii="Arial" w:hAnsi="Arial" w:cs="Arial"/>
                <w:sz w:val="22"/>
                <w:szCs w:val="22"/>
                <w:u w:val="single"/>
              </w:rPr>
            </w:pPr>
            <w:r w:rsidRPr="00A31BF2">
              <w:rPr>
                <w:rFonts w:ascii="Arial" w:hAnsi="Arial" w:cs="Arial"/>
                <w:sz w:val="22"/>
                <w:szCs w:val="22"/>
                <w:u w:val="single"/>
              </w:rPr>
              <w:t>B2- Cuerpo-Imperativos</w:t>
            </w:r>
          </w:p>
          <w:p w14:paraId="15894012" w14:textId="77777777" w:rsidR="00C05DE0" w:rsidRPr="00A31BF2" w:rsidRDefault="00C05DE0" w:rsidP="00C05DE0">
            <w:pPr>
              <w:autoSpaceDE w:val="0"/>
              <w:autoSpaceDN w:val="0"/>
              <w:adjustRightInd w:val="0"/>
              <w:spacing w:after="40"/>
              <w:ind w:left="1416"/>
              <w:rPr>
                <w:rFonts w:ascii="Arial" w:hAnsi="Arial" w:cs="Arial"/>
                <w:sz w:val="22"/>
                <w:szCs w:val="22"/>
              </w:rPr>
            </w:pPr>
            <w:r w:rsidRPr="00A31BF2">
              <w:rPr>
                <w:rFonts w:ascii="Arial" w:hAnsi="Arial" w:cs="Arial"/>
                <w:sz w:val="22"/>
                <w:szCs w:val="22"/>
              </w:rPr>
              <w:t xml:space="preserve"> 3 Sabed, pues, que Jehová ha escogido al piadoso para sí; Jehová oirá cuando yo a él clame.</w:t>
            </w:r>
          </w:p>
          <w:p w14:paraId="15894013" w14:textId="77777777" w:rsidR="00C05DE0" w:rsidRPr="00A31BF2" w:rsidRDefault="00C05DE0" w:rsidP="00C05DE0">
            <w:pPr>
              <w:autoSpaceDE w:val="0"/>
              <w:autoSpaceDN w:val="0"/>
              <w:adjustRightInd w:val="0"/>
              <w:spacing w:after="40"/>
              <w:ind w:left="1416"/>
              <w:rPr>
                <w:rFonts w:ascii="Arial" w:hAnsi="Arial" w:cs="Arial"/>
                <w:sz w:val="22"/>
                <w:szCs w:val="22"/>
              </w:rPr>
            </w:pPr>
            <w:r w:rsidRPr="00A31BF2">
              <w:rPr>
                <w:rFonts w:ascii="Arial" w:hAnsi="Arial" w:cs="Arial"/>
                <w:sz w:val="22"/>
                <w:szCs w:val="22"/>
              </w:rPr>
              <w:t xml:space="preserve"> 4 ¡Temblad y no pequéis! Meditad en vuestro corazón estando en vuestra cama, y callad. </w:t>
            </w:r>
            <w:proofErr w:type="spellStart"/>
            <w:r w:rsidRPr="00A31BF2">
              <w:rPr>
                <w:rFonts w:ascii="Arial" w:hAnsi="Arial" w:cs="Arial"/>
                <w:sz w:val="22"/>
                <w:szCs w:val="22"/>
              </w:rPr>
              <w:t>Selah</w:t>
            </w:r>
            <w:proofErr w:type="spellEnd"/>
          </w:p>
          <w:p w14:paraId="15894014" w14:textId="77777777" w:rsidR="00C05DE0" w:rsidRPr="00A31BF2" w:rsidRDefault="00C05DE0" w:rsidP="00C05DE0">
            <w:pPr>
              <w:autoSpaceDE w:val="0"/>
              <w:autoSpaceDN w:val="0"/>
              <w:adjustRightInd w:val="0"/>
              <w:spacing w:after="40"/>
              <w:ind w:left="708"/>
              <w:rPr>
                <w:rFonts w:ascii="Arial" w:hAnsi="Arial" w:cs="Arial"/>
                <w:sz w:val="22"/>
                <w:szCs w:val="22"/>
              </w:rPr>
            </w:pPr>
            <w:r w:rsidRPr="00A31BF2">
              <w:rPr>
                <w:rFonts w:ascii="Arial" w:hAnsi="Arial" w:cs="Arial"/>
                <w:sz w:val="22"/>
                <w:szCs w:val="22"/>
              </w:rPr>
              <w:t xml:space="preserve"> </w:t>
            </w:r>
            <w:r w:rsidRPr="00A31BF2">
              <w:rPr>
                <w:rFonts w:ascii="Arial" w:hAnsi="Arial" w:cs="Arial"/>
                <w:sz w:val="22"/>
                <w:szCs w:val="22"/>
              </w:rPr>
              <w:tab/>
              <w:t>5 Ofreced sacrificios d</w:t>
            </w:r>
            <w:r>
              <w:rPr>
                <w:rFonts w:ascii="Arial" w:hAnsi="Arial" w:cs="Arial"/>
                <w:sz w:val="22"/>
                <w:szCs w:val="22"/>
              </w:rPr>
              <w:t>e justicia y confiad en Jehová.</w:t>
            </w:r>
          </w:p>
          <w:p w14:paraId="15894015" w14:textId="77777777" w:rsidR="00C05DE0" w:rsidRPr="00A31BF2" w:rsidRDefault="00C05DE0" w:rsidP="00C05DE0">
            <w:pPr>
              <w:autoSpaceDE w:val="0"/>
              <w:autoSpaceDN w:val="0"/>
              <w:adjustRightInd w:val="0"/>
              <w:spacing w:after="40"/>
              <w:ind w:left="708"/>
              <w:rPr>
                <w:rFonts w:ascii="Arial" w:hAnsi="Arial" w:cs="Arial"/>
                <w:sz w:val="22"/>
                <w:szCs w:val="22"/>
                <w:u w:val="single"/>
              </w:rPr>
            </w:pPr>
            <w:r w:rsidRPr="00A31BF2">
              <w:rPr>
                <w:rFonts w:ascii="Arial" w:hAnsi="Arial" w:cs="Arial"/>
                <w:sz w:val="22"/>
                <w:szCs w:val="22"/>
                <w:u w:val="single"/>
              </w:rPr>
              <w:t>B’1- Marco –Preguntas</w:t>
            </w:r>
          </w:p>
          <w:p w14:paraId="15894016" w14:textId="77777777" w:rsidR="00C05DE0" w:rsidRDefault="00C05DE0" w:rsidP="00C05DE0">
            <w:pPr>
              <w:autoSpaceDE w:val="0"/>
              <w:autoSpaceDN w:val="0"/>
              <w:adjustRightInd w:val="0"/>
              <w:spacing w:after="80"/>
              <w:ind w:left="708"/>
              <w:rPr>
                <w:rFonts w:ascii="Arial" w:hAnsi="Arial" w:cs="Arial"/>
                <w:sz w:val="22"/>
                <w:szCs w:val="22"/>
              </w:rPr>
            </w:pPr>
            <w:r w:rsidRPr="00A31BF2">
              <w:rPr>
                <w:rFonts w:ascii="Arial" w:hAnsi="Arial" w:cs="Arial"/>
                <w:sz w:val="22"/>
                <w:szCs w:val="22"/>
              </w:rPr>
              <w:t xml:space="preserve">6 Muchos son los que dicen: </w:t>
            </w:r>
            <w:r>
              <w:rPr>
                <w:rFonts w:ascii="Arial" w:hAnsi="Arial" w:cs="Arial"/>
                <w:sz w:val="22"/>
                <w:szCs w:val="22"/>
              </w:rPr>
              <w:t>"¿Quién nos mostrará el bien?".</w:t>
            </w:r>
          </w:p>
        </w:tc>
        <w:tc>
          <w:tcPr>
            <w:tcW w:w="2724" w:type="dxa"/>
            <w:shd w:val="clear" w:color="auto" w:fill="FF00FF"/>
          </w:tcPr>
          <w:p w14:paraId="15894017" w14:textId="77777777" w:rsidR="00C05DE0" w:rsidRDefault="00C05DE0" w:rsidP="00C05DE0">
            <w:pPr>
              <w:autoSpaceDE w:val="0"/>
              <w:autoSpaceDN w:val="0"/>
              <w:adjustRightInd w:val="0"/>
              <w:rPr>
                <w:rFonts w:ascii="Arial" w:hAnsi="Arial" w:cs="Arial"/>
                <w:sz w:val="8"/>
                <w:szCs w:val="8"/>
              </w:rPr>
            </w:pPr>
          </w:p>
          <w:p w14:paraId="15894018" w14:textId="77777777" w:rsidR="00C05DE0" w:rsidRDefault="00C05DE0" w:rsidP="00C05DE0">
            <w:pPr>
              <w:autoSpaceDE w:val="0"/>
              <w:autoSpaceDN w:val="0"/>
              <w:adjustRightInd w:val="0"/>
              <w:rPr>
                <w:rFonts w:ascii="Arial" w:hAnsi="Arial" w:cs="Arial"/>
                <w:sz w:val="8"/>
                <w:szCs w:val="8"/>
              </w:rPr>
            </w:pPr>
            <w:r>
              <w:rPr>
                <w:noProof/>
              </w:rPr>
              <w:drawing>
                <wp:inline distT="0" distB="0" distL="0" distR="0" wp14:anchorId="15894770" wp14:editId="15894771">
                  <wp:extent cx="1560719" cy="2063750"/>
                  <wp:effectExtent l="0" t="0" r="1905" b="0"/>
                  <wp:docPr id="35" name="Imagen 35" descr="Esto contiene una imagen de: He is Risen Jigsaw Puz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sto contiene una imagen de: He is Risen Jigsaw Puzzl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61917" cy="2065335"/>
                          </a:xfrm>
                          <a:prstGeom prst="rect">
                            <a:avLst/>
                          </a:prstGeom>
                          <a:noFill/>
                          <a:ln>
                            <a:noFill/>
                          </a:ln>
                        </pic:spPr>
                      </pic:pic>
                    </a:graphicData>
                  </a:graphic>
                </wp:inline>
              </w:drawing>
            </w:r>
          </w:p>
          <w:p w14:paraId="15894019" w14:textId="77777777" w:rsidR="00C05DE0" w:rsidRPr="00C05DE0" w:rsidRDefault="00C05DE0" w:rsidP="00C05DE0">
            <w:pPr>
              <w:autoSpaceDE w:val="0"/>
              <w:autoSpaceDN w:val="0"/>
              <w:adjustRightInd w:val="0"/>
              <w:rPr>
                <w:rFonts w:ascii="Arial Narrow" w:hAnsi="Arial Narrow" w:cs="Arial"/>
                <w:i/>
                <w:sz w:val="14"/>
                <w:szCs w:val="14"/>
              </w:rPr>
            </w:pPr>
            <w:r>
              <w:rPr>
                <w:rFonts w:ascii="Arial Narrow" w:hAnsi="Arial Narrow" w:cs="Arial"/>
                <w:i/>
                <w:sz w:val="14"/>
                <w:szCs w:val="14"/>
              </w:rPr>
              <w:t xml:space="preserve">Pinterest </w:t>
            </w:r>
          </w:p>
        </w:tc>
      </w:tr>
    </w:tbl>
    <w:p w14:paraId="1589401B" w14:textId="77777777" w:rsidR="0079704F" w:rsidRPr="00A31BF2" w:rsidRDefault="0079704F" w:rsidP="0079704F">
      <w:pPr>
        <w:autoSpaceDE w:val="0"/>
        <w:autoSpaceDN w:val="0"/>
        <w:adjustRightInd w:val="0"/>
        <w:spacing w:after="80"/>
        <w:rPr>
          <w:rFonts w:ascii="Arial" w:hAnsi="Arial" w:cs="Arial"/>
          <w:b/>
          <w:sz w:val="22"/>
          <w:szCs w:val="22"/>
        </w:rPr>
      </w:pPr>
      <w:r w:rsidRPr="00A31BF2">
        <w:rPr>
          <w:rFonts w:ascii="Arial" w:hAnsi="Arial" w:cs="Arial"/>
          <w:b/>
          <w:sz w:val="22"/>
          <w:szCs w:val="22"/>
        </w:rPr>
        <w:t>A’ Dios como destinatario-</w:t>
      </w:r>
      <w:r>
        <w:rPr>
          <w:rFonts w:ascii="Arial" w:hAnsi="Arial" w:cs="Arial"/>
          <w:b/>
          <w:sz w:val="22"/>
          <w:szCs w:val="22"/>
        </w:rPr>
        <w:t>m</w:t>
      </w:r>
      <w:r w:rsidRPr="00A31BF2">
        <w:rPr>
          <w:rFonts w:ascii="Arial" w:hAnsi="Arial" w:cs="Arial"/>
          <w:b/>
          <w:sz w:val="22"/>
          <w:szCs w:val="22"/>
        </w:rPr>
        <w:t>arco del salmo</w:t>
      </w:r>
    </w:p>
    <w:p w14:paraId="1589401C" w14:textId="77777777" w:rsidR="0079704F" w:rsidRPr="00A31BF2" w:rsidRDefault="0079704F" w:rsidP="0011759D">
      <w:pPr>
        <w:autoSpaceDE w:val="0"/>
        <w:autoSpaceDN w:val="0"/>
        <w:adjustRightInd w:val="0"/>
        <w:spacing w:after="40"/>
        <w:rPr>
          <w:rFonts w:ascii="Arial" w:hAnsi="Arial" w:cs="Arial"/>
          <w:sz w:val="22"/>
          <w:szCs w:val="22"/>
        </w:rPr>
      </w:pPr>
      <w:r w:rsidRPr="00A31BF2">
        <w:rPr>
          <w:rFonts w:ascii="Arial" w:hAnsi="Arial" w:cs="Arial"/>
          <w:sz w:val="22"/>
          <w:szCs w:val="22"/>
        </w:rPr>
        <w:t>Alza sobre nosotros, Jehová, la luz de tu rostro.</w:t>
      </w:r>
    </w:p>
    <w:p w14:paraId="1589401D" w14:textId="77777777" w:rsidR="0079704F" w:rsidRPr="00A31BF2" w:rsidRDefault="0079704F" w:rsidP="0011759D">
      <w:pPr>
        <w:autoSpaceDE w:val="0"/>
        <w:autoSpaceDN w:val="0"/>
        <w:adjustRightInd w:val="0"/>
        <w:spacing w:after="40"/>
        <w:rPr>
          <w:rFonts w:ascii="Arial" w:hAnsi="Arial" w:cs="Arial"/>
          <w:sz w:val="22"/>
          <w:szCs w:val="22"/>
        </w:rPr>
      </w:pPr>
      <w:r w:rsidRPr="00A31BF2">
        <w:rPr>
          <w:rFonts w:ascii="Arial" w:hAnsi="Arial" w:cs="Arial"/>
          <w:sz w:val="22"/>
          <w:szCs w:val="22"/>
        </w:rPr>
        <w:t>7 Tú diste alegría a mi corazón, mayor que la de ellos cuando abundaba su grano y su mosto.</w:t>
      </w:r>
    </w:p>
    <w:p w14:paraId="1589401E" w14:textId="77777777" w:rsidR="0079704F" w:rsidRPr="00A31BF2" w:rsidRDefault="0079704F" w:rsidP="0079704F">
      <w:pPr>
        <w:autoSpaceDE w:val="0"/>
        <w:autoSpaceDN w:val="0"/>
        <w:adjustRightInd w:val="0"/>
        <w:spacing w:after="80"/>
        <w:rPr>
          <w:rFonts w:ascii="Arial" w:hAnsi="Arial" w:cs="Arial"/>
          <w:sz w:val="22"/>
          <w:szCs w:val="22"/>
        </w:rPr>
      </w:pPr>
      <w:r w:rsidRPr="00A31BF2">
        <w:rPr>
          <w:rFonts w:ascii="Arial" w:hAnsi="Arial" w:cs="Arial"/>
          <w:sz w:val="22"/>
          <w:szCs w:val="22"/>
        </w:rPr>
        <w:t xml:space="preserve"> 8 En paz me acostaré y asimismo dormiré, porque sólo tú, J</w:t>
      </w:r>
      <w:r>
        <w:rPr>
          <w:rFonts w:ascii="Arial" w:hAnsi="Arial" w:cs="Arial"/>
          <w:sz w:val="22"/>
          <w:szCs w:val="22"/>
        </w:rPr>
        <w:t>ehová, me haces vivir confiado.</w:t>
      </w:r>
    </w:p>
    <w:p w14:paraId="1589401F" w14:textId="77777777" w:rsidR="0079704F" w:rsidRPr="00A31BF2" w:rsidRDefault="0079704F" w:rsidP="0079704F">
      <w:pPr>
        <w:spacing w:after="80"/>
        <w:rPr>
          <w:rFonts w:ascii="Arial" w:hAnsi="Arial" w:cs="Arial"/>
          <w:b/>
          <w:sz w:val="22"/>
          <w:szCs w:val="22"/>
          <w:u w:val="single"/>
        </w:rPr>
      </w:pPr>
      <w:r w:rsidRPr="00A31BF2">
        <w:rPr>
          <w:rFonts w:ascii="Arial" w:hAnsi="Arial" w:cs="Arial"/>
          <w:b/>
          <w:sz w:val="22"/>
          <w:szCs w:val="22"/>
          <w:u w:val="single"/>
        </w:rPr>
        <w:t>Dios como destinatario (vs. 1 y 6b-8)</w:t>
      </w:r>
    </w:p>
    <w:p w14:paraId="15894020"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Este es el marco del Salmo, el comienzo y el final. Es una oración de súplica (</w:t>
      </w:r>
      <w:r w:rsidRPr="00A31BF2">
        <w:rPr>
          <w:rFonts w:ascii="Arial" w:hAnsi="Arial" w:cs="Arial"/>
          <w:i/>
          <w:sz w:val="22"/>
          <w:szCs w:val="22"/>
        </w:rPr>
        <w:t>“Cuando</w:t>
      </w:r>
      <w:r w:rsidRPr="00A31BF2">
        <w:rPr>
          <w:rFonts w:ascii="Arial" w:hAnsi="Arial" w:cs="Arial"/>
          <w:sz w:val="22"/>
          <w:szCs w:val="22"/>
        </w:rPr>
        <w:t xml:space="preserve"> </w:t>
      </w:r>
      <w:r w:rsidRPr="00A31BF2">
        <w:rPr>
          <w:rFonts w:ascii="Arial" w:hAnsi="Arial" w:cs="Arial"/>
          <w:i/>
          <w:sz w:val="22"/>
          <w:szCs w:val="22"/>
        </w:rPr>
        <w:t>llamo, respóndeme”</w:t>
      </w:r>
      <w:r w:rsidRPr="00A31BF2">
        <w:rPr>
          <w:rFonts w:ascii="Arial" w:hAnsi="Arial" w:cs="Arial"/>
          <w:sz w:val="22"/>
          <w:szCs w:val="22"/>
        </w:rPr>
        <w:t xml:space="preserve">) en donde la petición se hace en imperativo. </w:t>
      </w:r>
    </w:p>
    <w:p w14:paraId="15894021"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Luego el orante nombra a Dios como su Justicia, y recuerda una acción pasada en la cual Dios ya lo ayudó. Es interesante traducir ese recuerdo de la siguiente manera:</w:t>
      </w:r>
    </w:p>
    <w:p w14:paraId="15894022" w14:textId="77777777" w:rsidR="0079704F" w:rsidRPr="00A31BF2" w:rsidRDefault="0079704F" w:rsidP="0079704F">
      <w:pPr>
        <w:spacing w:after="80"/>
        <w:rPr>
          <w:rFonts w:ascii="Arial" w:hAnsi="Arial" w:cs="Arial"/>
          <w:sz w:val="22"/>
          <w:szCs w:val="22"/>
        </w:rPr>
      </w:pPr>
      <w:r w:rsidRPr="00A31BF2">
        <w:rPr>
          <w:rFonts w:ascii="Arial" w:hAnsi="Arial" w:cs="Arial"/>
          <w:i/>
          <w:sz w:val="22"/>
          <w:szCs w:val="22"/>
        </w:rPr>
        <w:t>En el sufrimiento me ensanchaste/expandiste/dilataste</w:t>
      </w:r>
      <w:r w:rsidRPr="00A31BF2">
        <w:rPr>
          <w:rFonts w:ascii="Arial" w:hAnsi="Arial" w:cs="Arial"/>
          <w:sz w:val="22"/>
          <w:szCs w:val="22"/>
        </w:rPr>
        <w:t xml:space="preserve">. </w:t>
      </w:r>
      <w:proofErr w:type="gramStart"/>
      <w:r w:rsidRPr="00A31BF2">
        <w:rPr>
          <w:rFonts w:ascii="Arial" w:hAnsi="Arial" w:cs="Arial"/>
          <w:sz w:val="22"/>
          <w:szCs w:val="22"/>
        </w:rPr>
        <w:t>En relación al</w:t>
      </w:r>
      <w:proofErr w:type="gramEnd"/>
      <w:r w:rsidRPr="00A31BF2">
        <w:rPr>
          <w:rFonts w:ascii="Arial" w:hAnsi="Arial" w:cs="Arial"/>
          <w:sz w:val="22"/>
          <w:szCs w:val="22"/>
        </w:rPr>
        <w:t xml:space="preserve"> verbo </w:t>
      </w:r>
      <w:proofErr w:type="spellStart"/>
      <w:r w:rsidRPr="00A31BF2">
        <w:rPr>
          <w:rFonts w:ascii="Arial" w:hAnsi="Arial" w:cs="Arial"/>
          <w:i/>
          <w:sz w:val="22"/>
          <w:szCs w:val="22"/>
        </w:rPr>
        <w:t>rahab</w:t>
      </w:r>
      <w:proofErr w:type="spellEnd"/>
      <w:r w:rsidRPr="00A31BF2">
        <w:rPr>
          <w:rFonts w:ascii="Arial" w:hAnsi="Arial" w:cs="Arial"/>
          <w:sz w:val="22"/>
          <w:szCs w:val="22"/>
        </w:rPr>
        <w:t>, está mostrando que el sufrimiento había comprimido, aplastado, al salmista y él sintió que la ayuda de Dios lo expandía. Esta idea se refiere también a la distensión simbólica del</w:t>
      </w:r>
      <w:r>
        <w:rPr>
          <w:rFonts w:ascii="Arial" w:hAnsi="Arial" w:cs="Arial"/>
          <w:sz w:val="22"/>
          <w:szCs w:val="22"/>
        </w:rPr>
        <w:t xml:space="preserve"> alivio luego de pasar una pena</w:t>
      </w:r>
      <w:r w:rsidRPr="00A31BF2">
        <w:rPr>
          <w:rFonts w:ascii="Arial" w:hAnsi="Arial" w:cs="Arial"/>
          <w:sz w:val="22"/>
          <w:szCs w:val="22"/>
        </w:rPr>
        <w:t xml:space="preserve">. Poéticamente podemos “sentir” que el autor logró respirar ampliamente, expandió sus horizontes, </w:t>
      </w:r>
      <w:proofErr w:type="spellStart"/>
      <w:r w:rsidRPr="00A31BF2">
        <w:rPr>
          <w:rFonts w:ascii="Arial" w:hAnsi="Arial" w:cs="Arial"/>
          <w:sz w:val="22"/>
          <w:szCs w:val="22"/>
        </w:rPr>
        <w:t>etc</w:t>
      </w:r>
      <w:proofErr w:type="spellEnd"/>
      <w:r w:rsidRPr="00A31BF2">
        <w:rPr>
          <w:rFonts w:ascii="Arial" w:hAnsi="Arial" w:cs="Arial"/>
          <w:sz w:val="22"/>
          <w:szCs w:val="22"/>
        </w:rPr>
        <w:t>… El binomio ahogo/ex</w:t>
      </w:r>
      <w:r>
        <w:rPr>
          <w:rFonts w:ascii="Arial" w:hAnsi="Arial" w:cs="Arial"/>
          <w:sz w:val="22"/>
          <w:szCs w:val="22"/>
        </w:rPr>
        <w:t>pansión se ve también en Job 36.</w:t>
      </w:r>
      <w:r w:rsidRPr="00A31BF2">
        <w:rPr>
          <w:rFonts w:ascii="Arial" w:hAnsi="Arial" w:cs="Arial"/>
          <w:sz w:val="22"/>
          <w:szCs w:val="22"/>
        </w:rPr>
        <w:t>16.</w:t>
      </w:r>
    </w:p>
    <w:p w14:paraId="15894023"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Luego vuelve a pedir misericordia y que se escuche su oración.</w:t>
      </w:r>
    </w:p>
    <w:p w14:paraId="15894024"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 xml:space="preserve">En el final, los vs. 6b al 8 cierran el salmo y vuelven a dirigirse a Dios. La primera petición está hecha en primera persona plural, 6b: </w:t>
      </w:r>
    </w:p>
    <w:p w14:paraId="15894025" w14:textId="77777777" w:rsidR="0079704F" w:rsidRPr="00A31BF2" w:rsidRDefault="0079704F" w:rsidP="0079704F">
      <w:pPr>
        <w:autoSpaceDE w:val="0"/>
        <w:autoSpaceDN w:val="0"/>
        <w:adjustRightInd w:val="0"/>
        <w:spacing w:after="80"/>
        <w:ind w:left="708"/>
        <w:rPr>
          <w:rFonts w:ascii="Arial" w:hAnsi="Arial" w:cs="Arial"/>
          <w:sz w:val="22"/>
          <w:szCs w:val="22"/>
        </w:rPr>
      </w:pPr>
      <w:r w:rsidRPr="00A31BF2">
        <w:rPr>
          <w:rFonts w:ascii="Arial" w:hAnsi="Arial" w:cs="Arial"/>
          <w:sz w:val="22"/>
          <w:szCs w:val="22"/>
        </w:rPr>
        <w:t>Alza sobre nosotro</w:t>
      </w:r>
      <w:r>
        <w:rPr>
          <w:rFonts w:ascii="Arial" w:hAnsi="Arial" w:cs="Arial"/>
          <w:sz w:val="22"/>
          <w:szCs w:val="22"/>
        </w:rPr>
        <w:t>s, Jehová, la luz de tu rostro.</w:t>
      </w:r>
    </w:p>
    <w:p w14:paraId="15894026"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 xml:space="preserve">La idea es pedir sabiduría, claridad sobre un pueblo que no la tiene. Ahora el salmista necesita pedir por un pueblo que se pregunta </w:t>
      </w:r>
      <w:r w:rsidRPr="00A31BF2">
        <w:rPr>
          <w:rFonts w:ascii="Arial" w:hAnsi="Arial" w:cs="Arial"/>
          <w:i/>
          <w:sz w:val="22"/>
          <w:szCs w:val="22"/>
        </w:rPr>
        <w:t xml:space="preserve">“¿Quién nos mostrará el bien?” </w:t>
      </w:r>
      <w:r w:rsidRPr="00A31BF2">
        <w:rPr>
          <w:rFonts w:ascii="Arial" w:hAnsi="Arial" w:cs="Arial"/>
          <w:sz w:val="22"/>
          <w:szCs w:val="22"/>
        </w:rPr>
        <w:t>(6a). Enseguida repite el esquema anterior (en el v. 1: pedido-recuerdo de una respuesta anterior-pedido) y vuelve al pasado en donde encuentra una situación en que fue socorrido (v. 7):</w:t>
      </w:r>
    </w:p>
    <w:p w14:paraId="15894027" w14:textId="77777777" w:rsidR="0079704F" w:rsidRPr="00A31BF2" w:rsidRDefault="0079704F" w:rsidP="0079704F">
      <w:pPr>
        <w:spacing w:after="80"/>
        <w:ind w:left="708"/>
        <w:rPr>
          <w:rFonts w:ascii="Arial" w:hAnsi="Arial" w:cs="Arial"/>
          <w:sz w:val="22"/>
          <w:szCs w:val="22"/>
        </w:rPr>
      </w:pPr>
      <w:r w:rsidRPr="00A31BF2">
        <w:rPr>
          <w:rFonts w:ascii="Arial" w:hAnsi="Arial" w:cs="Arial"/>
          <w:sz w:val="22"/>
          <w:szCs w:val="22"/>
        </w:rPr>
        <w:t>Tú diste alegría a mi corazón, mayor que la de ellos cuando abundaba su grano y su mosto.</w:t>
      </w:r>
    </w:p>
    <w:p w14:paraId="15894028"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 xml:space="preserve">Tenemos en cuenta que el corazón en la antropología hebrea no se refiere sólo a los sentimientos sino al centro desde el cual emanan las acciones inmateriales: pensamiento, voluntad, etc. </w:t>
      </w:r>
      <w:r>
        <w:rPr>
          <w:rFonts w:ascii="Arial" w:hAnsi="Arial" w:cs="Arial"/>
          <w:sz w:val="22"/>
          <w:szCs w:val="22"/>
        </w:rPr>
        <w:t>P</w:t>
      </w:r>
      <w:r w:rsidRPr="00A31BF2">
        <w:rPr>
          <w:rFonts w:ascii="Arial" w:hAnsi="Arial" w:cs="Arial"/>
          <w:sz w:val="22"/>
          <w:szCs w:val="22"/>
        </w:rPr>
        <w:t xml:space="preserve">osiblemente el autor está diciendo que comprendió que la alegría dada por Dios fue mayor que la recibida por otros a través de sus ganancias (abundancia de grano y mosto). ¿Estaremos aquí ante una situación de pobreza del autor? ¿O bien de “pobreza-justicia-claridad” opuesta a la </w:t>
      </w:r>
      <w:r w:rsidRPr="00A31BF2">
        <w:rPr>
          <w:rFonts w:ascii="Arial" w:hAnsi="Arial" w:cs="Arial"/>
          <w:sz w:val="22"/>
          <w:szCs w:val="22"/>
        </w:rPr>
        <w:lastRenderedPageBreak/>
        <w:t xml:space="preserve">“riqueza-injusticia-vanidad”? Tendremos que ver más adelante la sección dirigida a los Hijos de los Hombres. </w:t>
      </w:r>
    </w:p>
    <w:p w14:paraId="15894029"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 xml:space="preserve">El v.8 cierra el </w:t>
      </w:r>
      <w:proofErr w:type="gramStart"/>
      <w:r w:rsidRPr="00A31BF2">
        <w:rPr>
          <w:rFonts w:ascii="Arial" w:hAnsi="Arial" w:cs="Arial"/>
          <w:sz w:val="22"/>
          <w:szCs w:val="22"/>
        </w:rPr>
        <w:t>salmo</w:t>
      </w:r>
      <w:proofErr w:type="gramEnd"/>
      <w:r w:rsidRPr="00A31BF2">
        <w:rPr>
          <w:rFonts w:ascii="Arial" w:hAnsi="Arial" w:cs="Arial"/>
          <w:sz w:val="22"/>
          <w:szCs w:val="22"/>
        </w:rPr>
        <w:t xml:space="preserve"> así como el marco del mismo que se dirige a Dios. Ya vimos que el versículo 1 y la sección 6b-8 tenían un esquema en común en donde se repetía la petición inicial y la memoria, mientras que surgía como novedad la reflexión sobre la confianza en Dios en el v.8:</w:t>
      </w:r>
    </w:p>
    <w:p w14:paraId="1589402A"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v.1 Petición a Dios para ser oído – Recuerdo de la acción de Dios – Petición a Dios.</w:t>
      </w:r>
    </w:p>
    <w:p w14:paraId="1589402B"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V6b-8 Petición plural a Dios – Recuerdo de la acción de Dios – Confianza en Dios, reflexión</w:t>
      </w:r>
    </w:p>
    <w:p w14:paraId="1589402C"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 xml:space="preserve">La idea del sueño, el dormir en tranquilidad, tiene que ver en la concepción bíblica con una seguridad respecto al destino y quién es el que lo dirige. El sueño es ese espacio-tiempo desde el cual se puede no volver y también es el tiempo en donde las acciones éticas del día pueden juzgarnos, algunos ejemplos: </w:t>
      </w:r>
    </w:p>
    <w:p w14:paraId="1589402D" w14:textId="77777777" w:rsidR="0079704F" w:rsidRPr="00A31BF2" w:rsidRDefault="0079704F" w:rsidP="0079704F">
      <w:pPr>
        <w:autoSpaceDE w:val="0"/>
        <w:autoSpaceDN w:val="0"/>
        <w:adjustRightInd w:val="0"/>
        <w:spacing w:after="80"/>
        <w:rPr>
          <w:rFonts w:ascii="Arial" w:hAnsi="Arial" w:cs="Arial"/>
          <w:sz w:val="22"/>
          <w:szCs w:val="22"/>
        </w:rPr>
      </w:pPr>
      <w:r w:rsidRPr="00A31BF2">
        <w:rPr>
          <w:rFonts w:ascii="Arial" w:hAnsi="Arial" w:cs="Arial"/>
          <w:sz w:val="22"/>
          <w:szCs w:val="22"/>
        </w:rPr>
        <w:t>Job 11</w:t>
      </w:r>
      <w:r>
        <w:rPr>
          <w:rFonts w:ascii="Arial" w:hAnsi="Arial" w:cs="Arial"/>
          <w:sz w:val="22"/>
          <w:szCs w:val="22"/>
        </w:rPr>
        <w:t>.</w:t>
      </w:r>
      <w:r w:rsidRPr="00A31BF2">
        <w:rPr>
          <w:rFonts w:ascii="Arial" w:hAnsi="Arial" w:cs="Arial"/>
          <w:sz w:val="22"/>
          <w:szCs w:val="22"/>
        </w:rPr>
        <w:t xml:space="preserve">17-19: La vida te será más clara que el mediodía; aunque oscurezca, será como la mañana. Tendrás confianza, porque hay esperanza; mirarás alrededor y dormirás seguro. Te </w:t>
      </w:r>
      <w:r w:rsidRPr="00A31BF2">
        <w:rPr>
          <w:rFonts w:ascii="Arial" w:hAnsi="Arial" w:cs="Arial"/>
          <w:bCs/>
          <w:sz w:val="22"/>
          <w:szCs w:val="22"/>
        </w:rPr>
        <w:t>acostarás</w:t>
      </w:r>
      <w:r w:rsidRPr="00A31BF2">
        <w:rPr>
          <w:rFonts w:ascii="Arial" w:hAnsi="Arial" w:cs="Arial"/>
          <w:sz w:val="22"/>
          <w:szCs w:val="22"/>
        </w:rPr>
        <w:t xml:space="preserve"> y no habrá quien te espante; y muchos suplicarán tu favor.</w:t>
      </w:r>
    </w:p>
    <w:p w14:paraId="1589402E" w14:textId="77777777" w:rsidR="0079704F" w:rsidRPr="00A31BF2" w:rsidRDefault="0079704F" w:rsidP="0079704F">
      <w:pPr>
        <w:autoSpaceDE w:val="0"/>
        <w:autoSpaceDN w:val="0"/>
        <w:adjustRightInd w:val="0"/>
        <w:spacing w:after="80"/>
        <w:rPr>
          <w:rFonts w:ascii="Arial" w:hAnsi="Arial" w:cs="Arial"/>
          <w:sz w:val="22"/>
          <w:szCs w:val="22"/>
        </w:rPr>
      </w:pPr>
      <w:r>
        <w:rPr>
          <w:rFonts w:ascii="Arial" w:hAnsi="Arial" w:cs="Arial"/>
          <w:sz w:val="22"/>
          <w:szCs w:val="22"/>
        </w:rPr>
        <w:t>Proverbios 3.</w:t>
      </w:r>
      <w:r w:rsidRPr="00A31BF2">
        <w:rPr>
          <w:rFonts w:ascii="Arial" w:hAnsi="Arial" w:cs="Arial"/>
          <w:sz w:val="22"/>
          <w:szCs w:val="22"/>
        </w:rPr>
        <w:t>21-24: "Hijo mío, no se aparten estas cosas de tus ojos: guarda la Ley y el consejo, que serán vida para tu alma y gracia para tu cuello. Entonces andarás por tu camino confiadamente y tu pie no tropezará. Cuando te acuestes, no tendrás temor, sino que te acostarás y tu sueño será grato.</w:t>
      </w:r>
    </w:p>
    <w:p w14:paraId="1589402F"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Isaías 14</w:t>
      </w:r>
      <w:r>
        <w:rPr>
          <w:rFonts w:ascii="Arial" w:hAnsi="Arial" w:cs="Arial"/>
          <w:sz w:val="22"/>
          <w:szCs w:val="22"/>
        </w:rPr>
        <w:t>.</w:t>
      </w:r>
      <w:r w:rsidRPr="00A31BF2">
        <w:rPr>
          <w:rFonts w:ascii="Arial" w:hAnsi="Arial" w:cs="Arial"/>
          <w:sz w:val="22"/>
          <w:szCs w:val="22"/>
        </w:rPr>
        <w:t xml:space="preserve">30: Los primogénitos de los pobres serán apacentados y los necesitados se acostarán confiados; </w:t>
      </w:r>
      <w:proofErr w:type="spellStart"/>
      <w:r w:rsidRPr="00A31BF2">
        <w:rPr>
          <w:rFonts w:ascii="Arial" w:hAnsi="Arial" w:cs="Arial"/>
          <w:sz w:val="22"/>
          <w:szCs w:val="22"/>
        </w:rPr>
        <w:t>mas</w:t>
      </w:r>
      <w:proofErr w:type="spellEnd"/>
      <w:r w:rsidRPr="00A31BF2">
        <w:rPr>
          <w:rFonts w:ascii="Arial" w:hAnsi="Arial" w:cs="Arial"/>
          <w:sz w:val="22"/>
          <w:szCs w:val="22"/>
        </w:rPr>
        <w:t xml:space="preserve"> yo haré morir de hambre tu raíz y destruiré lo que quede de ti.</w:t>
      </w:r>
    </w:p>
    <w:p w14:paraId="15894030"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Salmo 3</w:t>
      </w:r>
      <w:r>
        <w:rPr>
          <w:rFonts w:ascii="Arial" w:hAnsi="Arial" w:cs="Arial"/>
          <w:sz w:val="22"/>
          <w:szCs w:val="22"/>
        </w:rPr>
        <w:t>.</w:t>
      </w:r>
      <w:r w:rsidRPr="00A31BF2">
        <w:rPr>
          <w:rFonts w:ascii="Arial" w:hAnsi="Arial" w:cs="Arial"/>
          <w:sz w:val="22"/>
          <w:szCs w:val="22"/>
        </w:rPr>
        <w:t>5: Yo me acosté y dormí, y desperté, porque Jehová me sustentaba.</w:t>
      </w:r>
    </w:p>
    <w:p w14:paraId="15894031"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Eclesiastés 5</w:t>
      </w:r>
      <w:r>
        <w:rPr>
          <w:rFonts w:ascii="Arial" w:hAnsi="Arial" w:cs="Arial"/>
          <w:sz w:val="22"/>
          <w:szCs w:val="22"/>
        </w:rPr>
        <w:t>.</w:t>
      </w:r>
      <w:r w:rsidRPr="00A31BF2">
        <w:rPr>
          <w:rFonts w:ascii="Arial" w:hAnsi="Arial" w:cs="Arial"/>
          <w:sz w:val="22"/>
          <w:szCs w:val="22"/>
        </w:rPr>
        <w:t>12: Dulce es el sueño del trabajador, coma mucho o coma poco; pero al rico no le deja dormir la abundancia.</w:t>
      </w:r>
    </w:p>
    <w:p w14:paraId="15894032"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También la parábola sobre el rico necio en Lucas 12</w:t>
      </w:r>
      <w:r>
        <w:rPr>
          <w:rFonts w:ascii="Arial" w:hAnsi="Arial" w:cs="Arial"/>
          <w:sz w:val="22"/>
          <w:szCs w:val="22"/>
        </w:rPr>
        <w:t>.</w:t>
      </w:r>
      <w:r w:rsidRPr="00A31BF2">
        <w:rPr>
          <w:rFonts w:ascii="Arial" w:hAnsi="Arial" w:cs="Arial"/>
          <w:sz w:val="22"/>
          <w:szCs w:val="22"/>
        </w:rPr>
        <w:t>16-20 en donde la noche es el momento en que se reclama la vida por parte de Dios.</w:t>
      </w:r>
    </w:p>
    <w:p w14:paraId="15894033"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De modo que el final del salmo está afirmando la presencia de Dios aún dentro del misterio de la noche, el sueño. Esta tranquilidad y confianza se pueden relacionar con la situación de recuerdo anterior (v.7) donde otros creían tener alegría en sus riquezas mientras el salmista la tenía en Dios. Situación que se parece mucho a la p</w:t>
      </w:r>
      <w:r>
        <w:rPr>
          <w:rFonts w:ascii="Arial" w:hAnsi="Arial" w:cs="Arial"/>
          <w:sz w:val="22"/>
          <w:szCs w:val="22"/>
        </w:rPr>
        <w:t>arábola recién citada de Lucas.</w:t>
      </w:r>
    </w:p>
    <w:p w14:paraId="15894034" w14:textId="77777777" w:rsidR="0079704F" w:rsidRPr="00FB7B05" w:rsidRDefault="0079704F" w:rsidP="0079704F">
      <w:pPr>
        <w:spacing w:after="80"/>
        <w:rPr>
          <w:rFonts w:ascii="Arial" w:hAnsi="Arial" w:cs="Arial"/>
          <w:b/>
          <w:sz w:val="22"/>
          <w:szCs w:val="22"/>
          <w:u w:val="single"/>
        </w:rPr>
      </w:pPr>
      <w:r w:rsidRPr="00FB7B05">
        <w:rPr>
          <w:rFonts w:ascii="Arial" w:hAnsi="Arial" w:cs="Arial"/>
          <w:b/>
          <w:sz w:val="22"/>
          <w:szCs w:val="22"/>
          <w:u w:val="single"/>
        </w:rPr>
        <w:t>Hijos de los Hombres como destinatarios (vs.2-6a)</w:t>
      </w:r>
    </w:p>
    <w:p w14:paraId="15894035"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El texto dirigido a los Hijos de los Hombres está dividido en dos partes:</w:t>
      </w:r>
    </w:p>
    <w:p w14:paraId="15894036"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Un marco compuesto por dos preguntas (vs.2 y 6a):</w:t>
      </w:r>
    </w:p>
    <w:p w14:paraId="15894037" w14:textId="77777777" w:rsidR="0079704F" w:rsidRPr="00A31BF2" w:rsidRDefault="0079704F" w:rsidP="00C07289">
      <w:pPr>
        <w:autoSpaceDE w:val="0"/>
        <w:autoSpaceDN w:val="0"/>
        <w:adjustRightInd w:val="0"/>
        <w:spacing w:after="40"/>
        <w:ind w:left="708"/>
        <w:rPr>
          <w:rFonts w:ascii="Arial" w:hAnsi="Arial" w:cs="Arial"/>
          <w:sz w:val="22"/>
          <w:szCs w:val="22"/>
        </w:rPr>
      </w:pPr>
      <w:r w:rsidRPr="00A31BF2">
        <w:rPr>
          <w:rFonts w:ascii="Arial" w:hAnsi="Arial" w:cs="Arial"/>
          <w:sz w:val="22"/>
          <w:szCs w:val="22"/>
        </w:rPr>
        <w:t xml:space="preserve">2 Hijos de los hombres, ¿hasta cuándo volveréis mi honra en infamia, amaréis la vanidad y buscaréis la mentira? </w:t>
      </w:r>
    </w:p>
    <w:p w14:paraId="15894038" w14:textId="77777777" w:rsidR="0079704F" w:rsidRPr="00A31BF2" w:rsidRDefault="0079704F" w:rsidP="00FB7B05">
      <w:pPr>
        <w:autoSpaceDE w:val="0"/>
        <w:autoSpaceDN w:val="0"/>
        <w:adjustRightInd w:val="0"/>
        <w:spacing w:after="80"/>
        <w:ind w:left="708"/>
        <w:rPr>
          <w:rFonts w:ascii="Arial" w:hAnsi="Arial" w:cs="Arial"/>
          <w:sz w:val="22"/>
          <w:szCs w:val="22"/>
        </w:rPr>
      </w:pPr>
      <w:r w:rsidRPr="00A31BF2">
        <w:rPr>
          <w:rFonts w:ascii="Arial" w:hAnsi="Arial" w:cs="Arial"/>
          <w:sz w:val="22"/>
          <w:szCs w:val="22"/>
        </w:rPr>
        <w:t xml:space="preserve">6 Muchos son los que dicen: </w:t>
      </w:r>
      <w:r w:rsidR="00FB7B05">
        <w:rPr>
          <w:rFonts w:ascii="Arial" w:hAnsi="Arial" w:cs="Arial"/>
          <w:sz w:val="22"/>
          <w:szCs w:val="22"/>
        </w:rPr>
        <w:t>"¿Quién nos mostrará el bien?".</w:t>
      </w:r>
    </w:p>
    <w:p w14:paraId="15894039"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Un cuerpo compuesto por seis verbos en imperativo (vs.3-5):</w:t>
      </w:r>
    </w:p>
    <w:p w14:paraId="1589403A" w14:textId="77777777" w:rsidR="0079704F" w:rsidRPr="00A31BF2" w:rsidRDefault="0079704F" w:rsidP="00C07289">
      <w:pPr>
        <w:autoSpaceDE w:val="0"/>
        <w:autoSpaceDN w:val="0"/>
        <w:adjustRightInd w:val="0"/>
        <w:spacing w:after="40"/>
        <w:ind w:left="708"/>
        <w:rPr>
          <w:rFonts w:ascii="Arial" w:hAnsi="Arial" w:cs="Arial"/>
          <w:sz w:val="22"/>
          <w:szCs w:val="22"/>
        </w:rPr>
      </w:pPr>
      <w:r w:rsidRPr="00A31BF2">
        <w:rPr>
          <w:rFonts w:ascii="Arial" w:hAnsi="Arial" w:cs="Arial"/>
          <w:sz w:val="22"/>
          <w:szCs w:val="22"/>
        </w:rPr>
        <w:t xml:space="preserve">3 </w:t>
      </w:r>
      <w:r w:rsidRPr="00A31BF2">
        <w:rPr>
          <w:rFonts w:ascii="Arial" w:hAnsi="Arial" w:cs="Arial"/>
          <w:b/>
          <w:sz w:val="22"/>
          <w:szCs w:val="22"/>
        </w:rPr>
        <w:t>Sabed</w:t>
      </w:r>
      <w:r w:rsidRPr="00A31BF2">
        <w:rPr>
          <w:rFonts w:ascii="Arial" w:hAnsi="Arial" w:cs="Arial"/>
          <w:sz w:val="22"/>
          <w:szCs w:val="22"/>
        </w:rPr>
        <w:t>, pues, que Jehová ha escogido al piadoso para sí; Jehová oirá cuando yo a él clame.</w:t>
      </w:r>
    </w:p>
    <w:p w14:paraId="1589403B" w14:textId="77777777" w:rsidR="0079704F" w:rsidRPr="00A31BF2" w:rsidRDefault="0079704F" w:rsidP="00C07289">
      <w:pPr>
        <w:autoSpaceDE w:val="0"/>
        <w:autoSpaceDN w:val="0"/>
        <w:adjustRightInd w:val="0"/>
        <w:spacing w:after="40"/>
        <w:ind w:left="708"/>
        <w:rPr>
          <w:rFonts w:ascii="Arial" w:hAnsi="Arial" w:cs="Arial"/>
          <w:sz w:val="22"/>
          <w:szCs w:val="22"/>
        </w:rPr>
      </w:pPr>
      <w:r w:rsidRPr="00A31BF2">
        <w:rPr>
          <w:rFonts w:ascii="Arial" w:hAnsi="Arial" w:cs="Arial"/>
          <w:sz w:val="22"/>
          <w:szCs w:val="22"/>
        </w:rPr>
        <w:t>4 ¡</w:t>
      </w:r>
      <w:r w:rsidRPr="00A31BF2">
        <w:rPr>
          <w:rFonts w:ascii="Arial" w:hAnsi="Arial" w:cs="Arial"/>
          <w:b/>
          <w:sz w:val="22"/>
          <w:szCs w:val="22"/>
        </w:rPr>
        <w:t>Temblad</w:t>
      </w:r>
      <w:r w:rsidRPr="00A31BF2">
        <w:rPr>
          <w:rFonts w:ascii="Arial" w:hAnsi="Arial" w:cs="Arial"/>
          <w:sz w:val="22"/>
          <w:szCs w:val="22"/>
        </w:rPr>
        <w:t xml:space="preserve"> y no pequéis! </w:t>
      </w:r>
      <w:r w:rsidRPr="00A31BF2">
        <w:rPr>
          <w:rFonts w:ascii="Arial" w:hAnsi="Arial" w:cs="Arial"/>
          <w:b/>
          <w:sz w:val="22"/>
          <w:szCs w:val="22"/>
        </w:rPr>
        <w:t>Meditad</w:t>
      </w:r>
      <w:r w:rsidRPr="00A31BF2">
        <w:rPr>
          <w:rFonts w:ascii="Arial" w:hAnsi="Arial" w:cs="Arial"/>
          <w:sz w:val="22"/>
          <w:szCs w:val="22"/>
        </w:rPr>
        <w:t xml:space="preserve"> en vuestro corazón estando en vuestra cama, y </w:t>
      </w:r>
      <w:r w:rsidRPr="00A31BF2">
        <w:rPr>
          <w:rFonts w:ascii="Arial" w:hAnsi="Arial" w:cs="Arial"/>
          <w:b/>
          <w:sz w:val="22"/>
          <w:szCs w:val="22"/>
        </w:rPr>
        <w:t>callad</w:t>
      </w:r>
      <w:r w:rsidRPr="00A31BF2">
        <w:rPr>
          <w:rFonts w:ascii="Arial" w:hAnsi="Arial" w:cs="Arial"/>
          <w:sz w:val="22"/>
          <w:szCs w:val="22"/>
        </w:rPr>
        <w:t xml:space="preserve">. </w:t>
      </w:r>
    </w:p>
    <w:p w14:paraId="1589403C" w14:textId="77777777" w:rsidR="0079704F" w:rsidRPr="00A31BF2" w:rsidRDefault="0079704F" w:rsidP="0079704F">
      <w:pPr>
        <w:autoSpaceDE w:val="0"/>
        <w:autoSpaceDN w:val="0"/>
        <w:adjustRightInd w:val="0"/>
        <w:spacing w:after="80"/>
        <w:ind w:left="708"/>
        <w:rPr>
          <w:rFonts w:ascii="Arial" w:hAnsi="Arial" w:cs="Arial"/>
          <w:sz w:val="22"/>
          <w:szCs w:val="22"/>
        </w:rPr>
      </w:pPr>
      <w:r w:rsidRPr="00A31BF2">
        <w:rPr>
          <w:rFonts w:ascii="Arial" w:hAnsi="Arial" w:cs="Arial"/>
          <w:sz w:val="22"/>
          <w:szCs w:val="22"/>
        </w:rPr>
        <w:t xml:space="preserve">5 </w:t>
      </w:r>
      <w:r w:rsidRPr="00A31BF2">
        <w:rPr>
          <w:rFonts w:ascii="Arial" w:hAnsi="Arial" w:cs="Arial"/>
          <w:b/>
          <w:sz w:val="22"/>
          <w:szCs w:val="22"/>
        </w:rPr>
        <w:t>Ofreced</w:t>
      </w:r>
      <w:r w:rsidRPr="00A31BF2">
        <w:rPr>
          <w:rFonts w:ascii="Arial" w:hAnsi="Arial" w:cs="Arial"/>
          <w:sz w:val="22"/>
          <w:szCs w:val="22"/>
        </w:rPr>
        <w:t xml:space="preserve"> sacrificios de justicia y </w:t>
      </w:r>
      <w:r w:rsidRPr="00A31BF2">
        <w:rPr>
          <w:rFonts w:ascii="Arial" w:hAnsi="Arial" w:cs="Arial"/>
          <w:b/>
          <w:sz w:val="22"/>
          <w:szCs w:val="22"/>
        </w:rPr>
        <w:t>confiad</w:t>
      </w:r>
      <w:r>
        <w:rPr>
          <w:rFonts w:ascii="Arial" w:hAnsi="Arial" w:cs="Arial"/>
          <w:sz w:val="22"/>
          <w:szCs w:val="22"/>
        </w:rPr>
        <w:t xml:space="preserve"> en Jehová.</w:t>
      </w:r>
    </w:p>
    <w:p w14:paraId="1589403D"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El marco que propone dos preguntas actúa en el comienzo, v.2, analizando la actuación de aquellos que perjudican al salmista. Las acciones de estos personajes son tres:</w:t>
      </w:r>
    </w:p>
    <w:p w14:paraId="1589403E" w14:textId="77777777" w:rsidR="0079704F" w:rsidRPr="00A31BF2" w:rsidRDefault="0079704F" w:rsidP="00C07289">
      <w:pPr>
        <w:spacing w:after="40"/>
        <w:ind w:left="708"/>
        <w:rPr>
          <w:rFonts w:ascii="Arial" w:hAnsi="Arial" w:cs="Arial"/>
          <w:sz w:val="22"/>
          <w:szCs w:val="22"/>
        </w:rPr>
      </w:pPr>
      <w:r w:rsidRPr="00A31BF2">
        <w:rPr>
          <w:rFonts w:ascii="Arial" w:hAnsi="Arial" w:cs="Arial"/>
          <w:sz w:val="22"/>
          <w:szCs w:val="22"/>
        </w:rPr>
        <w:t>Transformar la honra del salmista en infamia</w:t>
      </w:r>
    </w:p>
    <w:p w14:paraId="1589403F" w14:textId="77777777" w:rsidR="0079704F" w:rsidRPr="00A31BF2" w:rsidRDefault="0079704F" w:rsidP="00C07289">
      <w:pPr>
        <w:spacing w:after="40"/>
        <w:ind w:left="708"/>
        <w:rPr>
          <w:rFonts w:ascii="Arial" w:hAnsi="Arial" w:cs="Arial"/>
          <w:sz w:val="22"/>
          <w:szCs w:val="22"/>
        </w:rPr>
      </w:pPr>
      <w:r w:rsidRPr="00A31BF2">
        <w:rPr>
          <w:rFonts w:ascii="Arial" w:hAnsi="Arial" w:cs="Arial"/>
          <w:sz w:val="22"/>
          <w:szCs w:val="22"/>
        </w:rPr>
        <w:t>Amar la vanidad</w:t>
      </w:r>
    </w:p>
    <w:p w14:paraId="15894040" w14:textId="77777777" w:rsidR="0079704F" w:rsidRPr="00A31BF2" w:rsidRDefault="0079704F" w:rsidP="0079704F">
      <w:pPr>
        <w:spacing w:after="80"/>
        <w:ind w:left="708"/>
        <w:rPr>
          <w:rFonts w:ascii="Arial" w:hAnsi="Arial" w:cs="Arial"/>
          <w:sz w:val="22"/>
          <w:szCs w:val="22"/>
        </w:rPr>
      </w:pPr>
      <w:r w:rsidRPr="00A31BF2">
        <w:rPr>
          <w:rFonts w:ascii="Arial" w:hAnsi="Arial" w:cs="Arial"/>
          <w:sz w:val="22"/>
          <w:szCs w:val="22"/>
        </w:rPr>
        <w:t>Buscar la mentira</w:t>
      </w:r>
    </w:p>
    <w:p w14:paraId="15894041"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 xml:space="preserve">La pregunta de este comienzo es la de aquel que se siente agobiado por el pecado, el dolor: </w:t>
      </w:r>
      <w:r w:rsidRPr="00A31BF2">
        <w:rPr>
          <w:rFonts w:ascii="Arial" w:hAnsi="Arial" w:cs="Arial"/>
          <w:i/>
          <w:sz w:val="22"/>
          <w:szCs w:val="22"/>
        </w:rPr>
        <w:t>¿Hasta cuándo?</w:t>
      </w:r>
      <w:r w:rsidRPr="00A31BF2">
        <w:rPr>
          <w:rFonts w:ascii="Arial" w:hAnsi="Arial" w:cs="Arial"/>
          <w:sz w:val="22"/>
          <w:szCs w:val="22"/>
        </w:rPr>
        <w:t xml:space="preserve"> </w:t>
      </w:r>
    </w:p>
    <w:p w14:paraId="15894042"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lastRenderedPageBreak/>
        <w:t>Este marco es completado al final, v.6a, cuando el autor descubre la pregunta hipócrita de “muchos” (posiblemente los mismos que actuaban de determinada forma en el comienzo del marco): Muchos son los que dicen: "¿Quién nos mostrará el bien?"</w:t>
      </w:r>
    </w:p>
    <w:p w14:paraId="15894043"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Este marco está armado en base a preguntas, cuestionamientos, hacia la sociedad (Hijos de los Hombres) que transforma la honra de una persona en vergüenza, ama lo vacío y busca la mentira. Y luego de actuar así oculta las consecuencias y se ve a sí misma preguntándose por alguien que pueda mostrar el bien.</w:t>
      </w:r>
    </w:p>
    <w:p w14:paraId="15894044"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En cuanto al cuerpo del texto dirigido a los Hijos de los Hombres vemos que establece la acción posible y urgente para revertir la situación planteada en el marco. Son seis verbos que se encuentran en imperativo, en tres series:</w:t>
      </w:r>
    </w:p>
    <w:p w14:paraId="15894045" w14:textId="77777777" w:rsidR="0079704F" w:rsidRPr="00A31BF2" w:rsidRDefault="0079704F" w:rsidP="00C07289">
      <w:pPr>
        <w:spacing w:after="40"/>
        <w:ind w:left="708"/>
        <w:rPr>
          <w:rFonts w:ascii="Arial" w:hAnsi="Arial" w:cs="Arial"/>
          <w:sz w:val="22"/>
          <w:szCs w:val="22"/>
        </w:rPr>
      </w:pPr>
      <w:r w:rsidRPr="00A31BF2">
        <w:rPr>
          <w:rFonts w:ascii="Arial" w:hAnsi="Arial" w:cs="Arial"/>
          <w:sz w:val="22"/>
          <w:szCs w:val="22"/>
        </w:rPr>
        <w:t>1 Conozcan</w:t>
      </w:r>
    </w:p>
    <w:p w14:paraId="15894046" w14:textId="77777777" w:rsidR="0079704F" w:rsidRPr="00A31BF2" w:rsidRDefault="0079704F" w:rsidP="00C07289">
      <w:pPr>
        <w:spacing w:after="40"/>
        <w:ind w:left="708"/>
        <w:rPr>
          <w:rFonts w:ascii="Arial" w:hAnsi="Arial" w:cs="Arial"/>
          <w:sz w:val="22"/>
          <w:szCs w:val="22"/>
        </w:rPr>
      </w:pPr>
      <w:r w:rsidRPr="00A31BF2">
        <w:rPr>
          <w:rFonts w:ascii="Arial" w:hAnsi="Arial" w:cs="Arial"/>
          <w:sz w:val="22"/>
          <w:szCs w:val="22"/>
        </w:rPr>
        <w:t>2 Tiemblen, mediten, callen</w:t>
      </w:r>
    </w:p>
    <w:p w14:paraId="15894047" w14:textId="77777777" w:rsidR="0079704F" w:rsidRPr="00A31BF2" w:rsidRDefault="0079704F" w:rsidP="0079704F">
      <w:pPr>
        <w:spacing w:after="80"/>
        <w:ind w:left="708"/>
        <w:rPr>
          <w:rFonts w:ascii="Arial" w:hAnsi="Arial" w:cs="Arial"/>
          <w:sz w:val="22"/>
          <w:szCs w:val="22"/>
        </w:rPr>
      </w:pPr>
      <w:r w:rsidRPr="00A31BF2">
        <w:rPr>
          <w:rFonts w:ascii="Arial" w:hAnsi="Arial" w:cs="Arial"/>
          <w:sz w:val="22"/>
          <w:szCs w:val="22"/>
        </w:rPr>
        <w:t>3 Sacrifiquen, confíen.</w:t>
      </w:r>
    </w:p>
    <w:p w14:paraId="15894048"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 xml:space="preserve">El primero es un llamado a reconocer, a entender la elección de Dios: el </w:t>
      </w:r>
      <w:proofErr w:type="spellStart"/>
      <w:r w:rsidRPr="00A31BF2">
        <w:rPr>
          <w:rFonts w:ascii="Arial" w:hAnsi="Arial" w:cs="Arial"/>
          <w:i/>
          <w:sz w:val="22"/>
          <w:szCs w:val="22"/>
        </w:rPr>
        <w:t>jasid</w:t>
      </w:r>
      <w:proofErr w:type="spellEnd"/>
      <w:r w:rsidRPr="00A31BF2">
        <w:rPr>
          <w:rFonts w:ascii="Arial" w:hAnsi="Arial" w:cs="Arial"/>
          <w:sz w:val="22"/>
          <w:szCs w:val="22"/>
        </w:rPr>
        <w:t xml:space="preserve">, el piadoso, el creyente, el santo. En base a esta opción de Dios el autor se siente protegido puesto que se entiende a sí mismo como un elegido por Dios. Se puede unir la acción, en el marco, de los Hijos de los Hombres que cambian la gloria en vergüenza con esta acción de Dios que devuelve la honra al elegir al piadoso. Por otra </w:t>
      </w:r>
      <w:proofErr w:type="gramStart"/>
      <w:r w:rsidRPr="00A31BF2">
        <w:rPr>
          <w:rFonts w:ascii="Arial" w:hAnsi="Arial" w:cs="Arial"/>
          <w:sz w:val="22"/>
          <w:szCs w:val="22"/>
        </w:rPr>
        <w:t>parte</w:t>
      </w:r>
      <w:proofErr w:type="gramEnd"/>
      <w:r w:rsidRPr="00A31BF2">
        <w:rPr>
          <w:rFonts w:ascii="Arial" w:hAnsi="Arial" w:cs="Arial"/>
          <w:sz w:val="22"/>
          <w:szCs w:val="22"/>
        </w:rPr>
        <w:t xml:space="preserve"> se une también esta parte central al pedido a Dios para que escuche la plegaria.</w:t>
      </w:r>
    </w:p>
    <w:p w14:paraId="15894049"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 xml:space="preserve">El segundo grupo de imperativos tiene que ver con una postura del ser humano hacia lo divino, hacia lo trascendente: </w:t>
      </w:r>
      <w:r w:rsidRPr="00A31BF2">
        <w:rPr>
          <w:rFonts w:ascii="Arial" w:hAnsi="Arial" w:cs="Arial"/>
          <w:i/>
          <w:sz w:val="22"/>
          <w:szCs w:val="22"/>
        </w:rPr>
        <w:t>Tiemblen, mediten, callen</w:t>
      </w:r>
      <w:r w:rsidRPr="00A31BF2">
        <w:rPr>
          <w:rFonts w:ascii="Arial" w:hAnsi="Arial" w:cs="Arial"/>
          <w:sz w:val="22"/>
          <w:szCs w:val="22"/>
        </w:rPr>
        <w:t xml:space="preserve">. Tener una actitud de fascinación, de respeto y ante ese estupor declinar en el intento por pecar: </w:t>
      </w:r>
      <w:r w:rsidRPr="00A31BF2">
        <w:rPr>
          <w:rFonts w:ascii="Arial" w:hAnsi="Arial" w:cs="Arial"/>
          <w:i/>
          <w:sz w:val="22"/>
          <w:szCs w:val="22"/>
        </w:rPr>
        <w:t>¡Temblad y no pequéis</w:t>
      </w:r>
      <w:r w:rsidRPr="00A31BF2">
        <w:rPr>
          <w:rFonts w:ascii="Arial" w:hAnsi="Arial" w:cs="Arial"/>
          <w:sz w:val="22"/>
          <w:szCs w:val="22"/>
        </w:rPr>
        <w:t>!; a la vez propone la meditación en la cama (recordemos lo visto anteriormente sobre el sueño y el dormir tranquilo); y finalmente, como un fruto del asombro ante la omnipresencia de Dios y también de la meditación, el callar. En este caso el silencio es igual a sabiduría, contra el hablar que manifiesta ignorancia o desprecio del prójimo o de Dios (Proverbios 11</w:t>
      </w:r>
      <w:r>
        <w:rPr>
          <w:rFonts w:ascii="Arial" w:hAnsi="Arial" w:cs="Arial"/>
          <w:sz w:val="22"/>
          <w:szCs w:val="22"/>
        </w:rPr>
        <w:t>.</w:t>
      </w:r>
      <w:r w:rsidRPr="00A31BF2">
        <w:rPr>
          <w:rFonts w:ascii="Arial" w:hAnsi="Arial" w:cs="Arial"/>
          <w:sz w:val="22"/>
          <w:szCs w:val="22"/>
        </w:rPr>
        <w:t>12; 17</w:t>
      </w:r>
      <w:r>
        <w:rPr>
          <w:rFonts w:ascii="Arial" w:hAnsi="Arial" w:cs="Arial"/>
          <w:sz w:val="22"/>
          <w:szCs w:val="22"/>
        </w:rPr>
        <w:t>.</w:t>
      </w:r>
      <w:r w:rsidRPr="00A31BF2">
        <w:rPr>
          <w:rFonts w:ascii="Arial" w:hAnsi="Arial" w:cs="Arial"/>
          <w:sz w:val="22"/>
          <w:szCs w:val="22"/>
        </w:rPr>
        <w:t>27-28; Eclesiastés 5</w:t>
      </w:r>
      <w:r>
        <w:rPr>
          <w:rFonts w:ascii="Arial" w:hAnsi="Arial" w:cs="Arial"/>
          <w:sz w:val="22"/>
          <w:szCs w:val="22"/>
        </w:rPr>
        <w:t>.</w:t>
      </w:r>
      <w:r w:rsidRPr="00A31BF2">
        <w:rPr>
          <w:rFonts w:ascii="Arial" w:hAnsi="Arial" w:cs="Arial"/>
          <w:sz w:val="22"/>
          <w:szCs w:val="22"/>
        </w:rPr>
        <w:t>2-3). Este segundo grupo de imperativos bien puede ser relacionado con las acciones de los Hijos de los Hombres, en el marco v.2, que aman la vanidad (el vacío) y buscan la mentira con lo cual se descubren incapaces del temblor reverencial ante la inmensidad divina, se descubren ignorantes en busca de la mentira en lugar de meditar en la cama.</w:t>
      </w:r>
    </w:p>
    <w:p w14:paraId="1589404A"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 xml:space="preserve">El tercer grupo de imperativos es el v. 5: </w:t>
      </w:r>
    </w:p>
    <w:p w14:paraId="1589404B" w14:textId="77777777" w:rsidR="0079704F" w:rsidRPr="00A31BF2" w:rsidRDefault="0079704F" w:rsidP="0079704F">
      <w:pPr>
        <w:spacing w:after="80"/>
        <w:ind w:left="708"/>
        <w:rPr>
          <w:rFonts w:ascii="Arial" w:hAnsi="Arial" w:cs="Arial"/>
          <w:i/>
          <w:sz w:val="22"/>
          <w:szCs w:val="22"/>
        </w:rPr>
      </w:pPr>
      <w:r w:rsidRPr="00A31BF2">
        <w:rPr>
          <w:rFonts w:ascii="Arial" w:hAnsi="Arial" w:cs="Arial"/>
          <w:b/>
          <w:i/>
          <w:sz w:val="22"/>
          <w:szCs w:val="22"/>
        </w:rPr>
        <w:t>Ofreced</w:t>
      </w:r>
      <w:r w:rsidRPr="00A31BF2">
        <w:rPr>
          <w:rFonts w:ascii="Arial" w:hAnsi="Arial" w:cs="Arial"/>
          <w:i/>
          <w:sz w:val="22"/>
          <w:szCs w:val="22"/>
        </w:rPr>
        <w:t xml:space="preserve"> sacrificios de justicia y </w:t>
      </w:r>
      <w:r w:rsidRPr="00A31BF2">
        <w:rPr>
          <w:rFonts w:ascii="Arial" w:hAnsi="Arial" w:cs="Arial"/>
          <w:b/>
          <w:i/>
          <w:sz w:val="22"/>
          <w:szCs w:val="22"/>
        </w:rPr>
        <w:t>confiad</w:t>
      </w:r>
      <w:r w:rsidRPr="00A31BF2">
        <w:rPr>
          <w:rFonts w:ascii="Arial" w:hAnsi="Arial" w:cs="Arial"/>
          <w:i/>
          <w:sz w:val="22"/>
          <w:szCs w:val="22"/>
        </w:rPr>
        <w:t xml:space="preserve"> en Jehová. </w:t>
      </w:r>
    </w:p>
    <w:p w14:paraId="1589404C"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El concepto de sacrificios “éticos” es propio de la tradición profética: Oseas 6</w:t>
      </w:r>
      <w:r>
        <w:rPr>
          <w:rFonts w:ascii="Arial" w:hAnsi="Arial" w:cs="Arial"/>
          <w:sz w:val="22"/>
          <w:szCs w:val="22"/>
        </w:rPr>
        <w:t>.</w:t>
      </w:r>
      <w:r w:rsidRPr="00A31BF2">
        <w:rPr>
          <w:rFonts w:ascii="Arial" w:hAnsi="Arial" w:cs="Arial"/>
          <w:sz w:val="22"/>
          <w:szCs w:val="22"/>
        </w:rPr>
        <w:t>6 en donde se pide misericordia y conocimiento de Dios en lugar de sacrificios; pero también en la tradición poética: salmo 51</w:t>
      </w:r>
      <w:r>
        <w:rPr>
          <w:rFonts w:ascii="Arial" w:hAnsi="Arial" w:cs="Arial"/>
          <w:sz w:val="22"/>
          <w:szCs w:val="22"/>
        </w:rPr>
        <w:t>.</w:t>
      </w:r>
      <w:r w:rsidRPr="00A31BF2">
        <w:rPr>
          <w:rFonts w:ascii="Arial" w:hAnsi="Arial" w:cs="Arial"/>
          <w:sz w:val="22"/>
          <w:szCs w:val="22"/>
        </w:rPr>
        <w:t>17-19, Proverbios 21</w:t>
      </w:r>
      <w:r>
        <w:rPr>
          <w:rFonts w:ascii="Arial" w:hAnsi="Arial" w:cs="Arial"/>
          <w:sz w:val="22"/>
          <w:szCs w:val="22"/>
        </w:rPr>
        <w:t>.</w:t>
      </w:r>
      <w:r w:rsidRPr="00A31BF2">
        <w:rPr>
          <w:rFonts w:ascii="Arial" w:hAnsi="Arial" w:cs="Arial"/>
          <w:sz w:val="22"/>
          <w:szCs w:val="22"/>
        </w:rPr>
        <w:t xml:space="preserve">3. En este caso el sacrificio que pide el salmista a los Hijos de los Hombres es Justicia. Y esto podemos relacionarlo con la pregunta del marco “¿Quién nos mostrará el bien?”. </w:t>
      </w:r>
    </w:p>
    <w:p w14:paraId="1589404D" w14:textId="77777777" w:rsidR="0079704F" w:rsidRPr="00A31BF2" w:rsidRDefault="0079704F" w:rsidP="0079704F">
      <w:pPr>
        <w:spacing w:after="80"/>
        <w:rPr>
          <w:rFonts w:ascii="Arial" w:hAnsi="Arial" w:cs="Arial"/>
          <w:sz w:val="22"/>
          <w:szCs w:val="22"/>
        </w:rPr>
      </w:pPr>
      <w:proofErr w:type="gramStart"/>
      <w:r w:rsidRPr="00A31BF2">
        <w:rPr>
          <w:rFonts w:ascii="Arial" w:hAnsi="Arial" w:cs="Arial"/>
          <w:sz w:val="22"/>
          <w:szCs w:val="22"/>
        </w:rPr>
        <w:t>Finalmente</w:t>
      </w:r>
      <w:proofErr w:type="gramEnd"/>
      <w:r w:rsidRPr="00A31BF2">
        <w:rPr>
          <w:rFonts w:ascii="Arial" w:hAnsi="Arial" w:cs="Arial"/>
          <w:sz w:val="22"/>
          <w:szCs w:val="22"/>
        </w:rPr>
        <w:t xml:space="preserve"> el ofrecimiento de sacrificios de justicia está conjuntamente con la confianza en Dios. En el mundo de los Hijos de los Hombres sólo la confianza en Dios puede ayudar a realizar esta</w:t>
      </w:r>
      <w:r>
        <w:rPr>
          <w:rFonts w:ascii="Arial" w:hAnsi="Arial" w:cs="Arial"/>
          <w:sz w:val="22"/>
          <w:szCs w:val="22"/>
        </w:rPr>
        <w:t xml:space="preserve"> tarea de búsqueda de justicia.</w:t>
      </w:r>
    </w:p>
    <w:p w14:paraId="1589404E" w14:textId="77777777" w:rsidR="0079704F" w:rsidRPr="00CC6712" w:rsidRDefault="0079704F" w:rsidP="0079704F">
      <w:pPr>
        <w:spacing w:after="80"/>
        <w:rPr>
          <w:rFonts w:ascii="Arial" w:hAnsi="Arial" w:cs="Arial"/>
          <w:sz w:val="22"/>
          <w:szCs w:val="22"/>
          <w:u w:val="single"/>
        </w:rPr>
      </w:pPr>
      <w:r w:rsidRPr="00CC6712">
        <w:rPr>
          <w:rFonts w:ascii="Arial" w:hAnsi="Arial" w:cs="Arial"/>
          <w:sz w:val="22"/>
          <w:szCs w:val="22"/>
          <w:u w:val="single"/>
        </w:rPr>
        <w:t>El salmo en su conjunto…un resumen</w:t>
      </w:r>
    </w:p>
    <w:p w14:paraId="1589404F"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Hasta aquí vimos las partes del salmo y qué mensaje tienen por separado, ahora es preciso recomponer el mensaje integral del salmo.</w:t>
      </w:r>
    </w:p>
    <w:p w14:paraId="15894050"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 xml:space="preserve">El salmista implora a Dios como su Justicia. Este clamor del salmista tiene una certeza de ser respondido en base a la contestación de Dios en tiempos pasados. El pedido de ayuda no es sólo para el </w:t>
      </w:r>
      <w:proofErr w:type="gramStart"/>
      <w:r w:rsidRPr="00A31BF2">
        <w:rPr>
          <w:rFonts w:ascii="Arial" w:hAnsi="Arial" w:cs="Arial"/>
          <w:sz w:val="22"/>
          <w:szCs w:val="22"/>
        </w:rPr>
        <w:t>salmista</w:t>
      </w:r>
      <w:proofErr w:type="gramEnd"/>
      <w:r w:rsidRPr="00A31BF2">
        <w:rPr>
          <w:rFonts w:ascii="Arial" w:hAnsi="Arial" w:cs="Arial"/>
          <w:sz w:val="22"/>
          <w:szCs w:val="22"/>
        </w:rPr>
        <w:t xml:space="preserve"> sino que éste entiende que el pueblo en general necesita de la luz de Dios. Parece ser que el problema por el cual el salmista recurre a Dios tiene que ver con la injusticia y con la pobreza-riqueza que ésta generó. </w:t>
      </w:r>
    </w:p>
    <w:p w14:paraId="15894051"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 xml:space="preserve">Cuando el salmista se dirige a los Hijos de los Hombres les cuestiona sus acciones de deshonra, de amor a la vanidad y búsqueda de la mentira, para luego ponerlos frente a sus propias angustias en la pregunta </w:t>
      </w:r>
      <w:r w:rsidRPr="00A31BF2">
        <w:rPr>
          <w:rFonts w:ascii="Arial" w:hAnsi="Arial" w:cs="Arial"/>
          <w:i/>
          <w:sz w:val="22"/>
          <w:szCs w:val="22"/>
        </w:rPr>
        <w:t>“¿Quién nos mostrará el bien?”.</w:t>
      </w:r>
    </w:p>
    <w:p w14:paraId="15894052"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lastRenderedPageBreak/>
        <w:t>Finalmente debemos reconocer en el salmista la actitud profética por la cual aparte de denunciar exhorta a un cambio de vida: reconocer a Dios y su grandeza, reconocer la elección de Dios hacia el piadoso y con esto hacer justicia y confiar ya no en sus granos y</w:t>
      </w:r>
      <w:r>
        <w:rPr>
          <w:rFonts w:ascii="Arial" w:hAnsi="Arial" w:cs="Arial"/>
          <w:sz w:val="22"/>
          <w:szCs w:val="22"/>
        </w:rPr>
        <w:t xml:space="preserve"> mostos (riqueza) sino en Dios.</w:t>
      </w:r>
    </w:p>
    <w:p w14:paraId="15894053" w14:textId="77777777" w:rsidR="0079704F" w:rsidRPr="00CC6712" w:rsidRDefault="0079704F" w:rsidP="0079704F">
      <w:pPr>
        <w:spacing w:after="80"/>
        <w:rPr>
          <w:rFonts w:ascii="Arial" w:hAnsi="Arial" w:cs="Arial"/>
          <w:sz w:val="22"/>
          <w:szCs w:val="22"/>
          <w:u w:val="single"/>
        </w:rPr>
      </w:pPr>
      <w:r w:rsidRPr="00CC6712">
        <w:rPr>
          <w:rFonts w:ascii="Arial" w:hAnsi="Arial" w:cs="Arial"/>
          <w:iCs/>
          <w:snapToGrid w:val="0"/>
          <w:sz w:val="22"/>
          <w:szCs w:val="22"/>
          <w:u w:val="single"/>
        </w:rPr>
        <w:t>Reflexión sobre el texto</w:t>
      </w:r>
    </w:p>
    <w:p w14:paraId="15894054"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Sería oportuno considerar el sentir del salmista como alguien que buscó la justicia y se sintió abatido al estar solo en esta búsqueda. Y más, dejado de lado, deshonrado. En estos tiempos es bueno que se busque el aliento para aquellos y aquellas que trabajan por la justicia en este mundo. Posiblemente podrían escribir un salmo parecido a éste.</w:t>
      </w:r>
    </w:p>
    <w:p w14:paraId="15894055" w14:textId="77777777" w:rsidR="0079704F" w:rsidRPr="00A31BF2" w:rsidRDefault="0079704F" w:rsidP="0079704F">
      <w:pPr>
        <w:spacing w:after="80"/>
        <w:rPr>
          <w:rFonts w:ascii="Arial" w:hAnsi="Arial" w:cs="Arial"/>
          <w:sz w:val="22"/>
          <w:szCs w:val="22"/>
        </w:rPr>
      </w:pPr>
      <w:r w:rsidRPr="00A31BF2">
        <w:rPr>
          <w:rFonts w:ascii="Arial" w:hAnsi="Arial" w:cs="Arial"/>
          <w:sz w:val="22"/>
          <w:szCs w:val="22"/>
        </w:rPr>
        <w:t xml:space="preserve">También es oportuno buscar las hipocresías de nuestra sociedad cuando se pregunta ¿quién nos mostrará lo bueno? Cuando en realidad sus propias acciones no son una construcción de lo bueno sino una búsqueda de la mentira y un amor al vacío. </w:t>
      </w:r>
    </w:p>
    <w:p w14:paraId="15894056" w14:textId="77777777" w:rsidR="000A077E" w:rsidRPr="000A077E" w:rsidRDefault="0079704F" w:rsidP="000A077E">
      <w:pPr>
        <w:spacing w:after="120"/>
        <w:ind w:left="3540"/>
        <w:jc w:val="right"/>
        <w:rPr>
          <w:rFonts w:ascii="Arial Narrow" w:hAnsi="Arial Narrow" w:cs="Arial"/>
          <w:bCs/>
          <w:i/>
          <w:sz w:val="20"/>
        </w:rPr>
      </w:pPr>
      <w:r w:rsidRPr="00DB540F">
        <w:rPr>
          <w:rFonts w:ascii="Arial Narrow" w:hAnsi="Arial Narrow" w:cs="Arial"/>
          <w:bCs/>
          <w:i/>
          <w:sz w:val="20"/>
        </w:rPr>
        <w:t xml:space="preserve">Pablo Ferrer, biblista metodista argentino en </w:t>
      </w:r>
      <w:r w:rsidRPr="00DB540F">
        <w:rPr>
          <w:rFonts w:ascii="Arial Narrow" w:hAnsi="Arial Narrow" w:cs="Arial"/>
          <w:b/>
          <w:bCs/>
          <w:i/>
          <w:sz w:val="20"/>
        </w:rPr>
        <w:t xml:space="preserve">Estudios Exegético–Homiléticos 73, </w:t>
      </w:r>
      <w:r w:rsidRPr="00DB540F">
        <w:rPr>
          <w:rFonts w:ascii="Arial Narrow" w:hAnsi="Arial Narrow" w:cs="Arial"/>
          <w:bCs/>
          <w:i/>
          <w:sz w:val="20"/>
        </w:rPr>
        <w:t>Abril de 2006, ISEDET, Buenos Aires, Argentina</w:t>
      </w:r>
    </w:p>
    <w:p w14:paraId="15894057" w14:textId="77777777" w:rsidR="000A077E" w:rsidRPr="00592786" w:rsidRDefault="000A077E" w:rsidP="000A077E">
      <w:pPr>
        <w:pStyle w:val="Prrafodelista"/>
        <w:numPr>
          <w:ilvl w:val="0"/>
          <w:numId w:val="81"/>
        </w:numPr>
        <w:tabs>
          <w:tab w:val="right" w:pos="10801"/>
        </w:tabs>
        <w:autoSpaceDE w:val="0"/>
        <w:autoSpaceDN w:val="0"/>
        <w:spacing w:after="80" w:line="240" w:lineRule="auto"/>
        <w:rPr>
          <w:rFonts w:ascii="Arial" w:hAnsi="Arial" w:cs="Arial"/>
          <w:color w:val="000000"/>
        </w:rPr>
      </w:pPr>
      <w:r w:rsidRPr="00592786">
        <w:rPr>
          <w:rFonts w:ascii="Arial" w:hAnsi="Arial" w:cs="Arial"/>
          <w:b/>
          <w:bCs/>
          <w:color w:val="000000"/>
        </w:rPr>
        <w:t xml:space="preserve">1 Juan 3.1-7 </w:t>
      </w:r>
      <w:r w:rsidRPr="00592786">
        <w:rPr>
          <w:rFonts w:ascii="Arial" w:hAnsi="Arial" w:cs="Arial"/>
          <w:bCs/>
          <w:i/>
          <w:color w:val="000000"/>
        </w:rPr>
        <w:t>– Presentación de Néstor Míguez</w:t>
      </w:r>
    </w:p>
    <w:p w14:paraId="15894058" w14:textId="77777777" w:rsidR="000A077E" w:rsidRPr="000A077E" w:rsidRDefault="000A077E" w:rsidP="000A077E">
      <w:pPr>
        <w:pStyle w:val="Ttulo3"/>
        <w:spacing w:before="0" w:after="80"/>
        <w:rPr>
          <w:rFonts w:ascii="Arial" w:hAnsi="Arial" w:cs="Arial"/>
          <w:bCs w:val="0"/>
          <w:color w:val="auto"/>
          <w:sz w:val="22"/>
          <w:szCs w:val="22"/>
          <w:u w:val="single"/>
        </w:rPr>
      </w:pPr>
      <w:r w:rsidRPr="000A077E">
        <w:rPr>
          <w:rFonts w:ascii="Arial" w:hAnsi="Arial" w:cs="Arial"/>
          <w:bCs w:val="0"/>
          <w:color w:val="auto"/>
          <w:sz w:val="22"/>
          <w:szCs w:val="22"/>
          <w:u w:val="single"/>
        </w:rPr>
        <w:t>La Primera Carta de Juan</w:t>
      </w:r>
    </w:p>
    <w:p w14:paraId="15894059" w14:textId="77777777" w:rsidR="000A077E" w:rsidRPr="008175E0" w:rsidRDefault="000A077E" w:rsidP="000A077E">
      <w:pPr>
        <w:spacing w:after="80"/>
        <w:rPr>
          <w:rFonts w:ascii="Arial" w:hAnsi="Arial" w:cs="Arial"/>
          <w:sz w:val="22"/>
          <w:szCs w:val="22"/>
        </w:rPr>
      </w:pPr>
      <w:r w:rsidRPr="000A077E">
        <w:rPr>
          <w:rFonts w:ascii="Arial" w:hAnsi="Arial" w:cs="Arial"/>
          <w:sz w:val="22"/>
          <w:szCs w:val="22"/>
        </w:rPr>
        <w:t xml:space="preserve">Esta misiva que hoy conocemos como la Primera de Juan fue probablemente escrita para acompañar la interpretación del Evangelio que se transmitió bajo el mismo nombre. La afinidad de temas, lenguaje y estilo muestran que surgió junto con aquél. Sin entrar ahora en todos los argumentos que hacen a este tema, lo más probable es que la carta haya sido compuesta hacia el 90, por el redactor del Evangelio o, aún más probable, por su círculo inmediato. La carta no indica autor, sino un </w:t>
      </w:r>
      <w:r w:rsidRPr="000A077E">
        <w:rPr>
          <w:rFonts w:ascii="Arial" w:hAnsi="Arial" w:cs="Arial"/>
          <w:i/>
          <w:iCs/>
          <w:sz w:val="22"/>
          <w:szCs w:val="22"/>
        </w:rPr>
        <w:t>nosotros</w:t>
      </w:r>
      <w:r w:rsidRPr="000A077E">
        <w:rPr>
          <w:rFonts w:ascii="Arial" w:hAnsi="Arial" w:cs="Arial"/>
          <w:sz w:val="22"/>
          <w:szCs w:val="22"/>
        </w:rPr>
        <w:t xml:space="preserve"> abierto (1.1-4), que podría </w:t>
      </w:r>
      <w:r w:rsidRPr="008175E0">
        <w:rPr>
          <w:rFonts w:ascii="Arial" w:hAnsi="Arial" w:cs="Arial"/>
          <w:sz w:val="22"/>
          <w:szCs w:val="22"/>
        </w:rPr>
        <w:t xml:space="preserve">coincidir con el </w:t>
      </w:r>
      <w:r w:rsidRPr="008175E0">
        <w:rPr>
          <w:rFonts w:ascii="Arial" w:hAnsi="Arial" w:cs="Arial"/>
          <w:i/>
          <w:iCs/>
          <w:sz w:val="22"/>
          <w:szCs w:val="22"/>
        </w:rPr>
        <w:t>nosotros</w:t>
      </w:r>
      <w:r w:rsidRPr="008175E0">
        <w:rPr>
          <w:rFonts w:ascii="Arial" w:hAnsi="Arial" w:cs="Arial"/>
          <w:sz w:val="22"/>
          <w:szCs w:val="22"/>
        </w:rPr>
        <w:t xml:space="preserve"> de </w:t>
      </w:r>
      <w:proofErr w:type="spellStart"/>
      <w:r w:rsidRPr="008175E0">
        <w:rPr>
          <w:rFonts w:ascii="Arial" w:hAnsi="Arial" w:cs="Arial"/>
          <w:sz w:val="22"/>
          <w:szCs w:val="22"/>
        </w:rPr>
        <w:t>Jn</w:t>
      </w:r>
      <w:proofErr w:type="spellEnd"/>
      <w:r w:rsidRPr="008175E0">
        <w:rPr>
          <w:rFonts w:ascii="Arial" w:hAnsi="Arial" w:cs="Arial"/>
          <w:sz w:val="22"/>
          <w:szCs w:val="22"/>
        </w:rPr>
        <w:t xml:space="preserve"> 21</w:t>
      </w:r>
      <w:r>
        <w:rPr>
          <w:rFonts w:ascii="Arial" w:hAnsi="Arial" w:cs="Arial"/>
          <w:sz w:val="22"/>
          <w:szCs w:val="22"/>
        </w:rPr>
        <w:t>.</w:t>
      </w:r>
      <w:r w:rsidRPr="008175E0">
        <w:rPr>
          <w:rFonts w:ascii="Arial" w:hAnsi="Arial" w:cs="Arial"/>
          <w:sz w:val="22"/>
          <w:szCs w:val="22"/>
        </w:rPr>
        <w:t>24. Ciertas interpretaciones tendenciosas (docetas o gnósticas) del Evangelio habrían llevado a incluir “notas editoriales” agregadas al evangelio, provenientes del mismo círculo.</w:t>
      </w:r>
    </w:p>
    <w:p w14:paraId="1589405A" w14:textId="77777777" w:rsidR="000A077E" w:rsidRPr="008175E0" w:rsidRDefault="000A077E" w:rsidP="000A077E">
      <w:pPr>
        <w:spacing w:after="80"/>
        <w:rPr>
          <w:rFonts w:ascii="Arial" w:hAnsi="Arial" w:cs="Arial"/>
          <w:sz w:val="22"/>
          <w:szCs w:val="22"/>
        </w:rPr>
      </w:pPr>
      <w:r w:rsidRPr="008175E0">
        <w:rPr>
          <w:rFonts w:ascii="Arial" w:hAnsi="Arial" w:cs="Arial"/>
          <w:sz w:val="22"/>
          <w:szCs w:val="22"/>
        </w:rPr>
        <w:t xml:space="preserve">Si bien por asimilación a otros escritos a 1ª </w:t>
      </w:r>
      <w:proofErr w:type="spellStart"/>
      <w:r w:rsidRPr="008175E0">
        <w:rPr>
          <w:rFonts w:ascii="Arial" w:hAnsi="Arial" w:cs="Arial"/>
          <w:sz w:val="22"/>
          <w:szCs w:val="22"/>
        </w:rPr>
        <w:t>Jn</w:t>
      </w:r>
      <w:proofErr w:type="spellEnd"/>
      <w:r w:rsidRPr="008175E0">
        <w:rPr>
          <w:rFonts w:ascii="Arial" w:hAnsi="Arial" w:cs="Arial"/>
          <w:sz w:val="22"/>
          <w:szCs w:val="22"/>
        </w:rPr>
        <w:t xml:space="preserve"> se la ha llamado “carta”, en realidad carece de los elementos típicos de una carta. Su estilo se asemeja más al de una homilía, una predicación, con una apelación constante a los receptores (oyentes), mediante recursos tales como el uso del “nosotros” en forma inclusiva (p. ej., todo el cap. 1, especialmente vs. 5-10), o la reiteración de vocativos como “hijitos míos”, “amados”, etc. Sin embargo, aunque uno pueda pensar en una versión oral detrás del texto (que se ve en las muchas repeticiones), queda claro que más que una transcripción es un escrito intencional distribuido a receptores determinados (p. ej., 2</w:t>
      </w:r>
      <w:r>
        <w:rPr>
          <w:rFonts w:ascii="Arial" w:hAnsi="Arial" w:cs="Arial"/>
          <w:sz w:val="22"/>
          <w:szCs w:val="22"/>
        </w:rPr>
        <w:t>.</w:t>
      </w:r>
      <w:r w:rsidRPr="008175E0">
        <w:rPr>
          <w:rFonts w:ascii="Arial" w:hAnsi="Arial" w:cs="Arial"/>
          <w:sz w:val="22"/>
          <w:szCs w:val="22"/>
        </w:rPr>
        <w:t>12-17).</w:t>
      </w:r>
    </w:p>
    <w:p w14:paraId="1589405B" w14:textId="77777777" w:rsidR="000A077E" w:rsidRPr="008175E0" w:rsidRDefault="000A077E" w:rsidP="000A077E">
      <w:pPr>
        <w:spacing w:after="80"/>
        <w:rPr>
          <w:rFonts w:ascii="Arial" w:hAnsi="Arial" w:cs="Arial"/>
          <w:sz w:val="22"/>
          <w:szCs w:val="22"/>
        </w:rPr>
      </w:pPr>
      <w:r w:rsidRPr="008175E0">
        <w:rPr>
          <w:rFonts w:ascii="Arial" w:hAnsi="Arial" w:cs="Arial"/>
          <w:sz w:val="22"/>
          <w:szCs w:val="22"/>
        </w:rPr>
        <w:t>La “carta” muestra que la comunidad a la que concierne se encuentra en una situación difícil. La situación externa parece ser opresiva, y es muy posible que hay</w:t>
      </w:r>
      <w:r>
        <w:rPr>
          <w:rFonts w:ascii="Arial" w:hAnsi="Arial" w:cs="Arial"/>
          <w:sz w:val="22"/>
          <w:szCs w:val="22"/>
        </w:rPr>
        <w:t>a</w:t>
      </w:r>
      <w:r w:rsidRPr="008175E0">
        <w:rPr>
          <w:rFonts w:ascii="Arial" w:hAnsi="Arial" w:cs="Arial"/>
          <w:sz w:val="22"/>
          <w:szCs w:val="22"/>
        </w:rPr>
        <w:t xml:space="preserve"> persecuciones. Estas persecuciones provendrían de las comunidades judías, que estarían expulsando a quienes reconocieran a Jesús como el Cristo (ver </w:t>
      </w:r>
      <w:proofErr w:type="spellStart"/>
      <w:r w:rsidRPr="008175E0">
        <w:rPr>
          <w:rFonts w:ascii="Arial" w:hAnsi="Arial" w:cs="Arial"/>
          <w:sz w:val="22"/>
          <w:szCs w:val="22"/>
        </w:rPr>
        <w:t>Jn</w:t>
      </w:r>
      <w:proofErr w:type="spellEnd"/>
      <w:r w:rsidRPr="008175E0">
        <w:rPr>
          <w:rFonts w:ascii="Arial" w:hAnsi="Arial" w:cs="Arial"/>
          <w:sz w:val="22"/>
          <w:szCs w:val="22"/>
        </w:rPr>
        <w:t xml:space="preserve"> 9</w:t>
      </w:r>
      <w:r>
        <w:rPr>
          <w:rFonts w:ascii="Arial" w:hAnsi="Arial" w:cs="Arial"/>
          <w:sz w:val="22"/>
          <w:szCs w:val="22"/>
        </w:rPr>
        <w:t>.</w:t>
      </w:r>
      <w:r w:rsidRPr="008175E0">
        <w:rPr>
          <w:rFonts w:ascii="Arial" w:hAnsi="Arial" w:cs="Arial"/>
          <w:sz w:val="22"/>
          <w:szCs w:val="22"/>
        </w:rPr>
        <w:t xml:space="preserve">22). Esto no sólo tiene consecuencias religiosas, sino fundamentalmente sociales y políticas. En las aldeas y barrios judíos, ser expulsado de la sinagoga equivalía a una exclusión social. Era un paria alejado de familia, amigos, imposibilitado de comprar y vender, un impuro. Para el Imperio, uno dejaba de ser aceptado como parte de una “religión lícita” y caía en la sospechosa categoría de superstición, pasible de persecución oficial. Hay, además, conflictos internos que podrían estar parcialmente originados en las diversas actitudes frente a esta situación, según respuestas de detracción, ocultamiento, o resistencia. Por otro </w:t>
      </w:r>
      <w:proofErr w:type="gramStart"/>
      <w:r w:rsidRPr="008175E0">
        <w:rPr>
          <w:rFonts w:ascii="Arial" w:hAnsi="Arial" w:cs="Arial"/>
          <w:sz w:val="22"/>
          <w:szCs w:val="22"/>
        </w:rPr>
        <w:t>lado</w:t>
      </w:r>
      <w:proofErr w:type="gramEnd"/>
      <w:r w:rsidRPr="008175E0">
        <w:rPr>
          <w:rFonts w:ascii="Arial" w:hAnsi="Arial" w:cs="Arial"/>
          <w:sz w:val="22"/>
          <w:szCs w:val="22"/>
        </w:rPr>
        <w:t xml:space="preserve"> aparecen distintas corrientes de pensamiento, doceta o gnóstico, que aumenta las tensiones, y es evidente que algunos ya han abandonado la comunidad, y otros están muy propensos a hacerlo (2</w:t>
      </w:r>
      <w:r>
        <w:rPr>
          <w:rFonts w:ascii="Arial" w:hAnsi="Arial" w:cs="Arial"/>
          <w:sz w:val="22"/>
          <w:szCs w:val="22"/>
        </w:rPr>
        <w:t>.</w:t>
      </w:r>
      <w:r w:rsidRPr="008175E0">
        <w:rPr>
          <w:rFonts w:ascii="Arial" w:hAnsi="Arial" w:cs="Arial"/>
          <w:sz w:val="22"/>
          <w:szCs w:val="22"/>
        </w:rPr>
        <w:t xml:space="preserve">19 y 2 y 3 </w:t>
      </w:r>
      <w:proofErr w:type="spellStart"/>
      <w:r w:rsidRPr="008175E0">
        <w:rPr>
          <w:rFonts w:ascii="Arial" w:hAnsi="Arial" w:cs="Arial"/>
          <w:sz w:val="22"/>
          <w:szCs w:val="22"/>
        </w:rPr>
        <w:t>Jn</w:t>
      </w:r>
      <w:proofErr w:type="spellEnd"/>
      <w:r w:rsidRPr="008175E0">
        <w:rPr>
          <w:rFonts w:ascii="Arial" w:hAnsi="Arial" w:cs="Arial"/>
          <w:sz w:val="22"/>
          <w:szCs w:val="22"/>
        </w:rPr>
        <w:t>).</w:t>
      </w:r>
    </w:p>
    <w:p w14:paraId="1589405C" w14:textId="77777777" w:rsidR="000A077E" w:rsidRPr="008175E0" w:rsidRDefault="000A077E" w:rsidP="000A077E">
      <w:pPr>
        <w:spacing w:after="80"/>
        <w:rPr>
          <w:rFonts w:ascii="Arial" w:hAnsi="Arial" w:cs="Arial"/>
          <w:sz w:val="22"/>
          <w:szCs w:val="22"/>
        </w:rPr>
      </w:pPr>
      <w:r w:rsidRPr="008175E0">
        <w:rPr>
          <w:rFonts w:ascii="Arial" w:hAnsi="Arial" w:cs="Arial"/>
          <w:sz w:val="22"/>
          <w:szCs w:val="22"/>
        </w:rPr>
        <w:t>Al comenzar el escrito, el autor destaca el sentido testimonial del mismo, testimonio que es la fuente de una fe comunitaria y gozosa (1</w:t>
      </w:r>
      <w:r>
        <w:rPr>
          <w:rFonts w:ascii="Arial" w:hAnsi="Arial" w:cs="Arial"/>
          <w:sz w:val="22"/>
          <w:szCs w:val="22"/>
        </w:rPr>
        <w:t>.</w:t>
      </w:r>
      <w:r w:rsidRPr="008175E0">
        <w:rPr>
          <w:rFonts w:ascii="Arial" w:hAnsi="Arial" w:cs="Arial"/>
          <w:sz w:val="22"/>
          <w:szCs w:val="22"/>
        </w:rPr>
        <w:t>1-4). Pero al progresar el texto se hace cada vez más claro que la comunidad está atravesada de conflictos, que ha habido fuertes “</w:t>
      </w:r>
      <w:proofErr w:type="spellStart"/>
      <w:r w:rsidRPr="008175E0">
        <w:rPr>
          <w:rFonts w:ascii="Arial" w:hAnsi="Arial" w:cs="Arial"/>
          <w:sz w:val="22"/>
          <w:szCs w:val="22"/>
        </w:rPr>
        <w:t>anti-testimonios</w:t>
      </w:r>
      <w:proofErr w:type="spellEnd"/>
      <w:r w:rsidRPr="008175E0">
        <w:rPr>
          <w:rFonts w:ascii="Arial" w:hAnsi="Arial" w:cs="Arial"/>
          <w:sz w:val="22"/>
          <w:szCs w:val="22"/>
        </w:rPr>
        <w:t>” y que el autor se esfuerza por echar luz sobre ciertos temas doctrinales para fortalecer al grupo que le es afín:</w:t>
      </w:r>
    </w:p>
    <w:p w14:paraId="1589405D" w14:textId="77777777" w:rsidR="000A077E" w:rsidRPr="008175E0" w:rsidRDefault="000A077E" w:rsidP="000A077E">
      <w:pPr>
        <w:numPr>
          <w:ilvl w:val="0"/>
          <w:numId w:val="80"/>
        </w:numPr>
        <w:autoSpaceDE w:val="0"/>
        <w:autoSpaceDN w:val="0"/>
        <w:spacing w:after="80"/>
        <w:rPr>
          <w:rFonts w:ascii="Arial" w:hAnsi="Arial" w:cs="Arial"/>
          <w:sz w:val="22"/>
          <w:szCs w:val="22"/>
        </w:rPr>
      </w:pPr>
      <w:r w:rsidRPr="008175E0">
        <w:rPr>
          <w:rFonts w:ascii="Arial" w:hAnsi="Arial" w:cs="Arial"/>
          <w:sz w:val="22"/>
          <w:szCs w:val="22"/>
        </w:rPr>
        <w:t>En lo que hace a la persona de Cristo, que se encarnó en Jesús (2</w:t>
      </w:r>
      <w:r>
        <w:rPr>
          <w:rFonts w:ascii="Arial" w:hAnsi="Arial" w:cs="Arial"/>
          <w:sz w:val="22"/>
          <w:szCs w:val="22"/>
        </w:rPr>
        <w:t>.</w:t>
      </w:r>
      <w:r w:rsidRPr="008175E0">
        <w:rPr>
          <w:rFonts w:ascii="Arial" w:hAnsi="Arial" w:cs="Arial"/>
          <w:sz w:val="22"/>
          <w:szCs w:val="22"/>
        </w:rPr>
        <w:t>22, 4:2), que tuvo un cuerpo real, visible, palpable, audible (1</w:t>
      </w:r>
      <w:r>
        <w:rPr>
          <w:rFonts w:ascii="Arial" w:hAnsi="Arial" w:cs="Arial"/>
          <w:sz w:val="22"/>
          <w:szCs w:val="22"/>
        </w:rPr>
        <w:t>.</w:t>
      </w:r>
      <w:r w:rsidRPr="008175E0">
        <w:rPr>
          <w:rFonts w:ascii="Arial" w:hAnsi="Arial" w:cs="Arial"/>
          <w:sz w:val="22"/>
          <w:szCs w:val="22"/>
        </w:rPr>
        <w:t>1-3), que realiza un ministerio de perdón (2</w:t>
      </w:r>
      <w:r>
        <w:rPr>
          <w:rFonts w:ascii="Arial" w:hAnsi="Arial" w:cs="Arial"/>
          <w:sz w:val="22"/>
          <w:szCs w:val="22"/>
        </w:rPr>
        <w:t>.</w:t>
      </w:r>
      <w:r w:rsidRPr="008175E0">
        <w:rPr>
          <w:rFonts w:ascii="Arial" w:hAnsi="Arial" w:cs="Arial"/>
          <w:sz w:val="22"/>
          <w:szCs w:val="22"/>
        </w:rPr>
        <w:t>1-3), que nos da vida eterna (2</w:t>
      </w:r>
      <w:r>
        <w:rPr>
          <w:rFonts w:ascii="Arial" w:hAnsi="Arial" w:cs="Arial"/>
          <w:sz w:val="22"/>
          <w:szCs w:val="22"/>
        </w:rPr>
        <w:t>.25; 3.</w:t>
      </w:r>
      <w:r w:rsidRPr="008175E0">
        <w:rPr>
          <w:rFonts w:ascii="Arial" w:hAnsi="Arial" w:cs="Arial"/>
          <w:sz w:val="22"/>
          <w:szCs w:val="22"/>
        </w:rPr>
        <w:t>16; 4</w:t>
      </w:r>
      <w:r>
        <w:rPr>
          <w:rFonts w:ascii="Arial" w:hAnsi="Arial" w:cs="Arial"/>
          <w:sz w:val="22"/>
          <w:szCs w:val="22"/>
        </w:rPr>
        <w:t>.</w:t>
      </w:r>
      <w:r w:rsidRPr="008175E0">
        <w:rPr>
          <w:rFonts w:ascii="Arial" w:hAnsi="Arial" w:cs="Arial"/>
          <w:sz w:val="22"/>
          <w:szCs w:val="22"/>
        </w:rPr>
        <w:t>9; 5</w:t>
      </w:r>
      <w:r>
        <w:rPr>
          <w:rFonts w:ascii="Arial" w:hAnsi="Arial" w:cs="Arial"/>
          <w:sz w:val="22"/>
          <w:szCs w:val="22"/>
        </w:rPr>
        <w:t>.</w:t>
      </w:r>
      <w:r w:rsidRPr="008175E0">
        <w:rPr>
          <w:rFonts w:ascii="Arial" w:hAnsi="Arial" w:cs="Arial"/>
          <w:sz w:val="22"/>
          <w:szCs w:val="22"/>
        </w:rPr>
        <w:t>12), y nos constituye en hijos e hijas de Dios (3</w:t>
      </w:r>
      <w:r>
        <w:rPr>
          <w:rFonts w:ascii="Arial" w:hAnsi="Arial" w:cs="Arial"/>
          <w:sz w:val="22"/>
          <w:szCs w:val="22"/>
        </w:rPr>
        <w:t>.</w:t>
      </w:r>
      <w:r w:rsidRPr="008175E0">
        <w:rPr>
          <w:rFonts w:ascii="Arial" w:hAnsi="Arial" w:cs="Arial"/>
          <w:sz w:val="22"/>
          <w:szCs w:val="22"/>
        </w:rPr>
        <w:t>1; 5</w:t>
      </w:r>
      <w:r>
        <w:rPr>
          <w:rFonts w:ascii="Arial" w:hAnsi="Arial" w:cs="Arial"/>
          <w:sz w:val="22"/>
          <w:szCs w:val="22"/>
        </w:rPr>
        <w:t>.</w:t>
      </w:r>
      <w:r w:rsidRPr="008175E0">
        <w:rPr>
          <w:rFonts w:ascii="Arial" w:hAnsi="Arial" w:cs="Arial"/>
          <w:sz w:val="22"/>
          <w:szCs w:val="22"/>
        </w:rPr>
        <w:t>1).</w:t>
      </w:r>
    </w:p>
    <w:p w14:paraId="1589405E" w14:textId="77777777" w:rsidR="000A077E" w:rsidRPr="008175E0" w:rsidRDefault="000A077E" w:rsidP="000A077E">
      <w:pPr>
        <w:numPr>
          <w:ilvl w:val="0"/>
          <w:numId w:val="80"/>
        </w:numPr>
        <w:autoSpaceDE w:val="0"/>
        <w:autoSpaceDN w:val="0"/>
        <w:spacing w:after="80"/>
        <w:rPr>
          <w:rFonts w:ascii="Arial" w:hAnsi="Arial" w:cs="Arial"/>
          <w:sz w:val="22"/>
          <w:szCs w:val="22"/>
        </w:rPr>
      </w:pPr>
      <w:r w:rsidRPr="008175E0">
        <w:rPr>
          <w:rFonts w:ascii="Arial" w:hAnsi="Arial" w:cs="Arial"/>
          <w:sz w:val="22"/>
          <w:szCs w:val="22"/>
        </w:rPr>
        <w:lastRenderedPageBreak/>
        <w:t>Se refiere a nuestra percepción de Dios: Dios es luz (1</w:t>
      </w:r>
      <w:r>
        <w:rPr>
          <w:rFonts w:ascii="Arial" w:hAnsi="Arial" w:cs="Arial"/>
          <w:sz w:val="22"/>
          <w:szCs w:val="22"/>
        </w:rPr>
        <w:t>.</w:t>
      </w:r>
      <w:r w:rsidRPr="008175E0">
        <w:rPr>
          <w:rFonts w:ascii="Arial" w:hAnsi="Arial" w:cs="Arial"/>
          <w:sz w:val="22"/>
          <w:szCs w:val="22"/>
        </w:rPr>
        <w:t>5), Dios es fiel y justo (1</w:t>
      </w:r>
      <w:r>
        <w:rPr>
          <w:rFonts w:ascii="Arial" w:hAnsi="Arial" w:cs="Arial"/>
          <w:sz w:val="22"/>
          <w:szCs w:val="22"/>
        </w:rPr>
        <w:t>.</w:t>
      </w:r>
      <w:r w:rsidRPr="008175E0">
        <w:rPr>
          <w:rFonts w:ascii="Arial" w:hAnsi="Arial" w:cs="Arial"/>
          <w:sz w:val="22"/>
          <w:szCs w:val="22"/>
        </w:rPr>
        <w:t>9), Dios es amor (4</w:t>
      </w:r>
      <w:r>
        <w:rPr>
          <w:rFonts w:ascii="Arial" w:hAnsi="Arial" w:cs="Arial"/>
          <w:sz w:val="22"/>
          <w:szCs w:val="22"/>
        </w:rPr>
        <w:t>.</w:t>
      </w:r>
      <w:r w:rsidRPr="008175E0">
        <w:rPr>
          <w:rFonts w:ascii="Arial" w:hAnsi="Arial" w:cs="Arial"/>
          <w:sz w:val="22"/>
          <w:szCs w:val="22"/>
        </w:rPr>
        <w:t>8, 16), sabe todas las cosas (3</w:t>
      </w:r>
      <w:r>
        <w:rPr>
          <w:rFonts w:ascii="Arial" w:hAnsi="Arial" w:cs="Arial"/>
          <w:sz w:val="22"/>
          <w:szCs w:val="22"/>
        </w:rPr>
        <w:t>.</w:t>
      </w:r>
      <w:r w:rsidRPr="008175E0">
        <w:rPr>
          <w:rFonts w:ascii="Arial" w:hAnsi="Arial" w:cs="Arial"/>
          <w:sz w:val="22"/>
          <w:szCs w:val="22"/>
        </w:rPr>
        <w:t>20) y destaca nuestra relación con Dios como Padre (3</w:t>
      </w:r>
      <w:r>
        <w:rPr>
          <w:rFonts w:ascii="Arial" w:hAnsi="Arial" w:cs="Arial"/>
          <w:sz w:val="22"/>
          <w:szCs w:val="22"/>
        </w:rPr>
        <w:t>.</w:t>
      </w:r>
      <w:r w:rsidRPr="008175E0">
        <w:rPr>
          <w:rFonts w:ascii="Arial" w:hAnsi="Arial" w:cs="Arial"/>
          <w:sz w:val="22"/>
          <w:szCs w:val="22"/>
        </w:rPr>
        <w:t>1 et passim).</w:t>
      </w:r>
    </w:p>
    <w:p w14:paraId="1589405F" w14:textId="77777777" w:rsidR="000A077E" w:rsidRPr="008175E0" w:rsidRDefault="000A077E" w:rsidP="000A077E">
      <w:pPr>
        <w:numPr>
          <w:ilvl w:val="0"/>
          <w:numId w:val="80"/>
        </w:numPr>
        <w:autoSpaceDE w:val="0"/>
        <w:autoSpaceDN w:val="0"/>
        <w:spacing w:after="80"/>
        <w:rPr>
          <w:rFonts w:ascii="Arial" w:hAnsi="Arial" w:cs="Arial"/>
          <w:sz w:val="22"/>
          <w:szCs w:val="22"/>
        </w:rPr>
      </w:pPr>
      <w:r w:rsidRPr="008175E0">
        <w:rPr>
          <w:rFonts w:ascii="Arial" w:hAnsi="Arial" w:cs="Arial"/>
          <w:sz w:val="22"/>
          <w:szCs w:val="22"/>
        </w:rPr>
        <w:t>Señala la obra del Espíritu en nosotros (3</w:t>
      </w:r>
      <w:r>
        <w:rPr>
          <w:rFonts w:ascii="Arial" w:hAnsi="Arial" w:cs="Arial"/>
          <w:sz w:val="22"/>
          <w:szCs w:val="22"/>
        </w:rPr>
        <w:t>.</w:t>
      </w:r>
      <w:r w:rsidRPr="008175E0">
        <w:rPr>
          <w:rFonts w:ascii="Arial" w:hAnsi="Arial" w:cs="Arial"/>
          <w:sz w:val="22"/>
          <w:szCs w:val="22"/>
        </w:rPr>
        <w:t>24; 4</w:t>
      </w:r>
      <w:r>
        <w:rPr>
          <w:rFonts w:ascii="Arial" w:hAnsi="Arial" w:cs="Arial"/>
          <w:sz w:val="22"/>
          <w:szCs w:val="22"/>
        </w:rPr>
        <w:t>.</w:t>
      </w:r>
      <w:r w:rsidRPr="008175E0">
        <w:rPr>
          <w:rFonts w:ascii="Arial" w:hAnsi="Arial" w:cs="Arial"/>
          <w:sz w:val="22"/>
          <w:szCs w:val="22"/>
        </w:rPr>
        <w:t>1-3; 4</w:t>
      </w:r>
      <w:r>
        <w:rPr>
          <w:rFonts w:ascii="Arial" w:hAnsi="Arial" w:cs="Arial"/>
          <w:sz w:val="22"/>
          <w:szCs w:val="22"/>
        </w:rPr>
        <w:t>.</w:t>
      </w:r>
      <w:r w:rsidRPr="008175E0">
        <w:rPr>
          <w:rFonts w:ascii="Arial" w:hAnsi="Arial" w:cs="Arial"/>
          <w:sz w:val="22"/>
          <w:szCs w:val="22"/>
        </w:rPr>
        <w:t>6; 4</w:t>
      </w:r>
      <w:r>
        <w:rPr>
          <w:rFonts w:ascii="Arial" w:hAnsi="Arial" w:cs="Arial"/>
          <w:sz w:val="22"/>
          <w:szCs w:val="22"/>
        </w:rPr>
        <w:t>.</w:t>
      </w:r>
      <w:r w:rsidRPr="008175E0">
        <w:rPr>
          <w:rFonts w:ascii="Arial" w:hAnsi="Arial" w:cs="Arial"/>
          <w:sz w:val="22"/>
          <w:szCs w:val="22"/>
        </w:rPr>
        <w:t>13; 5</w:t>
      </w:r>
      <w:r>
        <w:rPr>
          <w:rFonts w:ascii="Arial" w:hAnsi="Arial" w:cs="Arial"/>
          <w:sz w:val="22"/>
          <w:szCs w:val="22"/>
        </w:rPr>
        <w:t>.</w:t>
      </w:r>
      <w:r w:rsidRPr="008175E0">
        <w:rPr>
          <w:rFonts w:ascii="Arial" w:hAnsi="Arial" w:cs="Arial"/>
          <w:sz w:val="22"/>
          <w:szCs w:val="22"/>
        </w:rPr>
        <w:t>6-8)</w:t>
      </w:r>
    </w:p>
    <w:p w14:paraId="15894060" w14:textId="77777777" w:rsidR="000A077E" w:rsidRPr="008175E0" w:rsidRDefault="000A077E" w:rsidP="000A077E">
      <w:pPr>
        <w:spacing w:after="80"/>
        <w:rPr>
          <w:rFonts w:ascii="Arial" w:hAnsi="Arial" w:cs="Arial"/>
          <w:sz w:val="22"/>
          <w:szCs w:val="22"/>
        </w:rPr>
      </w:pPr>
      <w:r w:rsidRPr="008175E0">
        <w:rPr>
          <w:rFonts w:ascii="Arial" w:hAnsi="Arial" w:cs="Arial"/>
          <w:sz w:val="22"/>
          <w:szCs w:val="22"/>
        </w:rPr>
        <w:t>Pero también destaca temas eclesiales (la constitución de la comunidad, sus conflictos y separaciones) para señalar el valor testimonial de los fieles como presencia de Cristo en el mundo (4</w:t>
      </w:r>
      <w:r>
        <w:rPr>
          <w:rFonts w:ascii="Arial" w:hAnsi="Arial" w:cs="Arial"/>
          <w:sz w:val="22"/>
          <w:szCs w:val="22"/>
        </w:rPr>
        <w:t>.</w:t>
      </w:r>
      <w:r w:rsidRPr="008175E0">
        <w:rPr>
          <w:rFonts w:ascii="Arial" w:hAnsi="Arial" w:cs="Arial"/>
          <w:sz w:val="22"/>
          <w:szCs w:val="22"/>
        </w:rPr>
        <w:t>17) e insiste en el sentido ético del amor al hermano (hermana) como manifestación y cumplimiento de la fe (3</w:t>
      </w:r>
      <w:r>
        <w:rPr>
          <w:rFonts w:ascii="Arial" w:hAnsi="Arial" w:cs="Arial"/>
          <w:sz w:val="22"/>
          <w:szCs w:val="22"/>
        </w:rPr>
        <w:t>.</w:t>
      </w:r>
      <w:r w:rsidRPr="008175E0">
        <w:rPr>
          <w:rFonts w:ascii="Arial" w:hAnsi="Arial" w:cs="Arial"/>
          <w:sz w:val="22"/>
          <w:szCs w:val="22"/>
        </w:rPr>
        <w:t>10-24; 4</w:t>
      </w:r>
      <w:r>
        <w:rPr>
          <w:rFonts w:ascii="Arial" w:hAnsi="Arial" w:cs="Arial"/>
          <w:sz w:val="22"/>
          <w:szCs w:val="22"/>
        </w:rPr>
        <w:t>.</w:t>
      </w:r>
      <w:r w:rsidRPr="008175E0">
        <w:rPr>
          <w:rFonts w:ascii="Arial" w:hAnsi="Arial" w:cs="Arial"/>
          <w:sz w:val="22"/>
          <w:szCs w:val="22"/>
        </w:rPr>
        <w:t xml:space="preserve">18-21 et passim). </w:t>
      </w:r>
    </w:p>
    <w:p w14:paraId="15894061" w14:textId="77777777" w:rsidR="000A077E" w:rsidRPr="008175E0" w:rsidRDefault="000A077E" w:rsidP="00CB1E4E">
      <w:pPr>
        <w:spacing w:after="120"/>
        <w:rPr>
          <w:rFonts w:ascii="Arial" w:hAnsi="Arial" w:cs="Arial"/>
          <w:sz w:val="22"/>
          <w:szCs w:val="22"/>
        </w:rPr>
      </w:pPr>
      <w:r w:rsidRPr="008175E0">
        <w:rPr>
          <w:rFonts w:ascii="Arial" w:hAnsi="Arial" w:cs="Arial"/>
          <w:sz w:val="22"/>
          <w:szCs w:val="22"/>
        </w:rPr>
        <w:t>Pero su objetivo no es solamente doctrinal: busca fundamentalmente reforzar la ética comunitaria y alentar a los creyentes a mantener vivo su testimonio pese a los conflictos internos y las persecuciones externas. En ese sentido es también un escrito de consuelo, exhortación y aliento.</w:t>
      </w:r>
    </w:p>
    <w:p w14:paraId="15894062" w14:textId="77777777" w:rsidR="000A077E" w:rsidRPr="00CB1E4E" w:rsidRDefault="000A077E" w:rsidP="000A077E">
      <w:pPr>
        <w:pStyle w:val="Ttulo3"/>
        <w:spacing w:before="0" w:after="80"/>
        <w:rPr>
          <w:rFonts w:ascii="Arial" w:hAnsi="Arial" w:cs="Arial"/>
          <w:bCs w:val="0"/>
          <w:color w:val="auto"/>
          <w:sz w:val="22"/>
          <w:szCs w:val="22"/>
          <w:u w:val="single"/>
        </w:rPr>
      </w:pPr>
      <w:r w:rsidRPr="00CB1E4E">
        <w:rPr>
          <w:rFonts w:ascii="Arial" w:hAnsi="Arial" w:cs="Arial"/>
          <w:bCs w:val="0"/>
          <w:color w:val="auto"/>
          <w:sz w:val="22"/>
          <w:szCs w:val="22"/>
          <w:u w:val="single"/>
        </w:rPr>
        <w:t>Notas exegéticas a 1 Juan 3.1-7</w:t>
      </w:r>
    </w:p>
    <w:p w14:paraId="15894063" w14:textId="77777777" w:rsidR="000A077E" w:rsidRPr="008175E0" w:rsidRDefault="000A077E" w:rsidP="000A077E">
      <w:pPr>
        <w:spacing w:after="80"/>
        <w:rPr>
          <w:rFonts w:ascii="Arial" w:hAnsi="Arial" w:cs="Arial"/>
          <w:sz w:val="22"/>
          <w:szCs w:val="22"/>
        </w:rPr>
      </w:pPr>
      <w:r w:rsidRPr="008175E0">
        <w:rPr>
          <w:rFonts w:ascii="Arial" w:hAnsi="Arial" w:cs="Arial"/>
          <w:sz w:val="22"/>
          <w:szCs w:val="22"/>
        </w:rPr>
        <w:t xml:space="preserve">Si bien el leccionario nos indica los primeros 7 </w:t>
      </w:r>
      <w:r w:rsidR="0011759D">
        <w:rPr>
          <w:rFonts w:ascii="Arial" w:hAnsi="Arial" w:cs="Arial"/>
          <w:sz w:val="22"/>
          <w:szCs w:val="22"/>
        </w:rPr>
        <w:t>vs</w:t>
      </w:r>
      <w:r w:rsidRPr="008175E0">
        <w:rPr>
          <w:rFonts w:ascii="Arial" w:hAnsi="Arial" w:cs="Arial"/>
          <w:sz w:val="22"/>
          <w:szCs w:val="22"/>
        </w:rPr>
        <w:t xml:space="preserve">, en realidad una lectura adecuada nos obliga a ir por lo menos hasta el 10 (algunos comentaristas proponen extenderse hasta el 11 y otros hasta el 12). Los temas centrales de esta </w:t>
      </w:r>
      <w:proofErr w:type="spellStart"/>
      <w:r w:rsidRPr="008175E0">
        <w:rPr>
          <w:rFonts w:ascii="Arial" w:hAnsi="Arial" w:cs="Arial"/>
          <w:sz w:val="22"/>
          <w:szCs w:val="22"/>
        </w:rPr>
        <w:t>perícopa</w:t>
      </w:r>
      <w:proofErr w:type="spellEnd"/>
      <w:r w:rsidRPr="008175E0">
        <w:rPr>
          <w:rFonts w:ascii="Arial" w:hAnsi="Arial" w:cs="Arial"/>
          <w:sz w:val="22"/>
          <w:szCs w:val="22"/>
        </w:rPr>
        <w:t>, que se expresan en el verbo “manifestar(se)” y en el concepto de filiación divina (o del Diablo) son los que organizan el discurso en estos versos. La expresión “hijos de Dios” en los vs. 1 y 10 forma lo que se llama una inclusión, y la tomaremos como indicador de la unidad temática que reco</w:t>
      </w:r>
      <w:r>
        <w:rPr>
          <w:rFonts w:ascii="Arial" w:hAnsi="Arial" w:cs="Arial"/>
          <w:sz w:val="22"/>
          <w:szCs w:val="22"/>
        </w:rPr>
        <w:t>rre estos versos Al final del v</w:t>
      </w:r>
      <w:r w:rsidRPr="008175E0">
        <w:rPr>
          <w:rFonts w:ascii="Arial" w:hAnsi="Arial" w:cs="Arial"/>
          <w:sz w:val="22"/>
          <w:szCs w:val="22"/>
        </w:rPr>
        <w:t xml:space="preserve"> 10 se introduce la expresión “amar al hermano”, que actuará como nexo con la siguiente sección, que desarrolla ese</w:t>
      </w:r>
      <w:r>
        <w:rPr>
          <w:rFonts w:ascii="Arial" w:hAnsi="Arial" w:cs="Arial"/>
          <w:sz w:val="22"/>
          <w:szCs w:val="22"/>
        </w:rPr>
        <w:t xml:space="preserve"> tema, y que se extenderá del v</w:t>
      </w:r>
      <w:r w:rsidRPr="008175E0">
        <w:rPr>
          <w:rFonts w:ascii="Arial" w:hAnsi="Arial" w:cs="Arial"/>
          <w:sz w:val="22"/>
          <w:szCs w:val="22"/>
        </w:rPr>
        <w:t xml:space="preserve"> 11 al 23 (ver comentario al próximo domingo).</w:t>
      </w:r>
    </w:p>
    <w:p w14:paraId="15894064" w14:textId="77777777" w:rsidR="000A077E" w:rsidRPr="008175E0" w:rsidRDefault="000A077E" w:rsidP="000A077E">
      <w:pPr>
        <w:spacing w:after="80"/>
        <w:rPr>
          <w:rFonts w:ascii="Arial" w:hAnsi="Arial" w:cs="Arial"/>
          <w:snapToGrid w:val="0"/>
          <w:sz w:val="22"/>
          <w:szCs w:val="22"/>
        </w:rPr>
      </w:pPr>
      <w:r w:rsidRPr="008175E0">
        <w:rPr>
          <w:rFonts w:ascii="Arial" w:hAnsi="Arial" w:cs="Arial"/>
          <w:sz w:val="22"/>
          <w:szCs w:val="22"/>
        </w:rPr>
        <w:t xml:space="preserve">El texto comienza con el reconocimiento de que el amor del Padre nos permite constituirnos en hijos (hijas) de Dios. Esto retoma el nudo central del prólogo del Evangelio </w:t>
      </w:r>
      <w:proofErr w:type="spellStart"/>
      <w:r w:rsidRPr="008175E0">
        <w:rPr>
          <w:rFonts w:ascii="Arial" w:hAnsi="Arial" w:cs="Arial"/>
          <w:sz w:val="22"/>
          <w:szCs w:val="22"/>
        </w:rPr>
        <w:t>joanino</w:t>
      </w:r>
      <w:proofErr w:type="spellEnd"/>
      <w:r w:rsidRPr="008175E0">
        <w:rPr>
          <w:rFonts w:ascii="Arial" w:hAnsi="Arial" w:cs="Arial"/>
          <w:sz w:val="22"/>
          <w:szCs w:val="22"/>
        </w:rPr>
        <w:t xml:space="preserve">, </w:t>
      </w:r>
      <w:proofErr w:type="spellStart"/>
      <w:r w:rsidRPr="008175E0">
        <w:rPr>
          <w:rFonts w:ascii="Arial" w:hAnsi="Arial" w:cs="Arial"/>
          <w:sz w:val="22"/>
          <w:szCs w:val="22"/>
        </w:rPr>
        <w:t>Jn</w:t>
      </w:r>
      <w:proofErr w:type="spellEnd"/>
      <w:r w:rsidRPr="008175E0">
        <w:rPr>
          <w:rFonts w:ascii="Arial" w:hAnsi="Arial" w:cs="Arial"/>
          <w:sz w:val="22"/>
          <w:szCs w:val="22"/>
        </w:rPr>
        <w:t xml:space="preserve"> </w:t>
      </w:r>
      <w:r w:rsidRPr="008175E0">
        <w:rPr>
          <w:rFonts w:ascii="Arial" w:hAnsi="Arial" w:cs="Arial"/>
          <w:snapToGrid w:val="0"/>
          <w:sz w:val="22"/>
          <w:szCs w:val="22"/>
        </w:rPr>
        <w:t>1</w:t>
      </w:r>
      <w:r>
        <w:rPr>
          <w:rFonts w:ascii="Arial" w:hAnsi="Arial" w:cs="Arial"/>
          <w:snapToGrid w:val="0"/>
          <w:sz w:val="22"/>
          <w:szCs w:val="22"/>
        </w:rPr>
        <w:t>.</w:t>
      </w:r>
      <w:r w:rsidRPr="008175E0">
        <w:rPr>
          <w:rFonts w:ascii="Arial" w:hAnsi="Arial" w:cs="Arial"/>
          <w:snapToGrid w:val="0"/>
          <w:sz w:val="22"/>
          <w:szCs w:val="22"/>
        </w:rPr>
        <w:t xml:space="preserve">12 “Mas a todos los que lo recibieron, a quienes creen en su nombre, les dio potestad de ser hechos hijos de Dios...”. Esa posibilidad se ha concretado. Por eso el autor pone un enfático “¡y lo somos!”. </w:t>
      </w:r>
      <w:proofErr w:type="gramStart"/>
      <w:r w:rsidRPr="008175E0">
        <w:rPr>
          <w:rFonts w:ascii="Arial" w:hAnsi="Arial" w:cs="Arial"/>
          <w:snapToGrid w:val="0"/>
          <w:sz w:val="22"/>
          <w:szCs w:val="22"/>
        </w:rPr>
        <w:t>Pero,</w:t>
      </w:r>
      <w:proofErr w:type="gramEnd"/>
      <w:r w:rsidRPr="008175E0">
        <w:rPr>
          <w:rFonts w:ascii="Arial" w:hAnsi="Arial" w:cs="Arial"/>
          <w:snapToGrid w:val="0"/>
          <w:sz w:val="22"/>
          <w:szCs w:val="22"/>
        </w:rPr>
        <w:t xml:space="preserve"> ¿qué significa ser hijos e hijas de Dios? Aparecerán en su reflexión las dificultades, las ambigüedades y las responsabilidades que nos impone tal condición.</w:t>
      </w:r>
    </w:p>
    <w:p w14:paraId="15894065" w14:textId="77777777" w:rsidR="000A077E" w:rsidRPr="008175E0" w:rsidRDefault="000A077E" w:rsidP="000A077E">
      <w:pPr>
        <w:spacing w:after="80"/>
        <w:rPr>
          <w:rFonts w:ascii="Arial" w:hAnsi="Arial" w:cs="Arial"/>
          <w:snapToGrid w:val="0"/>
          <w:sz w:val="22"/>
          <w:szCs w:val="22"/>
        </w:rPr>
      </w:pPr>
      <w:r w:rsidRPr="008175E0">
        <w:rPr>
          <w:rFonts w:ascii="Arial" w:hAnsi="Arial" w:cs="Arial"/>
          <w:snapToGrid w:val="0"/>
          <w:sz w:val="22"/>
          <w:szCs w:val="22"/>
        </w:rPr>
        <w:t>La filiación, en el mundo antiguo más que en el moderno, era decisiva. Notemos, por ejemplo, que en los evangelios las personas son conocidas por su filiación. Jesús, hijo de José; Simón, hijo de Jonás; los hijos de Zebedeo, etc. En el Imperio romano el tema era de suma importancia, y ser reconocido o adoptado como hijo establecía derechos sucesorios en cargos públicos, oficios, etc. En el Evangelio de Juan la discusión sobre “ser o no ser hijo de Abrahán” toma un lugar importante (cap. 8). El reclamo de Jesús de ser “hijo de Dios” ocupa un lugar central en las afirmaciones de fe del Evangelio de Juan. Es motivo de su condena (</w:t>
      </w:r>
      <w:proofErr w:type="spellStart"/>
      <w:r w:rsidRPr="008175E0">
        <w:rPr>
          <w:rFonts w:ascii="Arial" w:hAnsi="Arial" w:cs="Arial"/>
          <w:snapToGrid w:val="0"/>
          <w:sz w:val="22"/>
          <w:szCs w:val="22"/>
        </w:rPr>
        <w:t>Jn</w:t>
      </w:r>
      <w:proofErr w:type="spellEnd"/>
      <w:r w:rsidRPr="008175E0">
        <w:rPr>
          <w:rFonts w:ascii="Arial" w:hAnsi="Arial" w:cs="Arial"/>
          <w:snapToGrid w:val="0"/>
          <w:sz w:val="22"/>
          <w:szCs w:val="22"/>
        </w:rPr>
        <w:t xml:space="preserve"> 19</w:t>
      </w:r>
      <w:r>
        <w:rPr>
          <w:rFonts w:ascii="Arial" w:hAnsi="Arial" w:cs="Arial"/>
          <w:snapToGrid w:val="0"/>
          <w:sz w:val="22"/>
          <w:szCs w:val="22"/>
        </w:rPr>
        <w:t>.</w:t>
      </w:r>
      <w:r w:rsidRPr="008175E0">
        <w:rPr>
          <w:rFonts w:ascii="Arial" w:hAnsi="Arial" w:cs="Arial"/>
          <w:snapToGrid w:val="0"/>
          <w:sz w:val="22"/>
          <w:szCs w:val="22"/>
        </w:rPr>
        <w:t>7). Juan registra el temor que se apodera de Pilato al oír esta acusación: es que en el Imperio el título de Hijo de Dios (Hijo de Júpiter en la versión latina; de Zeus, en la griega) era privativo del César. Decir de alguien, o decir de sí mismo, que es hijo de Dios es una afirmación osada, no sólo por su dimensión espiritual, sino también política.</w:t>
      </w:r>
    </w:p>
    <w:p w14:paraId="15894066" w14:textId="77777777" w:rsidR="000A077E" w:rsidRPr="008175E0" w:rsidRDefault="000A077E" w:rsidP="000A077E">
      <w:pPr>
        <w:spacing w:after="80"/>
        <w:rPr>
          <w:rFonts w:ascii="Arial" w:hAnsi="Arial" w:cs="Arial"/>
          <w:sz w:val="22"/>
          <w:szCs w:val="22"/>
        </w:rPr>
      </w:pPr>
      <w:r w:rsidRPr="008175E0">
        <w:rPr>
          <w:rFonts w:ascii="Arial" w:hAnsi="Arial" w:cs="Arial"/>
          <w:sz w:val="22"/>
          <w:szCs w:val="22"/>
        </w:rPr>
        <w:t xml:space="preserve">Y ahora el autor afirma que somos “hijos (hijas) de Dios”. Por eso el mundo desconoce esa realidad (v. 2a), porque sólo reconoce el título de “hijo de Dios” a quien ostenta el poder imperial, poder de violencia y muerte. Por eso el mundo (representado en el orgullo de los sacerdotes judíos y en el poder despótico de Pilato como representante del César) le desconoce, </w:t>
      </w:r>
      <w:proofErr w:type="gramStart"/>
      <w:r w:rsidRPr="008175E0">
        <w:rPr>
          <w:rFonts w:ascii="Arial" w:hAnsi="Arial" w:cs="Arial"/>
          <w:sz w:val="22"/>
          <w:szCs w:val="22"/>
        </w:rPr>
        <w:t>y</w:t>
      </w:r>
      <w:proofErr w:type="gramEnd"/>
      <w:r w:rsidRPr="008175E0">
        <w:rPr>
          <w:rFonts w:ascii="Arial" w:hAnsi="Arial" w:cs="Arial"/>
          <w:sz w:val="22"/>
          <w:szCs w:val="22"/>
        </w:rPr>
        <w:t xml:space="preserve"> en consecuencia, </w:t>
      </w:r>
      <w:r w:rsidRPr="008175E0">
        <w:rPr>
          <w:rFonts w:ascii="Arial" w:hAnsi="Arial" w:cs="Arial"/>
          <w:b/>
          <w:bCs/>
          <w:i/>
          <w:iCs/>
          <w:sz w:val="22"/>
          <w:szCs w:val="22"/>
        </w:rPr>
        <w:t>nos</w:t>
      </w:r>
      <w:r w:rsidRPr="008175E0">
        <w:rPr>
          <w:rFonts w:ascii="Arial" w:hAnsi="Arial" w:cs="Arial"/>
          <w:sz w:val="22"/>
          <w:szCs w:val="22"/>
        </w:rPr>
        <w:t xml:space="preserve"> desconoce como hijas de Dios. Una primera consecuencia de esta filiación divina es, paradójicamente, no un honor sino el desconocimiento.</w:t>
      </w:r>
    </w:p>
    <w:p w14:paraId="15894067" w14:textId="77777777" w:rsidR="000A077E" w:rsidRPr="008175E0" w:rsidRDefault="000A077E" w:rsidP="000A077E">
      <w:pPr>
        <w:spacing w:after="80"/>
        <w:rPr>
          <w:rFonts w:ascii="Arial" w:hAnsi="Arial" w:cs="Arial"/>
          <w:sz w:val="22"/>
          <w:szCs w:val="22"/>
        </w:rPr>
      </w:pPr>
      <w:proofErr w:type="gramStart"/>
      <w:r w:rsidRPr="008175E0">
        <w:rPr>
          <w:rFonts w:ascii="Arial" w:hAnsi="Arial" w:cs="Arial"/>
          <w:sz w:val="22"/>
          <w:szCs w:val="22"/>
        </w:rPr>
        <w:t>Pero,</w:t>
      </w:r>
      <w:proofErr w:type="gramEnd"/>
      <w:r w:rsidRPr="008175E0">
        <w:rPr>
          <w:rFonts w:ascii="Arial" w:hAnsi="Arial" w:cs="Arial"/>
          <w:sz w:val="22"/>
          <w:szCs w:val="22"/>
        </w:rPr>
        <w:t xml:space="preserve"> ¿cómo puede ser que, siendo hijos de Dios, seamos desconocidos en tanto tales? La respuesta se da a través de la otra palabra clave de este pasaje: la manifestación. Nuestra filiación “es” (somos hijas de Dios) pero lo es en oculto, sólo visible a los ojos de la fe, como lo es la gloria de Cristo. Quienes “vimos su gloria, gloria como la del unigénito del Padre” (</w:t>
      </w:r>
      <w:proofErr w:type="spellStart"/>
      <w:r w:rsidRPr="008175E0">
        <w:rPr>
          <w:rFonts w:ascii="Arial" w:hAnsi="Arial" w:cs="Arial"/>
          <w:sz w:val="22"/>
          <w:szCs w:val="22"/>
        </w:rPr>
        <w:t>Jn</w:t>
      </w:r>
      <w:proofErr w:type="spellEnd"/>
      <w:r w:rsidRPr="008175E0">
        <w:rPr>
          <w:rFonts w:ascii="Arial" w:hAnsi="Arial" w:cs="Arial"/>
          <w:sz w:val="22"/>
          <w:szCs w:val="22"/>
        </w:rPr>
        <w:t xml:space="preserve"> 1</w:t>
      </w:r>
      <w:r>
        <w:rPr>
          <w:rFonts w:ascii="Arial" w:hAnsi="Arial" w:cs="Arial"/>
          <w:sz w:val="22"/>
          <w:szCs w:val="22"/>
        </w:rPr>
        <w:t>.</w:t>
      </w:r>
      <w:r w:rsidRPr="008175E0">
        <w:rPr>
          <w:rFonts w:ascii="Arial" w:hAnsi="Arial" w:cs="Arial"/>
          <w:sz w:val="22"/>
          <w:szCs w:val="22"/>
        </w:rPr>
        <w:t>14), sabemos que, cuando ella se manifieste plenamente, será también nuestra gloria (v. 2b), porque al verle, le reflejaremos. Pero en este tiempo esa gloria permanece oculta a los ojos del mundo; sólo e</w:t>
      </w:r>
      <w:r>
        <w:rPr>
          <w:rFonts w:ascii="Arial" w:hAnsi="Arial" w:cs="Arial"/>
          <w:sz w:val="22"/>
          <w:szCs w:val="22"/>
        </w:rPr>
        <w:t>s</w:t>
      </w:r>
      <w:r w:rsidRPr="008175E0">
        <w:rPr>
          <w:rFonts w:ascii="Arial" w:hAnsi="Arial" w:cs="Arial"/>
          <w:sz w:val="22"/>
          <w:szCs w:val="22"/>
        </w:rPr>
        <w:t xml:space="preserve"> posible vivirla en esperanza (v. 3), siendo purificados por su pureza. </w:t>
      </w:r>
    </w:p>
    <w:p w14:paraId="15894068" w14:textId="77777777" w:rsidR="000A077E" w:rsidRPr="008175E0" w:rsidRDefault="000A077E" w:rsidP="000A077E">
      <w:pPr>
        <w:spacing w:after="80"/>
        <w:rPr>
          <w:rFonts w:ascii="Arial" w:hAnsi="Arial" w:cs="Arial"/>
          <w:sz w:val="22"/>
          <w:szCs w:val="22"/>
        </w:rPr>
      </w:pPr>
      <w:r w:rsidRPr="008175E0">
        <w:rPr>
          <w:rFonts w:ascii="Arial" w:hAnsi="Arial" w:cs="Arial"/>
          <w:sz w:val="22"/>
          <w:szCs w:val="22"/>
        </w:rPr>
        <w:t>La consecuencia de esta “asimilación” a Cristo en su filiación divina rápidamente se traslada al terreno ético. Ser hija/o de Dios es vivir como tal, es decir, evitando el pecado (v. 4). Porque la misión de Cristo fue liberarnos del pecado y la muerte (v. 5), quien se entiende a s</w:t>
      </w:r>
      <w:r>
        <w:rPr>
          <w:rFonts w:ascii="Arial" w:hAnsi="Arial" w:cs="Arial"/>
          <w:sz w:val="22"/>
          <w:szCs w:val="22"/>
        </w:rPr>
        <w:t>í</w:t>
      </w:r>
      <w:r w:rsidRPr="008175E0">
        <w:rPr>
          <w:rFonts w:ascii="Arial" w:hAnsi="Arial" w:cs="Arial"/>
          <w:sz w:val="22"/>
          <w:szCs w:val="22"/>
        </w:rPr>
        <w:t xml:space="preserve"> misma en esa </w:t>
      </w:r>
      <w:r w:rsidRPr="008175E0">
        <w:rPr>
          <w:rFonts w:ascii="Arial" w:hAnsi="Arial" w:cs="Arial"/>
          <w:sz w:val="22"/>
          <w:szCs w:val="22"/>
        </w:rPr>
        <w:lastRenderedPageBreak/>
        <w:t xml:space="preserve">condición no puede vivir en el pecado. Esta expresión ha generado muchas discusiones sobre el tema de la “impecabilidad de los creyentes”. El hijo de Dios no peca y quienes a él se orientan son librados de pecado, ¿cómo pues pueden pecar? Se han propuesto distintas soluciones al hecho evidente de que los creyentes, por fieles que seamos, seguimos pecando. </w:t>
      </w:r>
    </w:p>
    <w:p w14:paraId="15894069" w14:textId="77777777" w:rsidR="000A077E" w:rsidRPr="008175E0" w:rsidRDefault="000A077E" w:rsidP="000A077E">
      <w:pPr>
        <w:spacing w:after="80"/>
        <w:rPr>
          <w:rFonts w:ascii="Arial" w:hAnsi="Arial" w:cs="Arial"/>
          <w:sz w:val="22"/>
          <w:szCs w:val="22"/>
        </w:rPr>
      </w:pPr>
      <w:r w:rsidRPr="008175E0">
        <w:rPr>
          <w:rFonts w:ascii="Arial" w:hAnsi="Arial" w:cs="Arial"/>
          <w:sz w:val="22"/>
          <w:szCs w:val="22"/>
        </w:rPr>
        <w:t xml:space="preserve">No pretendiendo ninguna sabiduría superior a otros que lo han intentado, yo propongo leer este pasaje contra el trasfondo de lo que hemos enunciado, el contraste entre la fe en Cristo y la política del Imperio. No se trataría, entonces, de si el creyente no comete ningún error o acto pecaminoso en su vida cotidiana, sino sobre la orientación fundamental de la vida: o estamos con el poder del amor que se manifiesta en la Cruz, o estamos con el poder de muerte que mostró el </w:t>
      </w:r>
      <w:proofErr w:type="spellStart"/>
      <w:r w:rsidRPr="008175E0">
        <w:rPr>
          <w:rFonts w:ascii="Arial" w:hAnsi="Arial" w:cs="Arial"/>
          <w:sz w:val="22"/>
          <w:szCs w:val="22"/>
        </w:rPr>
        <w:t>crucificador</w:t>
      </w:r>
      <w:proofErr w:type="spellEnd"/>
      <w:r w:rsidRPr="008175E0">
        <w:rPr>
          <w:rFonts w:ascii="Arial" w:hAnsi="Arial" w:cs="Arial"/>
          <w:sz w:val="22"/>
          <w:szCs w:val="22"/>
        </w:rPr>
        <w:t>. El tema es “permanecer” (v. 6), es decir, tomar como guía y camino al hijo de Dios, afirmarse en la referencia a su justicia. Quien no le ve ni le reconoce no puede diferenciar esta justicia de la que da el mundo, y por lo tanto no puede sino pecar. El tema pasa porque quien es hijo</w:t>
      </w:r>
      <w:r>
        <w:rPr>
          <w:rFonts w:ascii="Arial" w:hAnsi="Arial" w:cs="Arial"/>
          <w:sz w:val="22"/>
          <w:szCs w:val="22"/>
        </w:rPr>
        <w:t xml:space="preserve"> o</w:t>
      </w:r>
      <w:r w:rsidRPr="008175E0">
        <w:rPr>
          <w:rFonts w:ascii="Arial" w:hAnsi="Arial" w:cs="Arial"/>
          <w:sz w:val="22"/>
          <w:szCs w:val="22"/>
        </w:rPr>
        <w:t xml:space="preserve"> hija de Dios, muestra esta filiación en su modo de obrar: ha aprendido de Cristo el obrar con justicia, ya que Jesucristo es “el justo” (2</w:t>
      </w:r>
      <w:r>
        <w:rPr>
          <w:rFonts w:ascii="Arial" w:hAnsi="Arial" w:cs="Arial"/>
          <w:sz w:val="22"/>
          <w:szCs w:val="22"/>
        </w:rPr>
        <w:t>.</w:t>
      </w:r>
      <w:r w:rsidRPr="008175E0">
        <w:rPr>
          <w:rFonts w:ascii="Arial" w:hAnsi="Arial" w:cs="Arial"/>
          <w:sz w:val="22"/>
          <w:szCs w:val="22"/>
        </w:rPr>
        <w:t xml:space="preserve">1). </w:t>
      </w:r>
    </w:p>
    <w:p w14:paraId="1589406A" w14:textId="77777777" w:rsidR="000A077E" w:rsidRPr="00AF44D0" w:rsidRDefault="000A077E" w:rsidP="000A077E">
      <w:pPr>
        <w:spacing w:after="120"/>
        <w:rPr>
          <w:rFonts w:ascii="Arial" w:hAnsi="Arial" w:cs="Arial"/>
          <w:sz w:val="22"/>
          <w:szCs w:val="22"/>
        </w:rPr>
      </w:pPr>
      <w:r w:rsidRPr="008175E0">
        <w:rPr>
          <w:rFonts w:ascii="Arial" w:hAnsi="Arial" w:cs="Arial"/>
          <w:sz w:val="22"/>
          <w:szCs w:val="22"/>
        </w:rPr>
        <w:t xml:space="preserve">En cambio, alejarse de la verdadera justicia, la de Dios, es someterse al poder del falso hijo del falso Dios, es decir, del Diablo (v. 8). Esta oposición es fundamental: quien ostenta el poder de este mundo para cometer iniquidad, sembrar muerte, generar odio, peca y es del Diablo, el destructor que desde el principio se opone a la voluntad vivificadora de Dios. Ser de Dios es, por el contrario, vivir de la justicia que trae vida, porque es portador de la vida misma sembrada en nosotros por el Padre (v. 9). Esta es la distinción fundamental, y tiene que ver con obras de justicia, con mostrar en la conducta hacia los demás, “manifestar” el ser hija e hijo de Dios en el amor a </w:t>
      </w:r>
      <w:r>
        <w:rPr>
          <w:rFonts w:ascii="Arial" w:hAnsi="Arial" w:cs="Arial"/>
          <w:sz w:val="22"/>
          <w:szCs w:val="22"/>
        </w:rPr>
        <w:t>los hermanos, hermanas (v. 10).</w:t>
      </w:r>
    </w:p>
    <w:p w14:paraId="1589406B" w14:textId="77777777" w:rsidR="000A077E" w:rsidRPr="00345344" w:rsidRDefault="000A077E" w:rsidP="000A077E">
      <w:pPr>
        <w:pStyle w:val="Ttulo3"/>
        <w:spacing w:before="0" w:after="80"/>
        <w:rPr>
          <w:rFonts w:ascii="Arial" w:hAnsi="Arial" w:cs="Arial"/>
          <w:b w:val="0"/>
          <w:bCs w:val="0"/>
          <w:color w:val="auto"/>
          <w:sz w:val="22"/>
          <w:szCs w:val="22"/>
          <w:u w:val="single"/>
        </w:rPr>
      </w:pPr>
      <w:r w:rsidRPr="00345344">
        <w:rPr>
          <w:rFonts w:ascii="Arial" w:hAnsi="Arial" w:cs="Arial"/>
          <w:b w:val="0"/>
          <w:bCs w:val="0"/>
          <w:color w:val="auto"/>
          <w:sz w:val="22"/>
          <w:szCs w:val="22"/>
          <w:u w:val="single"/>
        </w:rPr>
        <w:t>Líneas homiléticas</w:t>
      </w:r>
    </w:p>
    <w:p w14:paraId="1589406C" w14:textId="77777777" w:rsidR="000A077E" w:rsidRPr="008175E0" w:rsidRDefault="000A077E" w:rsidP="000A077E">
      <w:pPr>
        <w:spacing w:after="80"/>
        <w:rPr>
          <w:rFonts w:ascii="Arial" w:hAnsi="Arial" w:cs="Arial"/>
          <w:sz w:val="22"/>
          <w:szCs w:val="22"/>
        </w:rPr>
      </w:pPr>
      <w:r w:rsidRPr="008175E0">
        <w:rPr>
          <w:rFonts w:ascii="Arial" w:hAnsi="Arial" w:cs="Arial"/>
          <w:sz w:val="22"/>
          <w:szCs w:val="22"/>
        </w:rPr>
        <w:t xml:space="preserve">¿Qué significa para nosotros ser hijos, hijas de Dios? ¿Qué aprendemos de Dios como Padre/Madre? ¿Significa un honor que nos diferencia de los demás seres humanos? ¿Es una responsabilidad que nos obliga frente a otros? ¿Somos todos y todas hijos e hijas de </w:t>
      </w:r>
      <w:proofErr w:type="gramStart"/>
      <w:r w:rsidRPr="008175E0">
        <w:rPr>
          <w:rFonts w:ascii="Arial" w:hAnsi="Arial" w:cs="Arial"/>
          <w:sz w:val="22"/>
          <w:szCs w:val="22"/>
        </w:rPr>
        <w:t>Dios</w:t>
      </w:r>
      <w:proofErr w:type="gramEnd"/>
      <w:r w:rsidRPr="008175E0">
        <w:rPr>
          <w:rFonts w:ascii="Arial" w:hAnsi="Arial" w:cs="Arial"/>
          <w:sz w:val="22"/>
          <w:szCs w:val="22"/>
        </w:rPr>
        <w:t xml:space="preserve"> aunque no lo reconozcamos... y si es así, qui</w:t>
      </w:r>
      <w:r>
        <w:rPr>
          <w:rFonts w:ascii="Arial" w:hAnsi="Arial" w:cs="Arial"/>
          <w:sz w:val="22"/>
          <w:szCs w:val="22"/>
        </w:rPr>
        <w:t>é</w:t>
      </w:r>
      <w:r w:rsidRPr="008175E0">
        <w:rPr>
          <w:rFonts w:ascii="Arial" w:hAnsi="Arial" w:cs="Arial"/>
          <w:sz w:val="22"/>
          <w:szCs w:val="22"/>
        </w:rPr>
        <w:t>nes son los homicidas, la estirpe de Caín? La predicación puede ser, desde este texto, un espacio para reflexionar (y eventualmente dialogar) sobre estos temas.</w:t>
      </w:r>
    </w:p>
    <w:p w14:paraId="1589406D" w14:textId="77777777" w:rsidR="000A077E" w:rsidRPr="008175E0" w:rsidRDefault="000A077E" w:rsidP="000A077E">
      <w:pPr>
        <w:spacing w:after="80"/>
        <w:rPr>
          <w:rFonts w:ascii="Arial" w:hAnsi="Arial" w:cs="Arial"/>
          <w:sz w:val="22"/>
          <w:szCs w:val="22"/>
        </w:rPr>
      </w:pPr>
      <w:r w:rsidRPr="008175E0">
        <w:rPr>
          <w:rFonts w:ascii="Arial" w:hAnsi="Arial" w:cs="Arial"/>
          <w:sz w:val="22"/>
          <w:szCs w:val="22"/>
        </w:rPr>
        <w:t>Dios nos acepta como hijos e hijas, pero eso no significa que nosotros lo aceptemos, ni que aceptemos a Cristo. Reconocer en Jesús al Hijo de Dios que es y que nosotros podemos ser implica una decisión de nuestra parte. Hay también un sentido de apelación evangelizadora posible en este texto. Ser hijos e hijas de Dios es un llamado a la esperanza, a la justicia, a la integridad. A una vida que “no peca”, no porque se convierte en un ejemplo moral, sino porque ha descubierto el sentido y orientación fundamental que podemos recibir de Dios.</w:t>
      </w:r>
    </w:p>
    <w:p w14:paraId="1589406E" w14:textId="1D2D23C0" w:rsidR="000A077E" w:rsidRPr="000A077E" w:rsidRDefault="000A077E" w:rsidP="000A077E">
      <w:pPr>
        <w:pStyle w:val="Ttulo7"/>
        <w:spacing w:before="0" w:after="120"/>
        <w:ind w:left="4248"/>
        <w:jc w:val="right"/>
        <w:rPr>
          <w:rFonts w:ascii="Arial Narrow" w:hAnsi="Arial Narrow"/>
          <w:sz w:val="20"/>
          <w:szCs w:val="20"/>
        </w:rPr>
      </w:pPr>
      <w:r w:rsidRPr="000A077E">
        <w:rPr>
          <w:rFonts w:ascii="Arial Narrow" w:hAnsi="Arial Narrow"/>
          <w:sz w:val="20"/>
          <w:szCs w:val="20"/>
        </w:rPr>
        <w:t>Néstor Míguez, biblista metodista argentino</w:t>
      </w:r>
      <w:r w:rsidR="0008307D">
        <w:rPr>
          <w:rFonts w:ascii="Arial Narrow" w:hAnsi="Arial Narrow"/>
          <w:sz w:val="20"/>
          <w:szCs w:val="20"/>
        </w:rPr>
        <w:t xml:space="preserve"> </w:t>
      </w:r>
      <w:r w:rsidRPr="000A077E">
        <w:rPr>
          <w:rFonts w:ascii="Arial Narrow" w:hAnsi="Arial Narrow"/>
          <w:sz w:val="20"/>
          <w:szCs w:val="20"/>
        </w:rPr>
        <w:t xml:space="preserve">en </w:t>
      </w:r>
      <w:r w:rsidRPr="000A077E">
        <w:rPr>
          <w:rFonts w:ascii="Arial Narrow" w:hAnsi="Arial Narrow"/>
          <w:b/>
          <w:sz w:val="20"/>
          <w:szCs w:val="20"/>
        </w:rPr>
        <w:t>Estudio Exegético-Homilético 38</w:t>
      </w:r>
      <w:r w:rsidRPr="000A077E">
        <w:rPr>
          <w:rFonts w:ascii="Arial Narrow" w:hAnsi="Arial Narrow"/>
          <w:sz w:val="20"/>
          <w:szCs w:val="20"/>
        </w:rPr>
        <w:t>, Mayo 200</w:t>
      </w:r>
      <w:r w:rsidRPr="00CB1E4E">
        <w:rPr>
          <w:rFonts w:ascii="Arial Narrow" w:hAnsi="Arial Narrow"/>
          <w:b/>
          <w:sz w:val="20"/>
          <w:szCs w:val="20"/>
        </w:rPr>
        <w:t>3</w:t>
      </w:r>
      <w:r w:rsidRPr="000A077E">
        <w:rPr>
          <w:rFonts w:ascii="Arial Narrow" w:hAnsi="Arial Narrow"/>
          <w:sz w:val="20"/>
          <w:szCs w:val="20"/>
        </w:rPr>
        <w:t>, ISEDET</w:t>
      </w:r>
      <w:r w:rsidRPr="000A077E">
        <w:rPr>
          <w:rFonts w:ascii="Arial Narrow" w:hAnsi="Arial Narrow"/>
          <w:bCs/>
          <w:sz w:val="20"/>
          <w:szCs w:val="20"/>
        </w:rPr>
        <w:t xml:space="preserve">, </w:t>
      </w:r>
      <w:r w:rsidRPr="000A077E">
        <w:rPr>
          <w:rFonts w:ascii="Arial Narrow" w:hAnsi="Arial Narrow"/>
          <w:sz w:val="20"/>
          <w:szCs w:val="20"/>
        </w:rPr>
        <w:t>Buenos Aires, Argentina</w:t>
      </w:r>
    </w:p>
    <w:p w14:paraId="1589406F" w14:textId="77777777" w:rsidR="00527437" w:rsidRPr="006272DD" w:rsidRDefault="00527437" w:rsidP="006272DD">
      <w:pPr>
        <w:shd w:val="clear" w:color="auto" w:fill="9933FF"/>
        <w:rPr>
          <w:color w:val="FFFFFF" w:themeColor="background1"/>
        </w:rPr>
      </w:pPr>
      <w:r w:rsidRPr="006272DD">
        <w:rPr>
          <w:rFonts w:ascii="Arial" w:hAnsi="Arial" w:cs="Arial"/>
          <w:b/>
          <w:color w:val="FFFFFF" w:themeColor="background1"/>
        </w:rPr>
        <w:t>Recursos para la acción pastoral</w:t>
      </w:r>
    </w:p>
    <w:p w14:paraId="15894070" w14:textId="77777777" w:rsidR="00CC1829" w:rsidRPr="007D6BA7" w:rsidRDefault="00CC1829" w:rsidP="000F475E">
      <w:pPr>
        <w:pStyle w:val="Prrafodelista"/>
        <w:spacing w:after="120" w:line="240" w:lineRule="auto"/>
        <w:ind w:left="0"/>
        <w:rPr>
          <w:rFonts w:ascii="Arial Narrow" w:hAnsi="Arial Narrow" w:cs="Arial"/>
          <w:i/>
          <w:sz w:val="12"/>
          <w:szCs w:val="12"/>
        </w:rPr>
      </w:pPr>
    </w:p>
    <w:p w14:paraId="15894071" w14:textId="77777777" w:rsidR="009628B2" w:rsidRPr="00A04F70" w:rsidRDefault="009628B2" w:rsidP="009628B2">
      <w:pPr>
        <w:pStyle w:val="Prrafodelista"/>
        <w:numPr>
          <w:ilvl w:val="0"/>
          <w:numId w:val="81"/>
        </w:numPr>
        <w:spacing w:after="80" w:line="240" w:lineRule="auto"/>
        <w:rPr>
          <w:rFonts w:ascii="Arial" w:hAnsi="Arial" w:cs="Arial"/>
          <w:b/>
        </w:rPr>
      </w:pPr>
      <w:r w:rsidRPr="00A04F70">
        <w:rPr>
          <w:rFonts w:ascii="Arial" w:hAnsi="Arial" w:cs="Arial"/>
          <w:b/>
        </w:rPr>
        <w:t>Múltiples formas de misión</w:t>
      </w:r>
      <w:r>
        <w:rPr>
          <w:rFonts w:ascii="Arial" w:hAnsi="Arial" w:cs="Arial"/>
          <w:b/>
        </w:rPr>
        <w:t xml:space="preserve"> </w:t>
      </w:r>
      <w:r w:rsidRPr="00A04F70">
        <w:rPr>
          <w:rFonts w:ascii="Arial" w:hAnsi="Arial" w:cs="Arial"/>
          <w:i/>
        </w:rPr>
        <w:t>– David J Bosch</w:t>
      </w:r>
    </w:p>
    <w:p w14:paraId="15894072" w14:textId="77777777" w:rsidR="009628B2" w:rsidRPr="009406C3" w:rsidRDefault="009628B2" w:rsidP="009628B2">
      <w:pPr>
        <w:spacing w:after="80"/>
        <w:rPr>
          <w:rFonts w:ascii="Arial" w:hAnsi="Arial" w:cs="Arial"/>
          <w:sz w:val="22"/>
          <w:szCs w:val="22"/>
          <w:u w:val="single"/>
        </w:rPr>
      </w:pPr>
      <w:r w:rsidRPr="009406C3">
        <w:rPr>
          <w:rFonts w:ascii="Arial" w:hAnsi="Arial" w:cs="Arial"/>
          <w:sz w:val="22"/>
          <w:szCs w:val="22"/>
          <w:u w:val="single"/>
        </w:rPr>
        <w:t>¿Todo es misión?</w:t>
      </w:r>
    </w:p>
    <w:p w14:paraId="15894073" w14:textId="77777777" w:rsidR="009628B2" w:rsidRDefault="009628B2" w:rsidP="009628B2">
      <w:pPr>
        <w:spacing w:after="80"/>
        <w:rPr>
          <w:rFonts w:ascii="Arial" w:hAnsi="Arial" w:cs="Arial"/>
          <w:sz w:val="22"/>
          <w:szCs w:val="22"/>
        </w:rPr>
      </w:pPr>
      <w:r w:rsidRPr="009406C3">
        <w:rPr>
          <w:rFonts w:ascii="Arial" w:hAnsi="Arial" w:cs="Arial"/>
          <w:sz w:val="22"/>
          <w:szCs w:val="22"/>
        </w:rPr>
        <w:t>En las últimas décadas hubo una sorprendente escalada en el uso del término “misión”</w:t>
      </w:r>
      <w:r>
        <w:rPr>
          <w:rFonts w:ascii="Arial" w:hAnsi="Arial" w:cs="Arial"/>
          <w:sz w:val="22"/>
          <w:szCs w:val="22"/>
        </w:rPr>
        <w:t xml:space="preserve">, al mismo tiempo que </w:t>
      </w:r>
      <w:r w:rsidRPr="009406C3">
        <w:rPr>
          <w:rFonts w:ascii="Arial" w:hAnsi="Arial" w:cs="Arial"/>
          <w:sz w:val="22"/>
          <w:szCs w:val="22"/>
        </w:rPr>
        <w:t>e</w:t>
      </w:r>
      <w:r>
        <w:rPr>
          <w:rFonts w:ascii="Arial" w:hAnsi="Arial" w:cs="Arial"/>
          <w:sz w:val="22"/>
          <w:szCs w:val="22"/>
        </w:rPr>
        <w:t>s</w:t>
      </w:r>
      <w:r w:rsidRPr="009406C3">
        <w:rPr>
          <w:rFonts w:ascii="Arial" w:hAnsi="Arial" w:cs="Arial"/>
          <w:sz w:val="22"/>
          <w:szCs w:val="22"/>
        </w:rPr>
        <w:t>tas décadas se caracterizaron por su crítica aguda a la empresa misionera. La inflación del concepto tiene imp</w:t>
      </w:r>
      <w:r>
        <w:rPr>
          <w:rFonts w:ascii="Arial" w:hAnsi="Arial" w:cs="Arial"/>
          <w:sz w:val="22"/>
          <w:szCs w:val="22"/>
        </w:rPr>
        <w:t>licaciones tanto positivas como</w:t>
      </w:r>
      <w:r w:rsidRPr="009406C3">
        <w:rPr>
          <w:rFonts w:ascii="Arial" w:hAnsi="Arial" w:cs="Arial"/>
          <w:sz w:val="22"/>
          <w:szCs w:val="22"/>
        </w:rPr>
        <w:t xml:space="preserve"> negativas. Uno</w:t>
      </w:r>
      <w:r>
        <w:rPr>
          <w:rFonts w:ascii="Arial" w:hAnsi="Arial" w:cs="Arial"/>
          <w:sz w:val="22"/>
          <w:szCs w:val="22"/>
        </w:rPr>
        <w:t xml:space="preserve"> </w:t>
      </w:r>
      <w:r w:rsidRPr="009406C3">
        <w:rPr>
          <w:rFonts w:ascii="Arial" w:hAnsi="Arial" w:cs="Arial"/>
          <w:sz w:val="22"/>
          <w:szCs w:val="22"/>
        </w:rPr>
        <w:t>de los resultados negativos ha sido</w:t>
      </w:r>
      <w:r>
        <w:rPr>
          <w:rFonts w:ascii="Arial" w:hAnsi="Arial" w:cs="Arial"/>
          <w:sz w:val="22"/>
          <w:szCs w:val="22"/>
        </w:rPr>
        <w:t xml:space="preserve"> la tendencia a defin</w:t>
      </w:r>
      <w:r w:rsidRPr="009406C3">
        <w:rPr>
          <w:rFonts w:ascii="Arial" w:hAnsi="Arial" w:cs="Arial"/>
          <w:sz w:val="22"/>
          <w:szCs w:val="22"/>
        </w:rPr>
        <w:t>ir la misión en términos dem</w:t>
      </w:r>
      <w:r>
        <w:rPr>
          <w:rFonts w:ascii="Arial" w:hAnsi="Arial" w:cs="Arial"/>
          <w:sz w:val="22"/>
          <w:szCs w:val="22"/>
        </w:rPr>
        <w:t>a</w:t>
      </w:r>
      <w:r w:rsidRPr="009406C3">
        <w:rPr>
          <w:rFonts w:ascii="Arial" w:hAnsi="Arial" w:cs="Arial"/>
          <w:sz w:val="22"/>
          <w:szCs w:val="22"/>
        </w:rPr>
        <w:t>siad</w:t>
      </w:r>
      <w:r>
        <w:rPr>
          <w:rFonts w:ascii="Arial" w:hAnsi="Arial" w:cs="Arial"/>
          <w:sz w:val="22"/>
          <w:szCs w:val="22"/>
        </w:rPr>
        <w:t>o</w:t>
      </w:r>
      <w:r w:rsidRPr="009406C3">
        <w:rPr>
          <w:rFonts w:ascii="Arial" w:hAnsi="Arial" w:cs="Arial"/>
          <w:sz w:val="22"/>
          <w:szCs w:val="22"/>
        </w:rPr>
        <w:t xml:space="preserve"> amplios, lo cual llevó a Neill a formular su famoso refrán: “Si todo es misión, nada es misión”. Aun tomando en serio esta adverten</w:t>
      </w:r>
      <w:r>
        <w:rPr>
          <w:rFonts w:ascii="Arial" w:hAnsi="Arial" w:cs="Arial"/>
          <w:sz w:val="22"/>
          <w:szCs w:val="22"/>
        </w:rPr>
        <w:t>c</w:t>
      </w:r>
      <w:r w:rsidRPr="009406C3">
        <w:rPr>
          <w:rFonts w:ascii="Arial" w:hAnsi="Arial" w:cs="Arial"/>
          <w:sz w:val="22"/>
          <w:szCs w:val="22"/>
        </w:rPr>
        <w:t xml:space="preserve">ia, es cierto que resulta difícil determinar qué es la misión. La totalidad de </w:t>
      </w:r>
      <w:r>
        <w:rPr>
          <w:rFonts w:ascii="Arial" w:hAnsi="Arial" w:cs="Arial"/>
          <w:sz w:val="22"/>
          <w:szCs w:val="22"/>
        </w:rPr>
        <w:t>e</w:t>
      </w:r>
      <w:r w:rsidRPr="009406C3">
        <w:rPr>
          <w:rFonts w:ascii="Arial" w:hAnsi="Arial" w:cs="Arial"/>
          <w:sz w:val="22"/>
          <w:szCs w:val="22"/>
        </w:rPr>
        <w:t>ste estudio –más de 600 páginas– se desarro</w:t>
      </w:r>
      <w:r>
        <w:rPr>
          <w:rFonts w:ascii="Arial" w:hAnsi="Arial" w:cs="Arial"/>
          <w:sz w:val="22"/>
          <w:szCs w:val="22"/>
        </w:rPr>
        <w:t>lla sobr</w:t>
      </w:r>
      <w:r w:rsidRPr="009406C3">
        <w:rPr>
          <w:rFonts w:ascii="Arial" w:hAnsi="Arial" w:cs="Arial"/>
          <w:sz w:val="22"/>
          <w:szCs w:val="22"/>
        </w:rPr>
        <w:t xml:space="preserve">e la premisa de que definir la misión es un proceso de separar, probar, reformular y desechar. Misión en transformación se entiende como una actividad que transforma la realidad y, por el otro lado, que hay una constante necesidad de que la misión misma siga siendo transformada. </w:t>
      </w:r>
    </w:p>
    <w:p w14:paraId="15894074" w14:textId="77777777" w:rsidR="009628B2" w:rsidRDefault="009628B2" w:rsidP="009628B2">
      <w:pPr>
        <w:spacing w:after="80"/>
        <w:rPr>
          <w:rFonts w:ascii="Arial" w:hAnsi="Arial" w:cs="Arial"/>
          <w:sz w:val="22"/>
          <w:szCs w:val="22"/>
        </w:rPr>
      </w:pPr>
      <w:r>
        <w:rPr>
          <w:rFonts w:ascii="Arial" w:hAnsi="Arial" w:cs="Arial"/>
          <w:sz w:val="22"/>
          <w:szCs w:val="22"/>
        </w:rPr>
        <w:t xml:space="preserve">Los intentos por definir la misión son fenómenos recientes. Las iglesias primitivas nunca emprendieron semejante tarea, por lo menos no de manera consciente. No obstante, nuestro </w:t>
      </w:r>
      <w:r>
        <w:rPr>
          <w:rFonts w:ascii="Arial" w:hAnsi="Arial" w:cs="Arial"/>
          <w:sz w:val="22"/>
          <w:szCs w:val="22"/>
        </w:rPr>
        <w:lastRenderedPageBreak/>
        <w:t>análisis de la “teología de la misión” de Mateo, Lucas y Pablo demostró que es posible interpretar sus escritos como proyectos cuyo propósito era definir y redefinir el llamado de la Iglesia en su época. Más recientemente, sin embargo, ha surgido la necesidad de intentar definiciones de la misión de una manera más consciente y explícita. Desde el siglo 19 ha habido una multitud de intentos en ese sentido.</w:t>
      </w:r>
    </w:p>
    <w:p w14:paraId="15894075" w14:textId="77777777" w:rsidR="009628B2" w:rsidRDefault="009628B2" w:rsidP="009628B2">
      <w:pPr>
        <w:spacing w:after="80"/>
        <w:rPr>
          <w:rFonts w:ascii="Arial" w:hAnsi="Arial" w:cs="Arial"/>
          <w:sz w:val="22"/>
          <w:szCs w:val="22"/>
        </w:rPr>
      </w:pPr>
      <w:r>
        <w:rPr>
          <w:rFonts w:ascii="Arial" w:hAnsi="Arial" w:cs="Arial"/>
          <w:sz w:val="22"/>
          <w:szCs w:val="22"/>
        </w:rPr>
        <w:t xml:space="preserve">Desde la época de la Conferencia de Jerusalén (1928) quedó claro que la mayoría de las definiciones eran muy inadecuadas. De Jerusalén salió la noción de un “acercamiento comprehensivo” que marcó un avance significativo. La reunión de </w:t>
      </w:r>
      <w:proofErr w:type="spellStart"/>
      <w:r>
        <w:rPr>
          <w:rFonts w:ascii="Arial" w:hAnsi="Arial" w:cs="Arial"/>
          <w:sz w:val="22"/>
          <w:szCs w:val="22"/>
        </w:rPr>
        <w:t>Whitby</w:t>
      </w:r>
      <w:proofErr w:type="spellEnd"/>
      <w:r>
        <w:rPr>
          <w:rFonts w:ascii="Arial" w:hAnsi="Arial" w:cs="Arial"/>
          <w:sz w:val="22"/>
          <w:szCs w:val="22"/>
        </w:rPr>
        <w:t xml:space="preserve"> (1947) utilizó luego los términos </w:t>
      </w:r>
      <w:proofErr w:type="spellStart"/>
      <w:r w:rsidRPr="000270B4">
        <w:rPr>
          <w:rFonts w:ascii="Arial" w:hAnsi="Arial" w:cs="Arial"/>
          <w:i/>
          <w:sz w:val="22"/>
          <w:szCs w:val="22"/>
        </w:rPr>
        <w:t>kerygma</w:t>
      </w:r>
      <w:proofErr w:type="spellEnd"/>
      <w:r>
        <w:rPr>
          <w:rFonts w:ascii="Arial" w:hAnsi="Arial" w:cs="Arial"/>
          <w:sz w:val="22"/>
          <w:szCs w:val="22"/>
        </w:rPr>
        <w:t xml:space="preserve"> y </w:t>
      </w:r>
      <w:r w:rsidRPr="000270B4">
        <w:rPr>
          <w:rFonts w:ascii="Arial" w:hAnsi="Arial" w:cs="Arial"/>
          <w:i/>
          <w:sz w:val="22"/>
          <w:szCs w:val="22"/>
        </w:rPr>
        <w:t>koinonía</w:t>
      </w:r>
      <w:r>
        <w:rPr>
          <w:rFonts w:ascii="Arial" w:hAnsi="Arial" w:cs="Arial"/>
          <w:sz w:val="22"/>
          <w:szCs w:val="22"/>
        </w:rPr>
        <w:t xml:space="preserve"> para resumir su entendimiento de la misión. En un célebre trabajo de 1950, </w:t>
      </w:r>
      <w:proofErr w:type="spellStart"/>
      <w:r>
        <w:rPr>
          <w:rFonts w:ascii="Arial" w:hAnsi="Arial" w:cs="Arial"/>
          <w:sz w:val="22"/>
          <w:szCs w:val="22"/>
        </w:rPr>
        <w:t>Hockendijk</w:t>
      </w:r>
      <w:proofErr w:type="spellEnd"/>
      <w:r>
        <w:rPr>
          <w:rFonts w:ascii="Arial" w:hAnsi="Arial" w:cs="Arial"/>
          <w:sz w:val="22"/>
          <w:szCs w:val="22"/>
        </w:rPr>
        <w:t xml:space="preserve"> añadió un tercer elemento: </w:t>
      </w:r>
      <w:proofErr w:type="spellStart"/>
      <w:r w:rsidRPr="000270B4">
        <w:rPr>
          <w:rFonts w:ascii="Arial" w:hAnsi="Arial" w:cs="Arial"/>
          <w:i/>
          <w:sz w:val="22"/>
          <w:szCs w:val="22"/>
        </w:rPr>
        <w:t>diakonía</w:t>
      </w:r>
      <w:proofErr w:type="spellEnd"/>
      <w:r>
        <w:rPr>
          <w:rFonts w:ascii="Arial" w:hAnsi="Arial" w:cs="Arial"/>
          <w:i/>
          <w:sz w:val="22"/>
          <w:szCs w:val="22"/>
        </w:rPr>
        <w:t xml:space="preserve">. </w:t>
      </w:r>
      <w:r>
        <w:rPr>
          <w:rFonts w:ascii="Arial" w:hAnsi="Arial" w:cs="Arial"/>
          <w:sz w:val="22"/>
          <w:szCs w:val="22"/>
        </w:rPr>
        <w:t xml:space="preserve">La conferencia de </w:t>
      </w:r>
      <w:proofErr w:type="spellStart"/>
      <w:r>
        <w:rPr>
          <w:rFonts w:ascii="Arial" w:hAnsi="Arial" w:cs="Arial"/>
          <w:sz w:val="22"/>
          <w:szCs w:val="22"/>
        </w:rPr>
        <w:t>Willingen</w:t>
      </w:r>
      <w:proofErr w:type="spellEnd"/>
      <w:r>
        <w:rPr>
          <w:rFonts w:ascii="Arial" w:hAnsi="Arial" w:cs="Arial"/>
          <w:sz w:val="22"/>
          <w:szCs w:val="22"/>
        </w:rPr>
        <w:t xml:space="preserve"> (1952) se apropió de esta fórmula expandida, añadiendo la noción de “testimonio”, </w:t>
      </w:r>
      <w:proofErr w:type="spellStart"/>
      <w:r w:rsidRPr="00F55BCF">
        <w:rPr>
          <w:rFonts w:ascii="Arial" w:hAnsi="Arial" w:cs="Arial"/>
          <w:i/>
          <w:sz w:val="22"/>
          <w:szCs w:val="22"/>
        </w:rPr>
        <w:t>martyria</w:t>
      </w:r>
      <w:proofErr w:type="spellEnd"/>
      <w:r>
        <w:rPr>
          <w:rFonts w:ascii="Arial" w:hAnsi="Arial" w:cs="Arial"/>
          <w:sz w:val="22"/>
          <w:szCs w:val="22"/>
        </w:rPr>
        <w:t xml:space="preserve">, como el concepto abarcador: “Este </w:t>
      </w:r>
      <w:r w:rsidRPr="00F55BCF">
        <w:rPr>
          <w:rFonts w:ascii="Arial" w:hAnsi="Arial" w:cs="Arial"/>
          <w:i/>
          <w:sz w:val="22"/>
          <w:szCs w:val="22"/>
        </w:rPr>
        <w:t>testimonio</w:t>
      </w:r>
      <w:r>
        <w:rPr>
          <w:rFonts w:ascii="Arial" w:hAnsi="Arial" w:cs="Arial"/>
          <w:sz w:val="22"/>
          <w:szCs w:val="22"/>
        </w:rPr>
        <w:t xml:space="preserve"> se da por medio de la </w:t>
      </w:r>
      <w:r w:rsidRPr="00F55BCF">
        <w:rPr>
          <w:rFonts w:ascii="Arial" w:hAnsi="Arial" w:cs="Arial"/>
          <w:i/>
          <w:sz w:val="22"/>
          <w:szCs w:val="22"/>
        </w:rPr>
        <w:t>proclamación</w:t>
      </w:r>
      <w:r>
        <w:rPr>
          <w:rFonts w:ascii="Arial" w:hAnsi="Arial" w:cs="Arial"/>
          <w:sz w:val="22"/>
          <w:szCs w:val="22"/>
        </w:rPr>
        <w:t xml:space="preserve">, la </w:t>
      </w:r>
      <w:r w:rsidRPr="00F55BCF">
        <w:rPr>
          <w:rFonts w:ascii="Arial" w:hAnsi="Arial" w:cs="Arial"/>
          <w:i/>
          <w:sz w:val="22"/>
          <w:szCs w:val="22"/>
        </w:rPr>
        <w:t>comunión</w:t>
      </w:r>
      <w:r>
        <w:rPr>
          <w:rFonts w:ascii="Arial" w:hAnsi="Arial" w:cs="Arial"/>
          <w:sz w:val="22"/>
          <w:szCs w:val="22"/>
        </w:rPr>
        <w:t xml:space="preserve"> y el </w:t>
      </w:r>
      <w:r w:rsidRPr="00F55BCF">
        <w:rPr>
          <w:rFonts w:ascii="Arial" w:hAnsi="Arial" w:cs="Arial"/>
          <w:i/>
          <w:sz w:val="22"/>
          <w:szCs w:val="22"/>
        </w:rPr>
        <w:t>servicio</w:t>
      </w:r>
      <w:r>
        <w:rPr>
          <w:rFonts w:ascii="Arial" w:hAnsi="Arial" w:cs="Arial"/>
          <w:sz w:val="22"/>
          <w:szCs w:val="22"/>
        </w:rPr>
        <w:t xml:space="preserve">.” Durante las siguientes tres décadas predominó esta expresión en todas las discusiones </w:t>
      </w:r>
      <w:proofErr w:type="spellStart"/>
      <w:r>
        <w:rPr>
          <w:rFonts w:ascii="Arial" w:hAnsi="Arial" w:cs="Arial"/>
          <w:sz w:val="22"/>
          <w:szCs w:val="22"/>
        </w:rPr>
        <w:t>misionológicas</w:t>
      </w:r>
      <w:proofErr w:type="spellEnd"/>
      <w:r>
        <w:rPr>
          <w:rFonts w:ascii="Arial" w:hAnsi="Arial" w:cs="Arial"/>
          <w:sz w:val="22"/>
          <w:szCs w:val="22"/>
        </w:rPr>
        <w:t xml:space="preserve">. Existen, naturalmente, algunas variaciones en las definiciones: a veces </w:t>
      </w:r>
      <w:proofErr w:type="spellStart"/>
      <w:r w:rsidRPr="00F63897">
        <w:rPr>
          <w:rFonts w:ascii="Arial" w:hAnsi="Arial" w:cs="Arial"/>
          <w:i/>
          <w:sz w:val="22"/>
          <w:szCs w:val="22"/>
        </w:rPr>
        <w:t>martyria</w:t>
      </w:r>
      <w:proofErr w:type="spellEnd"/>
      <w:r>
        <w:rPr>
          <w:rFonts w:ascii="Arial" w:hAnsi="Arial" w:cs="Arial"/>
          <w:sz w:val="22"/>
          <w:szCs w:val="22"/>
        </w:rPr>
        <w:t xml:space="preserve"> y </w:t>
      </w:r>
      <w:proofErr w:type="spellStart"/>
      <w:r w:rsidRPr="00F63897">
        <w:rPr>
          <w:rFonts w:ascii="Arial" w:hAnsi="Arial" w:cs="Arial"/>
          <w:i/>
          <w:sz w:val="22"/>
          <w:szCs w:val="22"/>
        </w:rPr>
        <w:t>kerygma</w:t>
      </w:r>
      <w:proofErr w:type="spellEnd"/>
      <w:r>
        <w:rPr>
          <w:rFonts w:ascii="Arial" w:hAnsi="Arial" w:cs="Arial"/>
          <w:sz w:val="22"/>
          <w:szCs w:val="22"/>
        </w:rPr>
        <w:t xml:space="preserve"> se presentan como sinónimos, y otros añaden </w:t>
      </w:r>
      <w:proofErr w:type="spellStart"/>
      <w:r w:rsidRPr="00F63897">
        <w:rPr>
          <w:rFonts w:ascii="Arial" w:hAnsi="Arial" w:cs="Arial"/>
          <w:i/>
          <w:sz w:val="22"/>
          <w:szCs w:val="22"/>
        </w:rPr>
        <w:t>leitourgia</w:t>
      </w:r>
      <w:proofErr w:type="spellEnd"/>
      <w:r>
        <w:rPr>
          <w:rFonts w:ascii="Arial" w:hAnsi="Arial" w:cs="Arial"/>
          <w:sz w:val="22"/>
          <w:szCs w:val="22"/>
        </w:rPr>
        <w:t>, “liturgia”, como un elemento más a considerar.</w:t>
      </w:r>
    </w:p>
    <w:p w14:paraId="15894076" w14:textId="7B7A9AAF" w:rsidR="009628B2" w:rsidRDefault="009628B2" w:rsidP="009628B2">
      <w:pPr>
        <w:spacing w:after="80"/>
        <w:rPr>
          <w:rFonts w:ascii="Arial" w:hAnsi="Arial" w:cs="Arial"/>
          <w:sz w:val="22"/>
          <w:szCs w:val="22"/>
        </w:rPr>
      </w:pPr>
      <w:r>
        <w:rPr>
          <w:rFonts w:ascii="Arial" w:hAnsi="Arial" w:cs="Arial"/>
          <w:sz w:val="22"/>
          <w:szCs w:val="22"/>
        </w:rPr>
        <w:t xml:space="preserve">Sin embargo, la fórmula adaptada tiene severas limitaciones. </w:t>
      </w:r>
      <w:proofErr w:type="spellStart"/>
      <w:r>
        <w:rPr>
          <w:rFonts w:ascii="Arial" w:hAnsi="Arial" w:cs="Arial"/>
          <w:sz w:val="22"/>
          <w:szCs w:val="22"/>
        </w:rPr>
        <w:t>Rütti</w:t>
      </w:r>
      <w:proofErr w:type="spellEnd"/>
      <w:r>
        <w:rPr>
          <w:rFonts w:ascii="Arial" w:hAnsi="Arial" w:cs="Arial"/>
          <w:sz w:val="22"/>
          <w:szCs w:val="22"/>
        </w:rPr>
        <w:t xml:space="preserve"> admite que ha servido para librar la misión de la camisa de fuerza que la definía únicamente en términos de proclamar el evangelio y plantar iglesias. No obstante, lamenta el hecho de que al fin y al cabo solo ayuda a</w:t>
      </w:r>
      <w:r w:rsidR="0008307D">
        <w:rPr>
          <w:rFonts w:ascii="Arial" w:hAnsi="Arial" w:cs="Arial"/>
          <w:sz w:val="22"/>
          <w:szCs w:val="22"/>
        </w:rPr>
        <w:t xml:space="preserve"> </w:t>
      </w:r>
      <w:r>
        <w:rPr>
          <w:rFonts w:ascii="Arial" w:hAnsi="Arial" w:cs="Arial"/>
          <w:sz w:val="22"/>
          <w:szCs w:val="22"/>
        </w:rPr>
        <w:t xml:space="preserve">iluminar ideas y actividades tradicionales. Y es cierto que requerimos de una hermenéutica más radical y comprehensiva de la misión. Al intentar lograrla tal vez nos acerquemos demasiado al punto de vista que considera que todo es misión, pero vale la pena correr el riesgo. La misión es un ministerio multifacético respecto al testimonio, el servicio, la justicia, la sanidad, la reconciliación, la liberación, la paz, la evangelización, el compañerismo, el establecimiento de nuevas iglesias, la contextualización y mucho más. </w:t>
      </w:r>
    </w:p>
    <w:p w14:paraId="15894077" w14:textId="77777777" w:rsidR="009628B2" w:rsidRDefault="009628B2" w:rsidP="009628B2">
      <w:pPr>
        <w:spacing w:after="80"/>
        <w:rPr>
          <w:rFonts w:ascii="Arial" w:hAnsi="Arial" w:cs="Arial"/>
          <w:sz w:val="22"/>
          <w:szCs w:val="22"/>
        </w:rPr>
      </w:pPr>
      <w:r>
        <w:rPr>
          <w:rFonts w:ascii="Arial" w:hAnsi="Arial" w:cs="Arial"/>
          <w:sz w:val="22"/>
          <w:szCs w:val="22"/>
        </w:rPr>
        <w:t xml:space="preserve">Sin embargo, este intento de elaborar una lista de algunas dimensiones de la misión es peligroso porque sugiere la posibilidad de definir lo que es infinito. Siempre estamos tentados a encarcelar la </w:t>
      </w:r>
      <w:proofErr w:type="spellStart"/>
      <w:r w:rsidRPr="00897DEA">
        <w:rPr>
          <w:rFonts w:ascii="Arial" w:hAnsi="Arial" w:cs="Arial"/>
          <w:i/>
          <w:sz w:val="22"/>
          <w:szCs w:val="22"/>
        </w:rPr>
        <w:t>missio</w:t>
      </w:r>
      <w:proofErr w:type="spellEnd"/>
      <w:r w:rsidRPr="00897DEA">
        <w:rPr>
          <w:rFonts w:ascii="Arial" w:hAnsi="Arial" w:cs="Arial"/>
          <w:i/>
          <w:sz w:val="22"/>
          <w:szCs w:val="22"/>
        </w:rPr>
        <w:t xml:space="preserve"> Dei</w:t>
      </w:r>
      <w:r>
        <w:rPr>
          <w:rFonts w:ascii="Arial" w:hAnsi="Arial" w:cs="Arial"/>
          <w:sz w:val="22"/>
          <w:szCs w:val="22"/>
        </w:rPr>
        <w:t xml:space="preserve"> en los estrechos confines de nuestras propias predilecciones y, por tanto, somos culpables de parcialidad y reduccionismo. Debemos estar prevenidos entonces frente a cualquier intento de delimitar demasiado precisamente la misión. Y quizás no podremos lograrlo por medio de </w:t>
      </w:r>
      <w:r w:rsidRPr="009B4579">
        <w:rPr>
          <w:rFonts w:ascii="Arial" w:hAnsi="Arial" w:cs="Arial"/>
          <w:i/>
          <w:sz w:val="22"/>
          <w:szCs w:val="22"/>
        </w:rPr>
        <w:t>teoría</w:t>
      </w:r>
      <w:r>
        <w:rPr>
          <w:rFonts w:ascii="Arial" w:hAnsi="Arial" w:cs="Arial"/>
          <w:sz w:val="22"/>
          <w:szCs w:val="22"/>
        </w:rPr>
        <w:t xml:space="preserve"> (que requiere “observación, informe, interpretación y evaluación crítica”) sino solo por medio de </w:t>
      </w:r>
      <w:proofErr w:type="spellStart"/>
      <w:r w:rsidRPr="009B4579">
        <w:rPr>
          <w:rFonts w:ascii="Arial" w:hAnsi="Arial" w:cs="Arial"/>
          <w:i/>
          <w:sz w:val="22"/>
          <w:szCs w:val="22"/>
        </w:rPr>
        <w:t>poiesis</w:t>
      </w:r>
      <w:proofErr w:type="spellEnd"/>
      <w:r>
        <w:rPr>
          <w:rFonts w:ascii="Arial" w:hAnsi="Arial" w:cs="Arial"/>
          <w:sz w:val="22"/>
          <w:szCs w:val="22"/>
        </w:rPr>
        <w:t xml:space="preserve"> (que requiere “creación imaginativa o representación de imágenes evocadoras”, ver Stackhouse, 1988. </w:t>
      </w:r>
    </w:p>
    <w:p w14:paraId="15894078" w14:textId="77777777" w:rsidR="00CC1829" w:rsidRPr="0011759D" w:rsidRDefault="009628B2" w:rsidP="0011759D">
      <w:pPr>
        <w:pStyle w:val="Prrafodelista"/>
        <w:spacing w:after="120" w:line="240" w:lineRule="auto"/>
        <w:ind w:left="360"/>
        <w:rPr>
          <w:rFonts w:ascii="Arial Narrow" w:hAnsi="Arial Narrow" w:cs="Arial"/>
          <w:b/>
          <w:sz w:val="20"/>
          <w:szCs w:val="20"/>
        </w:rPr>
      </w:pPr>
      <w:r w:rsidRPr="00141746">
        <w:rPr>
          <w:rFonts w:ascii="Arial Narrow" w:hAnsi="Arial Narrow" w:cs="Arial"/>
          <w:sz w:val="20"/>
          <w:szCs w:val="20"/>
        </w:rPr>
        <w:t>Seguimos, en estas presentaciones en los Recursos, con la finalización del libro de David J Bosch</w:t>
      </w:r>
      <w:r w:rsidRPr="00141746">
        <w:rPr>
          <w:rFonts w:ascii="Arial Narrow" w:hAnsi="Arial Narrow" w:cs="Arial"/>
          <w:i/>
          <w:sz w:val="20"/>
          <w:szCs w:val="20"/>
        </w:rPr>
        <w:t xml:space="preserve">, </w:t>
      </w:r>
      <w:r w:rsidRPr="00141746">
        <w:rPr>
          <w:rFonts w:ascii="Arial Narrow" w:hAnsi="Arial Narrow" w:cs="Arial"/>
          <w:b/>
          <w:sz w:val="20"/>
          <w:szCs w:val="20"/>
        </w:rPr>
        <w:t>Misión en transformación. Cambios de paradigma en la teología de la misión</w:t>
      </w:r>
      <w:r w:rsidRPr="00141746">
        <w:rPr>
          <w:rFonts w:ascii="Arial Narrow" w:hAnsi="Arial Narrow" w:cs="Arial"/>
          <w:i/>
          <w:sz w:val="20"/>
          <w:szCs w:val="20"/>
        </w:rPr>
        <w:t xml:space="preserve">, </w:t>
      </w:r>
      <w:r w:rsidRPr="00141746">
        <w:rPr>
          <w:rFonts w:ascii="Arial Narrow" w:hAnsi="Arial Narrow" w:cs="Arial"/>
          <w:sz w:val="20"/>
          <w:szCs w:val="20"/>
        </w:rPr>
        <w:t xml:space="preserve">Libros Desafío, de la Iglesia Cristiana Reformada en Norteamérica, 2000, 711 pp. Los últimos apartados del capítulo final son “Rostros de la Iglesia-en-misión” y “¿Hacia dónde va la misión?” que esperamos resumir en </w:t>
      </w:r>
      <w:r w:rsidR="00141746" w:rsidRPr="00141746">
        <w:rPr>
          <w:rFonts w:ascii="Arial Narrow" w:hAnsi="Arial Narrow" w:cs="Arial"/>
          <w:sz w:val="20"/>
          <w:szCs w:val="20"/>
        </w:rPr>
        <w:t>próximas entregas</w:t>
      </w:r>
    </w:p>
    <w:p w14:paraId="15894079" w14:textId="77777777" w:rsidR="00527437" w:rsidRDefault="00527437" w:rsidP="00527437">
      <w:pPr>
        <w:shd w:val="clear" w:color="auto" w:fill="9933FF"/>
        <w:rPr>
          <w:rFonts w:ascii="Arial Narrow" w:hAnsi="Arial Narrow"/>
          <w:i/>
          <w:color w:val="1F2021"/>
          <w:sz w:val="18"/>
          <w:szCs w:val="18"/>
          <w:shd w:val="clear" w:color="auto" w:fill="FFFFFF"/>
        </w:rPr>
      </w:pPr>
      <w:r w:rsidRPr="00091297">
        <w:rPr>
          <w:rFonts w:ascii="Arial" w:hAnsi="Arial" w:cs="Arial"/>
          <w:b/>
          <w:color w:val="FFFFFF" w:themeColor="background1"/>
        </w:rPr>
        <w:t xml:space="preserve">Recursos para la </w:t>
      </w:r>
      <w:r>
        <w:rPr>
          <w:rFonts w:ascii="Arial" w:hAnsi="Arial" w:cs="Arial"/>
          <w:b/>
          <w:color w:val="FFFFFF" w:themeColor="background1"/>
        </w:rPr>
        <w:t>liturgia del culto comunitario</w:t>
      </w:r>
    </w:p>
    <w:p w14:paraId="1589407A" w14:textId="77777777" w:rsidR="00527437" w:rsidRPr="00061C56" w:rsidRDefault="00527437" w:rsidP="00527437">
      <w:pPr>
        <w:pStyle w:val="NormalWeb"/>
        <w:spacing w:before="0" w:beforeAutospacing="0" w:after="0" w:afterAutospacing="0"/>
        <w:ind w:left="360"/>
        <w:rPr>
          <w:rFonts w:ascii="Arial Narrow" w:hAnsi="Arial Narrow" w:cs="Arial"/>
          <w:bCs/>
          <w:i/>
          <w:sz w:val="12"/>
          <w:szCs w:val="12"/>
          <w:lang w:val="es-ES"/>
        </w:rPr>
      </w:pPr>
    </w:p>
    <w:p w14:paraId="1589407B" w14:textId="77777777" w:rsidR="00527437" w:rsidRPr="00C54B03" w:rsidRDefault="00527437" w:rsidP="00C54B03">
      <w:pPr>
        <w:pStyle w:val="Prrafodelista"/>
        <w:numPr>
          <w:ilvl w:val="0"/>
          <w:numId w:val="81"/>
        </w:numPr>
        <w:spacing w:after="0"/>
        <w:rPr>
          <w:rFonts w:ascii="Arial" w:hAnsi="Arial" w:cs="Arial"/>
          <w:b/>
          <w:bCs/>
          <w:lang w:val="pt-BR"/>
        </w:rPr>
      </w:pPr>
      <w:r w:rsidRPr="00C54B03">
        <w:rPr>
          <w:rFonts w:ascii="Arial" w:hAnsi="Arial" w:cs="Arial"/>
          <w:b/>
          <w:bCs/>
          <w:lang w:val="pt-BR"/>
        </w:rPr>
        <w:t xml:space="preserve">Paz a </w:t>
      </w:r>
      <w:proofErr w:type="spellStart"/>
      <w:r w:rsidRPr="00C54B03">
        <w:rPr>
          <w:rFonts w:ascii="Arial" w:hAnsi="Arial" w:cs="Arial"/>
          <w:b/>
          <w:bCs/>
          <w:lang w:val="pt-BR"/>
        </w:rPr>
        <w:t>ustedes</w:t>
      </w:r>
      <w:proofErr w:type="spellEnd"/>
    </w:p>
    <w:p w14:paraId="1589407C" w14:textId="77777777" w:rsidR="00527437" w:rsidRPr="00507EA1" w:rsidRDefault="00527437" w:rsidP="00C54B03">
      <w:pPr>
        <w:pStyle w:val="Prrafodelista"/>
        <w:spacing w:after="0" w:line="240" w:lineRule="auto"/>
        <w:rPr>
          <w:rFonts w:ascii="Arial" w:hAnsi="Arial" w:cs="Arial"/>
          <w:bCs/>
          <w:sz w:val="8"/>
          <w:szCs w:val="8"/>
          <w:lang w:val="pt-BR"/>
        </w:rPr>
      </w:pPr>
    </w:p>
    <w:p w14:paraId="1589407D" w14:textId="77777777" w:rsidR="00527437" w:rsidRPr="00C20555" w:rsidRDefault="00527437" w:rsidP="00C54B03">
      <w:pPr>
        <w:pStyle w:val="Prrafodelista"/>
        <w:spacing w:after="0" w:line="240" w:lineRule="auto"/>
        <w:ind w:left="0"/>
        <w:rPr>
          <w:rFonts w:ascii="Arial" w:hAnsi="Arial" w:cs="Arial"/>
          <w:bCs/>
          <w:lang w:val="es-ES"/>
        </w:rPr>
      </w:pPr>
      <w:r w:rsidRPr="00C20555">
        <w:rPr>
          <w:rFonts w:ascii="Arial" w:hAnsi="Arial" w:cs="Arial"/>
          <w:bCs/>
          <w:lang w:val="es-ES"/>
        </w:rPr>
        <w:t>En medio nuestro…</w:t>
      </w:r>
      <w:r>
        <w:rPr>
          <w:rFonts w:ascii="Arial" w:hAnsi="Arial" w:cs="Arial"/>
          <w:bCs/>
          <w:lang w:val="es-ES"/>
        </w:rPr>
        <w:t xml:space="preserve"> “</w:t>
      </w:r>
      <w:r w:rsidRPr="00C20555">
        <w:rPr>
          <w:rFonts w:ascii="Arial" w:hAnsi="Arial" w:cs="Arial"/>
          <w:bCs/>
          <w:lang w:val="es-ES"/>
        </w:rPr>
        <w:t>Paz para ustedes”</w:t>
      </w:r>
      <w:r>
        <w:rPr>
          <w:rFonts w:ascii="Arial" w:hAnsi="Arial" w:cs="Arial"/>
          <w:bCs/>
          <w:lang w:val="es-ES"/>
        </w:rPr>
        <w:t>.</w:t>
      </w:r>
    </w:p>
    <w:p w14:paraId="1589407E" w14:textId="77777777" w:rsidR="00527437" w:rsidRPr="0011759D" w:rsidRDefault="00527437" w:rsidP="00C54B03">
      <w:pPr>
        <w:pStyle w:val="Prrafodelista"/>
        <w:spacing w:after="0" w:line="240" w:lineRule="auto"/>
        <w:ind w:left="0"/>
        <w:rPr>
          <w:rFonts w:ascii="Arial" w:hAnsi="Arial" w:cs="Arial"/>
          <w:bCs/>
          <w:lang w:val="es-ES"/>
        </w:rPr>
      </w:pPr>
      <w:r w:rsidRPr="00C20555">
        <w:rPr>
          <w:rFonts w:ascii="Arial" w:hAnsi="Arial" w:cs="Arial"/>
          <w:bCs/>
          <w:lang w:val="es-ES"/>
        </w:rPr>
        <w:t>Jesús Amigo</w:t>
      </w:r>
      <w:r w:rsidR="0011759D">
        <w:rPr>
          <w:rFonts w:ascii="Arial" w:hAnsi="Arial" w:cs="Arial"/>
          <w:bCs/>
          <w:lang w:val="es-ES"/>
        </w:rPr>
        <w:t xml:space="preserve"> y Compañero, Salvador nuestro, </w:t>
      </w:r>
      <w:r w:rsidRPr="0011759D">
        <w:rPr>
          <w:rFonts w:ascii="Arial" w:hAnsi="Arial" w:cs="Arial"/>
          <w:bCs/>
          <w:lang w:val="es-ES"/>
        </w:rPr>
        <w:t>que apareciste a tus discípulos después de haber resucitado y les dijiste: “Paz para ustedes”.</w:t>
      </w:r>
    </w:p>
    <w:p w14:paraId="1589407F" w14:textId="77777777" w:rsidR="00527437" w:rsidRPr="00135E8E" w:rsidRDefault="00527437" w:rsidP="00527437">
      <w:pPr>
        <w:pStyle w:val="Prrafodelista"/>
        <w:spacing w:after="120" w:line="240" w:lineRule="auto"/>
        <w:rPr>
          <w:rFonts w:ascii="Arial" w:hAnsi="Arial" w:cs="Arial"/>
          <w:bCs/>
          <w:sz w:val="8"/>
          <w:szCs w:val="8"/>
          <w:lang w:val="es-ES"/>
        </w:rPr>
      </w:pPr>
    </w:p>
    <w:p w14:paraId="15894080" w14:textId="77777777" w:rsidR="00527437" w:rsidRDefault="00527437" w:rsidP="00C54B03">
      <w:pPr>
        <w:pStyle w:val="Prrafodelista"/>
        <w:spacing w:after="0" w:line="240" w:lineRule="auto"/>
        <w:ind w:left="0"/>
        <w:rPr>
          <w:rFonts w:ascii="Arial" w:hAnsi="Arial" w:cs="Arial"/>
          <w:bCs/>
          <w:lang w:val="es-ES"/>
        </w:rPr>
      </w:pPr>
      <w:r w:rsidRPr="00C20555">
        <w:rPr>
          <w:rFonts w:ascii="Arial" w:hAnsi="Arial" w:cs="Arial"/>
          <w:bCs/>
          <w:lang w:val="es-ES"/>
        </w:rPr>
        <w:t xml:space="preserve">Así </w:t>
      </w:r>
      <w:proofErr w:type="gramStart"/>
      <w:r w:rsidRPr="00C20555">
        <w:rPr>
          <w:rFonts w:ascii="Arial" w:hAnsi="Arial" w:cs="Arial"/>
          <w:bCs/>
          <w:lang w:val="es-ES"/>
        </w:rPr>
        <w:t>Jesús ,</w:t>
      </w:r>
      <w:proofErr w:type="gramEnd"/>
      <w:r w:rsidRPr="00C20555">
        <w:rPr>
          <w:rFonts w:ascii="Arial" w:hAnsi="Arial" w:cs="Arial"/>
          <w:bCs/>
          <w:lang w:val="es-ES"/>
        </w:rPr>
        <w:t xml:space="preserve"> hoy, y todos los días, en cada </w:t>
      </w:r>
      <w:r w:rsidR="0011759D">
        <w:rPr>
          <w:rFonts w:ascii="Arial" w:hAnsi="Arial" w:cs="Arial"/>
          <w:bCs/>
          <w:lang w:val="es-ES"/>
        </w:rPr>
        <w:t xml:space="preserve">mañana, en cada tarde y noche, </w:t>
      </w:r>
      <w:r w:rsidRPr="0011759D">
        <w:rPr>
          <w:rFonts w:ascii="Arial" w:hAnsi="Arial" w:cs="Arial"/>
          <w:bCs/>
          <w:lang w:val="es-ES"/>
        </w:rPr>
        <w:t>aparece y quédate presente para siempre, vive en medio nuestro, y síguenos diciendo:</w:t>
      </w:r>
      <w:r w:rsidR="00C54B03">
        <w:rPr>
          <w:rFonts w:ascii="Arial" w:hAnsi="Arial" w:cs="Arial"/>
          <w:bCs/>
          <w:lang w:val="es-ES"/>
        </w:rPr>
        <w:t xml:space="preserve"> </w:t>
      </w:r>
      <w:r w:rsidRPr="00C20555">
        <w:rPr>
          <w:rFonts w:ascii="Arial" w:hAnsi="Arial" w:cs="Arial"/>
          <w:bCs/>
          <w:lang w:val="es-ES"/>
        </w:rPr>
        <w:t>“Paz para ustedes”.</w:t>
      </w:r>
    </w:p>
    <w:p w14:paraId="15894081" w14:textId="77777777" w:rsidR="00527437" w:rsidRPr="00135E8E" w:rsidRDefault="00527437" w:rsidP="00527437">
      <w:pPr>
        <w:pStyle w:val="Prrafodelista"/>
        <w:spacing w:after="0" w:line="240" w:lineRule="auto"/>
        <w:ind w:left="1416"/>
        <w:rPr>
          <w:rFonts w:ascii="Arial" w:hAnsi="Arial" w:cs="Arial"/>
          <w:bCs/>
          <w:sz w:val="8"/>
          <w:szCs w:val="8"/>
          <w:lang w:val="es-ES"/>
        </w:rPr>
      </w:pPr>
    </w:p>
    <w:p w14:paraId="15894082" w14:textId="77777777" w:rsidR="00C54B03" w:rsidRDefault="00527437" w:rsidP="0011759D">
      <w:pPr>
        <w:pStyle w:val="Prrafodelista"/>
        <w:spacing w:after="0" w:line="240" w:lineRule="auto"/>
        <w:ind w:left="0"/>
        <w:rPr>
          <w:rFonts w:ascii="Arial" w:hAnsi="Arial" w:cs="Arial"/>
          <w:bCs/>
          <w:lang w:val="es-ES"/>
        </w:rPr>
      </w:pPr>
      <w:r w:rsidRPr="00C20555">
        <w:rPr>
          <w:rFonts w:ascii="Arial" w:hAnsi="Arial" w:cs="Arial"/>
          <w:bCs/>
          <w:lang w:val="es-ES"/>
        </w:rPr>
        <w:t xml:space="preserve">En este mundo violento, confuso, donde los valores humanos son pisoteados </w:t>
      </w:r>
    </w:p>
    <w:p w14:paraId="15894083" w14:textId="77777777" w:rsidR="00527437" w:rsidRDefault="00527437" w:rsidP="00C54B03">
      <w:pPr>
        <w:pStyle w:val="Prrafodelista"/>
        <w:spacing w:after="80" w:line="240" w:lineRule="auto"/>
        <w:ind w:left="0"/>
        <w:rPr>
          <w:rFonts w:ascii="Arial" w:hAnsi="Arial" w:cs="Arial"/>
          <w:bCs/>
          <w:lang w:val="es-ES"/>
        </w:rPr>
      </w:pPr>
      <w:r w:rsidRPr="00C20555">
        <w:rPr>
          <w:rFonts w:ascii="Arial" w:hAnsi="Arial" w:cs="Arial"/>
          <w:bCs/>
          <w:lang w:val="es-ES"/>
        </w:rPr>
        <w:t>por gente que solo tiene ojo</w:t>
      </w:r>
      <w:r w:rsidR="00C54B03">
        <w:rPr>
          <w:rFonts w:ascii="Arial" w:hAnsi="Arial" w:cs="Arial"/>
          <w:bCs/>
          <w:lang w:val="es-ES"/>
        </w:rPr>
        <w:t xml:space="preserve">s para ver su beneficio </w:t>
      </w:r>
      <w:proofErr w:type="spellStart"/>
      <w:proofErr w:type="gramStart"/>
      <w:r w:rsidR="00C54B03">
        <w:rPr>
          <w:rFonts w:ascii="Arial" w:hAnsi="Arial" w:cs="Arial"/>
          <w:bCs/>
          <w:lang w:val="es-ES"/>
        </w:rPr>
        <w:t>propio,</w:t>
      </w:r>
      <w:r w:rsidRPr="00C20555">
        <w:rPr>
          <w:rFonts w:ascii="Arial" w:hAnsi="Arial" w:cs="Arial"/>
          <w:bCs/>
          <w:lang w:val="es-ES"/>
        </w:rPr>
        <w:t>s</w:t>
      </w:r>
      <w:r>
        <w:rPr>
          <w:rFonts w:ascii="Arial" w:hAnsi="Arial" w:cs="Arial"/>
          <w:bCs/>
          <w:lang w:val="es-ES"/>
        </w:rPr>
        <w:t>í</w:t>
      </w:r>
      <w:r w:rsidRPr="00C20555">
        <w:rPr>
          <w:rFonts w:ascii="Arial" w:hAnsi="Arial" w:cs="Arial"/>
          <w:bCs/>
          <w:lang w:val="es-ES"/>
        </w:rPr>
        <w:t>guenos</w:t>
      </w:r>
      <w:proofErr w:type="spellEnd"/>
      <w:proofErr w:type="gramEnd"/>
      <w:r w:rsidRPr="00C20555">
        <w:rPr>
          <w:rFonts w:ascii="Arial" w:hAnsi="Arial" w:cs="Arial"/>
          <w:bCs/>
          <w:lang w:val="es-ES"/>
        </w:rPr>
        <w:t xml:space="preserve"> diciendo</w:t>
      </w:r>
      <w:r>
        <w:rPr>
          <w:rFonts w:ascii="Arial" w:hAnsi="Arial" w:cs="Arial"/>
          <w:bCs/>
          <w:lang w:val="es-ES"/>
        </w:rPr>
        <w:t>:</w:t>
      </w:r>
      <w:r w:rsidR="00C54B03">
        <w:rPr>
          <w:rFonts w:ascii="Arial" w:hAnsi="Arial" w:cs="Arial"/>
          <w:bCs/>
          <w:lang w:val="es-ES"/>
        </w:rPr>
        <w:t xml:space="preserve"> </w:t>
      </w:r>
      <w:r w:rsidRPr="00C20555">
        <w:rPr>
          <w:rFonts w:ascii="Arial" w:hAnsi="Arial" w:cs="Arial"/>
          <w:bCs/>
          <w:lang w:val="es-ES"/>
        </w:rPr>
        <w:t>“Paz para ustedes”.</w:t>
      </w:r>
    </w:p>
    <w:p w14:paraId="15894084" w14:textId="77777777" w:rsidR="00C54B03" w:rsidRPr="00C54B03" w:rsidRDefault="00C54B03" w:rsidP="00C54B03">
      <w:pPr>
        <w:pStyle w:val="Prrafodelista"/>
        <w:spacing w:after="80" w:line="240" w:lineRule="auto"/>
        <w:ind w:left="0"/>
        <w:rPr>
          <w:rFonts w:ascii="Arial" w:hAnsi="Arial" w:cs="Arial"/>
          <w:bCs/>
          <w:sz w:val="8"/>
          <w:szCs w:val="8"/>
          <w:lang w:val="es-ES"/>
        </w:rPr>
      </w:pPr>
    </w:p>
    <w:p w14:paraId="15894085" w14:textId="77777777" w:rsidR="00527437" w:rsidRPr="001541F8" w:rsidRDefault="00527437" w:rsidP="00C54B03">
      <w:pPr>
        <w:pStyle w:val="Prrafodelista"/>
        <w:spacing w:after="0" w:line="240" w:lineRule="auto"/>
        <w:ind w:left="6384" w:firstLine="696"/>
        <w:jc w:val="right"/>
        <w:rPr>
          <w:rFonts w:ascii="Arial Narrow" w:hAnsi="Arial Narrow" w:cs="Arial"/>
          <w:bCs/>
          <w:i/>
          <w:sz w:val="20"/>
          <w:szCs w:val="20"/>
        </w:rPr>
      </w:pPr>
      <w:r w:rsidRPr="001541F8">
        <w:rPr>
          <w:rFonts w:ascii="Arial Narrow" w:hAnsi="Arial Narrow" w:cs="Arial"/>
          <w:bCs/>
          <w:i/>
          <w:sz w:val="20"/>
          <w:szCs w:val="20"/>
          <w:lang w:val="es-ES"/>
        </w:rPr>
        <w:t xml:space="preserve">Joel Elí </w:t>
      </w:r>
      <w:proofErr w:type="spellStart"/>
      <w:r w:rsidRPr="001541F8">
        <w:rPr>
          <w:rFonts w:ascii="Arial Narrow" w:hAnsi="Arial Narrow" w:cs="Arial"/>
          <w:bCs/>
          <w:i/>
          <w:sz w:val="20"/>
          <w:szCs w:val="20"/>
          <w:lang w:val="es-ES"/>
        </w:rPr>
        <w:t>Padr</w:t>
      </w:r>
      <w:r w:rsidRPr="001541F8">
        <w:rPr>
          <w:rFonts w:ascii="Arial Narrow" w:hAnsi="Arial Narrow" w:cs="Arial"/>
          <w:bCs/>
          <w:i/>
          <w:sz w:val="20"/>
          <w:szCs w:val="20"/>
        </w:rPr>
        <w:t>ón</w:t>
      </w:r>
      <w:proofErr w:type="spellEnd"/>
      <w:r w:rsidR="00C54B03">
        <w:rPr>
          <w:rFonts w:ascii="Arial Narrow" w:hAnsi="Arial Narrow" w:cs="Arial"/>
          <w:bCs/>
          <w:i/>
          <w:sz w:val="20"/>
          <w:szCs w:val="20"/>
        </w:rPr>
        <w:t xml:space="preserve"> </w:t>
      </w:r>
      <w:proofErr w:type="spellStart"/>
      <w:r w:rsidRPr="001541F8">
        <w:rPr>
          <w:rFonts w:ascii="Arial Narrow" w:hAnsi="Arial Narrow" w:cs="Arial"/>
          <w:bCs/>
          <w:i/>
          <w:sz w:val="20"/>
          <w:szCs w:val="20"/>
        </w:rPr>
        <w:t>Ibañez</w:t>
      </w:r>
      <w:proofErr w:type="spellEnd"/>
    </w:p>
    <w:p w14:paraId="15894086" w14:textId="77777777" w:rsidR="00527437" w:rsidRPr="00FF19AD" w:rsidRDefault="00527437" w:rsidP="00527437">
      <w:pPr>
        <w:ind w:left="360"/>
        <w:rPr>
          <w:rFonts w:ascii="Arial Narrow" w:hAnsi="Arial Narrow" w:cs="Arial"/>
          <w:bCs/>
          <w:sz w:val="8"/>
          <w:szCs w:val="8"/>
        </w:rPr>
      </w:pPr>
    </w:p>
    <w:p w14:paraId="15894087" w14:textId="77777777" w:rsidR="00527437" w:rsidRDefault="00527437" w:rsidP="00FD6BD6">
      <w:pPr>
        <w:pStyle w:val="Prrafodelista"/>
        <w:numPr>
          <w:ilvl w:val="0"/>
          <w:numId w:val="5"/>
        </w:numPr>
        <w:spacing w:after="0"/>
        <w:ind w:left="720"/>
        <w:rPr>
          <w:rFonts w:ascii="Arial" w:hAnsi="Arial" w:cs="Arial"/>
          <w:b/>
          <w:bCs/>
        </w:rPr>
      </w:pPr>
      <w:r>
        <w:rPr>
          <w:rFonts w:ascii="Arial" w:hAnsi="Arial" w:cs="Arial"/>
          <w:b/>
          <w:bCs/>
        </w:rPr>
        <w:t>E</w:t>
      </w:r>
      <w:r w:rsidRPr="00C20555">
        <w:rPr>
          <w:rFonts w:ascii="Arial" w:hAnsi="Arial" w:cs="Arial"/>
          <w:b/>
          <w:bCs/>
        </w:rPr>
        <w:t xml:space="preserve">nvío y bendición </w:t>
      </w:r>
      <w:r>
        <w:rPr>
          <w:rFonts w:ascii="Arial" w:hAnsi="Arial" w:cs="Arial"/>
          <w:b/>
          <w:bCs/>
        </w:rPr>
        <w:t xml:space="preserve">- </w:t>
      </w:r>
      <w:r w:rsidRPr="00C20555">
        <w:rPr>
          <w:rFonts w:ascii="Arial" w:hAnsi="Arial" w:cs="Arial"/>
          <w:bCs/>
        </w:rPr>
        <w:t>Cada mañana al escuchar las buenas nuevas</w:t>
      </w:r>
    </w:p>
    <w:p w14:paraId="15894088" w14:textId="77777777" w:rsidR="00527437" w:rsidRPr="00507EA1" w:rsidRDefault="00527437" w:rsidP="00527437">
      <w:pPr>
        <w:pStyle w:val="Prrafodelista"/>
        <w:spacing w:after="0"/>
        <w:rPr>
          <w:rFonts w:ascii="Arial" w:hAnsi="Arial" w:cs="Arial"/>
          <w:b/>
          <w:bCs/>
          <w:sz w:val="8"/>
          <w:szCs w:val="8"/>
        </w:rPr>
      </w:pPr>
    </w:p>
    <w:p w14:paraId="15894089" w14:textId="77777777" w:rsidR="00527437" w:rsidRPr="00C54B03" w:rsidRDefault="00527437" w:rsidP="00C54B03">
      <w:pPr>
        <w:pStyle w:val="Prrafodelista"/>
        <w:spacing w:line="240" w:lineRule="auto"/>
        <w:ind w:left="360"/>
        <w:rPr>
          <w:rFonts w:ascii="Arial" w:hAnsi="Arial" w:cs="Arial"/>
          <w:bCs/>
        </w:rPr>
      </w:pPr>
      <w:r w:rsidRPr="00C20555">
        <w:rPr>
          <w:rFonts w:ascii="Arial" w:hAnsi="Arial" w:cs="Arial"/>
          <w:bCs/>
        </w:rPr>
        <w:t>Cada mañana</w:t>
      </w:r>
      <w:r w:rsidR="00C54B03">
        <w:rPr>
          <w:rFonts w:ascii="Arial" w:hAnsi="Arial" w:cs="Arial"/>
          <w:bCs/>
        </w:rPr>
        <w:t xml:space="preserve"> al escuchar las buenas nuevas, </w:t>
      </w:r>
      <w:r w:rsidRPr="00C54B03">
        <w:rPr>
          <w:rFonts w:ascii="Arial" w:hAnsi="Arial" w:cs="Arial"/>
          <w:bCs/>
        </w:rPr>
        <w:t>al oír el canto de las aves, corre como Pedro,</w:t>
      </w:r>
    </w:p>
    <w:p w14:paraId="1589408A" w14:textId="77777777" w:rsidR="00527437" w:rsidRPr="00C20555" w:rsidRDefault="00527437" w:rsidP="00C54B03">
      <w:pPr>
        <w:pStyle w:val="Prrafodelista"/>
        <w:spacing w:line="240" w:lineRule="auto"/>
        <w:ind w:left="360"/>
        <w:rPr>
          <w:rFonts w:ascii="Arial" w:hAnsi="Arial" w:cs="Arial"/>
          <w:bCs/>
        </w:rPr>
      </w:pPr>
      <w:r w:rsidRPr="00C20555">
        <w:rPr>
          <w:rFonts w:ascii="Arial" w:hAnsi="Arial" w:cs="Arial"/>
          <w:bCs/>
        </w:rPr>
        <w:t>ama como Juan y testifica como María</w:t>
      </w:r>
    </w:p>
    <w:p w14:paraId="1589408B" w14:textId="77777777" w:rsidR="00527437" w:rsidRPr="00C20555" w:rsidRDefault="00527437" w:rsidP="00C54B03">
      <w:pPr>
        <w:pStyle w:val="Prrafodelista"/>
        <w:spacing w:line="240" w:lineRule="auto"/>
        <w:ind w:left="360"/>
        <w:rPr>
          <w:rFonts w:ascii="Arial" w:hAnsi="Arial" w:cs="Arial"/>
          <w:bCs/>
        </w:rPr>
      </w:pPr>
      <w:r w:rsidRPr="00C20555">
        <w:rPr>
          <w:rFonts w:ascii="Arial" w:hAnsi="Arial" w:cs="Arial"/>
          <w:bCs/>
        </w:rPr>
        <w:t>que Cristo vive y ha resucitado para dar vida.</w:t>
      </w:r>
    </w:p>
    <w:p w14:paraId="1589408C" w14:textId="77777777" w:rsidR="00527437" w:rsidRPr="00C20555" w:rsidRDefault="00527437" w:rsidP="00527437">
      <w:pPr>
        <w:pStyle w:val="Prrafodelista"/>
        <w:spacing w:line="240" w:lineRule="auto"/>
        <w:ind w:left="1416"/>
        <w:rPr>
          <w:rFonts w:ascii="Arial" w:hAnsi="Arial" w:cs="Arial"/>
          <w:bCs/>
        </w:rPr>
      </w:pPr>
      <w:r w:rsidRPr="00C20555">
        <w:rPr>
          <w:rFonts w:ascii="Arial" w:hAnsi="Arial" w:cs="Arial"/>
          <w:bCs/>
        </w:rPr>
        <w:t>Que el amor de Dios Padre te permita ver la libertad que te da</w:t>
      </w:r>
    </w:p>
    <w:p w14:paraId="1589408D" w14:textId="77777777" w:rsidR="00527437" w:rsidRPr="00C20555" w:rsidRDefault="00527437" w:rsidP="00527437">
      <w:pPr>
        <w:pStyle w:val="Prrafodelista"/>
        <w:spacing w:line="240" w:lineRule="auto"/>
        <w:ind w:left="1416"/>
        <w:rPr>
          <w:rFonts w:ascii="Arial" w:hAnsi="Arial" w:cs="Arial"/>
          <w:bCs/>
        </w:rPr>
      </w:pPr>
      <w:r w:rsidRPr="00C20555">
        <w:rPr>
          <w:rFonts w:ascii="Arial" w:hAnsi="Arial" w:cs="Arial"/>
          <w:bCs/>
        </w:rPr>
        <w:lastRenderedPageBreak/>
        <w:t>y luches cada día porque otros sean libres</w:t>
      </w:r>
    </w:p>
    <w:p w14:paraId="1589408E" w14:textId="77777777" w:rsidR="00527437" w:rsidRPr="001C3225" w:rsidRDefault="00527437" w:rsidP="001C3225">
      <w:pPr>
        <w:pStyle w:val="Prrafodelista"/>
        <w:spacing w:after="0" w:line="240" w:lineRule="auto"/>
        <w:ind w:left="1416"/>
        <w:rPr>
          <w:rFonts w:ascii="Arial" w:hAnsi="Arial" w:cs="Arial"/>
          <w:b/>
          <w:bCs/>
        </w:rPr>
      </w:pPr>
      <w:r w:rsidRPr="00C20555">
        <w:rPr>
          <w:rFonts w:ascii="Arial" w:hAnsi="Arial" w:cs="Arial"/>
          <w:bCs/>
        </w:rPr>
        <w:t>de las cadenas de la muerte.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7402"/>
      </w:tblGrid>
      <w:tr w:rsidR="00C40F3D" w14:paraId="158940AD" w14:textId="77777777" w:rsidTr="00832F8F">
        <w:tc>
          <w:tcPr>
            <w:tcW w:w="2376" w:type="dxa"/>
            <w:shd w:val="clear" w:color="auto" w:fill="FF00FF"/>
          </w:tcPr>
          <w:p w14:paraId="1589408F" w14:textId="77777777" w:rsidR="00832F8F" w:rsidRDefault="00C40F3D" w:rsidP="00C40F3D">
            <w:pPr>
              <w:rPr>
                <w:rFonts w:ascii="Arial Narrow" w:hAnsi="Arial Narrow" w:cs="Arial"/>
                <w:sz w:val="18"/>
                <w:szCs w:val="18"/>
              </w:rPr>
            </w:pPr>
            <w:r w:rsidRPr="00C40F3D">
              <w:rPr>
                <w:rFonts w:ascii="Arial Narrow" w:hAnsi="Arial Narrow" w:cs="Arial"/>
                <w:sz w:val="18"/>
                <w:szCs w:val="18"/>
              </w:rPr>
              <w:t>Me</w:t>
            </w:r>
            <w:r>
              <w:rPr>
                <w:rFonts w:ascii="Arial Narrow" w:hAnsi="Arial Narrow" w:cs="Arial"/>
                <w:sz w:val="18"/>
                <w:szCs w:val="18"/>
              </w:rPr>
              <w:t xml:space="preserve"> das alegría, </w:t>
            </w:r>
          </w:p>
          <w:p w14:paraId="15894090" w14:textId="77777777" w:rsidR="00C40F3D" w:rsidRPr="00C40F3D" w:rsidRDefault="00C40F3D" w:rsidP="00C40F3D">
            <w:pPr>
              <w:rPr>
                <w:rFonts w:ascii="Arial Narrow" w:hAnsi="Arial Narrow" w:cs="Arial"/>
                <w:bCs/>
                <w:sz w:val="18"/>
                <w:szCs w:val="18"/>
              </w:rPr>
            </w:pPr>
            <w:r w:rsidRPr="00C40F3D">
              <w:rPr>
                <w:rFonts w:ascii="Arial Narrow" w:hAnsi="Arial Narrow" w:cs="Arial"/>
                <w:sz w:val="18"/>
                <w:szCs w:val="18"/>
              </w:rPr>
              <w:t>me haces vivir confiado</w:t>
            </w:r>
          </w:p>
          <w:p w14:paraId="15894091" w14:textId="77777777" w:rsidR="00C40F3D" w:rsidRDefault="00C40F3D" w:rsidP="00C40F3D">
            <w:pPr>
              <w:rPr>
                <w:rFonts w:ascii="Arial" w:hAnsi="Arial" w:cs="Arial"/>
                <w:bCs/>
              </w:rPr>
            </w:pPr>
            <w:r>
              <w:rPr>
                <w:noProof/>
              </w:rPr>
              <w:drawing>
                <wp:inline distT="0" distB="0" distL="0" distR="0" wp14:anchorId="15894772" wp14:editId="15894773">
                  <wp:extent cx="1357313" cy="2413000"/>
                  <wp:effectExtent l="0" t="0" r="0" b="6350"/>
                  <wp:docPr id="53" name="Imagen 53" descr="C:\Users\Usuario\Downloads\IMG-20230517-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uario\Downloads\IMG-20230517-WA0015.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flipH="1">
                            <a:off x="0" y="0"/>
                            <a:ext cx="1363408" cy="2423836"/>
                          </a:xfrm>
                          <a:prstGeom prst="rect">
                            <a:avLst/>
                          </a:prstGeom>
                          <a:noFill/>
                          <a:ln>
                            <a:noFill/>
                          </a:ln>
                        </pic:spPr>
                      </pic:pic>
                    </a:graphicData>
                  </a:graphic>
                </wp:inline>
              </w:drawing>
            </w:r>
          </w:p>
          <w:p w14:paraId="15894092" w14:textId="77777777" w:rsidR="00C40F3D" w:rsidRPr="00C40F3D" w:rsidRDefault="00C40F3D" w:rsidP="00C40F3D">
            <w:pPr>
              <w:rPr>
                <w:rFonts w:ascii="Arial Narrow" w:hAnsi="Arial Narrow" w:cs="Arial"/>
                <w:bCs/>
                <w:i/>
                <w:sz w:val="14"/>
                <w:szCs w:val="14"/>
              </w:rPr>
            </w:pPr>
            <w:r w:rsidRPr="00C40F3D">
              <w:rPr>
                <w:rFonts w:ascii="Arial Narrow" w:hAnsi="Arial Narrow" w:cs="Arial"/>
                <w:bCs/>
                <w:i/>
                <w:sz w:val="14"/>
                <w:szCs w:val="14"/>
              </w:rPr>
              <w:t xml:space="preserve">Foto de </w:t>
            </w:r>
            <w:proofErr w:type="spellStart"/>
            <w:r w:rsidRPr="00C40F3D">
              <w:rPr>
                <w:rFonts w:ascii="Arial Narrow" w:hAnsi="Arial Narrow" w:cs="Arial"/>
                <w:bCs/>
                <w:i/>
                <w:sz w:val="14"/>
                <w:szCs w:val="14"/>
              </w:rPr>
              <w:t>Hanni</w:t>
            </w:r>
            <w:proofErr w:type="spellEnd"/>
            <w:r w:rsidRPr="00C40F3D">
              <w:rPr>
                <w:rFonts w:ascii="Arial Narrow" w:hAnsi="Arial Narrow" w:cs="Arial"/>
                <w:bCs/>
                <w:i/>
                <w:sz w:val="14"/>
                <w:szCs w:val="14"/>
              </w:rPr>
              <w:t xml:space="preserve"> </w:t>
            </w:r>
            <w:proofErr w:type="spellStart"/>
            <w:r w:rsidRPr="00C40F3D">
              <w:rPr>
                <w:rFonts w:ascii="Arial Narrow" w:hAnsi="Arial Narrow" w:cs="Arial"/>
                <w:bCs/>
                <w:i/>
                <w:sz w:val="14"/>
                <w:szCs w:val="14"/>
              </w:rPr>
              <w:t>Gut</w:t>
            </w:r>
            <w:proofErr w:type="spellEnd"/>
          </w:p>
        </w:tc>
        <w:tc>
          <w:tcPr>
            <w:tcW w:w="7402" w:type="dxa"/>
          </w:tcPr>
          <w:p w14:paraId="15894093" w14:textId="77777777" w:rsidR="00C40F3D" w:rsidRPr="00C20555" w:rsidRDefault="00C40F3D" w:rsidP="00C40F3D">
            <w:pPr>
              <w:pStyle w:val="Prrafodelista"/>
              <w:spacing w:line="240" w:lineRule="auto"/>
              <w:rPr>
                <w:rFonts w:ascii="Arial" w:hAnsi="Arial" w:cs="Arial"/>
                <w:bCs/>
              </w:rPr>
            </w:pPr>
            <w:r w:rsidRPr="00C20555">
              <w:rPr>
                <w:rFonts w:ascii="Arial" w:hAnsi="Arial" w:cs="Arial"/>
                <w:bCs/>
              </w:rPr>
              <w:t>Que la gracia de Jesucristo, que descendió al sepulcro</w:t>
            </w:r>
          </w:p>
          <w:p w14:paraId="15894094" w14:textId="77777777" w:rsidR="00C40F3D" w:rsidRPr="00C20555" w:rsidRDefault="00C40F3D" w:rsidP="00C40F3D">
            <w:pPr>
              <w:pStyle w:val="Prrafodelista"/>
              <w:spacing w:line="240" w:lineRule="auto"/>
              <w:rPr>
                <w:rFonts w:ascii="Arial" w:hAnsi="Arial" w:cs="Arial"/>
                <w:bCs/>
              </w:rPr>
            </w:pPr>
            <w:r w:rsidRPr="00C20555">
              <w:rPr>
                <w:rFonts w:ascii="Arial" w:hAnsi="Arial" w:cs="Arial"/>
                <w:bCs/>
              </w:rPr>
              <w:t>para vencer a la muerte y resucitar al tercer día,</w:t>
            </w:r>
          </w:p>
          <w:p w14:paraId="15894095" w14:textId="77777777" w:rsidR="00C40F3D" w:rsidRPr="00C20555" w:rsidRDefault="00C40F3D" w:rsidP="00C40F3D">
            <w:pPr>
              <w:pStyle w:val="Prrafodelista"/>
              <w:spacing w:line="240" w:lineRule="auto"/>
              <w:rPr>
                <w:rFonts w:ascii="Arial" w:hAnsi="Arial" w:cs="Arial"/>
                <w:bCs/>
              </w:rPr>
            </w:pPr>
            <w:r w:rsidRPr="00C20555">
              <w:rPr>
                <w:rFonts w:ascii="Arial" w:hAnsi="Arial" w:cs="Arial"/>
                <w:bCs/>
              </w:rPr>
              <w:t>te fortalezca para vencer los signos de muerte</w:t>
            </w:r>
          </w:p>
          <w:p w14:paraId="15894096" w14:textId="77777777" w:rsidR="00C40F3D" w:rsidRPr="00C20555" w:rsidRDefault="00C40F3D" w:rsidP="00C40F3D">
            <w:pPr>
              <w:pStyle w:val="Prrafodelista"/>
              <w:spacing w:line="240" w:lineRule="auto"/>
              <w:rPr>
                <w:rFonts w:ascii="Arial" w:hAnsi="Arial" w:cs="Arial"/>
                <w:bCs/>
              </w:rPr>
            </w:pPr>
            <w:r w:rsidRPr="00C20555">
              <w:rPr>
                <w:rFonts w:ascii="Arial" w:hAnsi="Arial" w:cs="Arial"/>
                <w:bCs/>
              </w:rPr>
              <w:t>y vivir en la plenitud de vida que Cristo te ofrece.</w:t>
            </w:r>
          </w:p>
          <w:p w14:paraId="15894097" w14:textId="77777777" w:rsidR="00C40F3D" w:rsidRPr="00C20555" w:rsidRDefault="00C40F3D" w:rsidP="001C3225">
            <w:pPr>
              <w:pStyle w:val="Prrafodelista"/>
              <w:spacing w:line="240" w:lineRule="auto"/>
              <w:ind w:left="0"/>
              <w:rPr>
                <w:rFonts w:ascii="Arial" w:hAnsi="Arial" w:cs="Arial"/>
                <w:bCs/>
              </w:rPr>
            </w:pPr>
            <w:r w:rsidRPr="00C20555">
              <w:rPr>
                <w:rFonts w:ascii="Arial" w:hAnsi="Arial" w:cs="Arial"/>
                <w:bCs/>
              </w:rPr>
              <w:t>Que la comunión con el Espíritu Santo</w:t>
            </w:r>
            <w:r w:rsidR="001C3225">
              <w:rPr>
                <w:rFonts w:ascii="Arial" w:hAnsi="Arial" w:cs="Arial"/>
                <w:bCs/>
              </w:rPr>
              <w:t xml:space="preserve"> </w:t>
            </w:r>
            <w:r w:rsidRPr="00C20555">
              <w:rPr>
                <w:rFonts w:ascii="Arial" w:hAnsi="Arial" w:cs="Arial"/>
                <w:bCs/>
              </w:rPr>
              <w:t xml:space="preserve">que da </w:t>
            </w:r>
            <w:proofErr w:type="gramStart"/>
            <w:r w:rsidRPr="00C20555">
              <w:rPr>
                <w:rFonts w:ascii="Arial" w:hAnsi="Arial" w:cs="Arial"/>
                <w:bCs/>
              </w:rPr>
              <w:t>vida,</w:t>
            </w:r>
            <w:proofErr w:type="gramEnd"/>
            <w:r w:rsidRPr="00C20555">
              <w:rPr>
                <w:rFonts w:ascii="Arial" w:hAnsi="Arial" w:cs="Arial"/>
                <w:bCs/>
              </w:rPr>
              <w:t xml:space="preserve"> sople su aliento de vida en ti</w:t>
            </w:r>
            <w:r w:rsidR="001C3225">
              <w:rPr>
                <w:rFonts w:ascii="Arial" w:hAnsi="Arial" w:cs="Arial"/>
                <w:bCs/>
              </w:rPr>
              <w:t xml:space="preserve"> </w:t>
            </w:r>
            <w:r w:rsidRPr="00C20555">
              <w:rPr>
                <w:rFonts w:ascii="Arial" w:hAnsi="Arial" w:cs="Arial"/>
                <w:bCs/>
              </w:rPr>
              <w:t>para que puedas ser agente de vida</w:t>
            </w:r>
          </w:p>
          <w:p w14:paraId="15894098" w14:textId="77777777" w:rsidR="00C40F3D" w:rsidRPr="00C20555" w:rsidRDefault="00C40F3D" w:rsidP="001C3225">
            <w:pPr>
              <w:pStyle w:val="Prrafodelista"/>
              <w:spacing w:after="60" w:line="240" w:lineRule="auto"/>
              <w:ind w:left="0"/>
              <w:rPr>
                <w:rFonts w:ascii="Arial" w:hAnsi="Arial" w:cs="Arial"/>
                <w:bCs/>
              </w:rPr>
            </w:pPr>
            <w:r w:rsidRPr="00C20555">
              <w:rPr>
                <w:rFonts w:ascii="Arial" w:hAnsi="Arial" w:cs="Arial"/>
                <w:bCs/>
              </w:rPr>
              <w:t>en amor, perdón, justicia, amor y paz.</w:t>
            </w:r>
          </w:p>
          <w:p w14:paraId="15894099" w14:textId="77777777" w:rsidR="001C3225" w:rsidRDefault="00C40F3D" w:rsidP="001C3225">
            <w:pPr>
              <w:spacing w:after="80"/>
              <w:jc w:val="right"/>
              <w:rPr>
                <w:rFonts w:ascii="Arial Narrow" w:hAnsi="Arial Narrow" w:cs="Arial"/>
                <w:bCs/>
                <w:i/>
                <w:sz w:val="20"/>
                <w:szCs w:val="20"/>
              </w:rPr>
            </w:pPr>
            <w:r w:rsidRPr="001C3225">
              <w:rPr>
                <w:rFonts w:ascii="Arial Narrow" w:hAnsi="Arial Narrow" w:cs="Arial"/>
                <w:bCs/>
                <w:i/>
                <w:sz w:val="20"/>
                <w:szCs w:val="20"/>
              </w:rPr>
              <w:t>Karla S. Evangelista Se</w:t>
            </w:r>
            <w:r w:rsidR="001C3225">
              <w:rPr>
                <w:rFonts w:ascii="Arial Narrow" w:hAnsi="Arial Narrow" w:cs="Arial"/>
                <w:bCs/>
                <w:i/>
                <w:sz w:val="20"/>
                <w:szCs w:val="20"/>
              </w:rPr>
              <w:t>goviano - Tomado de: Red Crearte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2977"/>
            </w:tblGrid>
            <w:tr w:rsidR="001C3225" w14:paraId="158940AB" w14:textId="77777777" w:rsidTr="00832F8F">
              <w:tc>
                <w:tcPr>
                  <w:tcW w:w="4140" w:type="dxa"/>
                </w:tcPr>
                <w:p w14:paraId="1589409A" w14:textId="77777777" w:rsidR="001C3225" w:rsidRPr="001C3225" w:rsidRDefault="001C3225" w:rsidP="001C3225">
                  <w:pPr>
                    <w:pStyle w:val="Prrafodelista"/>
                    <w:numPr>
                      <w:ilvl w:val="0"/>
                      <w:numId w:val="43"/>
                    </w:numPr>
                    <w:spacing w:after="80"/>
                    <w:rPr>
                      <w:rFonts w:ascii="Arial" w:hAnsi="Arial" w:cs="Arial"/>
                      <w:b/>
                      <w:bCs/>
                    </w:rPr>
                  </w:pPr>
                  <w:r w:rsidRPr="001F14D0">
                    <w:rPr>
                      <w:rFonts w:ascii="Arial" w:hAnsi="Arial" w:cs="Arial"/>
                      <w:b/>
                      <w:bCs/>
                    </w:rPr>
                    <w:t>Canciones</w:t>
                  </w:r>
                </w:p>
                <w:p w14:paraId="1589409B" w14:textId="77777777" w:rsidR="001C3225" w:rsidRDefault="001C3225" w:rsidP="001C3225">
                  <w:pPr>
                    <w:pStyle w:val="Prrafodelista"/>
                    <w:spacing w:after="80"/>
                    <w:ind w:left="0"/>
                    <w:rPr>
                      <w:rFonts w:ascii="Arial" w:hAnsi="Arial" w:cs="Arial"/>
                      <w:b/>
                      <w:bCs/>
                    </w:rPr>
                  </w:pPr>
                  <w:r>
                    <w:rPr>
                      <w:rFonts w:ascii="Arial" w:hAnsi="Arial" w:cs="Arial"/>
                      <w:b/>
                      <w:bCs/>
                    </w:rPr>
                    <w:t xml:space="preserve">Tu paz, </w:t>
                  </w:r>
                  <w:proofErr w:type="gramStart"/>
                  <w:r>
                    <w:rPr>
                      <w:rFonts w:ascii="Arial" w:hAnsi="Arial" w:cs="Arial"/>
                      <w:b/>
                      <w:bCs/>
                    </w:rPr>
                    <w:t>oh</w:t>
                  </w:r>
                  <w:proofErr w:type="gramEnd"/>
                  <w:r>
                    <w:rPr>
                      <w:rFonts w:ascii="Arial" w:hAnsi="Arial" w:cs="Arial"/>
                      <w:b/>
                      <w:bCs/>
                    </w:rPr>
                    <w:t xml:space="preserve"> Señor </w:t>
                  </w:r>
                </w:p>
                <w:p w14:paraId="1589409C" w14:textId="77777777" w:rsidR="001C3225" w:rsidRPr="001C3225" w:rsidRDefault="001C3225" w:rsidP="001C3225">
                  <w:pPr>
                    <w:pStyle w:val="Prrafodelista"/>
                    <w:spacing w:after="0" w:line="240" w:lineRule="auto"/>
                    <w:ind w:left="0"/>
                    <w:rPr>
                      <w:rFonts w:ascii="Arial" w:hAnsi="Arial" w:cs="Arial"/>
                      <w:b/>
                      <w:bCs/>
                    </w:rPr>
                  </w:pPr>
                  <w:r w:rsidRPr="001F14D0">
                    <w:rPr>
                      <w:rFonts w:ascii="Arial" w:hAnsi="Arial" w:cs="Arial"/>
                    </w:rPr>
                    <w:t xml:space="preserve">//Tu paz </w:t>
                  </w:r>
                  <w:proofErr w:type="gramStart"/>
                  <w:r w:rsidRPr="001F14D0">
                    <w:rPr>
                      <w:rFonts w:ascii="Arial" w:hAnsi="Arial" w:cs="Arial"/>
                    </w:rPr>
                    <w:t>oh Señor</w:t>
                  </w:r>
                  <w:proofErr w:type="gramEnd"/>
                  <w:r w:rsidRPr="001F14D0">
                    <w:rPr>
                      <w:rFonts w:ascii="Arial" w:hAnsi="Arial" w:cs="Arial"/>
                    </w:rPr>
                    <w:t xml:space="preserve"> es así como el sol, </w:t>
                  </w:r>
                </w:p>
                <w:p w14:paraId="1589409D" w14:textId="77777777" w:rsidR="001C3225" w:rsidRPr="001F14D0" w:rsidRDefault="001C3225" w:rsidP="001C3225">
                  <w:pPr>
                    <w:pStyle w:val="Sinespaciado"/>
                    <w:rPr>
                      <w:rFonts w:ascii="Arial" w:hAnsi="Arial" w:cs="Arial"/>
                    </w:rPr>
                  </w:pPr>
                  <w:r w:rsidRPr="001F14D0">
                    <w:rPr>
                      <w:rFonts w:ascii="Arial" w:hAnsi="Arial" w:cs="Arial"/>
                    </w:rPr>
                    <w:t>nos abriga y nos colma de luz</w:t>
                  </w:r>
                </w:p>
                <w:p w14:paraId="1589409E" w14:textId="77777777" w:rsidR="001C3225" w:rsidRDefault="001C3225" w:rsidP="001C3225">
                  <w:pPr>
                    <w:pStyle w:val="Sinespaciado"/>
                    <w:rPr>
                      <w:rFonts w:ascii="Arial" w:hAnsi="Arial" w:cs="Arial"/>
                    </w:rPr>
                  </w:pPr>
                  <w:r w:rsidRPr="001F14D0">
                    <w:rPr>
                      <w:rFonts w:ascii="Arial" w:hAnsi="Arial" w:cs="Arial"/>
                    </w:rPr>
                    <w:t xml:space="preserve">Nos renueva la vida </w:t>
                  </w:r>
                </w:p>
                <w:p w14:paraId="1589409F" w14:textId="77777777" w:rsidR="001C3225" w:rsidRPr="001F14D0" w:rsidRDefault="001C3225" w:rsidP="001C3225">
                  <w:pPr>
                    <w:pStyle w:val="Sinespaciado"/>
                    <w:rPr>
                      <w:rFonts w:ascii="Arial" w:hAnsi="Arial" w:cs="Arial"/>
                    </w:rPr>
                  </w:pPr>
                  <w:r w:rsidRPr="001F14D0">
                    <w:rPr>
                      <w:rFonts w:ascii="Arial" w:hAnsi="Arial" w:cs="Arial"/>
                    </w:rPr>
                    <w:t>y nos hace sentir</w:t>
                  </w:r>
                </w:p>
                <w:p w14:paraId="158940A0" w14:textId="77777777" w:rsidR="001C3225" w:rsidRPr="001F14D0" w:rsidRDefault="001C3225" w:rsidP="001C3225">
                  <w:pPr>
                    <w:pStyle w:val="Sinespaciado"/>
                    <w:spacing w:after="80"/>
                    <w:rPr>
                      <w:rFonts w:ascii="Arial" w:hAnsi="Arial" w:cs="Arial"/>
                    </w:rPr>
                  </w:pPr>
                  <w:r w:rsidRPr="001F14D0">
                    <w:rPr>
                      <w:rFonts w:ascii="Arial" w:hAnsi="Arial" w:cs="Arial"/>
                    </w:rPr>
                    <w:t>tu amorosa presencia… Jesús //</w:t>
                  </w:r>
                </w:p>
                <w:p w14:paraId="158940A1" w14:textId="77777777" w:rsidR="001C3225" w:rsidRDefault="001C3225" w:rsidP="001C3225">
                  <w:pPr>
                    <w:rPr>
                      <w:rFonts w:ascii="Arial" w:hAnsi="Arial" w:cs="Arial"/>
                      <w:bCs/>
                    </w:rPr>
                  </w:pPr>
                  <w:r w:rsidRPr="001541F8">
                    <w:rPr>
                      <w:rFonts w:ascii="Arial Narrow" w:hAnsi="Arial Narrow" w:cs="Arial"/>
                      <w:i/>
                      <w:sz w:val="20"/>
                      <w:szCs w:val="20"/>
                    </w:rPr>
                    <w:t>L y M: L. Espíndola</w:t>
                  </w:r>
                </w:p>
              </w:tc>
              <w:tc>
                <w:tcPr>
                  <w:tcW w:w="2977" w:type="dxa"/>
                </w:tcPr>
                <w:p w14:paraId="158940A2" w14:textId="77777777" w:rsidR="001C3225" w:rsidRDefault="001C3225" w:rsidP="001C3225">
                  <w:pPr>
                    <w:pStyle w:val="Sinespaciado"/>
                    <w:rPr>
                      <w:rFonts w:ascii="Arial" w:hAnsi="Arial" w:cs="Arial"/>
                      <w:b/>
                    </w:rPr>
                  </w:pPr>
                </w:p>
                <w:p w14:paraId="158940A3" w14:textId="77777777" w:rsidR="001C3225" w:rsidRPr="001F14D0" w:rsidRDefault="001C3225" w:rsidP="001C3225">
                  <w:pPr>
                    <w:pStyle w:val="Sinespaciado"/>
                    <w:rPr>
                      <w:rFonts w:ascii="Arial" w:hAnsi="Arial" w:cs="Arial"/>
                      <w:b/>
                    </w:rPr>
                  </w:pPr>
                  <w:r w:rsidRPr="001F14D0">
                    <w:rPr>
                      <w:rFonts w:ascii="Arial" w:hAnsi="Arial" w:cs="Arial"/>
                      <w:b/>
                    </w:rPr>
                    <w:t>Sólo tu paz</w:t>
                  </w:r>
                </w:p>
                <w:p w14:paraId="158940A4" w14:textId="77777777" w:rsidR="001C3225" w:rsidRPr="001F14D0" w:rsidRDefault="001C3225" w:rsidP="001C3225">
                  <w:pPr>
                    <w:pStyle w:val="Sinespaciado"/>
                    <w:ind w:firstLine="708"/>
                    <w:rPr>
                      <w:rFonts w:ascii="Arial" w:hAnsi="Arial" w:cs="Arial"/>
                      <w:sz w:val="8"/>
                      <w:szCs w:val="8"/>
                    </w:rPr>
                  </w:pPr>
                </w:p>
                <w:p w14:paraId="158940A5" w14:textId="77777777" w:rsidR="001C3225" w:rsidRPr="001F14D0" w:rsidRDefault="001C3225" w:rsidP="001C3225">
                  <w:pPr>
                    <w:pStyle w:val="Sinespaciado"/>
                    <w:rPr>
                      <w:rFonts w:ascii="Arial" w:hAnsi="Arial" w:cs="Arial"/>
                    </w:rPr>
                  </w:pPr>
                  <w:r w:rsidRPr="001F14D0">
                    <w:rPr>
                      <w:rFonts w:ascii="Arial" w:hAnsi="Arial" w:cs="Arial"/>
                    </w:rPr>
                    <w:t>Sólo tu paz nos proteja,</w:t>
                  </w:r>
                </w:p>
                <w:p w14:paraId="158940A6" w14:textId="77777777" w:rsidR="001C3225" w:rsidRPr="001F14D0" w:rsidRDefault="001C3225" w:rsidP="001C3225">
                  <w:pPr>
                    <w:pStyle w:val="Sinespaciado"/>
                    <w:rPr>
                      <w:rFonts w:ascii="Arial" w:hAnsi="Arial" w:cs="Arial"/>
                    </w:rPr>
                  </w:pPr>
                  <w:r w:rsidRPr="001F14D0">
                    <w:rPr>
                      <w:rFonts w:ascii="Arial" w:hAnsi="Arial" w:cs="Arial"/>
                    </w:rPr>
                    <w:t>sólo tu paz nos aclare,</w:t>
                  </w:r>
                </w:p>
                <w:p w14:paraId="158940A7" w14:textId="77777777" w:rsidR="001C3225" w:rsidRPr="001F14D0" w:rsidRDefault="001C3225" w:rsidP="001C3225">
                  <w:pPr>
                    <w:pStyle w:val="Sinespaciado"/>
                    <w:rPr>
                      <w:rFonts w:ascii="Arial" w:hAnsi="Arial" w:cs="Arial"/>
                    </w:rPr>
                  </w:pPr>
                  <w:r w:rsidRPr="001F14D0">
                    <w:rPr>
                      <w:rFonts w:ascii="Arial" w:hAnsi="Arial" w:cs="Arial"/>
                    </w:rPr>
                    <w:t>Tu paz indique el camino.</w:t>
                  </w:r>
                </w:p>
                <w:p w14:paraId="158940A8" w14:textId="77777777" w:rsidR="001C3225" w:rsidRPr="001F14D0" w:rsidRDefault="001C3225" w:rsidP="001C3225">
                  <w:pPr>
                    <w:pStyle w:val="Sinespaciado"/>
                    <w:rPr>
                      <w:rFonts w:ascii="Arial" w:hAnsi="Arial" w:cs="Arial"/>
                    </w:rPr>
                  </w:pPr>
                  <w:r w:rsidRPr="001F14D0">
                    <w:rPr>
                      <w:rFonts w:ascii="Arial" w:hAnsi="Arial" w:cs="Arial"/>
                    </w:rPr>
                    <w:t>/// Sólo tu paz ///</w:t>
                  </w:r>
                </w:p>
                <w:p w14:paraId="158940A9" w14:textId="77777777" w:rsidR="001C3225" w:rsidRPr="001F14D0" w:rsidRDefault="001C3225" w:rsidP="001C3225">
                  <w:pPr>
                    <w:pStyle w:val="Sinespaciado"/>
                    <w:ind w:firstLine="708"/>
                    <w:rPr>
                      <w:rFonts w:ascii="Arial" w:hAnsi="Arial" w:cs="Arial"/>
                      <w:sz w:val="6"/>
                      <w:szCs w:val="6"/>
                    </w:rPr>
                  </w:pPr>
                </w:p>
                <w:p w14:paraId="158940AA" w14:textId="77777777" w:rsidR="001C3225" w:rsidRDefault="001C3225" w:rsidP="001C3225">
                  <w:pPr>
                    <w:rPr>
                      <w:rFonts w:ascii="Arial" w:hAnsi="Arial" w:cs="Arial"/>
                      <w:bCs/>
                    </w:rPr>
                  </w:pPr>
                  <w:r w:rsidRPr="001541F8">
                    <w:rPr>
                      <w:rFonts w:ascii="Arial Narrow" w:hAnsi="Arial Narrow" w:cs="Arial"/>
                      <w:i/>
                      <w:sz w:val="20"/>
                      <w:szCs w:val="20"/>
                    </w:rPr>
                    <w:t xml:space="preserve">Juan </w:t>
                  </w:r>
                  <w:proofErr w:type="spellStart"/>
                  <w:r w:rsidRPr="001541F8">
                    <w:rPr>
                      <w:rFonts w:ascii="Arial Narrow" w:hAnsi="Arial Narrow" w:cs="Arial"/>
                      <w:i/>
                      <w:sz w:val="20"/>
                      <w:szCs w:val="20"/>
                    </w:rPr>
                    <w:t>Gattinoni</w:t>
                  </w:r>
                  <w:proofErr w:type="spellEnd"/>
                </w:p>
              </w:tc>
            </w:tr>
          </w:tbl>
          <w:p w14:paraId="158940AC" w14:textId="77777777" w:rsidR="00C40F3D" w:rsidRDefault="00C40F3D" w:rsidP="00C40F3D">
            <w:pPr>
              <w:rPr>
                <w:rFonts w:ascii="Arial" w:hAnsi="Arial" w:cs="Arial"/>
                <w:bCs/>
              </w:rPr>
            </w:pPr>
          </w:p>
        </w:tc>
      </w:tr>
    </w:tbl>
    <w:p w14:paraId="158940AE" w14:textId="77777777" w:rsidR="00345344" w:rsidRDefault="00345344" w:rsidP="001C3225">
      <w:pPr>
        <w:rPr>
          <w:rFonts w:ascii="Arial Narrow" w:hAnsi="Arial Narrow" w:cs="Arial"/>
          <w:bCs/>
          <w:sz w:val="12"/>
          <w:szCs w:val="12"/>
        </w:rPr>
      </w:pPr>
    </w:p>
    <w:p w14:paraId="158940AF" w14:textId="77777777" w:rsidR="00832F8F" w:rsidRDefault="00832F8F" w:rsidP="001C3225">
      <w:pPr>
        <w:rPr>
          <w:rFonts w:ascii="Arial Narrow" w:hAnsi="Arial Narrow" w:cs="Arial"/>
          <w:bCs/>
          <w:sz w:val="12"/>
          <w:szCs w:val="12"/>
        </w:rPr>
      </w:pPr>
    </w:p>
    <w:tbl>
      <w:tblPr>
        <w:tblStyle w:val="Tablaconcuadrcula"/>
        <w:tblW w:w="0" w:type="auto"/>
        <w:tblInd w:w="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7"/>
        <w:gridCol w:w="3552"/>
      </w:tblGrid>
      <w:tr w:rsidR="00345344" w:rsidRPr="00B067FA" w14:paraId="158940C6" w14:textId="77777777" w:rsidTr="005A66C6">
        <w:tc>
          <w:tcPr>
            <w:tcW w:w="4924" w:type="dxa"/>
            <w:shd w:val="clear" w:color="auto" w:fill="9BBB59" w:themeFill="accent3"/>
          </w:tcPr>
          <w:p w14:paraId="158940B0" w14:textId="77777777" w:rsidR="00345344" w:rsidRDefault="00345344" w:rsidP="005A66C6">
            <w:pPr>
              <w:pStyle w:val="Prrafodelista"/>
              <w:numPr>
                <w:ilvl w:val="0"/>
                <w:numId w:val="43"/>
              </w:numPr>
              <w:spacing w:after="80"/>
              <w:rPr>
                <w:rFonts w:ascii="Arial" w:hAnsi="Arial" w:cs="Arial"/>
                <w:b/>
                <w:bCs/>
              </w:rPr>
            </w:pPr>
            <w:r>
              <w:rPr>
                <w:rFonts w:ascii="Arial" w:hAnsi="Arial" w:cs="Arial"/>
                <w:b/>
                <w:bCs/>
              </w:rPr>
              <w:t>Recursos para niñez:</w:t>
            </w:r>
          </w:p>
          <w:p w14:paraId="158940B1" w14:textId="77777777" w:rsidR="00345344" w:rsidRDefault="00345344" w:rsidP="005A66C6">
            <w:pPr>
              <w:pStyle w:val="Prrafodelista"/>
              <w:spacing w:after="80"/>
              <w:ind w:left="360"/>
              <w:rPr>
                <w:rFonts w:ascii="Arial" w:hAnsi="Arial" w:cs="Arial"/>
              </w:rPr>
            </w:pPr>
            <w:r>
              <w:rPr>
                <w:rFonts w:ascii="Arial" w:hAnsi="Arial" w:cs="Arial"/>
              </w:rPr>
              <w:t xml:space="preserve">La Biblia nos cuenta que después de que Jesús se había muerto sus amigos estaban con mucho miedo, porque se sentían solos y solas. Y es por eso </w:t>
            </w:r>
            <w:proofErr w:type="gramStart"/>
            <w:r>
              <w:rPr>
                <w:rFonts w:ascii="Arial" w:hAnsi="Arial" w:cs="Arial"/>
              </w:rPr>
              <w:t>que</w:t>
            </w:r>
            <w:proofErr w:type="gramEnd"/>
            <w:r>
              <w:rPr>
                <w:rFonts w:ascii="Arial" w:hAnsi="Arial" w:cs="Arial"/>
              </w:rPr>
              <w:t xml:space="preserve"> estaban encerrados en una casa.</w:t>
            </w:r>
          </w:p>
          <w:p w14:paraId="158940B2" w14:textId="77777777" w:rsidR="00345344" w:rsidRDefault="00345344" w:rsidP="00825F3F">
            <w:pPr>
              <w:pStyle w:val="Prrafodelista"/>
              <w:spacing w:after="80" w:line="240" w:lineRule="auto"/>
              <w:ind w:left="360"/>
              <w:rPr>
                <w:rFonts w:ascii="Arial" w:hAnsi="Arial" w:cs="Arial"/>
              </w:rPr>
            </w:pPr>
            <w:r>
              <w:rPr>
                <w:rFonts w:ascii="Arial" w:hAnsi="Arial" w:cs="Arial"/>
              </w:rPr>
              <w:t>Muchas veces tenemos miedos</w:t>
            </w:r>
            <w:r w:rsidR="00832F8F">
              <w:rPr>
                <w:rFonts w:ascii="Arial" w:hAnsi="Arial" w:cs="Arial"/>
              </w:rPr>
              <w:t xml:space="preserve">…, </w:t>
            </w:r>
            <w:proofErr w:type="gramStart"/>
            <w:r>
              <w:rPr>
                <w:rFonts w:ascii="Arial" w:hAnsi="Arial" w:cs="Arial"/>
              </w:rPr>
              <w:t>no?</w:t>
            </w:r>
            <w:proofErr w:type="gramEnd"/>
          </w:p>
          <w:p w14:paraId="158940B3" w14:textId="77777777" w:rsidR="00832F8F" w:rsidRPr="00832F8F" w:rsidRDefault="00832F8F" w:rsidP="00825F3F">
            <w:pPr>
              <w:pStyle w:val="Prrafodelista"/>
              <w:spacing w:after="80" w:line="240" w:lineRule="auto"/>
              <w:ind w:left="360"/>
              <w:rPr>
                <w:rFonts w:ascii="Arial" w:hAnsi="Arial" w:cs="Arial"/>
                <w:sz w:val="4"/>
                <w:szCs w:val="4"/>
              </w:rPr>
            </w:pPr>
          </w:p>
          <w:p w14:paraId="158940B4" w14:textId="77777777" w:rsidR="00345344" w:rsidRPr="00832F8F" w:rsidRDefault="00345344" w:rsidP="00832F8F">
            <w:pPr>
              <w:pStyle w:val="Prrafodelista"/>
              <w:spacing w:after="120" w:line="240" w:lineRule="auto"/>
              <w:ind w:left="360"/>
              <w:rPr>
                <w:rFonts w:ascii="Arial" w:hAnsi="Arial" w:cs="Arial"/>
                <w:i/>
              </w:rPr>
            </w:pPr>
            <w:r w:rsidRPr="00832F8F">
              <w:rPr>
                <w:rFonts w:ascii="Arial" w:hAnsi="Arial" w:cs="Arial"/>
                <w:i/>
              </w:rPr>
              <w:t>(Pedirle a las niñas y niños que socialicen sus miedos)</w:t>
            </w:r>
          </w:p>
          <w:p w14:paraId="158940B5" w14:textId="77777777" w:rsidR="00832F8F" w:rsidRPr="00832F8F" w:rsidRDefault="00832F8F" w:rsidP="00832F8F">
            <w:pPr>
              <w:pStyle w:val="Prrafodelista"/>
              <w:spacing w:after="120" w:line="240" w:lineRule="auto"/>
              <w:ind w:left="360"/>
              <w:rPr>
                <w:rFonts w:ascii="Arial" w:hAnsi="Arial" w:cs="Arial"/>
                <w:sz w:val="4"/>
                <w:szCs w:val="4"/>
              </w:rPr>
            </w:pPr>
          </w:p>
          <w:p w14:paraId="158940B6" w14:textId="77777777" w:rsidR="00345344" w:rsidRDefault="00345344" w:rsidP="00825F3F">
            <w:pPr>
              <w:pStyle w:val="Prrafodelista"/>
              <w:spacing w:after="80" w:line="240" w:lineRule="auto"/>
              <w:ind w:left="360"/>
              <w:rPr>
                <w:rFonts w:ascii="Arial" w:hAnsi="Arial" w:cs="Arial"/>
              </w:rPr>
            </w:pPr>
            <w:r>
              <w:rPr>
                <w:rFonts w:ascii="Arial" w:hAnsi="Arial" w:cs="Arial"/>
              </w:rPr>
              <w:t>Todos ustedes tienen derecho a vivir una vida sin temores, esto es parte de los derechos que les corresponden. Y nosotras y nosotros, las personas adultas, somos responsables de que ese derecho se cumpla.</w:t>
            </w:r>
          </w:p>
          <w:p w14:paraId="158940B7" w14:textId="77777777" w:rsidR="00345344" w:rsidRDefault="00345344" w:rsidP="00825F3F">
            <w:pPr>
              <w:pStyle w:val="Prrafodelista"/>
              <w:spacing w:after="120" w:line="240" w:lineRule="auto"/>
              <w:ind w:left="360"/>
              <w:rPr>
                <w:rFonts w:ascii="Arial" w:hAnsi="Arial" w:cs="Arial"/>
              </w:rPr>
            </w:pPr>
            <w:r>
              <w:rPr>
                <w:rFonts w:ascii="Arial" w:hAnsi="Arial" w:cs="Arial"/>
              </w:rPr>
              <w:t>Pero la Biblia también nos cuenta que Dios lo resucitó a Jesús, y que él entró a donde estaban sus amigos y amigas y lo primero qu</w:t>
            </w:r>
            <w:r w:rsidR="005B539B">
              <w:rPr>
                <w:rFonts w:ascii="Arial" w:hAnsi="Arial" w:cs="Arial"/>
              </w:rPr>
              <w:t>e les dijo fue: No tengan miedo.</w:t>
            </w:r>
          </w:p>
          <w:p w14:paraId="158940B8" w14:textId="77777777" w:rsidR="005B539B" w:rsidRPr="005B539B" w:rsidRDefault="005B539B" w:rsidP="00825F3F">
            <w:pPr>
              <w:pStyle w:val="Prrafodelista"/>
              <w:spacing w:after="120" w:line="240" w:lineRule="auto"/>
              <w:ind w:left="360"/>
              <w:rPr>
                <w:rFonts w:ascii="Arial" w:hAnsi="Arial" w:cs="Arial"/>
                <w:sz w:val="8"/>
                <w:szCs w:val="8"/>
              </w:rPr>
            </w:pPr>
          </w:p>
          <w:p w14:paraId="158940B9" w14:textId="77777777" w:rsidR="00345344" w:rsidRPr="00F17FF7" w:rsidRDefault="00345344" w:rsidP="00825F3F">
            <w:pPr>
              <w:pStyle w:val="Prrafodelista"/>
              <w:spacing w:after="80" w:line="240" w:lineRule="auto"/>
              <w:ind w:left="360"/>
              <w:rPr>
                <w:rFonts w:ascii="Arial" w:hAnsi="Arial" w:cs="Arial"/>
              </w:rPr>
            </w:pPr>
            <w:r w:rsidRPr="00F17FF7">
              <w:rPr>
                <w:rFonts w:ascii="Arial" w:hAnsi="Arial" w:cs="Arial"/>
              </w:rPr>
              <w:t>Canción: Una nueva familia</w:t>
            </w:r>
          </w:p>
          <w:p w14:paraId="158940BA" w14:textId="77777777" w:rsidR="00345344" w:rsidRPr="00F17FF7" w:rsidRDefault="00000000" w:rsidP="00825F3F">
            <w:pPr>
              <w:pStyle w:val="Prrafodelista"/>
              <w:spacing w:after="80" w:line="240" w:lineRule="auto"/>
              <w:ind w:left="360"/>
              <w:rPr>
                <w:rFonts w:ascii="Arial" w:hAnsi="Arial" w:cs="Arial"/>
              </w:rPr>
            </w:pPr>
            <w:hyperlink r:id="rId83" w:history="1">
              <w:r w:rsidR="00345344" w:rsidRPr="00F17FF7">
                <w:rPr>
                  <w:rStyle w:val="Hipervnculo"/>
                  <w:rFonts w:ascii="Arial" w:hAnsi="Arial" w:cs="Arial"/>
                  <w:color w:val="auto"/>
                </w:rPr>
                <w:t>https://youtu.be/UquuPTfjznQ?si=KR8IZXsCC3gyNeDp</w:t>
              </w:r>
            </w:hyperlink>
          </w:p>
          <w:p w14:paraId="158940BB" w14:textId="77777777" w:rsidR="00345344" w:rsidRPr="00F17FF7" w:rsidRDefault="00345344" w:rsidP="00825F3F">
            <w:pPr>
              <w:pStyle w:val="Prrafodelista"/>
              <w:spacing w:after="80" w:line="240" w:lineRule="auto"/>
              <w:ind w:left="360"/>
              <w:rPr>
                <w:rFonts w:ascii="Arial" w:hAnsi="Arial" w:cs="Arial"/>
                <w:sz w:val="8"/>
                <w:szCs w:val="8"/>
              </w:rPr>
            </w:pPr>
          </w:p>
          <w:p w14:paraId="158940BC" w14:textId="77777777" w:rsidR="00345344" w:rsidRPr="00F17FF7" w:rsidRDefault="00345344" w:rsidP="00825F3F">
            <w:pPr>
              <w:pStyle w:val="Prrafodelista"/>
              <w:spacing w:after="80" w:line="240" w:lineRule="auto"/>
              <w:ind w:left="360"/>
              <w:rPr>
                <w:rFonts w:ascii="Arial" w:hAnsi="Arial" w:cs="Arial"/>
              </w:rPr>
            </w:pPr>
            <w:r w:rsidRPr="00F17FF7">
              <w:rPr>
                <w:rFonts w:ascii="Arial" w:hAnsi="Arial" w:cs="Arial"/>
              </w:rPr>
              <w:t>Canción: Jesús es tu compañero</w:t>
            </w:r>
          </w:p>
          <w:p w14:paraId="158940BD" w14:textId="77777777" w:rsidR="00345344" w:rsidRPr="005B539B" w:rsidRDefault="00000000" w:rsidP="00825F3F">
            <w:pPr>
              <w:pStyle w:val="Prrafodelista"/>
              <w:spacing w:after="80" w:line="240" w:lineRule="auto"/>
              <w:ind w:left="360"/>
              <w:rPr>
                <w:rFonts w:ascii="Arial" w:hAnsi="Arial" w:cs="Arial"/>
              </w:rPr>
            </w:pPr>
            <w:hyperlink r:id="rId84" w:history="1">
              <w:r w:rsidR="00345344" w:rsidRPr="00F17FF7">
                <w:rPr>
                  <w:rStyle w:val="Hipervnculo"/>
                  <w:rFonts w:ascii="Arial" w:hAnsi="Arial" w:cs="Arial"/>
                  <w:color w:val="auto"/>
                </w:rPr>
                <w:t>https://redcrearte.org.ar/jesus-es-tu-companero/</w:t>
              </w:r>
            </w:hyperlink>
          </w:p>
        </w:tc>
        <w:tc>
          <w:tcPr>
            <w:tcW w:w="4255" w:type="dxa"/>
            <w:shd w:val="clear" w:color="auto" w:fill="9BBB59" w:themeFill="accent3"/>
          </w:tcPr>
          <w:p w14:paraId="158940BE" w14:textId="77777777" w:rsidR="00345344" w:rsidRDefault="00345344" w:rsidP="005A66C6">
            <w:pPr>
              <w:ind w:firstLine="708"/>
              <w:rPr>
                <w:lang w:eastAsia="en-US"/>
              </w:rPr>
            </w:pPr>
            <w:r>
              <w:rPr>
                <w:lang w:eastAsia="en-US"/>
              </w:rPr>
              <w:t xml:space="preserve"> </w:t>
            </w:r>
          </w:p>
          <w:p w14:paraId="158940BF" w14:textId="77777777" w:rsidR="00345344" w:rsidRDefault="00345344" w:rsidP="005A66C6">
            <w:pPr>
              <w:pStyle w:val="Prrafodelista"/>
              <w:spacing w:after="80"/>
              <w:ind w:left="360"/>
              <w:rPr>
                <w:rFonts w:ascii="Arial" w:hAnsi="Arial" w:cs="Arial"/>
              </w:rPr>
            </w:pPr>
            <w:r>
              <w:rPr>
                <w:rFonts w:ascii="Arial" w:hAnsi="Arial" w:cs="Arial"/>
              </w:rPr>
              <w:t>.</w:t>
            </w:r>
          </w:p>
          <w:p w14:paraId="158940C0" w14:textId="77777777" w:rsidR="00832F8F" w:rsidRDefault="00345344" w:rsidP="005A66C6">
            <w:pPr>
              <w:rPr>
                <w:rFonts w:ascii="Arial" w:hAnsi="Arial" w:cs="Arial"/>
                <w:i/>
                <w:sz w:val="22"/>
                <w:szCs w:val="22"/>
              </w:rPr>
            </w:pPr>
            <w:r w:rsidRPr="00832F8F">
              <w:rPr>
                <w:rFonts w:ascii="Arial" w:hAnsi="Arial" w:cs="Arial"/>
                <w:i/>
                <w:sz w:val="22"/>
                <w:szCs w:val="22"/>
              </w:rPr>
              <w:t xml:space="preserve">Jesús nos vuelve a decir eso a nosotras y nosotros hoy. Nos dice que no tengamos miedo, en primer lugar, porque él nos quiere y nos cuida, y también porque nos regala un montón de personas que están rodeándonos de amor, en esta comunidad y en muchos otros lados. </w:t>
            </w:r>
          </w:p>
          <w:p w14:paraId="158940C1" w14:textId="77777777" w:rsidR="00345344" w:rsidRDefault="00345344" w:rsidP="005A66C6">
            <w:pPr>
              <w:rPr>
                <w:rFonts w:ascii="Arial" w:hAnsi="Arial" w:cs="Arial"/>
                <w:i/>
                <w:sz w:val="22"/>
                <w:szCs w:val="22"/>
              </w:rPr>
            </w:pPr>
            <w:r w:rsidRPr="00832F8F">
              <w:rPr>
                <w:rFonts w:ascii="Arial" w:hAnsi="Arial" w:cs="Arial"/>
                <w:i/>
                <w:sz w:val="22"/>
                <w:szCs w:val="22"/>
              </w:rPr>
              <w:t>Así que podemos cantar juntas y juntos que no tenemos miedo, porque Jesús es nuestro compañero.</w:t>
            </w:r>
          </w:p>
          <w:p w14:paraId="158940C2" w14:textId="77777777" w:rsidR="00832F8F" w:rsidRPr="00832F8F" w:rsidRDefault="00832F8F" w:rsidP="005A66C6">
            <w:pPr>
              <w:rPr>
                <w:rFonts w:ascii="Arial" w:hAnsi="Arial" w:cs="Arial"/>
                <w:i/>
                <w:sz w:val="22"/>
                <w:szCs w:val="22"/>
              </w:rPr>
            </w:pPr>
          </w:p>
          <w:p w14:paraId="158940C3" w14:textId="77777777" w:rsidR="00345344" w:rsidRPr="00832F8F" w:rsidRDefault="00345344" w:rsidP="00832F8F">
            <w:pPr>
              <w:jc w:val="right"/>
              <w:rPr>
                <w:rFonts w:ascii="Arial Narrow" w:hAnsi="Arial Narrow"/>
                <w:i/>
                <w:sz w:val="20"/>
                <w:szCs w:val="20"/>
              </w:rPr>
            </w:pPr>
            <w:r w:rsidRPr="00832F8F">
              <w:rPr>
                <w:rFonts w:ascii="Arial Narrow" w:hAnsi="Arial Narrow"/>
                <w:i/>
                <w:sz w:val="20"/>
                <w:szCs w:val="20"/>
              </w:rPr>
              <w:t xml:space="preserve">L. </w:t>
            </w:r>
            <w:proofErr w:type="spellStart"/>
            <w:r w:rsidRPr="00832F8F">
              <w:rPr>
                <w:rFonts w:ascii="Arial Narrow" w:hAnsi="Arial Narrow"/>
                <w:i/>
                <w:sz w:val="20"/>
                <w:szCs w:val="20"/>
              </w:rPr>
              <w:t>D´Angiola</w:t>
            </w:r>
            <w:proofErr w:type="spellEnd"/>
          </w:p>
          <w:p w14:paraId="158940C4" w14:textId="77777777" w:rsidR="00345344" w:rsidRDefault="00345344" w:rsidP="005A66C6">
            <w:pPr>
              <w:rPr>
                <w:rFonts w:ascii="Arial Narrow" w:hAnsi="Arial Narrow"/>
                <w:sz w:val="22"/>
                <w:szCs w:val="22"/>
              </w:rPr>
            </w:pPr>
          </w:p>
          <w:p w14:paraId="158940C5" w14:textId="77777777" w:rsidR="00345344" w:rsidRPr="00B067FA" w:rsidRDefault="00345344" w:rsidP="005A66C6">
            <w:pPr>
              <w:rPr>
                <w:rFonts w:ascii="Arial Narrow" w:hAnsi="Arial Narrow"/>
                <w:sz w:val="22"/>
                <w:szCs w:val="22"/>
                <w:lang w:eastAsia="en-US"/>
              </w:rPr>
            </w:pPr>
          </w:p>
        </w:tc>
      </w:tr>
    </w:tbl>
    <w:p w14:paraId="158940C7" w14:textId="77777777" w:rsidR="00345344" w:rsidRDefault="00345344" w:rsidP="00345344">
      <w:pPr>
        <w:rPr>
          <w:rFonts w:ascii="Arial Narrow" w:hAnsi="Arial Narrow" w:cs="Arial"/>
          <w:bCs/>
          <w:sz w:val="12"/>
          <w:szCs w:val="12"/>
        </w:rPr>
      </w:pPr>
    </w:p>
    <w:p w14:paraId="158940C8" w14:textId="77777777" w:rsidR="00345344" w:rsidRDefault="00345344" w:rsidP="00527437">
      <w:pPr>
        <w:ind w:left="360"/>
        <w:rPr>
          <w:rFonts w:ascii="Arial Narrow" w:hAnsi="Arial Narrow" w:cs="Arial"/>
          <w:bCs/>
          <w:sz w:val="12"/>
          <w:szCs w:val="12"/>
        </w:rPr>
      </w:pPr>
    </w:p>
    <w:p w14:paraId="158940C9" w14:textId="77777777" w:rsidR="00345344" w:rsidRPr="00AE56CB" w:rsidRDefault="00345344" w:rsidP="00527437">
      <w:pPr>
        <w:ind w:left="360"/>
        <w:rPr>
          <w:rFonts w:ascii="Arial Narrow" w:hAnsi="Arial Narrow" w:cs="Arial"/>
          <w:bCs/>
          <w:sz w:val="12"/>
          <w:szCs w:val="12"/>
        </w:rPr>
      </w:pPr>
    </w:p>
    <w:p w14:paraId="158940CA" w14:textId="77777777" w:rsidR="00527437" w:rsidRDefault="00527437" w:rsidP="00527437">
      <w:pPr>
        <w:shd w:val="clear" w:color="auto" w:fill="9933FF"/>
        <w:rPr>
          <w:rFonts w:ascii="Arial Narrow" w:hAnsi="Arial Narrow"/>
          <w:i/>
          <w:color w:val="1F2021"/>
          <w:sz w:val="18"/>
          <w:szCs w:val="18"/>
          <w:shd w:val="clear" w:color="auto" w:fill="FFFFFF"/>
        </w:rPr>
      </w:pPr>
      <w:r>
        <w:rPr>
          <w:rFonts w:ascii="Arial" w:hAnsi="Arial" w:cs="Arial"/>
          <w:b/>
          <w:color w:val="FFFFFF" w:themeColor="background1"/>
        </w:rPr>
        <w:t>Himnos y canciones</w:t>
      </w:r>
    </w:p>
    <w:p w14:paraId="158940CB" w14:textId="77777777" w:rsidR="00527437" w:rsidRPr="00C54B03" w:rsidRDefault="00527437" w:rsidP="00527437">
      <w:pPr>
        <w:tabs>
          <w:tab w:val="left" w:pos="3637"/>
        </w:tabs>
        <w:ind w:left="360"/>
        <w:rPr>
          <w:rFonts w:ascii="Arial" w:hAnsi="Arial" w:cs="Arial"/>
          <w:b/>
          <w:bCs/>
          <w:sz w:val="8"/>
          <w:szCs w:val="8"/>
        </w:rPr>
      </w:pPr>
    </w:p>
    <w:p w14:paraId="158940CC" w14:textId="77777777" w:rsidR="005B539B" w:rsidRPr="00141746" w:rsidRDefault="005B539B" w:rsidP="00141746">
      <w:pPr>
        <w:pStyle w:val="Prrafodelista"/>
        <w:numPr>
          <w:ilvl w:val="0"/>
          <w:numId w:val="62"/>
        </w:numPr>
        <w:spacing w:line="240" w:lineRule="auto"/>
        <w:rPr>
          <w:rFonts w:ascii="Arial" w:hAnsi="Arial" w:cs="Arial"/>
          <w:sz w:val="20"/>
          <w:szCs w:val="20"/>
        </w:rPr>
      </w:pPr>
      <w:r w:rsidRPr="00141746">
        <w:rPr>
          <w:rFonts w:ascii="Arial" w:hAnsi="Arial" w:cs="Arial"/>
          <w:b/>
          <w:bCs/>
          <w:sz w:val="20"/>
          <w:szCs w:val="20"/>
        </w:rPr>
        <w:t xml:space="preserve">Danos esperanza y paz </w:t>
      </w:r>
      <w:r w:rsidRPr="00141746">
        <w:rPr>
          <w:rFonts w:ascii="Arial" w:hAnsi="Arial" w:cs="Arial"/>
          <w:sz w:val="20"/>
          <w:szCs w:val="20"/>
        </w:rPr>
        <w:t xml:space="preserve">– Gerardo </w:t>
      </w:r>
      <w:proofErr w:type="spellStart"/>
      <w:r w:rsidRPr="00141746">
        <w:rPr>
          <w:rFonts w:ascii="Arial" w:hAnsi="Arial" w:cs="Arial"/>
          <w:sz w:val="20"/>
          <w:szCs w:val="20"/>
        </w:rPr>
        <w:t>Oberman</w:t>
      </w:r>
      <w:proofErr w:type="spellEnd"/>
      <w:r w:rsidRPr="00141746">
        <w:rPr>
          <w:rFonts w:ascii="Arial" w:hAnsi="Arial" w:cs="Arial"/>
          <w:sz w:val="20"/>
          <w:szCs w:val="20"/>
        </w:rPr>
        <w:t xml:space="preserve"> - </w:t>
      </w:r>
      <w:hyperlink r:id="rId85" w:history="1">
        <w:r w:rsidRPr="00141746">
          <w:rPr>
            <w:rStyle w:val="Hipervnculo"/>
            <w:rFonts w:ascii="Arial" w:eastAsiaTheme="majorEastAsia" w:hAnsi="Arial" w:cs="Arial"/>
            <w:color w:val="auto"/>
            <w:sz w:val="20"/>
            <w:szCs w:val="20"/>
          </w:rPr>
          <w:t>https://redcrearte.org.ar/danos-esperanza-y-paz-2/</w:t>
        </w:r>
      </w:hyperlink>
      <w:r w:rsidRPr="00141746">
        <w:rPr>
          <w:rStyle w:val="Hipervnculo"/>
          <w:rFonts w:ascii="Arial" w:hAnsi="Arial" w:cs="Arial"/>
          <w:color w:val="auto"/>
          <w:sz w:val="20"/>
          <w:szCs w:val="20"/>
        </w:rPr>
        <w:t xml:space="preserve"> - </w:t>
      </w:r>
      <w:r w:rsidRPr="00141746">
        <w:rPr>
          <w:rStyle w:val="Hipervnculo"/>
          <w:rFonts w:ascii="Arial" w:hAnsi="Arial" w:cs="Arial"/>
          <w:b/>
          <w:color w:val="auto"/>
          <w:sz w:val="20"/>
          <w:szCs w:val="20"/>
          <w:u w:val="none"/>
        </w:rPr>
        <w:t>Red Crearte</w:t>
      </w:r>
    </w:p>
    <w:p w14:paraId="158940CD" w14:textId="77777777" w:rsidR="005B539B" w:rsidRPr="00141746" w:rsidRDefault="005B539B" w:rsidP="00141746">
      <w:pPr>
        <w:pStyle w:val="Prrafodelista"/>
        <w:numPr>
          <w:ilvl w:val="0"/>
          <w:numId w:val="62"/>
        </w:numPr>
        <w:spacing w:line="240" w:lineRule="auto"/>
        <w:rPr>
          <w:rFonts w:ascii="Arial" w:hAnsi="Arial" w:cs="Arial"/>
          <w:b/>
          <w:bCs/>
          <w:sz w:val="20"/>
          <w:szCs w:val="20"/>
        </w:rPr>
      </w:pPr>
      <w:r w:rsidRPr="00141746">
        <w:rPr>
          <w:rFonts w:ascii="Arial" w:hAnsi="Arial" w:cs="Arial"/>
          <w:b/>
          <w:bCs/>
          <w:sz w:val="20"/>
          <w:szCs w:val="20"/>
        </w:rPr>
        <w:t xml:space="preserve">Descubrí al que trae la paz </w:t>
      </w:r>
      <w:r w:rsidRPr="00141746">
        <w:rPr>
          <w:rFonts w:ascii="Arial" w:hAnsi="Arial" w:cs="Arial"/>
          <w:sz w:val="20"/>
          <w:szCs w:val="20"/>
        </w:rPr>
        <w:t xml:space="preserve">– Gerardo </w:t>
      </w:r>
      <w:proofErr w:type="spellStart"/>
      <w:r w:rsidRPr="00141746">
        <w:rPr>
          <w:rFonts w:ascii="Arial" w:hAnsi="Arial" w:cs="Arial"/>
          <w:sz w:val="20"/>
          <w:szCs w:val="20"/>
        </w:rPr>
        <w:t>Oberman</w:t>
      </w:r>
      <w:proofErr w:type="spellEnd"/>
      <w:r w:rsidRPr="00141746">
        <w:rPr>
          <w:rFonts w:ascii="Arial" w:hAnsi="Arial" w:cs="Arial"/>
          <w:sz w:val="20"/>
          <w:szCs w:val="20"/>
        </w:rPr>
        <w:t xml:space="preserve"> - </w:t>
      </w:r>
      <w:hyperlink r:id="rId86" w:history="1">
        <w:r w:rsidRPr="00141746">
          <w:rPr>
            <w:rStyle w:val="Hipervnculo"/>
            <w:rFonts w:ascii="Arial" w:eastAsiaTheme="majorEastAsia" w:hAnsi="Arial" w:cs="Arial"/>
            <w:bCs/>
            <w:color w:val="auto"/>
            <w:sz w:val="20"/>
            <w:szCs w:val="20"/>
          </w:rPr>
          <w:t>https://redcrearte.org.ar/descubri-al-que-trae-la-paz/</w:t>
        </w:r>
      </w:hyperlink>
      <w:r w:rsidR="00C54B03" w:rsidRPr="00141746">
        <w:rPr>
          <w:rStyle w:val="Hipervnculo"/>
          <w:rFonts w:ascii="Arial" w:eastAsiaTheme="majorEastAsia" w:hAnsi="Arial" w:cs="Arial"/>
          <w:bCs/>
          <w:color w:val="auto"/>
          <w:sz w:val="20"/>
          <w:szCs w:val="20"/>
        </w:rPr>
        <w:t xml:space="preserve"> </w:t>
      </w:r>
      <w:r w:rsidRPr="00141746">
        <w:rPr>
          <w:rStyle w:val="Hipervnculo"/>
          <w:rFonts w:ascii="Arial" w:hAnsi="Arial" w:cs="Arial"/>
          <w:b/>
          <w:bCs/>
          <w:color w:val="auto"/>
          <w:sz w:val="20"/>
          <w:szCs w:val="20"/>
          <w:u w:val="none"/>
        </w:rPr>
        <w:t>- Red Crearte</w:t>
      </w:r>
    </w:p>
    <w:p w14:paraId="158940CE" w14:textId="77777777" w:rsidR="005B539B" w:rsidRPr="00141746" w:rsidRDefault="005B539B" w:rsidP="00141746">
      <w:pPr>
        <w:pStyle w:val="Prrafodelista"/>
        <w:numPr>
          <w:ilvl w:val="0"/>
          <w:numId w:val="62"/>
        </w:numPr>
        <w:spacing w:line="240" w:lineRule="auto"/>
        <w:rPr>
          <w:rFonts w:ascii="Arial" w:hAnsi="Arial" w:cs="Arial"/>
          <w:b/>
          <w:bCs/>
          <w:sz w:val="20"/>
          <w:szCs w:val="20"/>
        </w:rPr>
      </w:pPr>
      <w:r w:rsidRPr="00141746">
        <w:rPr>
          <w:rFonts w:ascii="Arial" w:hAnsi="Arial" w:cs="Arial"/>
          <w:b/>
          <w:bCs/>
          <w:sz w:val="20"/>
          <w:szCs w:val="20"/>
        </w:rPr>
        <w:t xml:space="preserve">Dios te acompañe </w:t>
      </w:r>
      <w:r w:rsidRPr="00141746">
        <w:rPr>
          <w:rStyle w:val="Hipervnculo"/>
          <w:rFonts w:ascii="Arial" w:hAnsi="Arial" w:cs="Arial"/>
          <w:color w:val="auto"/>
          <w:sz w:val="20"/>
          <w:szCs w:val="20"/>
          <w:u w:val="none"/>
        </w:rPr>
        <w:t>–</w:t>
      </w:r>
      <w:r w:rsidRPr="00141746">
        <w:rPr>
          <w:rStyle w:val="Hipervnculo"/>
          <w:rFonts w:ascii="Arial" w:hAnsi="Arial" w:cs="Arial"/>
          <w:b/>
          <w:bCs/>
          <w:color w:val="auto"/>
          <w:sz w:val="20"/>
          <w:szCs w:val="20"/>
          <w:u w:val="none"/>
        </w:rPr>
        <w:t xml:space="preserve"> </w:t>
      </w:r>
      <w:r w:rsidRPr="00141746">
        <w:rPr>
          <w:rStyle w:val="Hipervnculo"/>
          <w:rFonts w:ascii="Arial" w:hAnsi="Arial" w:cs="Arial"/>
          <w:color w:val="auto"/>
          <w:sz w:val="20"/>
          <w:szCs w:val="20"/>
          <w:u w:val="none"/>
        </w:rPr>
        <w:t xml:space="preserve">P. </w:t>
      </w:r>
      <w:proofErr w:type="spellStart"/>
      <w:r w:rsidRPr="00141746">
        <w:rPr>
          <w:rStyle w:val="Hipervnculo"/>
          <w:rFonts w:ascii="Arial" w:hAnsi="Arial" w:cs="Arial"/>
          <w:color w:val="auto"/>
          <w:sz w:val="20"/>
          <w:szCs w:val="20"/>
          <w:u w:val="none"/>
        </w:rPr>
        <w:t>Harling</w:t>
      </w:r>
      <w:proofErr w:type="spellEnd"/>
      <w:r w:rsidR="00C54B03" w:rsidRPr="00141746">
        <w:rPr>
          <w:rStyle w:val="Hipervnculo"/>
          <w:rFonts w:ascii="Arial" w:hAnsi="Arial" w:cs="Arial"/>
          <w:color w:val="auto"/>
          <w:sz w:val="20"/>
          <w:szCs w:val="20"/>
          <w:u w:val="none"/>
        </w:rPr>
        <w:t xml:space="preserve"> - </w:t>
      </w:r>
      <w:hyperlink r:id="rId87" w:history="1">
        <w:r w:rsidRPr="00141746">
          <w:rPr>
            <w:rStyle w:val="Hipervnculo"/>
            <w:rFonts w:ascii="Arial" w:hAnsi="Arial" w:cs="Arial"/>
            <w:b/>
            <w:bCs/>
            <w:color w:val="auto"/>
            <w:sz w:val="20"/>
            <w:szCs w:val="20"/>
          </w:rPr>
          <w:t>https://cancionerometodista.com/canciones/dios-te-acompane/</w:t>
        </w:r>
      </w:hyperlink>
    </w:p>
    <w:p w14:paraId="158940CF" w14:textId="77777777" w:rsidR="00527437" w:rsidRPr="00141746" w:rsidRDefault="00527437" w:rsidP="00141746">
      <w:pPr>
        <w:pStyle w:val="Prrafodelista"/>
        <w:numPr>
          <w:ilvl w:val="0"/>
          <w:numId w:val="62"/>
        </w:numPr>
        <w:spacing w:line="240" w:lineRule="auto"/>
        <w:rPr>
          <w:rFonts w:ascii="Arial" w:hAnsi="Arial" w:cs="Arial"/>
          <w:bCs/>
          <w:sz w:val="20"/>
          <w:szCs w:val="20"/>
        </w:rPr>
      </w:pPr>
      <w:r w:rsidRPr="00141746">
        <w:rPr>
          <w:rFonts w:ascii="Arial" w:hAnsi="Arial" w:cs="Arial"/>
          <w:b/>
          <w:bCs/>
          <w:sz w:val="20"/>
          <w:szCs w:val="20"/>
        </w:rPr>
        <w:t xml:space="preserve">Embajadores </w:t>
      </w:r>
      <w:r w:rsidRPr="00141746">
        <w:rPr>
          <w:rFonts w:ascii="Arial" w:hAnsi="Arial" w:cs="Arial"/>
          <w:bCs/>
          <w:sz w:val="20"/>
          <w:szCs w:val="20"/>
        </w:rPr>
        <w:t>(Por paz suspira…) -</w:t>
      </w:r>
      <w:r w:rsidRPr="00141746">
        <w:rPr>
          <w:rFonts w:ascii="Arial" w:hAnsi="Arial" w:cs="Arial"/>
          <w:sz w:val="20"/>
          <w:szCs w:val="20"/>
        </w:rPr>
        <w:t xml:space="preserve">Federico </w:t>
      </w:r>
      <w:proofErr w:type="spellStart"/>
      <w:r w:rsidRPr="00141746">
        <w:rPr>
          <w:rFonts w:ascii="Arial" w:hAnsi="Arial" w:cs="Arial"/>
          <w:sz w:val="20"/>
          <w:szCs w:val="20"/>
        </w:rPr>
        <w:t>Pagura</w:t>
      </w:r>
      <w:proofErr w:type="spellEnd"/>
      <w:r w:rsidRPr="00141746">
        <w:rPr>
          <w:rFonts w:ascii="Arial" w:hAnsi="Arial" w:cs="Arial"/>
          <w:sz w:val="20"/>
          <w:szCs w:val="20"/>
        </w:rPr>
        <w:t>, Argent - Homero Perera –</w:t>
      </w:r>
      <w:proofErr w:type="spellStart"/>
      <w:r w:rsidRPr="00141746">
        <w:rPr>
          <w:rFonts w:ascii="Arial" w:hAnsi="Arial" w:cs="Arial"/>
          <w:sz w:val="20"/>
          <w:szCs w:val="20"/>
        </w:rPr>
        <w:t>Urug</w:t>
      </w:r>
      <w:proofErr w:type="spellEnd"/>
      <w:r w:rsidRPr="00141746">
        <w:rPr>
          <w:rFonts w:ascii="Arial" w:hAnsi="Arial" w:cs="Arial"/>
          <w:sz w:val="20"/>
          <w:szCs w:val="20"/>
        </w:rPr>
        <w:t xml:space="preserve"> – </w:t>
      </w:r>
      <w:r w:rsidRPr="00141746">
        <w:rPr>
          <w:rFonts w:ascii="Arial" w:hAnsi="Arial" w:cs="Arial"/>
          <w:b/>
          <w:sz w:val="20"/>
          <w:szCs w:val="20"/>
        </w:rPr>
        <w:t>CF 342</w:t>
      </w:r>
    </w:p>
    <w:p w14:paraId="158940D0" w14:textId="77777777" w:rsidR="00527437" w:rsidRPr="00141746" w:rsidRDefault="00527437" w:rsidP="00141746">
      <w:pPr>
        <w:pStyle w:val="Prrafodelista"/>
        <w:numPr>
          <w:ilvl w:val="0"/>
          <w:numId w:val="62"/>
        </w:numPr>
        <w:spacing w:line="240" w:lineRule="auto"/>
        <w:rPr>
          <w:rFonts w:ascii="Arial" w:hAnsi="Arial" w:cs="Arial"/>
          <w:b/>
          <w:bCs/>
          <w:sz w:val="20"/>
          <w:szCs w:val="20"/>
        </w:rPr>
      </w:pPr>
      <w:r w:rsidRPr="00141746">
        <w:rPr>
          <w:rFonts w:ascii="Arial" w:hAnsi="Arial" w:cs="Arial"/>
          <w:b/>
          <w:bCs/>
          <w:sz w:val="20"/>
          <w:szCs w:val="20"/>
        </w:rPr>
        <w:t>La paz del Señor</w:t>
      </w:r>
      <w:r w:rsidRPr="00141746">
        <w:rPr>
          <w:rFonts w:ascii="Arial" w:hAnsi="Arial" w:cs="Arial"/>
          <w:sz w:val="20"/>
          <w:szCs w:val="20"/>
        </w:rPr>
        <w:t xml:space="preserve">– </w:t>
      </w:r>
      <w:proofErr w:type="spellStart"/>
      <w:r w:rsidRPr="00141746">
        <w:rPr>
          <w:rFonts w:ascii="Arial" w:hAnsi="Arial" w:cs="Arial"/>
          <w:sz w:val="20"/>
          <w:szCs w:val="20"/>
        </w:rPr>
        <w:t>AndersRuuth</w:t>
      </w:r>
      <w:proofErr w:type="spellEnd"/>
      <w:r w:rsidRPr="00141746">
        <w:rPr>
          <w:rFonts w:ascii="Arial" w:hAnsi="Arial" w:cs="Arial"/>
          <w:sz w:val="20"/>
          <w:szCs w:val="20"/>
        </w:rPr>
        <w:t xml:space="preserve"> – Suecia-Arg. - </w:t>
      </w:r>
      <w:r w:rsidRPr="00141746">
        <w:rPr>
          <w:rFonts w:ascii="Arial" w:hAnsi="Arial" w:cs="Arial"/>
          <w:b/>
          <w:bCs/>
          <w:sz w:val="20"/>
          <w:szCs w:val="20"/>
        </w:rPr>
        <w:t>CF 154</w:t>
      </w:r>
    </w:p>
    <w:p w14:paraId="158940D1" w14:textId="77777777" w:rsidR="00345344" w:rsidRPr="00141746" w:rsidRDefault="00345344" w:rsidP="00141746">
      <w:pPr>
        <w:pStyle w:val="Prrafodelista"/>
        <w:numPr>
          <w:ilvl w:val="0"/>
          <w:numId w:val="62"/>
        </w:numPr>
        <w:spacing w:line="240" w:lineRule="auto"/>
        <w:rPr>
          <w:rFonts w:ascii="Arial" w:hAnsi="Arial" w:cs="Arial"/>
          <w:b/>
          <w:bCs/>
          <w:sz w:val="20"/>
          <w:szCs w:val="20"/>
        </w:rPr>
      </w:pPr>
      <w:r w:rsidRPr="00141746">
        <w:rPr>
          <w:rFonts w:ascii="Arial" w:hAnsi="Arial" w:cs="Arial"/>
          <w:b/>
          <w:bCs/>
          <w:sz w:val="20"/>
          <w:szCs w:val="20"/>
        </w:rPr>
        <w:t xml:space="preserve">Romanos 10:15: Cuán hermosos son </w:t>
      </w:r>
      <w:r w:rsidRPr="00141746">
        <w:rPr>
          <w:rFonts w:ascii="Arial" w:hAnsi="Arial" w:cs="Arial"/>
          <w:sz w:val="20"/>
          <w:szCs w:val="20"/>
        </w:rPr>
        <w:t xml:space="preserve">– M. </w:t>
      </w:r>
      <w:proofErr w:type="spellStart"/>
      <w:r w:rsidRPr="00141746">
        <w:rPr>
          <w:rFonts w:ascii="Arial" w:hAnsi="Arial" w:cs="Arial"/>
          <w:sz w:val="20"/>
          <w:szCs w:val="20"/>
        </w:rPr>
        <w:t>Meneghetti</w:t>
      </w:r>
      <w:proofErr w:type="spellEnd"/>
    </w:p>
    <w:p w14:paraId="158940D2" w14:textId="77777777" w:rsidR="00345344" w:rsidRPr="00141746" w:rsidRDefault="00000000" w:rsidP="00141746">
      <w:pPr>
        <w:pStyle w:val="Prrafodelista"/>
        <w:spacing w:line="240" w:lineRule="auto"/>
        <w:rPr>
          <w:rFonts w:ascii="Arial" w:hAnsi="Arial" w:cs="Arial"/>
          <w:b/>
          <w:bCs/>
          <w:sz w:val="20"/>
          <w:szCs w:val="20"/>
        </w:rPr>
      </w:pPr>
      <w:hyperlink r:id="rId88" w:history="1">
        <w:r w:rsidR="00345344" w:rsidRPr="00141746">
          <w:rPr>
            <w:rStyle w:val="Hipervnculo"/>
            <w:rFonts w:ascii="Arial" w:hAnsi="Arial" w:cs="Arial"/>
            <w:b/>
            <w:bCs/>
            <w:color w:val="auto"/>
            <w:sz w:val="20"/>
            <w:szCs w:val="20"/>
          </w:rPr>
          <w:t>https://cancionerometodista.com/canciones/romanos-1015-cuan-hermosos-son/</w:t>
        </w:r>
      </w:hyperlink>
    </w:p>
    <w:p w14:paraId="158940D3" w14:textId="77777777" w:rsidR="00345344" w:rsidRPr="00141746" w:rsidRDefault="00345344" w:rsidP="00141746">
      <w:pPr>
        <w:pStyle w:val="Prrafodelista"/>
        <w:numPr>
          <w:ilvl w:val="0"/>
          <w:numId w:val="62"/>
        </w:numPr>
        <w:spacing w:after="120" w:line="240" w:lineRule="auto"/>
        <w:rPr>
          <w:rFonts w:ascii="Arial" w:hAnsi="Arial" w:cs="Arial"/>
          <w:bCs/>
          <w:sz w:val="20"/>
          <w:szCs w:val="20"/>
        </w:rPr>
      </w:pPr>
      <w:r w:rsidRPr="00141746">
        <w:rPr>
          <w:rFonts w:ascii="Arial" w:hAnsi="Arial" w:cs="Arial"/>
          <w:b/>
          <w:sz w:val="20"/>
          <w:szCs w:val="20"/>
        </w:rPr>
        <w:t>Su paz</w:t>
      </w:r>
      <w:r w:rsidRPr="00141746">
        <w:rPr>
          <w:rFonts w:ascii="Arial" w:hAnsi="Arial" w:cs="Arial"/>
          <w:bCs/>
          <w:sz w:val="20"/>
          <w:szCs w:val="20"/>
        </w:rPr>
        <w:t xml:space="preserve"> – Virginia </w:t>
      </w:r>
      <w:proofErr w:type="spellStart"/>
      <w:r w:rsidRPr="00141746">
        <w:rPr>
          <w:rFonts w:ascii="Arial" w:hAnsi="Arial" w:cs="Arial"/>
          <w:bCs/>
          <w:sz w:val="20"/>
          <w:szCs w:val="20"/>
        </w:rPr>
        <w:t>Mínico</w:t>
      </w:r>
      <w:proofErr w:type="spellEnd"/>
      <w:r w:rsidR="005B539B" w:rsidRPr="00141746">
        <w:rPr>
          <w:rFonts w:ascii="Arial" w:hAnsi="Arial" w:cs="Arial"/>
          <w:bCs/>
          <w:sz w:val="20"/>
          <w:szCs w:val="20"/>
        </w:rPr>
        <w:t xml:space="preserve"> - </w:t>
      </w:r>
      <w:hyperlink r:id="rId89" w:history="1">
        <w:r w:rsidRPr="00141746">
          <w:rPr>
            <w:rStyle w:val="Hipervnculo"/>
            <w:rFonts w:ascii="Arial" w:hAnsi="Arial" w:cs="Arial"/>
            <w:bCs/>
            <w:color w:val="auto"/>
            <w:sz w:val="20"/>
            <w:szCs w:val="20"/>
          </w:rPr>
          <w:t>https://cancionerometodista.com/canciones/su-paz/</w:t>
        </w:r>
      </w:hyperlink>
    </w:p>
    <w:p w14:paraId="158940D4" w14:textId="77777777" w:rsidR="005B539B" w:rsidRDefault="005B539B" w:rsidP="001E0A5F">
      <w:pPr>
        <w:spacing w:after="120"/>
        <w:rPr>
          <w:rFonts w:ascii="Arial" w:hAnsi="Arial" w:cs="Arial"/>
          <w:bCs/>
          <w:sz w:val="20"/>
          <w:szCs w:val="20"/>
        </w:rPr>
      </w:pPr>
    </w:p>
    <w:p w14:paraId="158940D5" w14:textId="77777777" w:rsidR="00527437" w:rsidRPr="00135E8E" w:rsidRDefault="00527437" w:rsidP="00527437">
      <w:pPr>
        <w:pStyle w:val="NormalWeb"/>
        <w:spacing w:before="0" w:beforeAutospacing="0" w:after="0" w:afterAutospacing="0"/>
        <w:jc w:val="both"/>
        <w:rPr>
          <w:rFonts w:ascii="Arial" w:hAnsi="Arial" w:cs="Arial"/>
          <w:bCs/>
          <w:i/>
          <w:sz w:val="4"/>
          <w:szCs w:val="4"/>
          <w:lang w:val="es-ES"/>
        </w:rPr>
      </w:pPr>
    </w:p>
    <w:tbl>
      <w:tblPr>
        <w:tblStyle w:val="Tablaconcuadrcula"/>
        <w:tblW w:w="9923" w:type="dxa"/>
        <w:tblInd w:w="-34" w:type="dxa"/>
        <w:tblLook w:val="04A0" w:firstRow="1" w:lastRow="0" w:firstColumn="1" w:lastColumn="0" w:noHBand="0" w:noVBand="1"/>
      </w:tblPr>
      <w:tblGrid>
        <w:gridCol w:w="9923"/>
      </w:tblGrid>
      <w:tr w:rsidR="00527437" w:rsidRPr="00C742FB" w14:paraId="158940D7" w14:textId="77777777" w:rsidTr="00527437">
        <w:tc>
          <w:tcPr>
            <w:tcW w:w="9923" w:type="dxa"/>
            <w:shd w:val="clear" w:color="auto" w:fill="9933FF"/>
          </w:tcPr>
          <w:p w14:paraId="158940D6" w14:textId="27E0C286" w:rsidR="00527437" w:rsidRPr="00993C9B" w:rsidRDefault="00527437" w:rsidP="001E0A5F">
            <w:pPr>
              <w:spacing w:before="40" w:after="40"/>
              <w:jc w:val="both"/>
              <w:rPr>
                <w:rFonts w:ascii="Arial" w:hAnsi="Arial" w:cs="Arial"/>
                <w:color w:val="FFFFFF" w:themeColor="background1"/>
              </w:rPr>
            </w:pPr>
            <w:r w:rsidRPr="00993C9B">
              <w:rPr>
                <w:rFonts w:ascii="Arial" w:hAnsi="Arial" w:cs="Arial"/>
                <w:b/>
                <w:color w:val="FFFFFF" w:themeColor="background1"/>
              </w:rPr>
              <w:lastRenderedPageBreak/>
              <w:t>2</w:t>
            </w:r>
            <w:r w:rsidR="001E0A5F">
              <w:rPr>
                <w:rFonts w:ascii="Arial" w:hAnsi="Arial" w:cs="Arial"/>
                <w:b/>
                <w:color w:val="FFFFFF" w:themeColor="background1"/>
              </w:rPr>
              <w:t>1</w:t>
            </w:r>
            <w:r w:rsidRPr="00993C9B">
              <w:rPr>
                <w:rFonts w:ascii="Arial" w:hAnsi="Arial" w:cs="Arial"/>
                <w:b/>
                <w:color w:val="FFFFFF" w:themeColor="background1"/>
              </w:rPr>
              <w:t xml:space="preserve"> de Abril 202</w:t>
            </w:r>
            <w:r w:rsidR="001E0A5F">
              <w:rPr>
                <w:rFonts w:ascii="Arial" w:hAnsi="Arial" w:cs="Arial"/>
                <w:b/>
                <w:color w:val="FFFFFF" w:themeColor="background1"/>
              </w:rPr>
              <w:t>4</w:t>
            </w:r>
            <w:r w:rsidR="0008307D">
              <w:rPr>
                <w:rFonts w:ascii="Arial" w:hAnsi="Arial" w:cs="Arial"/>
                <w:b/>
                <w:color w:val="FFFFFF" w:themeColor="background1"/>
              </w:rPr>
              <w:t xml:space="preserve"> </w:t>
            </w:r>
            <w:r w:rsidRPr="00993C9B">
              <w:rPr>
                <w:rFonts w:ascii="Arial" w:hAnsi="Arial" w:cs="Arial"/>
                <w:b/>
                <w:color w:val="FFFFFF" w:themeColor="background1"/>
              </w:rPr>
              <w:t>– Cuarto Domingo de Pascua</w:t>
            </w:r>
            <w:r w:rsidRPr="00993C9B">
              <w:rPr>
                <w:rFonts w:ascii="Arial" w:hAnsi="Arial" w:cs="Arial"/>
                <w:color w:val="FFFFFF" w:themeColor="background1"/>
              </w:rPr>
              <w:t xml:space="preserve"> (Blanco)</w:t>
            </w:r>
          </w:p>
        </w:tc>
      </w:tr>
    </w:tbl>
    <w:p w14:paraId="158940D8" w14:textId="77777777" w:rsidR="00527437" w:rsidRDefault="00527437" w:rsidP="00527437">
      <w:pPr>
        <w:pStyle w:val="NormalWeb"/>
        <w:spacing w:before="0" w:beforeAutospacing="0" w:after="0" w:afterAutospacing="0"/>
        <w:ind w:left="360"/>
        <w:jc w:val="both"/>
        <w:rPr>
          <w:rFonts w:ascii="Arial" w:hAnsi="Arial" w:cs="Arial"/>
          <w:bCs/>
          <w:i/>
          <w:sz w:val="4"/>
          <w:szCs w:val="4"/>
          <w:lang w:val="pt-BR"/>
        </w:rPr>
      </w:pPr>
    </w:p>
    <w:p w14:paraId="158940D9" w14:textId="77777777" w:rsidR="00527437" w:rsidRDefault="00527437" w:rsidP="00527437">
      <w:pPr>
        <w:pStyle w:val="NormalWeb"/>
        <w:spacing w:before="0" w:beforeAutospacing="0" w:after="0" w:afterAutospacing="0"/>
        <w:ind w:left="360"/>
        <w:jc w:val="both"/>
        <w:rPr>
          <w:rFonts w:ascii="Arial" w:hAnsi="Arial" w:cs="Arial"/>
          <w:bCs/>
          <w:i/>
          <w:sz w:val="4"/>
          <w:szCs w:val="4"/>
          <w:lang w:val="pt-BR"/>
        </w:rPr>
      </w:pPr>
    </w:p>
    <w:tbl>
      <w:tblPr>
        <w:tblStyle w:val="Tablaconcuadrcula"/>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7052"/>
      </w:tblGrid>
      <w:tr w:rsidR="00527437" w14:paraId="158940E3" w14:textId="77777777" w:rsidTr="00832F8F">
        <w:tc>
          <w:tcPr>
            <w:tcW w:w="2836" w:type="dxa"/>
            <w:shd w:val="clear" w:color="auto" w:fill="FF00FF"/>
          </w:tcPr>
          <w:p w14:paraId="158940DA" w14:textId="77777777" w:rsidR="00527437" w:rsidRDefault="00527437" w:rsidP="00527437">
            <w:pPr>
              <w:pStyle w:val="NormalWeb"/>
              <w:spacing w:before="0" w:beforeAutospacing="0" w:after="0" w:afterAutospacing="0"/>
              <w:jc w:val="both"/>
              <w:rPr>
                <w:rFonts w:ascii="Arial" w:hAnsi="Arial" w:cs="Arial"/>
                <w:bCs/>
                <w:i/>
                <w:sz w:val="4"/>
                <w:szCs w:val="4"/>
                <w:lang w:val="pt-BR"/>
              </w:rPr>
            </w:pPr>
          </w:p>
          <w:p w14:paraId="158940DB" w14:textId="77777777" w:rsidR="00527437" w:rsidRDefault="00527437" w:rsidP="00527437">
            <w:pPr>
              <w:pStyle w:val="NormalWeb"/>
              <w:spacing w:before="0" w:beforeAutospacing="0" w:after="0" w:afterAutospacing="0"/>
              <w:jc w:val="both"/>
              <w:rPr>
                <w:rFonts w:ascii="Arial" w:hAnsi="Arial" w:cs="Arial"/>
                <w:bCs/>
                <w:i/>
                <w:sz w:val="4"/>
                <w:szCs w:val="4"/>
                <w:lang w:val="pt-BR"/>
              </w:rPr>
            </w:pPr>
          </w:p>
          <w:p w14:paraId="158940DC" w14:textId="77777777" w:rsidR="00527437" w:rsidRDefault="00527437" w:rsidP="00527437">
            <w:pPr>
              <w:pStyle w:val="NormalWeb"/>
              <w:spacing w:before="0" w:beforeAutospacing="0" w:after="0" w:afterAutospacing="0"/>
              <w:jc w:val="both"/>
              <w:rPr>
                <w:rFonts w:ascii="Arial" w:hAnsi="Arial" w:cs="Arial"/>
                <w:bCs/>
                <w:i/>
                <w:sz w:val="4"/>
                <w:szCs w:val="4"/>
                <w:lang w:val="pt-BR"/>
              </w:rPr>
            </w:pPr>
            <w:r w:rsidRPr="00C742FB">
              <w:rPr>
                <w:rFonts w:ascii="Arial" w:hAnsi="Arial" w:cs="Arial"/>
                <w:b/>
                <w:i/>
                <w:noProof/>
                <w:sz w:val="8"/>
                <w:szCs w:val="8"/>
                <w:lang w:val="es-ES" w:eastAsia="es-ES"/>
              </w:rPr>
              <w:drawing>
                <wp:inline distT="0" distB="0" distL="0" distR="0" wp14:anchorId="15894774" wp14:editId="15894775">
                  <wp:extent cx="1631620" cy="2381283"/>
                  <wp:effectExtent l="19050" t="0" r="6680" b="0"/>
                  <wp:docPr id="19" name="Imagen 13" descr="http://servicioskoinonia.org/cerezo/dibujosB/31pascuaB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rvicioskoinonia.org/cerezo/dibujosB/31pascuaB4.jpg"/>
                          <pic:cNvPicPr>
                            <a:picLocks noChangeAspect="1" noChangeArrowheads="1"/>
                          </pic:cNvPicPr>
                        </pic:nvPicPr>
                        <pic:blipFill>
                          <a:blip r:embed="rId90"/>
                          <a:srcRect/>
                          <a:stretch>
                            <a:fillRect/>
                          </a:stretch>
                        </pic:blipFill>
                        <pic:spPr bwMode="auto">
                          <a:xfrm>
                            <a:off x="0" y="0"/>
                            <a:ext cx="1635445" cy="2386866"/>
                          </a:xfrm>
                          <a:prstGeom prst="rect">
                            <a:avLst/>
                          </a:prstGeom>
                          <a:noFill/>
                          <a:ln w="9525">
                            <a:noFill/>
                            <a:miter lim="800000"/>
                            <a:headEnd/>
                            <a:tailEnd/>
                          </a:ln>
                        </pic:spPr>
                      </pic:pic>
                    </a:graphicData>
                  </a:graphic>
                </wp:inline>
              </w:drawing>
            </w:r>
          </w:p>
          <w:p w14:paraId="158940DD" w14:textId="77777777" w:rsidR="00527437" w:rsidRDefault="00527437" w:rsidP="00527437">
            <w:pPr>
              <w:pStyle w:val="NormalWeb"/>
              <w:spacing w:before="0" w:beforeAutospacing="0" w:after="0" w:afterAutospacing="0"/>
              <w:jc w:val="both"/>
              <w:rPr>
                <w:rFonts w:ascii="Arial" w:hAnsi="Arial" w:cs="Arial"/>
                <w:bCs/>
                <w:i/>
                <w:sz w:val="4"/>
                <w:szCs w:val="4"/>
                <w:lang w:val="pt-BR"/>
              </w:rPr>
            </w:pPr>
          </w:p>
          <w:p w14:paraId="158940DE" w14:textId="77777777" w:rsidR="00527437" w:rsidRPr="00C07289" w:rsidRDefault="00527437" w:rsidP="00C07289">
            <w:pPr>
              <w:rPr>
                <w:rFonts w:ascii="Arial Narrow" w:hAnsi="Arial Narrow" w:cs="Arial"/>
                <w:b/>
                <w:i/>
                <w:sz w:val="14"/>
                <w:szCs w:val="14"/>
              </w:rPr>
            </w:pPr>
            <w:r w:rsidRPr="00AF3FA2">
              <w:rPr>
                <w:rFonts w:ascii="Arial Narrow" w:hAnsi="Arial Narrow"/>
                <w:i/>
                <w:sz w:val="14"/>
                <w:szCs w:val="14"/>
              </w:rPr>
              <w:t>Cerezo Barredo</w:t>
            </w:r>
          </w:p>
        </w:tc>
        <w:tc>
          <w:tcPr>
            <w:tcW w:w="7052" w:type="dxa"/>
          </w:tcPr>
          <w:p w14:paraId="158940DF" w14:textId="77777777" w:rsidR="00527437" w:rsidRPr="001E0A5F" w:rsidRDefault="00527437" w:rsidP="00527437">
            <w:pPr>
              <w:spacing w:after="80"/>
              <w:rPr>
                <w:rFonts w:ascii="Arial" w:hAnsi="Arial" w:cs="Arial"/>
                <w:sz w:val="22"/>
                <w:szCs w:val="22"/>
              </w:rPr>
            </w:pPr>
            <w:r w:rsidRPr="001E0A5F">
              <w:rPr>
                <w:rFonts w:ascii="Arial" w:hAnsi="Arial" w:cs="Arial"/>
                <w:b/>
                <w:sz w:val="22"/>
                <w:szCs w:val="22"/>
              </w:rPr>
              <w:t xml:space="preserve">Evangelio de Juan 10.11-18: </w:t>
            </w:r>
            <w:r w:rsidRPr="001E0A5F">
              <w:rPr>
                <w:rFonts w:ascii="Arial" w:hAnsi="Arial" w:cs="Arial"/>
                <w:sz w:val="22"/>
                <w:szCs w:val="22"/>
              </w:rPr>
              <w:t xml:space="preserve">Yo soy el buen pastor, el que da su vida por las ovejas. Pero el asalariado, cuando viene el lobo, deja las ovejas y huye. Yo doy mi vida por las ovejas, y también debo traer a otras ovejas que no son de este redil. Y habrá un </w:t>
            </w:r>
            <w:proofErr w:type="gramStart"/>
            <w:r w:rsidRPr="001E0A5F">
              <w:rPr>
                <w:rFonts w:ascii="Arial" w:hAnsi="Arial" w:cs="Arial"/>
                <w:sz w:val="22"/>
                <w:szCs w:val="22"/>
              </w:rPr>
              <w:t>solo rebaño y un solo pastor</w:t>
            </w:r>
            <w:proofErr w:type="gramEnd"/>
            <w:r w:rsidRPr="001E0A5F">
              <w:rPr>
                <w:rFonts w:ascii="Arial" w:hAnsi="Arial" w:cs="Arial"/>
                <w:sz w:val="22"/>
                <w:szCs w:val="22"/>
              </w:rPr>
              <w:t>.</w:t>
            </w:r>
          </w:p>
          <w:p w14:paraId="158940E0" w14:textId="77777777" w:rsidR="00527437" w:rsidRDefault="00527437" w:rsidP="00527437">
            <w:pPr>
              <w:spacing w:after="80"/>
              <w:rPr>
                <w:rFonts w:ascii="Arial" w:hAnsi="Arial" w:cs="Arial"/>
                <w:sz w:val="22"/>
                <w:szCs w:val="22"/>
              </w:rPr>
            </w:pPr>
            <w:r w:rsidRPr="001E0A5F">
              <w:rPr>
                <w:rFonts w:ascii="Arial" w:hAnsi="Arial" w:cs="Arial"/>
                <w:b/>
                <w:sz w:val="22"/>
                <w:szCs w:val="22"/>
              </w:rPr>
              <w:t>Hechos de los Apóstoles 4.5-12:</w:t>
            </w:r>
            <w:r w:rsidRPr="001E0A5F">
              <w:rPr>
                <w:rFonts w:ascii="Arial" w:hAnsi="Arial" w:cs="Arial"/>
                <w:sz w:val="22"/>
                <w:szCs w:val="22"/>
              </w:rPr>
              <w:t xml:space="preserve"> Pedro y Juan comparecen ante las autoridades judías y Pedro les contesta: Este hombre ha sido sanado en el nombre de Jesucristo de Nazaret, el que ustedes crucificaron y a quien Dios resucitó, y solo en este Jesús hay salvación.</w:t>
            </w:r>
          </w:p>
          <w:p w14:paraId="158940E1" w14:textId="77777777" w:rsidR="001E0A5F" w:rsidRPr="001E0A5F" w:rsidRDefault="001E0A5F" w:rsidP="00527437">
            <w:pPr>
              <w:spacing w:after="80"/>
              <w:rPr>
                <w:rFonts w:ascii="Arial" w:hAnsi="Arial" w:cs="Arial"/>
                <w:sz w:val="22"/>
                <w:szCs w:val="22"/>
              </w:rPr>
            </w:pPr>
            <w:r w:rsidRPr="001E0A5F">
              <w:rPr>
                <w:rFonts w:ascii="Arial" w:hAnsi="Arial" w:cs="Arial"/>
                <w:b/>
                <w:sz w:val="22"/>
                <w:szCs w:val="22"/>
              </w:rPr>
              <w:t xml:space="preserve">Salmo 23: </w:t>
            </w:r>
            <w:r w:rsidRPr="001E0A5F">
              <w:rPr>
                <w:rFonts w:ascii="Arial" w:hAnsi="Arial" w:cs="Arial"/>
                <w:sz w:val="22"/>
                <w:szCs w:val="22"/>
              </w:rPr>
              <w:t>El Señor es mi pastor, nada me falta, me hace descansar, me da tranquilidad, me da nuevas fuerzas y me lleva por caminos buenos. Tú, Señor estás conmigo, me inspiras confianza.</w:t>
            </w:r>
          </w:p>
          <w:p w14:paraId="158940E2" w14:textId="77777777" w:rsidR="00527437" w:rsidRPr="00C07289" w:rsidRDefault="00527437" w:rsidP="00C07289">
            <w:pPr>
              <w:rPr>
                <w:rFonts w:ascii="Arial" w:hAnsi="Arial" w:cs="Arial"/>
                <w:sz w:val="22"/>
                <w:szCs w:val="22"/>
              </w:rPr>
            </w:pPr>
            <w:r w:rsidRPr="001E0A5F">
              <w:rPr>
                <w:rFonts w:ascii="Arial" w:hAnsi="Arial" w:cs="Arial"/>
                <w:b/>
                <w:sz w:val="22"/>
                <w:szCs w:val="22"/>
              </w:rPr>
              <w:t>1ª Carta de Juan 3.16-18:</w:t>
            </w:r>
            <w:r w:rsidRPr="001E0A5F">
              <w:rPr>
                <w:rFonts w:ascii="Arial" w:hAnsi="Arial" w:cs="Arial"/>
                <w:sz w:val="22"/>
                <w:szCs w:val="22"/>
              </w:rPr>
              <w:t xml:space="preserve"> Conocemos lo que es el amor porque Jesucristo dio su vida por nosotros, así también nosotros debemos dar</w:t>
            </w:r>
            <w:r w:rsidR="00C07289">
              <w:rPr>
                <w:rFonts w:ascii="Arial" w:hAnsi="Arial" w:cs="Arial"/>
                <w:sz w:val="22"/>
                <w:szCs w:val="22"/>
              </w:rPr>
              <w:t xml:space="preserve"> la vida por nuestros hermanos.</w:t>
            </w:r>
          </w:p>
        </w:tc>
      </w:tr>
    </w:tbl>
    <w:p w14:paraId="158940E4" w14:textId="77777777" w:rsidR="00527437" w:rsidRPr="006272DD" w:rsidRDefault="00527437" w:rsidP="00527437">
      <w:pPr>
        <w:pStyle w:val="NormalWeb"/>
        <w:spacing w:before="0" w:beforeAutospacing="0" w:after="0" w:afterAutospacing="0"/>
        <w:ind w:left="360"/>
        <w:jc w:val="both"/>
        <w:rPr>
          <w:rFonts w:ascii="Arial" w:hAnsi="Arial" w:cs="Arial"/>
          <w:bCs/>
          <w:i/>
          <w:sz w:val="4"/>
          <w:szCs w:val="4"/>
          <w:lang w:val="es-ES"/>
        </w:rPr>
      </w:pPr>
    </w:p>
    <w:p w14:paraId="158940E5" w14:textId="77777777" w:rsidR="00527437" w:rsidRPr="006272DD" w:rsidRDefault="00527437" w:rsidP="00C07289">
      <w:pPr>
        <w:pStyle w:val="NormalWeb"/>
        <w:spacing w:before="0" w:beforeAutospacing="0" w:after="0" w:afterAutospacing="0"/>
        <w:jc w:val="both"/>
        <w:rPr>
          <w:rFonts w:ascii="Arial" w:hAnsi="Arial" w:cs="Arial"/>
          <w:bCs/>
          <w:i/>
          <w:sz w:val="4"/>
          <w:szCs w:val="4"/>
          <w:lang w:val="es-ES"/>
        </w:rPr>
      </w:pPr>
    </w:p>
    <w:p w14:paraId="158940E6" w14:textId="77777777" w:rsidR="00527437" w:rsidRPr="00C742FB" w:rsidRDefault="00527437" w:rsidP="00527437">
      <w:pPr>
        <w:widowControl w:val="0"/>
        <w:autoSpaceDE w:val="0"/>
        <w:autoSpaceDN w:val="0"/>
        <w:adjustRightInd w:val="0"/>
        <w:ind w:left="360"/>
        <w:rPr>
          <w:rFonts w:ascii="Arial" w:hAnsi="Arial" w:cs="Arial"/>
          <w:i/>
          <w:iCs/>
          <w:sz w:val="8"/>
          <w:szCs w:val="8"/>
          <w:lang w:val="es-MX"/>
        </w:rPr>
      </w:pPr>
    </w:p>
    <w:p w14:paraId="158940E7" w14:textId="77777777" w:rsidR="00527437" w:rsidRPr="00992AA8" w:rsidRDefault="00527437" w:rsidP="00527437">
      <w:pPr>
        <w:shd w:val="clear" w:color="auto" w:fill="9933FF"/>
        <w:rPr>
          <w:color w:val="FFFFFF" w:themeColor="background1"/>
        </w:rPr>
      </w:pPr>
      <w:r w:rsidRPr="00992AA8">
        <w:rPr>
          <w:rFonts w:ascii="Arial" w:hAnsi="Arial" w:cs="Arial"/>
          <w:b/>
          <w:color w:val="FFFFFF" w:themeColor="background1"/>
        </w:rPr>
        <w:t>Recursos para la predicación</w:t>
      </w:r>
    </w:p>
    <w:p w14:paraId="158940E8" w14:textId="77777777" w:rsidR="00527437" w:rsidRPr="00E04B90" w:rsidRDefault="00527437" w:rsidP="00527437">
      <w:pPr>
        <w:ind w:left="360"/>
        <w:jc w:val="both"/>
        <w:rPr>
          <w:rFonts w:ascii="Arial" w:hAnsi="Arial" w:cs="Arial"/>
          <w:b/>
          <w:bCs/>
          <w:sz w:val="12"/>
          <w:szCs w:val="12"/>
          <w:u w:val="single"/>
        </w:rPr>
      </w:pPr>
    </w:p>
    <w:p w14:paraId="158940E9" w14:textId="77777777" w:rsidR="00526F35" w:rsidRPr="00526F35" w:rsidRDefault="00527437" w:rsidP="00FD6BD6">
      <w:pPr>
        <w:pStyle w:val="Prrafodelista"/>
        <w:numPr>
          <w:ilvl w:val="0"/>
          <w:numId w:val="7"/>
        </w:numPr>
        <w:adjustRightInd w:val="0"/>
        <w:spacing w:after="80"/>
        <w:ind w:left="360"/>
        <w:jc w:val="both"/>
        <w:rPr>
          <w:rFonts w:ascii="Arial" w:hAnsi="Arial" w:cs="Arial"/>
        </w:rPr>
      </w:pPr>
      <w:r>
        <w:rPr>
          <w:rFonts w:ascii="Arial" w:hAnsi="Arial" w:cs="Arial"/>
          <w:b/>
        </w:rPr>
        <w:t>Juan 9.31–</w:t>
      </w:r>
      <w:r w:rsidR="00526F35">
        <w:rPr>
          <w:rFonts w:ascii="Arial" w:hAnsi="Arial" w:cs="Arial"/>
          <w:b/>
        </w:rPr>
        <w:t xml:space="preserve">10.21 </w:t>
      </w:r>
      <w:r w:rsidR="00526F35" w:rsidRPr="00526F35">
        <w:rPr>
          <w:rFonts w:ascii="Arial" w:hAnsi="Arial" w:cs="Arial"/>
          <w:i/>
        </w:rPr>
        <w:t xml:space="preserve">– Presentación de </w:t>
      </w:r>
      <w:r w:rsidR="00526F35" w:rsidRPr="00526F35">
        <w:rPr>
          <w:rFonts w:ascii="Arial" w:hAnsi="Arial" w:cs="Arial"/>
          <w:i/>
          <w:color w:val="000000"/>
        </w:rPr>
        <w:t>Juan Mateos y Juan Barreto</w:t>
      </w:r>
      <w:r w:rsidRPr="00B91DB3">
        <w:rPr>
          <w:rFonts w:ascii="Arial" w:hAnsi="Arial" w:cs="Arial"/>
          <w:b/>
        </w:rPr>
        <w:t xml:space="preserve"> </w:t>
      </w:r>
    </w:p>
    <w:p w14:paraId="158940EA" w14:textId="77777777" w:rsidR="00527437" w:rsidRPr="00526F35" w:rsidRDefault="00527437" w:rsidP="00526F35">
      <w:pPr>
        <w:adjustRightInd w:val="0"/>
        <w:spacing w:after="80"/>
        <w:jc w:val="both"/>
        <w:rPr>
          <w:rFonts w:ascii="Arial" w:hAnsi="Arial" w:cs="Arial"/>
          <w:sz w:val="22"/>
          <w:szCs w:val="22"/>
          <w:u w:val="single"/>
        </w:rPr>
      </w:pPr>
      <w:r w:rsidRPr="00526F35">
        <w:rPr>
          <w:rFonts w:ascii="Arial" w:hAnsi="Arial" w:cs="Arial"/>
          <w:sz w:val="22"/>
          <w:szCs w:val="22"/>
          <w:u w:val="single"/>
        </w:rPr>
        <w:t>Síntesis del contexto en el Evangelio de Juan</w:t>
      </w:r>
    </w:p>
    <w:p w14:paraId="158940EB" w14:textId="77777777" w:rsidR="00527437" w:rsidRPr="00B91DB3" w:rsidRDefault="00527437" w:rsidP="00527437">
      <w:pPr>
        <w:adjustRightInd w:val="0"/>
        <w:spacing w:after="80"/>
        <w:jc w:val="both"/>
        <w:rPr>
          <w:rFonts w:ascii="Arial" w:hAnsi="Arial" w:cs="Arial"/>
          <w:sz w:val="22"/>
          <w:szCs w:val="22"/>
        </w:rPr>
      </w:pPr>
      <w:r w:rsidRPr="00B91DB3">
        <w:rPr>
          <w:rFonts w:ascii="Arial" w:hAnsi="Arial" w:cs="Arial"/>
          <w:sz w:val="22"/>
          <w:szCs w:val="22"/>
        </w:rPr>
        <w:t>Jesús denuncia el pecado de los dirigentes: la mentira que consiste en llamar vida a lo que es muerte, luz a lo que es tiniebla. Esta nace de su propia mentira interior, pues ellos se niegan a ver los hechos y a reconocer la evidencia; el motivo profundo de este modo de obrar es su interés personal, por el que son opresores del pueblo.</w:t>
      </w:r>
    </w:p>
    <w:p w14:paraId="158940EC" w14:textId="77777777" w:rsidR="00527437" w:rsidRPr="00B91DB3" w:rsidRDefault="00527437" w:rsidP="00527437">
      <w:pPr>
        <w:adjustRightInd w:val="0"/>
        <w:spacing w:after="80"/>
        <w:jc w:val="both"/>
        <w:rPr>
          <w:rFonts w:ascii="Arial" w:hAnsi="Arial" w:cs="Arial"/>
          <w:sz w:val="22"/>
          <w:szCs w:val="22"/>
        </w:rPr>
      </w:pPr>
      <w:r w:rsidRPr="00B91DB3">
        <w:rPr>
          <w:rFonts w:ascii="Arial" w:hAnsi="Arial" w:cs="Arial"/>
          <w:sz w:val="22"/>
          <w:szCs w:val="22"/>
        </w:rPr>
        <w:t xml:space="preserve">Muestra Jesús su incompatibilidad con la institución judía y anuncia su propósito de sacar fuera a los que escuchen su mensaje, para formar una comunidad humana libre que </w:t>
      </w:r>
      <w:proofErr w:type="spellStart"/>
      <w:r w:rsidRPr="00B91DB3">
        <w:rPr>
          <w:rFonts w:ascii="Arial" w:hAnsi="Arial" w:cs="Arial"/>
          <w:sz w:val="22"/>
          <w:szCs w:val="22"/>
        </w:rPr>
        <w:t>gopce</w:t>
      </w:r>
      <w:proofErr w:type="spellEnd"/>
      <w:r w:rsidRPr="00B91DB3">
        <w:rPr>
          <w:rFonts w:ascii="Arial" w:hAnsi="Arial" w:cs="Arial"/>
          <w:sz w:val="22"/>
          <w:szCs w:val="22"/>
        </w:rPr>
        <w:t xml:space="preserve"> de la plenitud que él comunica.</w:t>
      </w:r>
    </w:p>
    <w:p w14:paraId="158940ED" w14:textId="77777777" w:rsidR="00527437" w:rsidRPr="00B91DB3" w:rsidRDefault="00527437" w:rsidP="00527437">
      <w:pPr>
        <w:adjustRightInd w:val="0"/>
        <w:spacing w:after="80"/>
        <w:jc w:val="both"/>
        <w:rPr>
          <w:rFonts w:ascii="Arial" w:hAnsi="Arial" w:cs="Arial"/>
          <w:sz w:val="22"/>
          <w:szCs w:val="22"/>
        </w:rPr>
      </w:pPr>
      <w:r w:rsidRPr="00B91DB3">
        <w:rPr>
          <w:rFonts w:ascii="Arial" w:hAnsi="Arial" w:cs="Arial"/>
          <w:sz w:val="22"/>
          <w:szCs w:val="22"/>
        </w:rPr>
        <w:t>Con otra formulación, traza Jesús de nuevo la línea que divide a los hombres: estar a favor o en contra de la vida humana, es decir, estar dispuesto a darse a sí mismo o, por el contrario, ser ladrón y homicida, privando al hombre de sus bienes y de su vida.</w:t>
      </w:r>
    </w:p>
    <w:p w14:paraId="158940EE" w14:textId="77777777" w:rsidR="00527437" w:rsidRPr="00B91DB3" w:rsidRDefault="00527437" w:rsidP="00527437">
      <w:pPr>
        <w:adjustRightInd w:val="0"/>
        <w:spacing w:after="80"/>
        <w:jc w:val="both"/>
        <w:rPr>
          <w:rFonts w:ascii="Arial" w:hAnsi="Arial" w:cs="Arial"/>
          <w:sz w:val="22"/>
          <w:szCs w:val="22"/>
        </w:rPr>
      </w:pPr>
      <w:r w:rsidRPr="00B91DB3">
        <w:rPr>
          <w:rFonts w:ascii="Arial" w:hAnsi="Arial" w:cs="Arial"/>
          <w:sz w:val="22"/>
          <w:szCs w:val="22"/>
        </w:rPr>
        <w:t>Su muerte voluntaria demuestra que quien se desprende de la vida por amor a los demás no la destruye, sino la lleva a su máximo, por hacerse semejante al Padre, que es don gratuito y generoso. Quien se da a sí mismo se convierte en dador de vida.</w:t>
      </w:r>
    </w:p>
    <w:p w14:paraId="158940EF" w14:textId="77777777" w:rsidR="00527437" w:rsidRPr="004F043F" w:rsidRDefault="00527437" w:rsidP="00527437">
      <w:pPr>
        <w:widowControl w:val="0"/>
        <w:autoSpaceDE w:val="0"/>
        <w:autoSpaceDN w:val="0"/>
        <w:adjustRightInd w:val="0"/>
        <w:spacing w:after="80"/>
        <w:ind w:left="2484"/>
        <w:rPr>
          <w:rFonts w:ascii="Arial Narrow" w:hAnsi="Arial Narrow" w:cs="Arial"/>
          <w:i/>
          <w:color w:val="000000"/>
          <w:sz w:val="20"/>
          <w:szCs w:val="20"/>
        </w:rPr>
      </w:pPr>
      <w:r w:rsidRPr="004F043F">
        <w:rPr>
          <w:rFonts w:ascii="Arial Narrow" w:hAnsi="Arial Narrow" w:cs="Arial"/>
          <w:i/>
          <w:color w:val="000000"/>
          <w:sz w:val="20"/>
          <w:szCs w:val="20"/>
        </w:rPr>
        <w:t xml:space="preserve">Juan Mateos y Juan Barreto, biblistas católicos españoles, en </w:t>
      </w:r>
      <w:r w:rsidRPr="004F043F">
        <w:rPr>
          <w:rFonts w:ascii="Arial Narrow" w:hAnsi="Arial Narrow" w:cs="Arial"/>
          <w:b/>
          <w:i/>
          <w:color w:val="000000"/>
          <w:sz w:val="20"/>
          <w:szCs w:val="20"/>
        </w:rPr>
        <w:t>El Evangelio de Juan</w:t>
      </w:r>
      <w:r w:rsidRPr="004F043F">
        <w:rPr>
          <w:rFonts w:ascii="Arial Narrow" w:hAnsi="Arial Narrow" w:cs="Arial"/>
          <w:i/>
          <w:color w:val="000000"/>
          <w:sz w:val="20"/>
          <w:szCs w:val="20"/>
        </w:rPr>
        <w:t>, Cristiandad, Madrid, 1982. Extractamos las “Síntesis” de ese comentario</w:t>
      </w:r>
      <w:r w:rsidR="004F043F">
        <w:rPr>
          <w:rFonts w:ascii="Arial Narrow" w:hAnsi="Arial Narrow" w:cs="Arial"/>
          <w:i/>
          <w:color w:val="000000"/>
          <w:sz w:val="20"/>
          <w:szCs w:val="20"/>
        </w:rPr>
        <w:t>.</w:t>
      </w:r>
    </w:p>
    <w:p w14:paraId="158940F0" w14:textId="77777777" w:rsidR="00527437" w:rsidRPr="00890282" w:rsidRDefault="00527437" w:rsidP="00FD6BD6">
      <w:pPr>
        <w:pStyle w:val="Prrafodelista"/>
        <w:numPr>
          <w:ilvl w:val="0"/>
          <w:numId w:val="43"/>
        </w:numPr>
        <w:spacing w:after="80"/>
        <w:ind w:right="57"/>
        <w:jc w:val="both"/>
        <w:rPr>
          <w:rFonts w:ascii="Arial" w:hAnsi="Arial" w:cs="Arial"/>
        </w:rPr>
      </w:pPr>
      <w:r w:rsidRPr="00890282">
        <w:rPr>
          <w:rFonts w:ascii="Arial" w:hAnsi="Arial" w:cs="Arial"/>
          <w:b/>
        </w:rPr>
        <w:t>Juan 10.11-18</w:t>
      </w:r>
      <w:r w:rsidR="00526F35">
        <w:rPr>
          <w:rFonts w:ascii="Arial" w:hAnsi="Arial" w:cs="Arial"/>
          <w:b/>
        </w:rPr>
        <w:t xml:space="preserve"> </w:t>
      </w:r>
      <w:r w:rsidR="00526F35" w:rsidRPr="00526F35">
        <w:rPr>
          <w:rFonts w:ascii="Arial" w:hAnsi="Arial" w:cs="Arial"/>
          <w:i/>
        </w:rPr>
        <w:t xml:space="preserve">– Presentación de Severino </w:t>
      </w:r>
      <w:proofErr w:type="spellStart"/>
      <w:r w:rsidR="00526F35" w:rsidRPr="00526F35">
        <w:rPr>
          <w:rFonts w:ascii="Arial" w:hAnsi="Arial" w:cs="Arial"/>
          <w:i/>
        </w:rPr>
        <w:t>Croatto</w:t>
      </w:r>
      <w:proofErr w:type="spellEnd"/>
    </w:p>
    <w:p w14:paraId="158940F1" w14:textId="77777777" w:rsidR="00527437" w:rsidRPr="00890282" w:rsidRDefault="00527437" w:rsidP="00527437">
      <w:pPr>
        <w:spacing w:after="80"/>
        <w:ind w:right="57"/>
        <w:rPr>
          <w:rFonts w:ascii="Arial" w:hAnsi="Arial" w:cs="Arial"/>
          <w:sz w:val="22"/>
          <w:szCs w:val="22"/>
        </w:rPr>
      </w:pPr>
      <w:r w:rsidRPr="00890282">
        <w:rPr>
          <w:rFonts w:ascii="Arial" w:hAnsi="Arial" w:cs="Arial"/>
          <w:sz w:val="22"/>
          <w:szCs w:val="22"/>
        </w:rPr>
        <w:t xml:space="preserve">Jesús se presenta como el pastor auténtico. Este tema tiene sus raíces en la historia de Israel, cuando los dirigentes eran representados frecuentemente, según una tradición de abolengo </w:t>
      </w:r>
      <w:proofErr w:type="spellStart"/>
      <w:r w:rsidRPr="00890282">
        <w:rPr>
          <w:rFonts w:ascii="Arial" w:hAnsi="Arial" w:cs="Arial"/>
          <w:sz w:val="22"/>
          <w:szCs w:val="22"/>
        </w:rPr>
        <w:t>mesopotamio</w:t>
      </w:r>
      <w:proofErr w:type="spellEnd"/>
      <w:r w:rsidRPr="00890282">
        <w:rPr>
          <w:rFonts w:ascii="Arial" w:hAnsi="Arial" w:cs="Arial"/>
          <w:sz w:val="22"/>
          <w:szCs w:val="22"/>
        </w:rPr>
        <w:t xml:space="preserve">, como “pastores”. La mala experiencia con tales personas hizo que fueran justamente </w:t>
      </w:r>
      <w:r w:rsidRPr="00890282">
        <w:rPr>
          <w:rFonts w:ascii="Arial" w:hAnsi="Arial" w:cs="Arial"/>
          <w:i/>
          <w:sz w:val="22"/>
          <w:szCs w:val="22"/>
        </w:rPr>
        <w:t>los</w:t>
      </w:r>
      <w:r w:rsidR="00526F35">
        <w:rPr>
          <w:rFonts w:ascii="Arial" w:hAnsi="Arial" w:cs="Arial"/>
          <w:i/>
          <w:sz w:val="22"/>
          <w:szCs w:val="22"/>
        </w:rPr>
        <w:t xml:space="preserve"> </w:t>
      </w:r>
      <w:r w:rsidRPr="00890282">
        <w:rPr>
          <w:rFonts w:ascii="Arial" w:hAnsi="Arial" w:cs="Arial"/>
          <w:i/>
          <w:sz w:val="22"/>
          <w:szCs w:val="22"/>
        </w:rPr>
        <w:t>profetas</w:t>
      </w:r>
      <w:r w:rsidRPr="00890282">
        <w:rPr>
          <w:rFonts w:ascii="Arial" w:hAnsi="Arial" w:cs="Arial"/>
          <w:sz w:val="22"/>
          <w:szCs w:val="22"/>
        </w:rPr>
        <w:t xml:space="preserve"> quienes retomaran el motivo, acusando a las clases dirigentes de haber sido malos pastores (Ez 34</w:t>
      </w:r>
      <w:r>
        <w:rPr>
          <w:rFonts w:ascii="Arial" w:hAnsi="Arial" w:cs="Arial"/>
          <w:sz w:val="22"/>
          <w:szCs w:val="22"/>
        </w:rPr>
        <w:t xml:space="preserve">.1-16.17-22; </w:t>
      </w:r>
      <w:proofErr w:type="spellStart"/>
      <w:r>
        <w:rPr>
          <w:rFonts w:ascii="Arial" w:hAnsi="Arial" w:cs="Arial"/>
          <w:sz w:val="22"/>
          <w:szCs w:val="22"/>
        </w:rPr>
        <w:t>Jr</w:t>
      </w:r>
      <w:proofErr w:type="spellEnd"/>
      <w:r>
        <w:rPr>
          <w:rFonts w:ascii="Arial" w:hAnsi="Arial" w:cs="Arial"/>
          <w:sz w:val="22"/>
          <w:szCs w:val="22"/>
        </w:rPr>
        <w:t xml:space="preserve"> 23.</w:t>
      </w:r>
      <w:r w:rsidRPr="00890282">
        <w:rPr>
          <w:rFonts w:ascii="Arial" w:hAnsi="Arial" w:cs="Arial"/>
          <w:sz w:val="22"/>
          <w:szCs w:val="22"/>
        </w:rPr>
        <w:t xml:space="preserve">1-2). El contexto es el del exilio y de la diáspora. </w:t>
      </w:r>
      <w:proofErr w:type="spellStart"/>
      <w:r w:rsidRPr="00890282">
        <w:rPr>
          <w:rFonts w:ascii="Arial" w:hAnsi="Arial" w:cs="Arial"/>
          <w:sz w:val="22"/>
          <w:szCs w:val="22"/>
        </w:rPr>
        <w:t>Yavé</w:t>
      </w:r>
      <w:proofErr w:type="spellEnd"/>
      <w:r w:rsidRPr="00890282">
        <w:rPr>
          <w:rFonts w:ascii="Arial" w:hAnsi="Arial" w:cs="Arial"/>
          <w:sz w:val="22"/>
          <w:szCs w:val="22"/>
        </w:rPr>
        <w:t xml:space="preserve"> mismo asume la fun</w:t>
      </w:r>
      <w:r>
        <w:rPr>
          <w:rFonts w:ascii="Arial" w:hAnsi="Arial" w:cs="Arial"/>
          <w:sz w:val="22"/>
          <w:szCs w:val="22"/>
        </w:rPr>
        <w:t>ción de verdadero pastor (</w:t>
      </w:r>
      <w:proofErr w:type="spellStart"/>
      <w:r>
        <w:rPr>
          <w:rFonts w:ascii="Arial" w:hAnsi="Arial" w:cs="Arial"/>
          <w:sz w:val="22"/>
          <w:szCs w:val="22"/>
        </w:rPr>
        <w:t>Jr</w:t>
      </w:r>
      <w:proofErr w:type="spellEnd"/>
      <w:r>
        <w:rPr>
          <w:rFonts w:ascii="Arial" w:hAnsi="Arial" w:cs="Arial"/>
          <w:sz w:val="22"/>
          <w:szCs w:val="22"/>
        </w:rPr>
        <w:t xml:space="preserve"> 23.</w:t>
      </w:r>
      <w:r w:rsidRPr="00890282">
        <w:rPr>
          <w:rFonts w:ascii="Arial" w:hAnsi="Arial" w:cs="Arial"/>
          <w:sz w:val="22"/>
          <w:szCs w:val="22"/>
        </w:rPr>
        <w:t>3; Salmo 23!), hasta que instale, en una era por venir, a buenos p</w:t>
      </w:r>
      <w:r>
        <w:rPr>
          <w:rFonts w:ascii="Arial" w:hAnsi="Arial" w:cs="Arial"/>
          <w:sz w:val="22"/>
          <w:szCs w:val="22"/>
        </w:rPr>
        <w:t xml:space="preserve">astores según su corazón (Ez 34.23; </w:t>
      </w:r>
      <w:proofErr w:type="spellStart"/>
      <w:r>
        <w:rPr>
          <w:rFonts w:ascii="Arial" w:hAnsi="Arial" w:cs="Arial"/>
          <w:sz w:val="22"/>
          <w:szCs w:val="22"/>
        </w:rPr>
        <w:t>Jr</w:t>
      </w:r>
      <w:proofErr w:type="spellEnd"/>
      <w:r>
        <w:rPr>
          <w:rFonts w:ascii="Arial" w:hAnsi="Arial" w:cs="Arial"/>
          <w:sz w:val="22"/>
          <w:szCs w:val="22"/>
        </w:rPr>
        <w:t xml:space="preserve"> 23.</w:t>
      </w:r>
      <w:r w:rsidRPr="00890282">
        <w:rPr>
          <w:rFonts w:ascii="Arial" w:hAnsi="Arial" w:cs="Arial"/>
          <w:sz w:val="22"/>
          <w:szCs w:val="22"/>
        </w:rPr>
        <w:t>4). Nótese el recorrido de la imagen, en tres fases.</w:t>
      </w:r>
    </w:p>
    <w:p w14:paraId="158940F2" w14:textId="77777777" w:rsidR="00527437" w:rsidRPr="00890282" w:rsidRDefault="00527437" w:rsidP="00527437">
      <w:pPr>
        <w:spacing w:after="80"/>
        <w:ind w:right="57"/>
        <w:rPr>
          <w:rFonts w:ascii="Arial" w:hAnsi="Arial" w:cs="Arial"/>
          <w:sz w:val="22"/>
          <w:szCs w:val="22"/>
        </w:rPr>
      </w:pPr>
      <w:r w:rsidRPr="00890282">
        <w:rPr>
          <w:rFonts w:ascii="Arial" w:hAnsi="Arial" w:cs="Arial"/>
          <w:sz w:val="22"/>
          <w:szCs w:val="22"/>
        </w:rPr>
        <w:t xml:space="preserve">También Jesús hace una distinción, una verdadera oposición (los otros son ladrones y salteadores, v.1b, y las ovejas no los siguen, vv.2-5). </w:t>
      </w:r>
    </w:p>
    <w:p w14:paraId="158940F3" w14:textId="77777777" w:rsidR="00527437" w:rsidRPr="00890282" w:rsidRDefault="00527437" w:rsidP="00527437">
      <w:pPr>
        <w:spacing w:after="80"/>
        <w:ind w:right="57"/>
        <w:rPr>
          <w:rFonts w:ascii="Arial" w:hAnsi="Arial" w:cs="Arial"/>
          <w:sz w:val="22"/>
          <w:szCs w:val="22"/>
        </w:rPr>
      </w:pPr>
      <w:r w:rsidRPr="00890282">
        <w:rPr>
          <w:rFonts w:ascii="Arial" w:hAnsi="Arial" w:cs="Arial"/>
          <w:sz w:val="22"/>
          <w:szCs w:val="22"/>
        </w:rPr>
        <w:t>En el texto poético que sigue (desde 10:7b), de otra mano, Jesús ya no es el pastor sino “la puerta” del redil (¡hay que pasar por él!), pero luego vuelve a proclamarse “pastor”, con dos rasgos:</w:t>
      </w:r>
    </w:p>
    <w:p w14:paraId="158940F4" w14:textId="77777777" w:rsidR="00527437" w:rsidRPr="00890282" w:rsidRDefault="00527437" w:rsidP="00FD6BD6">
      <w:pPr>
        <w:numPr>
          <w:ilvl w:val="0"/>
          <w:numId w:val="63"/>
        </w:numPr>
        <w:ind w:right="57"/>
        <w:rPr>
          <w:rFonts w:ascii="Arial" w:hAnsi="Arial" w:cs="Arial"/>
          <w:sz w:val="22"/>
          <w:szCs w:val="22"/>
        </w:rPr>
      </w:pPr>
      <w:r w:rsidRPr="00890282">
        <w:rPr>
          <w:rFonts w:ascii="Arial" w:hAnsi="Arial" w:cs="Arial"/>
          <w:sz w:val="22"/>
          <w:szCs w:val="22"/>
        </w:rPr>
        <w:t xml:space="preserve">Defiende las ovejas, y </w:t>
      </w:r>
    </w:p>
    <w:p w14:paraId="158940F5" w14:textId="77777777" w:rsidR="00527437" w:rsidRPr="00890282" w:rsidRDefault="00527437" w:rsidP="00FD6BD6">
      <w:pPr>
        <w:numPr>
          <w:ilvl w:val="0"/>
          <w:numId w:val="63"/>
        </w:numPr>
        <w:spacing w:after="80"/>
        <w:ind w:right="57"/>
        <w:rPr>
          <w:rFonts w:ascii="Arial" w:hAnsi="Arial" w:cs="Arial"/>
          <w:sz w:val="22"/>
          <w:szCs w:val="22"/>
        </w:rPr>
      </w:pPr>
      <w:r w:rsidRPr="00890282">
        <w:rPr>
          <w:rFonts w:ascii="Arial" w:hAnsi="Arial" w:cs="Arial"/>
          <w:sz w:val="22"/>
          <w:szCs w:val="22"/>
        </w:rPr>
        <w:lastRenderedPageBreak/>
        <w:t>Da la vida por ellas (sin escapar, como el ladrón).</w:t>
      </w:r>
    </w:p>
    <w:p w14:paraId="158940F6" w14:textId="77777777" w:rsidR="00527437" w:rsidRPr="00890282" w:rsidRDefault="00527437" w:rsidP="00527437">
      <w:pPr>
        <w:spacing w:after="80"/>
        <w:ind w:right="57"/>
        <w:rPr>
          <w:rFonts w:ascii="Arial" w:hAnsi="Arial" w:cs="Arial"/>
          <w:sz w:val="22"/>
          <w:szCs w:val="22"/>
        </w:rPr>
      </w:pPr>
      <w:r w:rsidRPr="00890282">
        <w:rPr>
          <w:rFonts w:ascii="Arial" w:hAnsi="Arial" w:cs="Arial"/>
          <w:sz w:val="22"/>
          <w:szCs w:val="22"/>
        </w:rPr>
        <w:t>El “yo soy el buen pastor” está afirmado 2 veces; el tema del “dar la vida”, 5; el de “recobrarla”, 2.</w:t>
      </w:r>
    </w:p>
    <w:p w14:paraId="158940F7" w14:textId="77777777" w:rsidR="00527437" w:rsidRPr="00890282" w:rsidRDefault="00527437" w:rsidP="00527437">
      <w:pPr>
        <w:spacing w:after="80"/>
        <w:ind w:right="57"/>
        <w:rPr>
          <w:rFonts w:ascii="Arial" w:hAnsi="Arial" w:cs="Arial"/>
          <w:sz w:val="22"/>
          <w:szCs w:val="22"/>
        </w:rPr>
      </w:pPr>
      <w:r w:rsidRPr="00890282">
        <w:rPr>
          <w:rFonts w:ascii="Arial" w:hAnsi="Arial" w:cs="Arial"/>
          <w:sz w:val="22"/>
          <w:szCs w:val="22"/>
        </w:rPr>
        <w:t xml:space="preserve">La elección del tema tiene que ver con las reflexiones, en este tiempo </w:t>
      </w:r>
      <w:proofErr w:type="spellStart"/>
      <w:r w:rsidRPr="00890282">
        <w:rPr>
          <w:rFonts w:ascii="Arial" w:hAnsi="Arial" w:cs="Arial"/>
          <w:sz w:val="22"/>
          <w:szCs w:val="22"/>
        </w:rPr>
        <w:t>postpascual</w:t>
      </w:r>
      <w:proofErr w:type="spellEnd"/>
      <w:r w:rsidRPr="00890282">
        <w:rPr>
          <w:rFonts w:ascii="Arial" w:hAnsi="Arial" w:cs="Arial"/>
          <w:sz w:val="22"/>
          <w:szCs w:val="22"/>
        </w:rPr>
        <w:t>, en torno de la muerte de Jesús (el "dar la vida") y su resurrección (el "recobrarla").</w:t>
      </w:r>
    </w:p>
    <w:p w14:paraId="158940F8" w14:textId="77777777" w:rsidR="00527437" w:rsidRPr="00890282" w:rsidRDefault="00527437" w:rsidP="00527437">
      <w:pPr>
        <w:spacing w:after="80"/>
        <w:ind w:right="57"/>
        <w:rPr>
          <w:rFonts w:ascii="Arial" w:hAnsi="Arial" w:cs="Arial"/>
          <w:sz w:val="22"/>
          <w:szCs w:val="22"/>
        </w:rPr>
      </w:pPr>
      <w:r w:rsidRPr="00890282">
        <w:rPr>
          <w:rFonts w:ascii="Arial" w:hAnsi="Arial" w:cs="Arial"/>
          <w:sz w:val="22"/>
          <w:szCs w:val="22"/>
        </w:rPr>
        <w:t xml:space="preserve">El discurso de Jesús, que se iniciaba con el tema del “buen pastor”, culmina con el de la entrega voluntaria a la muerte, para defender las ovejas. Pero, igual que en los textos de Hechos, </w:t>
      </w:r>
      <w:r w:rsidRPr="00890282">
        <w:rPr>
          <w:rFonts w:ascii="Arial" w:hAnsi="Arial" w:cs="Arial"/>
          <w:i/>
          <w:sz w:val="22"/>
          <w:szCs w:val="22"/>
        </w:rPr>
        <w:t>la vida</w:t>
      </w:r>
      <w:r w:rsidRPr="00890282">
        <w:rPr>
          <w:rFonts w:ascii="Arial" w:hAnsi="Arial" w:cs="Arial"/>
          <w:sz w:val="22"/>
          <w:szCs w:val="22"/>
        </w:rPr>
        <w:t xml:space="preserve"> es el trasfondo en que se entiende el sacrificio.</w:t>
      </w:r>
    </w:p>
    <w:p w14:paraId="158940F9" w14:textId="77777777" w:rsidR="00527437" w:rsidRPr="00890282" w:rsidRDefault="00527437" w:rsidP="00527437">
      <w:pPr>
        <w:spacing w:after="80"/>
        <w:ind w:right="57"/>
        <w:rPr>
          <w:rFonts w:ascii="Arial" w:hAnsi="Arial" w:cs="Arial"/>
          <w:sz w:val="22"/>
          <w:szCs w:val="22"/>
        </w:rPr>
      </w:pPr>
      <w:r w:rsidRPr="00890282">
        <w:rPr>
          <w:rFonts w:ascii="Arial" w:hAnsi="Arial" w:cs="Arial"/>
          <w:sz w:val="22"/>
          <w:szCs w:val="22"/>
        </w:rPr>
        <w:t>Como reflexión:</w:t>
      </w:r>
    </w:p>
    <w:p w14:paraId="158940FA" w14:textId="77777777" w:rsidR="00527437" w:rsidRPr="00890282" w:rsidRDefault="00527437" w:rsidP="00FD6BD6">
      <w:pPr>
        <w:numPr>
          <w:ilvl w:val="0"/>
          <w:numId w:val="45"/>
        </w:numPr>
        <w:spacing w:after="80"/>
        <w:ind w:right="57"/>
        <w:rPr>
          <w:rFonts w:ascii="Arial" w:hAnsi="Arial" w:cs="Arial"/>
          <w:i/>
          <w:sz w:val="22"/>
          <w:szCs w:val="22"/>
        </w:rPr>
      </w:pPr>
      <w:r w:rsidRPr="00890282">
        <w:rPr>
          <w:rFonts w:ascii="Arial" w:hAnsi="Arial" w:cs="Arial"/>
          <w:i/>
          <w:sz w:val="22"/>
          <w:szCs w:val="22"/>
        </w:rPr>
        <w:t>Muchos de nosotros nos hacemos llamar “pastores”; otros, nos hacemos llamar con otros nombres; en todos los textos bíblicos que aluden al pastor, se trata de una función de conducción, de custodia y protección. Y esa función puede ejercitarse de dos maneras opuestas. Vale tanto para la instancia política como para la religiosa.</w:t>
      </w:r>
    </w:p>
    <w:p w14:paraId="158940FB" w14:textId="77777777" w:rsidR="00527437" w:rsidRPr="00890282" w:rsidRDefault="00527437" w:rsidP="00FD6BD6">
      <w:pPr>
        <w:numPr>
          <w:ilvl w:val="0"/>
          <w:numId w:val="45"/>
        </w:numPr>
        <w:tabs>
          <w:tab w:val="clear" w:pos="360"/>
          <w:tab w:val="num" w:pos="12"/>
        </w:tabs>
        <w:spacing w:after="80"/>
        <w:ind w:right="57"/>
        <w:rPr>
          <w:rFonts w:ascii="Arial" w:hAnsi="Arial" w:cs="Arial"/>
          <w:i/>
          <w:sz w:val="22"/>
          <w:szCs w:val="22"/>
        </w:rPr>
      </w:pPr>
      <w:r w:rsidRPr="00890282">
        <w:rPr>
          <w:rFonts w:ascii="Arial" w:hAnsi="Arial" w:cs="Arial"/>
          <w:i/>
          <w:sz w:val="22"/>
          <w:szCs w:val="22"/>
        </w:rPr>
        <w:t xml:space="preserve">“Dar la vida”, es otro hilo conductor que surge del texto evangélico de este domingo. ¿En qué damos vida? ¿En qué damos nuestra vida? </w:t>
      </w:r>
    </w:p>
    <w:p w14:paraId="158940FC" w14:textId="77777777" w:rsidR="00527437" w:rsidRPr="00890282" w:rsidRDefault="00527437" w:rsidP="00FD6BD6">
      <w:pPr>
        <w:numPr>
          <w:ilvl w:val="0"/>
          <w:numId w:val="45"/>
        </w:numPr>
        <w:tabs>
          <w:tab w:val="clear" w:pos="360"/>
          <w:tab w:val="num" w:pos="12"/>
        </w:tabs>
        <w:spacing w:after="80"/>
        <w:ind w:right="57"/>
        <w:rPr>
          <w:rFonts w:ascii="Arial" w:hAnsi="Arial" w:cs="Arial"/>
          <w:i/>
          <w:sz w:val="22"/>
          <w:szCs w:val="22"/>
        </w:rPr>
      </w:pPr>
      <w:r w:rsidRPr="00890282">
        <w:rPr>
          <w:rFonts w:ascii="Arial" w:hAnsi="Arial" w:cs="Arial"/>
          <w:i/>
          <w:sz w:val="22"/>
          <w:szCs w:val="22"/>
        </w:rPr>
        <w:t>La imagen del pastor, por ser tan natural, todavía tiene su reserva-de-sentido. Los textos bíblicos han generado, con la misma, una oposición, para que cada uno se coloque de un lado o del otro, del lado de la infidelidad y de la muerte, o del lado de la vida.</w:t>
      </w:r>
    </w:p>
    <w:p w14:paraId="158940FD" w14:textId="77777777" w:rsidR="00527437" w:rsidRPr="00890282" w:rsidRDefault="00527437" w:rsidP="00527437">
      <w:pPr>
        <w:spacing w:after="80"/>
        <w:ind w:left="360" w:right="57"/>
        <w:rPr>
          <w:rFonts w:ascii="Arial" w:hAnsi="Arial" w:cs="Arial"/>
          <w:sz w:val="22"/>
          <w:szCs w:val="22"/>
        </w:rPr>
      </w:pPr>
      <w:r w:rsidRPr="00890282">
        <w:rPr>
          <w:rFonts w:ascii="Arial" w:hAnsi="Arial" w:cs="Arial"/>
          <w:sz w:val="22"/>
          <w:szCs w:val="22"/>
        </w:rPr>
        <w:t xml:space="preserve">Los otros textos del evangelio de Juan, para los domingos de mayo, tienen que ver con la permanencia en Jesús, para tener </w:t>
      </w:r>
      <w:r w:rsidRPr="00890282">
        <w:rPr>
          <w:rFonts w:ascii="Arial" w:hAnsi="Arial" w:cs="Arial"/>
          <w:i/>
          <w:sz w:val="22"/>
          <w:szCs w:val="22"/>
        </w:rPr>
        <w:t>vida</w:t>
      </w:r>
      <w:r>
        <w:rPr>
          <w:rFonts w:ascii="Arial" w:hAnsi="Arial" w:cs="Arial"/>
          <w:sz w:val="22"/>
          <w:szCs w:val="22"/>
        </w:rPr>
        <w:t>, justamente (</w:t>
      </w:r>
      <w:proofErr w:type="spellStart"/>
      <w:r>
        <w:rPr>
          <w:rFonts w:ascii="Arial" w:hAnsi="Arial" w:cs="Arial"/>
          <w:sz w:val="22"/>
          <w:szCs w:val="22"/>
        </w:rPr>
        <w:t>Jn</w:t>
      </w:r>
      <w:proofErr w:type="spellEnd"/>
      <w:r>
        <w:rPr>
          <w:rFonts w:ascii="Arial" w:hAnsi="Arial" w:cs="Arial"/>
          <w:sz w:val="22"/>
          <w:szCs w:val="22"/>
        </w:rPr>
        <w:t xml:space="preserve"> 15.</w:t>
      </w:r>
      <w:r w:rsidRPr="00890282">
        <w:rPr>
          <w:rFonts w:ascii="Arial" w:hAnsi="Arial" w:cs="Arial"/>
          <w:sz w:val="22"/>
          <w:szCs w:val="22"/>
        </w:rPr>
        <w:t xml:space="preserve">1-8, Jesús es la “vid” verdadera, ¡no así la de </w:t>
      </w:r>
      <w:proofErr w:type="spellStart"/>
      <w:r w:rsidRPr="00890282">
        <w:rPr>
          <w:rFonts w:ascii="Arial" w:hAnsi="Arial" w:cs="Arial"/>
          <w:sz w:val="22"/>
          <w:szCs w:val="22"/>
        </w:rPr>
        <w:t>Is</w:t>
      </w:r>
      <w:proofErr w:type="spellEnd"/>
      <w:r w:rsidRPr="00890282">
        <w:rPr>
          <w:rFonts w:ascii="Arial" w:hAnsi="Arial" w:cs="Arial"/>
          <w:sz w:val="22"/>
          <w:szCs w:val="22"/>
        </w:rPr>
        <w:t xml:space="preserve"> 5</w:t>
      </w:r>
      <w:r>
        <w:rPr>
          <w:rFonts w:ascii="Arial" w:hAnsi="Arial" w:cs="Arial"/>
          <w:sz w:val="22"/>
          <w:szCs w:val="22"/>
        </w:rPr>
        <w:t>.</w:t>
      </w:r>
      <w:r w:rsidRPr="00890282">
        <w:rPr>
          <w:rFonts w:ascii="Arial" w:hAnsi="Arial" w:cs="Arial"/>
          <w:sz w:val="22"/>
          <w:szCs w:val="22"/>
        </w:rPr>
        <w:t>1-7!). El tema “cursor” es el del “permanecer” en Jesús (9x en los vv.1-8, pero 11x, si leemos hasta el v.17, texto del último domingo de mayo).</w:t>
      </w:r>
    </w:p>
    <w:p w14:paraId="158940FE" w14:textId="77777777" w:rsidR="00527437" w:rsidRPr="00890282" w:rsidRDefault="00527437" w:rsidP="00527437">
      <w:pPr>
        <w:spacing w:after="80"/>
        <w:ind w:right="57"/>
        <w:rPr>
          <w:rFonts w:ascii="Arial" w:hAnsi="Arial" w:cs="Arial"/>
          <w:sz w:val="22"/>
          <w:szCs w:val="22"/>
        </w:rPr>
      </w:pPr>
      <w:r w:rsidRPr="00890282">
        <w:rPr>
          <w:rFonts w:ascii="Arial" w:hAnsi="Arial" w:cs="Arial"/>
          <w:sz w:val="22"/>
          <w:szCs w:val="22"/>
        </w:rPr>
        <w:t xml:space="preserve">La manera de “permanecer” es guardar la </w:t>
      </w:r>
      <w:r w:rsidRPr="00890282">
        <w:rPr>
          <w:rFonts w:ascii="Arial" w:hAnsi="Arial" w:cs="Arial"/>
          <w:i/>
          <w:sz w:val="22"/>
          <w:szCs w:val="22"/>
        </w:rPr>
        <w:t>entolé</w:t>
      </w:r>
      <w:r w:rsidRPr="00890282">
        <w:rPr>
          <w:rFonts w:ascii="Arial" w:hAnsi="Arial" w:cs="Arial"/>
          <w:sz w:val="22"/>
          <w:szCs w:val="22"/>
        </w:rPr>
        <w:t xml:space="preserve"> del amor de unos a otros. De ahí lo</w:t>
      </w:r>
      <w:r>
        <w:rPr>
          <w:rFonts w:ascii="Arial" w:hAnsi="Arial" w:cs="Arial"/>
          <w:sz w:val="22"/>
          <w:szCs w:val="22"/>
        </w:rPr>
        <w:t xml:space="preserve">s frutos, como en la buena vid. </w:t>
      </w:r>
      <w:r w:rsidRPr="00890282">
        <w:rPr>
          <w:rFonts w:ascii="Arial" w:hAnsi="Arial" w:cs="Arial"/>
          <w:sz w:val="22"/>
          <w:szCs w:val="22"/>
        </w:rPr>
        <w:t>También en esta gran comparación (vv.1-17) aparece el motivo de la entrega a la muerte (v.13, por los “amigos”).</w:t>
      </w:r>
    </w:p>
    <w:p w14:paraId="158940FF" w14:textId="77777777" w:rsidR="00527437" w:rsidRPr="00890282" w:rsidRDefault="00527437" w:rsidP="00527437">
      <w:pPr>
        <w:pStyle w:val="Textoindependiente2"/>
        <w:ind w:left="2484" w:firstLine="0"/>
        <w:jc w:val="right"/>
        <w:rPr>
          <w:rFonts w:ascii="Arial Narrow" w:hAnsi="Arial Narrow" w:cs="Arial"/>
          <w:i/>
          <w:sz w:val="20"/>
          <w:szCs w:val="20"/>
        </w:rPr>
      </w:pPr>
      <w:r w:rsidRPr="00890282">
        <w:rPr>
          <w:rFonts w:ascii="Arial Narrow" w:hAnsi="Arial Narrow" w:cs="Arial"/>
          <w:i/>
          <w:sz w:val="20"/>
          <w:szCs w:val="20"/>
        </w:rPr>
        <w:t xml:space="preserve">Severino </w:t>
      </w:r>
      <w:proofErr w:type="spellStart"/>
      <w:r w:rsidRPr="00890282">
        <w:rPr>
          <w:rFonts w:ascii="Arial Narrow" w:hAnsi="Arial Narrow" w:cs="Arial"/>
          <w:i/>
          <w:sz w:val="20"/>
          <w:szCs w:val="20"/>
        </w:rPr>
        <w:t>Croatto</w:t>
      </w:r>
      <w:proofErr w:type="spellEnd"/>
      <w:r w:rsidRPr="00890282">
        <w:rPr>
          <w:rFonts w:ascii="Arial Narrow" w:hAnsi="Arial Narrow" w:cs="Arial"/>
          <w:i/>
          <w:sz w:val="20"/>
          <w:szCs w:val="20"/>
        </w:rPr>
        <w:t xml:space="preserve">, biblista católico argentino, suspendido </w:t>
      </w:r>
      <w:r>
        <w:rPr>
          <w:rFonts w:ascii="Arial Narrow" w:hAnsi="Arial Narrow" w:cs="Arial"/>
          <w:i/>
          <w:sz w:val="20"/>
          <w:szCs w:val="20"/>
        </w:rPr>
        <w:t>como sacerdote por su iglesia (1930-2004</w:t>
      </w:r>
      <w:r w:rsidRPr="00890282">
        <w:rPr>
          <w:rFonts w:ascii="Arial Narrow" w:hAnsi="Arial Narrow" w:cs="Arial"/>
          <w:i/>
          <w:sz w:val="20"/>
          <w:szCs w:val="20"/>
        </w:rPr>
        <w:t xml:space="preserve">), en </w:t>
      </w:r>
      <w:r w:rsidRPr="00890282">
        <w:rPr>
          <w:rFonts w:ascii="Arial Narrow" w:hAnsi="Arial Narrow" w:cs="Arial"/>
          <w:b/>
          <w:i/>
          <w:sz w:val="20"/>
          <w:szCs w:val="20"/>
        </w:rPr>
        <w:t>Estudios Exegético-Homiléticos</w:t>
      </w:r>
      <w:r w:rsidRPr="00890282">
        <w:rPr>
          <w:rFonts w:ascii="Arial Narrow" w:hAnsi="Arial Narrow" w:cs="Arial"/>
          <w:i/>
          <w:sz w:val="20"/>
          <w:szCs w:val="20"/>
        </w:rPr>
        <w:t xml:space="preserve"> 2, ISEDET, Buenos Aires, 2000. </w:t>
      </w:r>
    </w:p>
    <w:p w14:paraId="15894100" w14:textId="77777777" w:rsidR="00527437" w:rsidRPr="007960D8" w:rsidRDefault="00527437" w:rsidP="00527437">
      <w:pPr>
        <w:widowControl w:val="0"/>
        <w:tabs>
          <w:tab w:val="left" w:pos="2626"/>
        </w:tabs>
        <w:autoSpaceDE w:val="0"/>
        <w:autoSpaceDN w:val="0"/>
        <w:adjustRightInd w:val="0"/>
        <w:rPr>
          <w:rFonts w:ascii="Arial Narrow" w:hAnsi="Arial Narrow" w:cs="Arial"/>
          <w:i/>
          <w:color w:val="000000"/>
          <w:sz w:val="12"/>
          <w:szCs w:val="12"/>
        </w:rPr>
      </w:pPr>
      <w:r>
        <w:rPr>
          <w:rFonts w:ascii="Arial Narrow" w:hAnsi="Arial Narrow" w:cs="Arial"/>
          <w:i/>
          <w:color w:val="000000"/>
          <w:sz w:val="18"/>
          <w:szCs w:val="18"/>
        </w:rPr>
        <w:tab/>
      </w:r>
    </w:p>
    <w:p w14:paraId="15894101" w14:textId="77777777" w:rsidR="00527437" w:rsidRPr="00B91DB3" w:rsidRDefault="00527437" w:rsidP="00FD6BD6">
      <w:pPr>
        <w:pStyle w:val="Prrafodelista"/>
        <w:numPr>
          <w:ilvl w:val="0"/>
          <w:numId w:val="7"/>
        </w:numPr>
        <w:adjustRightInd w:val="0"/>
        <w:spacing w:after="80"/>
        <w:ind w:left="360"/>
        <w:jc w:val="both"/>
        <w:rPr>
          <w:rFonts w:ascii="Arial" w:hAnsi="Arial" w:cs="Arial"/>
        </w:rPr>
      </w:pPr>
      <w:r w:rsidRPr="00B91DB3">
        <w:rPr>
          <w:rFonts w:ascii="Arial" w:hAnsi="Arial" w:cs="Arial"/>
          <w:b/>
          <w:bCs/>
        </w:rPr>
        <w:t>Hechos de los Apóstoles 4.1-12</w:t>
      </w:r>
      <w:r w:rsidR="00526F35">
        <w:rPr>
          <w:rFonts w:ascii="Arial" w:hAnsi="Arial" w:cs="Arial"/>
          <w:b/>
          <w:bCs/>
        </w:rPr>
        <w:t xml:space="preserve"> </w:t>
      </w:r>
      <w:r w:rsidR="00526F35" w:rsidRPr="00526F35">
        <w:rPr>
          <w:rFonts w:ascii="Arial" w:hAnsi="Arial" w:cs="Arial"/>
          <w:bCs/>
          <w:i/>
        </w:rPr>
        <w:t xml:space="preserve">– Presentación de </w:t>
      </w:r>
      <w:r w:rsidR="00526F35" w:rsidRPr="00526F35">
        <w:rPr>
          <w:rFonts w:ascii="Arial" w:hAnsi="Arial" w:cs="Arial"/>
          <w:i/>
        </w:rPr>
        <w:t>Pablo Richard</w:t>
      </w:r>
    </w:p>
    <w:p w14:paraId="15894102" w14:textId="77777777" w:rsidR="00527437" w:rsidRPr="00B91DB3" w:rsidRDefault="00527437" w:rsidP="00527437">
      <w:pPr>
        <w:spacing w:after="80"/>
        <w:rPr>
          <w:rFonts w:ascii="Arial" w:hAnsi="Arial" w:cs="Arial"/>
          <w:sz w:val="22"/>
          <w:szCs w:val="22"/>
          <w:lang w:val="es-AR"/>
        </w:rPr>
      </w:pPr>
      <w:r w:rsidRPr="00B91DB3">
        <w:rPr>
          <w:rFonts w:ascii="Arial" w:hAnsi="Arial" w:cs="Arial"/>
          <w:sz w:val="22"/>
          <w:szCs w:val="22"/>
          <w:lang w:val="es-AR"/>
        </w:rPr>
        <w:t xml:space="preserve"> El discurso de Pedro es interrumpido por las autoridades judías: los sacerdotes, el jefe de la guardia del Templo y los saduceos, es decir, el poder religioso, militar y poklít5ico de Jerusalén. Les molesta que Pedro y Juan enseñen al pueblo y anuncien la resurrección en la persona de Jesús. Las autoridades se consideran los auténticos jefes de Israel y no toleran que otros enseñen al pueblo.</w:t>
      </w:r>
    </w:p>
    <w:p w14:paraId="15894103" w14:textId="77777777" w:rsidR="00527437" w:rsidRPr="00B91DB3" w:rsidRDefault="00527437" w:rsidP="00527437">
      <w:pPr>
        <w:spacing w:after="80"/>
        <w:rPr>
          <w:rFonts w:ascii="Arial" w:hAnsi="Arial" w:cs="Arial"/>
          <w:sz w:val="22"/>
          <w:szCs w:val="22"/>
          <w:lang w:val="es-AR"/>
        </w:rPr>
      </w:pPr>
      <w:r w:rsidRPr="00B91DB3">
        <w:rPr>
          <w:rFonts w:ascii="Arial" w:hAnsi="Arial" w:cs="Arial"/>
          <w:sz w:val="22"/>
          <w:szCs w:val="22"/>
          <w:lang w:val="es-AR"/>
        </w:rPr>
        <w:t>Además, rechazan radicalmente que se anuncie la resurrección. No se trata aquí de un tema puramente teológico (que no agradaría a los saduceos que no creen en la resurrección), sino de un tema profético y apocalíptico popular, cuyo eje era la reconstrucción de la esperanza del pueblo. Y esa tradición apocalíptica popular era amenazante para las autoridades del Templo.</w:t>
      </w:r>
    </w:p>
    <w:p w14:paraId="15894104" w14:textId="77777777" w:rsidR="00527437" w:rsidRPr="00B91DB3" w:rsidRDefault="00527437" w:rsidP="00527437">
      <w:pPr>
        <w:spacing w:after="80"/>
        <w:rPr>
          <w:rFonts w:ascii="Arial" w:hAnsi="Arial" w:cs="Arial"/>
          <w:sz w:val="22"/>
          <w:szCs w:val="22"/>
          <w:lang w:val="es-AR"/>
        </w:rPr>
      </w:pPr>
      <w:r w:rsidRPr="00B91DB3">
        <w:rPr>
          <w:rFonts w:ascii="Arial" w:hAnsi="Arial" w:cs="Arial"/>
          <w:sz w:val="22"/>
          <w:szCs w:val="22"/>
          <w:lang w:val="es-AR"/>
        </w:rPr>
        <w:t>El pueblo de Israel sigue a Pedro como a su verdadero jefe, en contra de las autoridades constituidas del Templo. El primer testimonio de Pedro (v 5-12) se da en un contexto institucional de alta jerarquía: en Jerusalén (nombre sacro de la ciudad), en el Sanedrín (</w:t>
      </w:r>
      <w:proofErr w:type="spellStart"/>
      <w:r w:rsidRPr="00B91DB3">
        <w:rPr>
          <w:rFonts w:ascii="Arial" w:hAnsi="Arial" w:cs="Arial"/>
          <w:sz w:val="22"/>
          <w:szCs w:val="22"/>
          <w:lang w:val="es-AR"/>
        </w:rPr>
        <w:t>cf</w:t>
      </w:r>
      <w:proofErr w:type="spellEnd"/>
      <w:r w:rsidRPr="00B91DB3">
        <w:rPr>
          <w:rFonts w:ascii="Arial" w:hAnsi="Arial" w:cs="Arial"/>
          <w:sz w:val="22"/>
          <w:szCs w:val="22"/>
          <w:lang w:val="es-AR"/>
        </w:rPr>
        <w:t xml:space="preserve"> v 15), con las más altas autoridades: jefes, ancianos, escribas y todos los sumos sacerdotes (cuatro son presentados por su nombre.</w:t>
      </w:r>
    </w:p>
    <w:p w14:paraId="15894105" w14:textId="77777777" w:rsidR="00527437" w:rsidRPr="00B91DB3" w:rsidRDefault="00527437" w:rsidP="00527437">
      <w:pPr>
        <w:spacing w:after="80"/>
        <w:rPr>
          <w:rFonts w:ascii="Arial" w:hAnsi="Arial" w:cs="Arial"/>
          <w:sz w:val="22"/>
          <w:szCs w:val="22"/>
          <w:lang w:val="es-AR"/>
        </w:rPr>
      </w:pPr>
      <w:r w:rsidRPr="00B91DB3">
        <w:rPr>
          <w:rFonts w:ascii="Arial" w:hAnsi="Arial" w:cs="Arial"/>
          <w:sz w:val="22"/>
          <w:szCs w:val="22"/>
          <w:lang w:val="es-AR"/>
        </w:rPr>
        <w:t>Pedro y Juan son interrogados formalmente sobre el poder que ellos tienen y en nombre de quién han actuado. La misma pregunta le hicieron a Jesús en el Templo (</w:t>
      </w:r>
      <w:proofErr w:type="spellStart"/>
      <w:r w:rsidRPr="00B91DB3">
        <w:rPr>
          <w:rFonts w:ascii="Arial" w:hAnsi="Arial" w:cs="Arial"/>
          <w:sz w:val="22"/>
          <w:szCs w:val="22"/>
          <w:lang w:val="es-AR"/>
        </w:rPr>
        <w:t>Lc</w:t>
      </w:r>
      <w:proofErr w:type="spellEnd"/>
      <w:r w:rsidRPr="00B91DB3">
        <w:rPr>
          <w:rFonts w:ascii="Arial" w:hAnsi="Arial" w:cs="Arial"/>
          <w:sz w:val="22"/>
          <w:szCs w:val="22"/>
          <w:lang w:val="es-AR"/>
        </w:rPr>
        <w:t xml:space="preserve"> 20.1-2). La respuesta de Pedro, un pobre pescador de </w:t>
      </w:r>
      <w:proofErr w:type="gramStart"/>
      <w:r w:rsidRPr="00B91DB3">
        <w:rPr>
          <w:rFonts w:ascii="Arial" w:hAnsi="Arial" w:cs="Arial"/>
          <w:sz w:val="22"/>
          <w:szCs w:val="22"/>
          <w:lang w:val="es-AR"/>
        </w:rPr>
        <w:t>Galilea,</w:t>
      </w:r>
      <w:proofErr w:type="gramEnd"/>
      <w:r w:rsidRPr="00B91DB3">
        <w:rPr>
          <w:rFonts w:ascii="Arial" w:hAnsi="Arial" w:cs="Arial"/>
          <w:sz w:val="22"/>
          <w:szCs w:val="22"/>
          <w:lang w:val="es-AR"/>
        </w:rPr>
        <w:t xml:space="preserve"> es también muy formal y con autoridad, pues habla “lleno del Espíritu Santo”. Ahora Pedro no se dirige al pueblo, sino a las autoridades: “jefes del pueblo y ancianos”.</w:t>
      </w:r>
    </w:p>
    <w:p w14:paraId="15894106" w14:textId="77777777" w:rsidR="00527437" w:rsidRPr="00B91DB3" w:rsidRDefault="00527437" w:rsidP="00527437">
      <w:pPr>
        <w:spacing w:after="80"/>
        <w:rPr>
          <w:rFonts w:ascii="Arial" w:hAnsi="Arial" w:cs="Arial"/>
          <w:sz w:val="22"/>
          <w:szCs w:val="22"/>
          <w:lang w:val="es-AR"/>
        </w:rPr>
      </w:pPr>
      <w:r w:rsidRPr="00B91DB3">
        <w:rPr>
          <w:rFonts w:ascii="Arial" w:hAnsi="Arial" w:cs="Arial"/>
          <w:sz w:val="22"/>
          <w:szCs w:val="22"/>
          <w:lang w:val="es-AR"/>
        </w:rPr>
        <w:t>Su testimonio es claro y directo: el tullido ha sido sanado por el nombre de Jesús, a quien los jefes del pueblo crucificaron y Dios resucitó de entre los muertos. Jesús ha llegado a ser la piedra angular que los jefes de Israel, como constructores, habían rechazado. La salvación solo puede darse en el nombre de Jesús, el resucitado de Dios, piedra angular de un nuevo edificio.</w:t>
      </w:r>
    </w:p>
    <w:p w14:paraId="15894107" w14:textId="77777777" w:rsidR="00527437" w:rsidRDefault="00527437" w:rsidP="00527437">
      <w:pPr>
        <w:spacing w:after="120"/>
        <w:rPr>
          <w:rFonts w:ascii="Arial" w:hAnsi="Arial" w:cs="Arial"/>
          <w:sz w:val="22"/>
          <w:szCs w:val="22"/>
          <w:lang w:val="es-AR"/>
        </w:rPr>
      </w:pPr>
      <w:r w:rsidRPr="00B91DB3">
        <w:rPr>
          <w:rFonts w:ascii="Arial" w:hAnsi="Arial" w:cs="Arial"/>
          <w:sz w:val="22"/>
          <w:szCs w:val="22"/>
          <w:lang w:val="es-AR"/>
        </w:rPr>
        <w:lastRenderedPageBreak/>
        <w:t xml:space="preserve">Este testimonio es un enfrentamiento directo con las autoridades de Israel y la proclamación explícita de una conducción apostólica alternativa. Es en realidad un testimonio “increíble”, basado en tradiciones históricas que Lucas recoge, recuerda y reconstruye </w:t>
      </w:r>
      <w:proofErr w:type="spellStart"/>
      <w:r w:rsidRPr="00B91DB3">
        <w:rPr>
          <w:rFonts w:ascii="Arial" w:hAnsi="Arial" w:cs="Arial"/>
          <w:sz w:val="22"/>
          <w:szCs w:val="22"/>
          <w:lang w:val="es-AR"/>
        </w:rPr>
        <w:t>redaccionalmente</w:t>
      </w:r>
      <w:proofErr w:type="spellEnd"/>
      <w:r w:rsidRPr="00B91DB3">
        <w:rPr>
          <w:rFonts w:ascii="Arial" w:hAnsi="Arial" w:cs="Arial"/>
          <w:sz w:val="22"/>
          <w:szCs w:val="22"/>
          <w:lang w:val="es-AR"/>
        </w:rPr>
        <w:t xml:space="preserve"> en función de su propia situación histórica y eclesial.</w:t>
      </w:r>
    </w:p>
    <w:p w14:paraId="15894108" w14:textId="77777777" w:rsidR="00527437" w:rsidRPr="00B91DB3" w:rsidRDefault="00527437" w:rsidP="00FD6BD6">
      <w:pPr>
        <w:pStyle w:val="Prrafodelista"/>
        <w:numPr>
          <w:ilvl w:val="0"/>
          <w:numId w:val="6"/>
        </w:numPr>
        <w:spacing w:after="0"/>
        <w:ind w:left="360"/>
        <w:rPr>
          <w:rFonts w:ascii="Arial" w:hAnsi="Arial" w:cs="Arial"/>
          <w:sz w:val="18"/>
          <w:szCs w:val="18"/>
        </w:rPr>
      </w:pPr>
      <w:r w:rsidRPr="00B91DB3">
        <w:rPr>
          <w:rFonts w:ascii="Arial" w:hAnsi="Arial" w:cs="Arial"/>
          <w:b/>
          <w:color w:val="1D2129"/>
        </w:rPr>
        <w:t>Reflexión pastoral sobre Hechos 4.1-31.</w:t>
      </w:r>
    </w:p>
    <w:p w14:paraId="15894109" w14:textId="77777777" w:rsidR="00527437" w:rsidRPr="00B91DB3" w:rsidRDefault="00527437" w:rsidP="00527437">
      <w:pPr>
        <w:pStyle w:val="Prrafodelista"/>
        <w:spacing w:after="0"/>
        <w:ind w:left="1080"/>
        <w:rPr>
          <w:rFonts w:ascii="Arial" w:hAnsi="Arial" w:cs="Arial"/>
          <w:sz w:val="8"/>
          <w:szCs w:val="8"/>
        </w:rPr>
      </w:pPr>
    </w:p>
    <w:p w14:paraId="1589410A" w14:textId="77777777" w:rsidR="00527437" w:rsidRPr="00B91DB3" w:rsidRDefault="00527437" w:rsidP="00FD6BD6">
      <w:pPr>
        <w:pStyle w:val="Prrafodelista"/>
        <w:numPr>
          <w:ilvl w:val="0"/>
          <w:numId w:val="35"/>
        </w:numPr>
        <w:spacing w:line="240" w:lineRule="auto"/>
        <w:rPr>
          <w:rFonts w:ascii="Arial" w:hAnsi="Arial" w:cs="Arial"/>
          <w:sz w:val="18"/>
          <w:szCs w:val="18"/>
        </w:rPr>
      </w:pPr>
      <w:r w:rsidRPr="00B91DB3">
        <w:rPr>
          <w:rFonts w:ascii="Arial" w:hAnsi="Arial" w:cs="Arial"/>
        </w:rPr>
        <w:t>Hay en el texto una clara contraposición entre testimonio apostólico y autoridades del Templo, incluso la afirmación de que es necesario obedecer a Dios más que a las autoridades (4.19-20). ¿Es posible que hoy día lleguemos a vivir tal contraposición y tal dilema? ¿Dónde, cómo, cuándo?</w:t>
      </w:r>
    </w:p>
    <w:p w14:paraId="1589410B" w14:textId="77777777" w:rsidR="00527437" w:rsidRPr="00B91DB3" w:rsidRDefault="00527437" w:rsidP="00FD6BD6">
      <w:pPr>
        <w:pStyle w:val="Prrafodelista"/>
        <w:numPr>
          <w:ilvl w:val="0"/>
          <w:numId w:val="35"/>
        </w:numPr>
        <w:spacing w:line="240" w:lineRule="auto"/>
        <w:rPr>
          <w:rFonts w:ascii="Arial" w:hAnsi="Arial" w:cs="Arial"/>
        </w:rPr>
      </w:pPr>
      <w:r w:rsidRPr="00B91DB3">
        <w:rPr>
          <w:rFonts w:ascii="Arial" w:hAnsi="Arial" w:cs="Arial"/>
        </w:rPr>
        <w:t xml:space="preserve">Hagamos un análisis en el texto de la </w:t>
      </w:r>
      <w:proofErr w:type="spellStart"/>
      <w:r w:rsidRPr="00B91DB3">
        <w:rPr>
          <w:rFonts w:ascii="Arial" w:hAnsi="Arial" w:cs="Arial"/>
          <w:i/>
        </w:rPr>
        <w:t>parresía</w:t>
      </w:r>
      <w:proofErr w:type="spellEnd"/>
      <w:r w:rsidRPr="00B91DB3">
        <w:rPr>
          <w:rFonts w:ascii="Arial" w:hAnsi="Arial" w:cs="Arial"/>
        </w:rPr>
        <w:t xml:space="preserve"> (audacia, valentía) de Pedro y Juan como la actitud característica de los testigos de la resurrección, que hablan llenos del Espíritu Santo. Reflexionemos sobre cómo vivimos hoy personal y comunitariamente esta </w:t>
      </w:r>
      <w:proofErr w:type="spellStart"/>
      <w:r w:rsidRPr="00B91DB3">
        <w:rPr>
          <w:rFonts w:ascii="Arial" w:hAnsi="Arial" w:cs="Arial"/>
        </w:rPr>
        <w:t>parresía</w:t>
      </w:r>
      <w:proofErr w:type="spellEnd"/>
      <w:r w:rsidRPr="00B91DB3">
        <w:rPr>
          <w:rFonts w:ascii="Arial" w:hAnsi="Arial" w:cs="Arial"/>
        </w:rPr>
        <w:t>.</w:t>
      </w:r>
    </w:p>
    <w:p w14:paraId="1589410C" w14:textId="77777777" w:rsidR="00527437" w:rsidRPr="00B91DB3" w:rsidRDefault="00527437" w:rsidP="00FD6BD6">
      <w:pPr>
        <w:pStyle w:val="Prrafodelista"/>
        <w:numPr>
          <w:ilvl w:val="0"/>
          <w:numId w:val="35"/>
        </w:numPr>
        <w:spacing w:line="240" w:lineRule="auto"/>
        <w:rPr>
          <w:rFonts w:ascii="Arial" w:hAnsi="Arial" w:cs="Arial"/>
        </w:rPr>
      </w:pPr>
      <w:r w:rsidRPr="00B91DB3">
        <w:rPr>
          <w:rFonts w:ascii="Arial" w:hAnsi="Arial" w:cs="Arial"/>
        </w:rPr>
        <w:t>¿Cuál es la relación entre testimonio y comunidad? ¿Cómo acompaña la comunidad a los testigos en momentos de persecución?</w:t>
      </w:r>
    </w:p>
    <w:p w14:paraId="1589410D" w14:textId="77777777" w:rsidR="00527437" w:rsidRPr="00B91DB3" w:rsidRDefault="00527437" w:rsidP="00FD6BD6">
      <w:pPr>
        <w:pStyle w:val="Prrafodelista"/>
        <w:numPr>
          <w:ilvl w:val="0"/>
          <w:numId w:val="35"/>
        </w:numPr>
        <w:spacing w:after="0" w:line="240" w:lineRule="auto"/>
        <w:rPr>
          <w:rFonts w:ascii="Arial" w:hAnsi="Arial" w:cs="Arial"/>
        </w:rPr>
      </w:pPr>
      <w:proofErr w:type="gramStart"/>
      <w:r w:rsidRPr="00B91DB3">
        <w:rPr>
          <w:rFonts w:ascii="Arial" w:hAnsi="Arial" w:cs="Arial"/>
        </w:rPr>
        <w:t>¿Cómo vivimos todos los momentos de la reunión litúrgica de la comunidad en Jerusalén (4.</w:t>
      </w:r>
      <w:proofErr w:type="gramEnd"/>
      <w:r w:rsidRPr="00B91DB3">
        <w:rPr>
          <w:rFonts w:ascii="Arial" w:hAnsi="Arial" w:cs="Arial"/>
        </w:rPr>
        <w:t xml:space="preserve">23-31) hoy día en nuestras liturgias? Descubra en esa reunión en Jerusalén el método </w:t>
      </w:r>
      <w:r w:rsidRPr="00B91DB3">
        <w:rPr>
          <w:rFonts w:ascii="Arial" w:hAnsi="Arial" w:cs="Arial"/>
          <w:i/>
        </w:rPr>
        <w:t>Ver-Juzgar-Actuar</w:t>
      </w:r>
      <w:r w:rsidRPr="00B91DB3">
        <w:rPr>
          <w:rFonts w:ascii="Arial" w:hAnsi="Arial" w:cs="Arial"/>
        </w:rPr>
        <w:t>.</w:t>
      </w:r>
    </w:p>
    <w:p w14:paraId="1589410E" w14:textId="77777777" w:rsidR="00E61E9A" w:rsidRDefault="00527437" w:rsidP="005B539B">
      <w:pPr>
        <w:pStyle w:val="Prrafodelista"/>
        <w:spacing w:after="360" w:line="240" w:lineRule="auto"/>
        <w:ind w:left="2832"/>
        <w:jc w:val="right"/>
        <w:rPr>
          <w:rFonts w:ascii="Arial Narrow" w:hAnsi="Arial Narrow" w:cs="Arial"/>
          <w:i/>
          <w:sz w:val="20"/>
          <w:szCs w:val="20"/>
        </w:rPr>
      </w:pPr>
      <w:r>
        <w:rPr>
          <w:rFonts w:ascii="Arial Narrow" w:hAnsi="Arial Narrow" w:cs="Arial"/>
          <w:i/>
          <w:sz w:val="20"/>
          <w:szCs w:val="20"/>
        </w:rPr>
        <w:t xml:space="preserve"> </w:t>
      </w:r>
      <w:r w:rsidR="00E15CA8">
        <w:rPr>
          <w:rFonts w:ascii="Arial Narrow" w:hAnsi="Arial Narrow" w:cs="Arial"/>
          <w:i/>
          <w:sz w:val="20"/>
          <w:szCs w:val="20"/>
        </w:rPr>
        <w:t xml:space="preserve">Pablo Richard Guzmán, biblista católico chileno en </w:t>
      </w:r>
      <w:r w:rsidRPr="007960D8">
        <w:rPr>
          <w:rFonts w:ascii="Arial Narrow" w:hAnsi="Arial Narrow" w:cs="Arial"/>
          <w:b/>
          <w:i/>
          <w:sz w:val="20"/>
          <w:szCs w:val="20"/>
        </w:rPr>
        <w:t>Comentario Bíblico Latinoam</w:t>
      </w:r>
      <w:r w:rsidRPr="007960D8">
        <w:rPr>
          <w:rFonts w:ascii="Arial Narrow" w:hAnsi="Arial Narrow" w:cs="Arial"/>
          <w:i/>
          <w:sz w:val="20"/>
          <w:szCs w:val="20"/>
        </w:rPr>
        <w:t>ericano, Verbo Divino, España, 2003.</w:t>
      </w:r>
    </w:p>
    <w:p w14:paraId="1589410F" w14:textId="77777777" w:rsidR="005B539B" w:rsidRPr="005B539B" w:rsidRDefault="005B539B" w:rsidP="005B539B">
      <w:pPr>
        <w:pStyle w:val="Prrafodelista"/>
        <w:spacing w:after="360" w:line="240" w:lineRule="auto"/>
        <w:ind w:left="2832"/>
        <w:jc w:val="right"/>
        <w:rPr>
          <w:rFonts w:ascii="Arial Narrow" w:hAnsi="Arial Narrow" w:cs="Arial"/>
          <w:i/>
          <w:sz w:val="8"/>
          <w:szCs w:val="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62"/>
        <w:gridCol w:w="2916"/>
      </w:tblGrid>
      <w:tr w:rsidR="00E61E9A" w14:paraId="15894125" w14:textId="77777777" w:rsidTr="00CC1829">
        <w:tc>
          <w:tcPr>
            <w:tcW w:w="6862" w:type="dxa"/>
          </w:tcPr>
          <w:p w14:paraId="15894110" w14:textId="77777777" w:rsidR="00E61E9A" w:rsidRPr="00E61E9A" w:rsidRDefault="00E61E9A" w:rsidP="00AE01F6">
            <w:pPr>
              <w:pStyle w:val="Prrafodelista"/>
              <w:numPr>
                <w:ilvl w:val="0"/>
                <w:numId w:val="43"/>
              </w:numPr>
              <w:spacing w:after="80"/>
              <w:rPr>
                <w:rFonts w:ascii="Arial" w:hAnsi="Arial" w:cs="Arial"/>
              </w:rPr>
            </w:pPr>
            <w:bookmarkStart w:id="1" w:name="OLE_LINK1"/>
            <w:r w:rsidRPr="00E61E9A">
              <w:rPr>
                <w:rFonts w:ascii="Arial" w:hAnsi="Arial" w:cs="Arial"/>
                <w:b/>
              </w:rPr>
              <w:t>Salmo 23</w:t>
            </w:r>
            <w:r w:rsidRPr="00E61E9A">
              <w:rPr>
                <w:rFonts w:ascii="Arial" w:hAnsi="Arial" w:cs="Arial"/>
              </w:rPr>
              <w:t xml:space="preserve"> </w:t>
            </w:r>
            <w:r w:rsidRPr="00E61E9A">
              <w:rPr>
                <w:rFonts w:ascii="Arial Narrow" w:hAnsi="Arial Narrow" w:cs="Arial"/>
                <w:i/>
              </w:rPr>
              <w:t>– Presentación de Samuel Almada</w:t>
            </w:r>
            <w:bookmarkEnd w:id="1"/>
          </w:p>
          <w:p w14:paraId="15894111" w14:textId="1AD6A514" w:rsidR="00E61E9A" w:rsidRPr="00802D92" w:rsidRDefault="00E61E9A" w:rsidP="00E61E9A">
            <w:pPr>
              <w:ind w:firstLine="360"/>
              <w:rPr>
                <w:rFonts w:ascii="Arial" w:hAnsi="Arial" w:cs="Arial"/>
                <w:sz w:val="22"/>
                <w:szCs w:val="22"/>
              </w:rPr>
            </w:pPr>
            <w:r w:rsidRPr="00802D92">
              <w:rPr>
                <w:rFonts w:ascii="Arial" w:hAnsi="Arial" w:cs="Arial"/>
                <w:sz w:val="22"/>
                <w:szCs w:val="22"/>
              </w:rPr>
              <w:t>v. 1</w:t>
            </w:r>
            <w:r w:rsidR="0008307D">
              <w:rPr>
                <w:rFonts w:ascii="Arial" w:hAnsi="Arial" w:cs="Arial"/>
                <w:sz w:val="22"/>
                <w:szCs w:val="22"/>
              </w:rPr>
              <w:t xml:space="preserve"> </w:t>
            </w:r>
            <w:proofErr w:type="spellStart"/>
            <w:r w:rsidRPr="00802D92">
              <w:rPr>
                <w:rFonts w:ascii="Arial" w:hAnsi="Arial" w:cs="Arial"/>
                <w:sz w:val="22"/>
                <w:szCs w:val="22"/>
              </w:rPr>
              <w:t>Yavé</w:t>
            </w:r>
            <w:proofErr w:type="spellEnd"/>
            <w:r w:rsidRPr="00802D92">
              <w:rPr>
                <w:rFonts w:ascii="Arial" w:hAnsi="Arial" w:cs="Arial"/>
                <w:sz w:val="22"/>
                <w:szCs w:val="22"/>
              </w:rPr>
              <w:t xml:space="preserve"> es mi pastor, nada me faltará.</w:t>
            </w:r>
          </w:p>
          <w:p w14:paraId="15894112" w14:textId="6C73013B" w:rsidR="00E61E9A" w:rsidRPr="00802D92" w:rsidRDefault="00E61E9A" w:rsidP="00E61E9A">
            <w:pPr>
              <w:ind w:firstLine="360"/>
              <w:rPr>
                <w:rFonts w:ascii="Arial" w:hAnsi="Arial" w:cs="Arial"/>
                <w:sz w:val="22"/>
                <w:szCs w:val="22"/>
              </w:rPr>
            </w:pPr>
            <w:r w:rsidRPr="00802D92">
              <w:rPr>
                <w:rFonts w:ascii="Arial" w:hAnsi="Arial" w:cs="Arial"/>
                <w:sz w:val="22"/>
                <w:szCs w:val="22"/>
              </w:rPr>
              <w:t>v. 2</w:t>
            </w:r>
            <w:r w:rsidR="0008307D">
              <w:rPr>
                <w:rFonts w:ascii="Arial" w:hAnsi="Arial" w:cs="Arial"/>
                <w:sz w:val="22"/>
                <w:szCs w:val="22"/>
              </w:rPr>
              <w:t xml:space="preserve"> </w:t>
            </w:r>
            <w:r w:rsidRPr="00802D92">
              <w:rPr>
                <w:rFonts w:ascii="Arial" w:hAnsi="Arial" w:cs="Arial"/>
                <w:sz w:val="22"/>
                <w:szCs w:val="22"/>
              </w:rPr>
              <w:t>En verdes praderas me hace reposar;</w:t>
            </w:r>
          </w:p>
          <w:p w14:paraId="15894113" w14:textId="1B4A6077" w:rsidR="00E61E9A" w:rsidRPr="00802D92" w:rsidRDefault="0008307D" w:rsidP="00E61E9A">
            <w:pPr>
              <w:ind w:firstLine="360"/>
              <w:rPr>
                <w:rFonts w:ascii="Arial" w:hAnsi="Arial" w:cs="Arial"/>
                <w:sz w:val="22"/>
                <w:szCs w:val="22"/>
              </w:rPr>
            </w:pPr>
            <w:r>
              <w:rPr>
                <w:rFonts w:ascii="Arial" w:hAnsi="Arial" w:cs="Arial"/>
                <w:sz w:val="22"/>
                <w:szCs w:val="22"/>
              </w:rPr>
              <w:t xml:space="preserve"> </w:t>
            </w:r>
            <w:r w:rsidR="00E61E9A" w:rsidRPr="00802D92">
              <w:rPr>
                <w:rFonts w:ascii="Arial" w:hAnsi="Arial" w:cs="Arial"/>
                <w:sz w:val="22"/>
                <w:szCs w:val="22"/>
              </w:rPr>
              <w:t>sobre aguas en reposo me conduce.</w:t>
            </w:r>
          </w:p>
          <w:p w14:paraId="15894114" w14:textId="05839D7A" w:rsidR="00E61E9A" w:rsidRPr="00802D92" w:rsidRDefault="00E61E9A" w:rsidP="00E61E9A">
            <w:pPr>
              <w:ind w:firstLine="360"/>
              <w:rPr>
                <w:rFonts w:ascii="Arial" w:hAnsi="Arial" w:cs="Arial"/>
                <w:sz w:val="22"/>
                <w:szCs w:val="22"/>
              </w:rPr>
            </w:pPr>
            <w:r w:rsidRPr="00802D92">
              <w:rPr>
                <w:rFonts w:ascii="Arial" w:hAnsi="Arial" w:cs="Arial"/>
                <w:sz w:val="22"/>
                <w:szCs w:val="22"/>
              </w:rPr>
              <w:t>v. 3</w:t>
            </w:r>
            <w:r w:rsidR="0008307D">
              <w:rPr>
                <w:rFonts w:ascii="Arial" w:hAnsi="Arial" w:cs="Arial"/>
                <w:sz w:val="22"/>
                <w:szCs w:val="22"/>
              </w:rPr>
              <w:t xml:space="preserve"> </w:t>
            </w:r>
            <w:r w:rsidRPr="00802D92">
              <w:rPr>
                <w:rFonts w:ascii="Arial" w:hAnsi="Arial" w:cs="Arial"/>
                <w:sz w:val="22"/>
                <w:szCs w:val="22"/>
              </w:rPr>
              <w:t xml:space="preserve">Conforta mi alma, </w:t>
            </w:r>
          </w:p>
          <w:p w14:paraId="15894115" w14:textId="746131AA" w:rsidR="00E61E9A" w:rsidRPr="00802D92" w:rsidRDefault="0008307D" w:rsidP="00E61E9A">
            <w:pPr>
              <w:ind w:firstLine="360"/>
              <w:rPr>
                <w:rFonts w:ascii="Arial" w:hAnsi="Arial" w:cs="Arial"/>
                <w:sz w:val="22"/>
                <w:szCs w:val="22"/>
              </w:rPr>
            </w:pPr>
            <w:r>
              <w:rPr>
                <w:rFonts w:ascii="Arial" w:hAnsi="Arial" w:cs="Arial"/>
                <w:sz w:val="22"/>
                <w:szCs w:val="22"/>
              </w:rPr>
              <w:t xml:space="preserve"> </w:t>
            </w:r>
            <w:r w:rsidR="00E61E9A" w:rsidRPr="00802D92">
              <w:rPr>
                <w:rFonts w:ascii="Arial" w:hAnsi="Arial" w:cs="Arial"/>
                <w:sz w:val="22"/>
                <w:szCs w:val="22"/>
              </w:rPr>
              <w:t>me conduce por senderos justos</w:t>
            </w:r>
          </w:p>
          <w:p w14:paraId="15894116" w14:textId="5BFD7B60" w:rsidR="00E61E9A" w:rsidRPr="00802D92" w:rsidRDefault="0008307D" w:rsidP="00E61E9A">
            <w:pPr>
              <w:ind w:firstLine="360"/>
              <w:rPr>
                <w:rFonts w:ascii="Arial" w:hAnsi="Arial" w:cs="Arial"/>
                <w:sz w:val="22"/>
                <w:szCs w:val="22"/>
              </w:rPr>
            </w:pPr>
            <w:r>
              <w:rPr>
                <w:rFonts w:ascii="Arial" w:hAnsi="Arial" w:cs="Arial"/>
                <w:sz w:val="22"/>
                <w:szCs w:val="22"/>
              </w:rPr>
              <w:t xml:space="preserve"> </w:t>
            </w:r>
            <w:r w:rsidR="00E61E9A" w:rsidRPr="00802D92">
              <w:rPr>
                <w:rFonts w:ascii="Arial" w:hAnsi="Arial" w:cs="Arial"/>
                <w:sz w:val="22"/>
                <w:szCs w:val="22"/>
              </w:rPr>
              <w:t>por amor de su nombre.</w:t>
            </w:r>
          </w:p>
          <w:p w14:paraId="15894117" w14:textId="551F4D4D" w:rsidR="00E61E9A" w:rsidRPr="00802D92" w:rsidRDefault="00E61E9A" w:rsidP="00E61E9A">
            <w:pPr>
              <w:ind w:firstLine="360"/>
              <w:rPr>
                <w:rFonts w:ascii="Arial" w:hAnsi="Arial" w:cs="Arial"/>
                <w:sz w:val="22"/>
                <w:szCs w:val="22"/>
              </w:rPr>
            </w:pPr>
            <w:r w:rsidRPr="00802D92">
              <w:rPr>
                <w:rFonts w:ascii="Arial" w:hAnsi="Arial" w:cs="Arial"/>
                <w:sz w:val="22"/>
                <w:szCs w:val="22"/>
              </w:rPr>
              <w:t>v. 4</w:t>
            </w:r>
            <w:r w:rsidR="0008307D">
              <w:rPr>
                <w:rFonts w:ascii="Arial" w:hAnsi="Arial" w:cs="Arial"/>
                <w:sz w:val="22"/>
                <w:szCs w:val="22"/>
              </w:rPr>
              <w:t xml:space="preserve"> </w:t>
            </w:r>
            <w:r w:rsidRPr="00802D92">
              <w:rPr>
                <w:rFonts w:ascii="Arial" w:hAnsi="Arial" w:cs="Arial"/>
                <w:sz w:val="22"/>
                <w:szCs w:val="22"/>
              </w:rPr>
              <w:t>Aunque ande en valle tenebroso,</w:t>
            </w:r>
          </w:p>
          <w:p w14:paraId="15894118" w14:textId="238CE8DA" w:rsidR="00E61E9A" w:rsidRPr="00802D92" w:rsidRDefault="0008307D" w:rsidP="00E61E9A">
            <w:pPr>
              <w:ind w:firstLine="360"/>
              <w:rPr>
                <w:rFonts w:ascii="Arial" w:hAnsi="Arial" w:cs="Arial"/>
                <w:sz w:val="22"/>
                <w:szCs w:val="22"/>
              </w:rPr>
            </w:pPr>
            <w:r>
              <w:rPr>
                <w:rFonts w:ascii="Arial" w:hAnsi="Arial" w:cs="Arial"/>
                <w:sz w:val="22"/>
                <w:szCs w:val="22"/>
              </w:rPr>
              <w:t xml:space="preserve"> </w:t>
            </w:r>
            <w:r w:rsidR="00E61E9A" w:rsidRPr="00802D92">
              <w:rPr>
                <w:rFonts w:ascii="Arial" w:hAnsi="Arial" w:cs="Arial"/>
                <w:sz w:val="22"/>
                <w:szCs w:val="22"/>
              </w:rPr>
              <w:t>no temo ningún mal,</w:t>
            </w:r>
          </w:p>
          <w:p w14:paraId="15894119" w14:textId="4034FE02" w:rsidR="00E61E9A" w:rsidRPr="00802D92" w:rsidRDefault="0008307D" w:rsidP="00E61E9A">
            <w:pPr>
              <w:ind w:firstLine="360"/>
              <w:rPr>
                <w:rFonts w:ascii="Arial" w:hAnsi="Arial" w:cs="Arial"/>
                <w:sz w:val="22"/>
                <w:szCs w:val="22"/>
              </w:rPr>
            </w:pPr>
            <w:r>
              <w:rPr>
                <w:rFonts w:ascii="Arial" w:hAnsi="Arial" w:cs="Arial"/>
                <w:sz w:val="22"/>
                <w:szCs w:val="22"/>
              </w:rPr>
              <w:t xml:space="preserve"> </w:t>
            </w:r>
            <w:r w:rsidR="00E61E9A" w:rsidRPr="00802D92">
              <w:rPr>
                <w:rFonts w:ascii="Arial" w:hAnsi="Arial" w:cs="Arial"/>
                <w:sz w:val="22"/>
                <w:szCs w:val="22"/>
              </w:rPr>
              <w:t xml:space="preserve">porque </w:t>
            </w:r>
            <w:proofErr w:type="spellStart"/>
            <w:r w:rsidR="00E61E9A" w:rsidRPr="00802D92">
              <w:rPr>
                <w:rFonts w:ascii="Arial" w:hAnsi="Arial" w:cs="Arial"/>
                <w:sz w:val="22"/>
                <w:szCs w:val="22"/>
              </w:rPr>
              <w:t>tu</w:t>
            </w:r>
            <w:proofErr w:type="spellEnd"/>
            <w:r w:rsidR="00E61E9A" w:rsidRPr="00802D92">
              <w:rPr>
                <w:rFonts w:ascii="Arial" w:hAnsi="Arial" w:cs="Arial"/>
                <w:sz w:val="22"/>
                <w:szCs w:val="22"/>
              </w:rPr>
              <w:t xml:space="preserve"> estás conmigo,</w:t>
            </w:r>
          </w:p>
          <w:p w14:paraId="1589411A" w14:textId="6EF6799A" w:rsidR="00E61E9A" w:rsidRPr="00802D92" w:rsidRDefault="0008307D" w:rsidP="00E61E9A">
            <w:pPr>
              <w:ind w:firstLine="360"/>
              <w:rPr>
                <w:rFonts w:ascii="Arial" w:hAnsi="Arial" w:cs="Arial"/>
                <w:sz w:val="22"/>
                <w:szCs w:val="22"/>
              </w:rPr>
            </w:pPr>
            <w:r>
              <w:rPr>
                <w:rFonts w:ascii="Arial" w:hAnsi="Arial" w:cs="Arial"/>
                <w:sz w:val="22"/>
                <w:szCs w:val="22"/>
              </w:rPr>
              <w:t xml:space="preserve"> </w:t>
            </w:r>
            <w:r w:rsidR="00E61E9A" w:rsidRPr="00802D92">
              <w:rPr>
                <w:rFonts w:ascii="Arial" w:hAnsi="Arial" w:cs="Arial"/>
                <w:sz w:val="22"/>
                <w:szCs w:val="22"/>
              </w:rPr>
              <w:t>tu vara y tu cayado me infunden aliento.</w:t>
            </w:r>
          </w:p>
          <w:p w14:paraId="1589411B" w14:textId="694CCF75" w:rsidR="00E61E9A" w:rsidRPr="00802D92" w:rsidRDefault="00E61E9A" w:rsidP="00E61E9A">
            <w:pPr>
              <w:ind w:firstLine="360"/>
              <w:rPr>
                <w:rFonts w:ascii="Arial" w:hAnsi="Arial" w:cs="Arial"/>
                <w:sz w:val="22"/>
                <w:szCs w:val="22"/>
              </w:rPr>
            </w:pPr>
            <w:r w:rsidRPr="00802D92">
              <w:rPr>
                <w:rFonts w:ascii="Arial" w:hAnsi="Arial" w:cs="Arial"/>
                <w:sz w:val="22"/>
                <w:szCs w:val="22"/>
              </w:rPr>
              <w:t>v. 5</w:t>
            </w:r>
            <w:r w:rsidR="0008307D">
              <w:rPr>
                <w:rFonts w:ascii="Arial" w:hAnsi="Arial" w:cs="Arial"/>
                <w:sz w:val="22"/>
                <w:szCs w:val="22"/>
              </w:rPr>
              <w:t xml:space="preserve"> </w:t>
            </w:r>
            <w:r w:rsidRPr="00802D92">
              <w:rPr>
                <w:rFonts w:ascii="Arial" w:hAnsi="Arial" w:cs="Arial"/>
                <w:sz w:val="22"/>
                <w:szCs w:val="22"/>
              </w:rPr>
              <w:t>Tú preparas ante m</w:t>
            </w:r>
            <w:r w:rsidR="00CC1829">
              <w:rPr>
                <w:rFonts w:ascii="Arial" w:hAnsi="Arial" w:cs="Arial"/>
                <w:sz w:val="22"/>
                <w:szCs w:val="22"/>
              </w:rPr>
              <w:t>í</w:t>
            </w:r>
            <w:r w:rsidRPr="00802D92">
              <w:rPr>
                <w:rFonts w:ascii="Arial" w:hAnsi="Arial" w:cs="Arial"/>
                <w:sz w:val="22"/>
                <w:szCs w:val="22"/>
              </w:rPr>
              <w:t xml:space="preserve"> una mesa,</w:t>
            </w:r>
          </w:p>
          <w:p w14:paraId="1589411C" w14:textId="2E8459A0" w:rsidR="00E61E9A" w:rsidRPr="00802D92" w:rsidRDefault="0008307D" w:rsidP="00E61E9A">
            <w:pPr>
              <w:ind w:firstLine="360"/>
              <w:rPr>
                <w:rFonts w:ascii="Arial" w:hAnsi="Arial" w:cs="Arial"/>
                <w:sz w:val="22"/>
                <w:szCs w:val="22"/>
              </w:rPr>
            </w:pPr>
            <w:r>
              <w:rPr>
                <w:rFonts w:ascii="Arial" w:hAnsi="Arial" w:cs="Arial"/>
                <w:sz w:val="22"/>
                <w:szCs w:val="22"/>
              </w:rPr>
              <w:t xml:space="preserve"> </w:t>
            </w:r>
            <w:r w:rsidR="00E61E9A" w:rsidRPr="00802D92">
              <w:rPr>
                <w:rFonts w:ascii="Arial" w:hAnsi="Arial" w:cs="Arial"/>
                <w:sz w:val="22"/>
                <w:szCs w:val="22"/>
              </w:rPr>
              <w:t>en presencia de mis adversarios.</w:t>
            </w:r>
          </w:p>
          <w:p w14:paraId="1589411D" w14:textId="0DC633F9" w:rsidR="00E61E9A" w:rsidRPr="00802D92" w:rsidRDefault="0008307D" w:rsidP="00E61E9A">
            <w:pPr>
              <w:ind w:firstLine="360"/>
              <w:rPr>
                <w:rFonts w:ascii="Arial" w:hAnsi="Arial" w:cs="Arial"/>
                <w:sz w:val="22"/>
                <w:szCs w:val="22"/>
              </w:rPr>
            </w:pPr>
            <w:r>
              <w:rPr>
                <w:rFonts w:ascii="Arial" w:hAnsi="Arial" w:cs="Arial"/>
                <w:sz w:val="22"/>
                <w:szCs w:val="22"/>
              </w:rPr>
              <w:t xml:space="preserve"> </w:t>
            </w:r>
            <w:r w:rsidR="00E61E9A" w:rsidRPr="00802D92">
              <w:rPr>
                <w:rFonts w:ascii="Arial" w:hAnsi="Arial" w:cs="Arial"/>
                <w:sz w:val="22"/>
                <w:szCs w:val="22"/>
              </w:rPr>
              <w:t>Unges mi cabeza con aceite.</w:t>
            </w:r>
          </w:p>
          <w:p w14:paraId="1589411E" w14:textId="1AE32B1F" w:rsidR="00E61E9A" w:rsidRPr="00802D92" w:rsidRDefault="0008307D" w:rsidP="00E61E9A">
            <w:pPr>
              <w:ind w:firstLine="360"/>
              <w:rPr>
                <w:rFonts w:ascii="Arial" w:hAnsi="Arial" w:cs="Arial"/>
                <w:sz w:val="22"/>
                <w:szCs w:val="22"/>
              </w:rPr>
            </w:pPr>
            <w:r>
              <w:rPr>
                <w:rFonts w:ascii="Arial" w:hAnsi="Arial" w:cs="Arial"/>
                <w:sz w:val="22"/>
                <w:szCs w:val="22"/>
              </w:rPr>
              <w:t xml:space="preserve"> </w:t>
            </w:r>
            <w:r w:rsidR="00E61E9A" w:rsidRPr="00802D92">
              <w:rPr>
                <w:rFonts w:ascii="Arial" w:hAnsi="Arial" w:cs="Arial"/>
                <w:sz w:val="22"/>
                <w:szCs w:val="22"/>
              </w:rPr>
              <w:t>Mi copa está rebosando.</w:t>
            </w:r>
          </w:p>
          <w:p w14:paraId="1589411F" w14:textId="1E69015C" w:rsidR="00E61E9A" w:rsidRPr="00802D92" w:rsidRDefault="00E61E9A" w:rsidP="00E61E9A">
            <w:pPr>
              <w:ind w:firstLine="360"/>
              <w:rPr>
                <w:rFonts w:ascii="Arial" w:hAnsi="Arial" w:cs="Arial"/>
                <w:sz w:val="22"/>
                <w:szCs w:val="22"/>
              </w:rPr>
            </w:pPr>
            <w:r w:rsidRPr="00802D92">
              <w:rPr>
                <w:rFonts w:ascii="Arial" w:hAnsi="Arial" w:cs="Arial"/>
                <w:sz w:val="22"/>
                <w:szCs w:val="22"/>
              </w:rPr>
              <w:t>v. 6</w:t>
            </w:r>
            <w:r w:rsidR="0008307D">
              <w:rPr>
                <w:rFonts w:ascii="Arial" w:hAnsi="Arial" w:cs="Arial"/>
                <w:sz w:val="22"/>
                <w:szCs w:val="22"/>
              </w:rPr>
              <w:t xml:space="preserve"> </w:t>
            </w:r>
            <w:r w:rsidRPr="00802D92">
              <w:rPr>
                <w:rFonts w:ascii="Arial" w:hAnsi="Arial" w:cs="Arial"/>
                <w:sz w:val="22"/>
                <w:szCs w:val="22"/>
              </w:rPr>
              <w:t>Ciertamente el bien y la misericordia</w:t>
            </w:r>
          </w:p>
          <w:p w14:paraId="15894120" w14:textId="6FA860F7" w:rsidR="00E61E9A" w:rsidRPr="00802D92" w:rsidRDefault="0008307D" w:rsidP="00E61E9A">
            <w:pPr>
              <w:ind w:firstLine="360"/>
              <w:rPr>
                <w:rFonts w:ascii="Arial" w:hAnsi="Arial" w:cs="Arial"/>
                <w:sz w:val="22"/>
                <w:szCs w:val="22"/>
              </w:rPr>
            </w:pPr>
            <w:r>
              <w:rPr>
                <w:rFonts w:ascii="Arial" w:hAnsi="Arial" w:cs="Arial"/>
                <w:sz w:val="22"/>
                <w:szCs w:val="22"/>
              </w:rPr>
              <w:t xml:space="preserve"> </w:t>
            </w:r>
            <w:r w:rsidR="00E61E9A" w:rsidRPr="00802D92">
              <w:rPr>
                <w:rFonts w:ascii="Arial" w:hAnsi="Arial" w:cs="Arial"/>
                <w:sz w:val="22"/>
                <w:szCs w:val="22"/>
              </w:rPr>
              <w:t>me seguirán todos los días de mi vida,</w:t>
            </w:r>
          </w:p>
          <w:p w14:paraId="15894121" w14:textId="02C00B06" w:rsidR="00E61E9A" w:rsidRDefault="0008307D" w:rsidP="00AE01F6">
            <w:pPr>
              <w:ind w:firstLine="360"/>
              <w:rPr>
                <w:rFonts w:ascii="Arial" w:hAnsi="Arial" w:cs="Arial"/>
                <w:sz w:val="22"/>
                <w:szCs w:val="22"/>
              </w:rPr>
            </w:pPr>
            <w:r>
              <w:rPr>
                <w:rFonts w:ascii="Arial" w:hAnsi="Arial" w:cs="Arial"/>
                <w:sz w:val="22"/>
                <w:szCs w:val="22"/>
              </w:rPr>
              <w:t xml:space="preserve"> </w:t>
            </w:r>
            <w:r w:rsidR="00E61E9A" w:rsidRPr="00802D92">
              <w:rPr>
                <w:rFonts w:ascii="Arial" w:hAnsi="Arial" w:cs="Arial"/>
                <w:sz w:val="22"/>
                <w:szCs w:val="22"/>
              </w:rPr>
              <w:t>y permaneceré en la</w:t>
            </w:r>
            <w:r w:rsidR="00E61E9A">
              <w:rPr>
                <w:rFonts w:ascii="Arial" w:hAnsi="Arial" w:cs="Arial"/>
                <w:sz w:val="22"/>
                <w:szCs w:val="22"/>
              </w:rPr>
              <w:t xml:space="preserve"> casa de </w:t>
            </w:r>
            <w:proofErr w:type="spellStart"/>
            <w:r w:rsidR="00E61E9A">
              <w:rPr>
                <w:rFonts w:ascii="Arial" w:hAnsi="Arial" w:cs="Arial"/>
                <w:sz w:val="22"/>
                <w:szCs w:val="22"/>
              </w:rPr>
              <w:t>Yavé</w:t>
            </w:r>
            <w:proofErr w:type="spellEnd"/>
            <w:r w:rsidR="00E61E9A">
              <w:rPr>
                <w:rFonts w:ascii="Arial" w:hAnsi="Arial" w:cs="Arial"/>
                <w:sz w:val="22"/>
                <w:szCs w:val="22"/>
              </w:rPr>
              <w:t xml:space="preserve"> por largos días. </w:t>
            </w:r>
          </w:p>
        </w:tc>
        <w:tc>
          <w:tcPr>
            <w:tcW w:w="2916" w:type="dxa"/>
            <w:shd w:val="clear" w:color="auto" w:fill="FF00FF"/>
          </w:tcPr>
          <w:p w14:paraId="15894122" w14:textId="77777777" w:rsidR="00E61E9A" w:rsidRDefault="00E61E9A" w:rsidP="00E61E9A">
            <w:pPr>
              <w:rPr>
                <w:rFonts w:ascii="Arial" w:hAnsi="Arial" w:cs="Arial"/>
                <w:sz w:val="8"/>
                <w:szCs w:val="8"/>
              </w:rPr>
            </w:pPr>
          </w:p>
          <w:p w14:paraId="15894123" w14:textId="77777777" w:rsidR="00E61E9A" w:rsidRDefault="00E61E9A" w:rsidP="00E61E9A">
            <w:pPr>
              <w:rPr>
                <w:rFonts w:ascii="Arial" w:hAnsi="Arial" w:cs="Arial"/>
                <w:sz w:val="8"/>
                <w:szCs w:val="8"/>
              </w:rPr>
            </w:pPr>
            <w:r>
              <w:rPr>
                <w:noProof/>
              </w:rPr>
              <w:drawing>
                <wp:inline distT="0" distB="0" distL="0" distR="0" wp14:anchorId="15894776" wp14:editId="15894777">
                  <wp:extent cx="1705073" cy="2846717"/>
                  <wp:effectExtent l="0" t="0" r="9525" b="0"/>
                  <wp:docPr id="239" name="Imagen 239" descr="Esto contiene una imagen de: Dibujo hecho a mano o dibujo: vector de stock (libre de regalías) 535580914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to contiene una imagen de: Dibujo hecho a mano o dibujo: vector de stock (libre de regalías) 535580914 | Shutterstock"/>
                          <pic:cNvPicPr>
                            <a:picLocks noChangeAspect="1" noChangeArrowheads="1"/>
                          </pic:cNvPicPr>
                        </pic:nvPicPr>
                        <pic:blipFill rotWithShape="1">
                          <a:blip r:embed="rId91">
                            <a:extLst>
                              <a:ext uri="{28A0092B-C50C-407E-A947-70E740481C1C}">
                                <a14:useLocalDpi xmlns:a14="http://schemas.microsoft.com/office/drawing/2010/main" val="0"/>
                              </a:ext>
                            </a:extLst>
                          </a:blip>
                          <a:srcRect b="6250"/>
                          <a:stretch/>
                        </pic:blipFill>
                        <pic:spPr bwMode="auto">
                          <a:xfrm>
                            <a:off x="0" y="0"/>
                            <a:ext cx="1708549" cy="2852521"/>
                          </a:xfrm>
                          <a:prstGeom prst="rect">
                            <a:avLst/>
                          </a:prstGeom>
                          <a:noFill/>
                          <a:ln>
                            <a:noFill/>
                          </a:ln>
                          <a:extLst>
                            <a:ext uri="{53640926-AAD7-44D8-BBD7-CCE9431645EC}">
                              <a14:shadowObscured xmlns:a14="http://schemas.microsoft.com/office/drawing/2010/main"/>
                            </a:ext>
                          </a:extLst>
                        </pic:spPr>
                      </pic:pic>
                    </a:graphicData>
                  </a:graphic>
                </wp:inline>
              </w:drawing>
            </w:r>
          </w:p>
          <w:p w14:paraId="15894124" w14:textId="77777777" w:rsidR="00AE01F6" w:rsidRPr="00AE01F6" w:rsidRDefault="00832F8F" w:rsidP="00E61E9A">
            <w:pPr>
              <w:rPr>
                <w:rFonts w:ascii="Arial Narrow" w:hAnsi="Arial Narrow" w:cs="Arial"/>
                <w:sz w:val="14"/>
                <w:szCs w:val="14"/>
              </w:rPr>
            </w:pPr>
            <w:r>
              <w:rPr>
                <w:rFonts w:ascii="Arial Narrow" w:hAnsi="Arial Narrow" w:cs="Arial"/>
                <w:sz w:val="14"/>
                <w:szCs w:val="14"/>
              </w:rPr>
              <w:t>Pinterest</w:t>
            </w:r>
          </w:p>
        </w:tc>
      </w:tr>
    </w:tbl>
    <w:p w14:paraId="15894126" w14:textId="77777777" w:rsidR="00E61E9A" w:rsidRPr="00AE01F6" w:rsidRDefault="00E61E9A" w:rsidP="00E61E9A">
      <w:pPr>
        <w:rPr>
          <w:rFonts w:ascii="Arial" w:hAnsi="Arial" w:cs="Arial"/>
          <w:sz w:val="8"/>
          <w:szCs w:val="8"/>
        </w:rPr>
      </w:pPr>
    </w:p>
    <w:p w14:paraId="15894127" w14:textId="77777777" w:rsidR="00E15CA8" w:rsidRPr="00802D92" w:rsidRDefault="00E15CA8" w:rsidP="00E15CA8">
      <w:pPr>
        <w:spacing w:after="80"/>
        <w:rPr>
          <w:rFonts w:ascii="Arial" w:hAnsi="Arial" w:cs="Arial"/>
          <w:sz w:val="22"/>
          <w:szCs w:val="22"/>
        </w:rPr>
      </w:pPr>
      <w:r w:rsidRPr="00802D92">
        <w:rPr>
          <w:rFonts w:ascii="Arial" w:hAnsi="Arial" w:cs="Arial"/>
          <w:sz w:val="22"/>
          <w:szCs w:val="22"/>
        </w:rPr>
        <w:t>Es difícil estimar el valor poético y emotivo de este Salmo, pues constituye una especie de Credo o Padrenuestro para el mundo evangélico; y esto también representa un incentivo para reflexionar y predicar a partir de él.</w:t>
      </w:r>
    </w:p>
    <w:p w14:paraId="15894128" w14:textId="77777777" w:rsidR="00E15CA8" w:rsidRPr="00802D92" w:rsidRDefault="00E15CA8" w:rsidP="00E15CA8">
      <w:pPr>
        <w:spacing w:after="80"/>
        <w:rPr>
          <w:rFonts w:ascii="Arial" w:hAnsi="Arial" w:cs="Arial"/>
          <w:sz w:val="22"/>
          <w:szCs w:val="22"/>
        </w:rPr>
      </w:pPr>
      <w:r w:rsidRPr="00802D92">
        <w:rPr>
          <w:rFonts w:ascii="Arial" w:hAnsi="Arial" w:cs="Arial"/>
          <w:sz w:val="22"/>
          <w:szCs w:val="22"/>
        </w:rPr>
        <w:t>El Salmo 23 por su forma puede ser considerado un Salmo de oración en el cual el orante o la comunidad se dirige a Dios, confiando en su benevolencia y fidelidad. Representa una verdadera confesión de fe.</w:t>
      </w:r>
    </w:p>
    <w:p w14:paraId="15894129" w14:textId="77777777" w:rsidR="00E15CA8" w:rsidRPr="00802D92" w:rsidRDefault="00E15CA8" w:rsidP="00E15CA8">
      <w:pPr>
        <w:spacing w:after="80"/>
        <w:rPr>
          <w:rFonts w:ascii="Arial" w:hAnsi="Arial" w:cs="Arial"/>
          <w:sz w:val="22"/>
          <w:szCs w:val="22"/>
        </w:rPr>
      </w:pPr>
      <w:r w:rsidRPr="00802D92">
        <w:rPr>
          <w:rFonts w:ascii="Arial" w:hAnsi="Arial" w:cs="Arial"/>
          <w:sz w:val="22"/>
          <w:szCs w:val="22"/>
        </w:rPr>
        <w:t xml:space="preserve">Esta oración se puede dividir en dos partes principales. En la primera parte (vv. 1-4) el orante habla de </w:t>
      </w:r>
      <w:proofErr w:type="spellStart"/>
      <w:r w:rsidRPr="00802D92">
        <w:rPr>
          <w:rFonts w:ascii="Arial" w:hAnsi="Arial" w:cs="Arial"/>
          <w:sz w:val="22"/>
          <w:szCs w:val="22"/>
        </w:rPr>
        <w:t>Yavé</w:t>
      </w:r>
      <w:proofErr w:type="spellEnd"/>
      <w:r w:rsidRPr="00802D92">
        <w:rPr>
          <w:rFonts w:ascii="Arial" w:hAnsi="Arial" w:cs="Arial"/>
          <w:sz w:val="22"/>
          <w:szCs w:val="22"/>
        </w:rPr>
        <w:t xml:space="preserve"> como si fuera un pastor de ovejas que le ofrece con esmero su cuidado y protección; y la segunda parte (vv. 5-6) describe a Dios como un gran anfitrión que agasaja a su invitado con un magnífico banquete.</w:t>
      </w:r>
    </w:p>
    <w:p w14:paraId="1589412A" w14:textId="77777777" w:rsidR="00E15CA8" w:rsidRPr="00802D92" w:rsidRDefault="00E15CA8" w:rsidP="00E15CA8">
      <w:pPr>
        <w:spacing w:after="80"/>
        <w:rPr>
          <w:rFonts w:ascii="Arial" w:hAnsi="Arial" w:cs="Arial"/>
          <w:sz w:val="22"/>
          <w:szCs w:val="22"/>
        </w:rPr>
      </w:pPr>
      <w:r w:rsidRPr="00802D92">
        <w:rPr>
          <w:rFonts w:ascii="Arial" w:hAnsi="Arial" w:cs="Arial"/>
          <w:sz w:val="22"/>
          <w:szCs w:val="22"/>
        </w:rPr>
        <w:t xml:space="preserve">La idea de </w:t>
      </w:r>
      <w:proofErr w:type="spellStart"/>
      <w:r w:rsidRPr="00802D92">
        <w:rPr>
          <w:rFonts w:ascii="Arial" w:hAnsi="Arial" w:cs="Arial"/>
          <w:sz w:val="22"/>
          <w:szCs w:val="22"/>
        </w:rPr>
        <w:t>Yavé</w:t>
      </w:r>
      <w:proofErr w:type="spellEnd"/>
      <w:r w:rsidRPr="00802D92">
        <w:rPr>
          <w:rFonts w:ascii="Arial" w:hAnsi="Arial" w:cs="Arial"/>
          <w:sz w:val="22"/>
          <w:szCs w:val="22"/>
        </w:rPr>
        <w:t xml:space="preserve"> como pastor de su pueblo se deriva de una metáfora que encontramos frecuentemente en el Medio Oriente antiguo en la cual el rey es el pastor de su pueblo; y hay muchos pasajes del Antiguo Testamento que dan cuenta de esta transferencia de idea del contexto cultural (ver </w:t>
      </w:r>
      <w:proofErr w:type="spellStart"/>
      <w:r w:rsidRPr="00802D92">
        <w:rPr>
          <w:rFonts w:ascii="Arial" w:hAnsi="Arial" w:cs="Arial"/>
          <w:sz w:val="22"/>
          <w:szCs w:val="22"/>
        </w:rPr>
        <w:t>p.e</w:t>
      </w:r>
      <w:proofErr w:type="spellEnd"/>
      <w:r w:rsidRPr="00802D92">
        <w:rPr>
          <w:rFonts w:ascii="Arial" w:hAnsi="Arial" w:cs="Arial"/>
          <w:sz w:val="22"/>
          <w:szCs w:val="22"/>
        </w:rPr>
        <w:t>. Sal 79</w:t>
      </w:r>
      <w:r>
        <w:rPr>
          <w:rFonts w:ascii="Arial" w:hAnsi="Arial" w:cs="Arial"/>
          <w:sz w:val="22"/>
          <w:szCs w:val="22"/>
        </w:rPr>
        <w:t>.</w:t>
      </w:r>
      <w:r w:rsidRPr="00802D92">
        <w:rPr>
          <w:rFonts w:ascii="Arial" w:hAnsi="Arial" w:cs="Arial"/>
          <w:sz w:val="22"/>
          <w:szCs w:val="22"/>
        </w:rPr>
        <w:t>13; 95</w:t>
      </w:r>
      <w:r>
        <w:rPr>
          <w:rFonts w:ascii="Arial" w:hAnsi="Arial" w:cs="Arial"/>
          <w:sz w:val="22"/>
          <w:szCs w:val="22"/>
        </w:rPr>
        <w:t>.</w:t>
      </w:r>
      <w:r w:rsidRPr="00802D92">
        <w:rPr>
          <w:rFonts w:ascii="Arial" w:hAnsi="Arial" w:cs="Arial"/>
          <w:sz w:val="22"/>
          <w:szCs w:val="22"/>
        </w:rPr>
        <w:t>7; 100</w:t>
      </w:r>
      <w:r>
        <w:rPr>
          <w:rFonts w:ascii="Arial" w:hAnsi="Arial" w:cs="Arial"/>
          <w:sz w:val="22"/>
          <w:szCs w:val="22"/>
        </w:rPr>
        <w:t>.</w:t>
      </w:r>
      <w:r w:rsidRPr="00802D92">
        <w:rPr>
          <w:rFonts w:ascii="Arial" w:hAnsi="Arial" w:cs="Arial"/>
          <w:sz w:val="22"/>
          <w:szCs w:val="22"/>
        </w:rPr>
        <w:t xml:space="preserve">3; </w:t>
      </w:r>
      <w:proofErr w:type="spellStart"/>
      <w:r w:rsidRPr="00802D92">
        <w:rPr>
          <w:rFonts w:ascii="Arial" w:hAnsi="Arial" w:cs="Arial"/>
          <w:sz w:val="22"/>
          <w:szCs w:val="22"/>
        </w:rPr>
        <w:t>Is</w:t>
      </w:r>
      <w:proofErr w:type="spellEnd"/>
      <w:r w:rsidRPr="00802D92">
        <w:rPr>
          <w:rFonts w:ascii="Arial" w:hAnsi="Arial" w:cs="Arial"/>
          <w:sz w:val="22"/>
          <w:szCs w:val="22"/>
        </w:rPr>
        <w:t xml:space="preserve"> 40</w:t>
      </w:r>
      <w:r>
        <w:rPr>
          <w:rFonts w:ascii="Arial" w:hAnsi="Arial" w:cs="Arial"/>
          <w:sz w:val="22"/>
          <w:szCs w:val="22"/>
        </w:rPr>
        <w:t>.</w:t>
      </w:r>
      <w:r w:rsidRPr="00802D92">
        <w:rPr>
          <w:rFonts w:ascii="Arial" w:hAnsi="Arial" w:cs="Arial"/>
          <w:sz w:val="22"/>
          <w:szCs w:val="22"/>
        </w:rPr>
        <w:t>11; Ez 34</w:t>
      </w:r>
      <w:r>
        <w:rPr>
          <w:rFonts w:ascii="Arial" w:hAnsi="Arial" w:cs="Arial"/>
          <w:sz w:val="22"/>
          <w:szCs w:val="22"/>
        </w:rPr>
        <w:t>.</w:t>
      </w:r>
      <w:r w:rsidRPr="00802D92">
        <w:rPr>
          <w:rFonts w:ascii="Arial" w:hAnsi="Arial" w:cs="Arial"/>
          <w:sz w:val="22"/>
          <w:szCs w:val="22"/>
        </w:rPr>
        <w:t xml:space="preserve">11-12). Incluso en la tradición cultual de Jerusalén, </w:t>
      </w:r>
      <w:proofErr w:type="spellStart"/>
      <w:r w:rsidRPr="00802D92">
        <w:rPr>
          <w:rFonts w:ascii="Arial" w:hAnsi="Arial" w:cs="Arial"/>
          <w:sz w:val="22"/>
          <w:szCs w:val="22"/>
        </w:rPr>
        <w:t>Yavé</w:t>
      </w:r>
      <w:proofErr w:type="spellEnd"/>
      <w:r w:rsidRPr="00802D92">
        <w:rPr>
          <w:rFonts w:ascii="Arial" w:hAnsi="Arial" w:cs="Arial"/>
          <w:sz w:val="22"/>
          <w:szCs w:val="22"/>
        </w:rPr>
        <w:t xml:space="preserve"> es glorificado como “pastor de Israel” (ver Sal 80</w:t>
      </w:r>
      <w:r>
        <w:rPr>
          <w:rFonts w:ascii="Arial" w:hAnsi="Arial" w:cs="Arial"/>
          <w:sz w:val="22"/>
          <w:szCs w:val="22"/>
        </w:rPr>
        <w:t>.</w:t>
      </w:r>
      <w:r w:rsidRPr="00802D92">
        <w:rPr>
          <w:rFonts w:ascii="Arial" w:hAnsi="Arial" w:cs="Arial"/>
          <w:sz w:val="22"/>
          <w:szCs w:val="22"/>
        </w:rPr>
        <w:t>1).</w:t>
      </w:r>
    </w:p>
    <w:p w14:paraId="1589412B" w14:textId="77777777" w:rsidR="00E15CA8" w:rsidRPr="00802D92" w:rsidRDefault="00E15CA8" w:rsidP="00E15CA8">
      <w:pPr>
        <w:spacing w:after="80"/>
        <w:rPr>
          <w:rFonts w:ascii="Arial" w:hAnsi="Arial" w:cs="Arial"/>
          <w:sz w:val="22"/>
          <w:szCs w:val="22"/>
        </w:rPr>
      </w:pPr>
      <w:r w:rsidRPr="00802D92">
        <w:rPr>
          <w:rFonts w:ascii="Arial" w:hAnsi="Arial" w:cs="Arial"/>
          <w:sz w:val="22"/>
          <w:szCs w:val="22"/>
        </w:rPr>
        <w:lastRenderedPageBreak/>
        <w:t>Los vv. 2-4 describen detalles del oficio del pastor con sus ovejas en términos bien realistas; apacentar al rebaño en pastos tiernos y aguas mansas, confortar en el cansancio y guiar por senderos apropiados (“senderos justos”), la vara y el cayado del pastor infunde confianza y aliento en el rebaño pues son elementos de defensa y protección.</w:t>
      </w:r>
    </w:p>
    <w:p w14:paraId="1589412C" w14:textId="77777777" w:rsidR="00E15CA8" w:rsidRPr="00802D92" w:rsidRDefault="00E15CA8" w:rsidP="00E15CA8">
      <w:pPr>
        <w:spacing w:after="80"/>
        <w:rPr>
          <w:rFonts w:ascii="Arial" w:hAnsi="Arial" w:cs="Arial"/>
          <w:sz w:val="22"/>
          <w:szCs w:val="22"/>
        </w:rPr>
      </w:pPr>
      <w:r w:rsidRPr="00802D92">
        <w:rPr>
          <w:rFonts w:ascii="Arial" w:hAnsi="Arial" w:cs="Arial"/>
          <w:sz w:val="22"/>
          <w:szCs w:val="22"/>
        </w:rPr>
        <w:t xml:space="preserve">En el v. 4b por primera vez la oración se dirige directamente a </w:t>
      </w:r>
      <w:proofErr w:type="spellStart"/>
      <w:r w:rsidRPr="00802D92">
        <w:rPr>
          <w:rFonts w:ascii="Arial" w:hAnsi="Arial" w:cs="Arial"/>
          <w:sz w:val="22"/>
          <w:szCs w:val="22"/>
        </w:rPr>
        <w:t>Yavé</w:t>
      </w:r>
      <w:proofErr w:type="spellEnd"/>
      <w:r w:rsidRPr="00802D92">
        <w:rPr>
          <w:rFonts w:ascii="Arial" w:hAnsi="Arial" w:cs="Arial"/>
          <w:sz w:val="22"/>
          <w:szCs w:val="22"/>
        </w:rPr>
        <w:t>, y marca el núcleo de confianza del orante en la presencia y compañía de Dios, aun en situaciones de peligro y adversidad.</w:t>
      </w:r>
    </w:p>
    <w:p w14:paraId="1589412D" w14:textId="77777777" w:rsidR="00E15CA8" w:rsidRPr="00802D92" w:rsidRDefault="00E15CA8" w:rsidP="00E15CA8">
      <w:pPr>
        <w:spacing w:after="80"/>
        <w:rPr>
          <w:rFonts w:ascii="Arial" w:hAnsi="Arial" w:cs="Arial"/>
          <w:sz w:val="22"/>
          <w:szCs w:val="22"/>
        </w:rPr>
      </w:pPr>
      <w:r w:rsidRPr="00802D92">
        <w:rPr>
          <w:rFonts w:ascii="Arial" w:hAnsi="Arial" w:cs="Arial"/>
          <w:sz w:val="22"/>
          <w:szCs w:val="22"/>
        </w:rPr>
        <w:t xml:space="preserve">En el v. 5 cambia totalmente la escena. Aquí </w:t>
      </w:r>
      <w:proofErr w:type="spellStart"/>
      <w:r w:rsidRPr="00802D92">
        <w:rPr>
          <w:rFonts w:ascii="Arial" w:hAnsi="Arial" w:cs="Arial"/>
          <w:sz w:val="22"/>
          <w:szCs w:val="22"/>
        </w:rPr>
        <w:t>Yavé</w:t>
      </w:r>
      <w:proofErr w:type="spellEnd"/>
      <w:r w:rsidRPr="00802D92">
        <w:rPr>
          <w:rFonts w:ascii="Arial" w:hAnsi="Arial" w:cs="Arial"/>
          <w:sz w:val="22"/>
          <w:szCs w:val="22"/>
        </w:rPr>
        <w:t xml:space="preserve"> aparece como un anfitrión bondadoso y protector que ofrece un banquete para un huésped que se encuentra acosado y perseguido. La invitación a un banquete, el ungimiento con aceite y la copa llena son gestos significativos que reflejan el fuerte sentido de la hospitalidad en el mandato cultural del contexto oriental, y también son símbolos de solidaridad y de alianza.</w:t>
      </w:r>
    </w:p>
    <w:p w14:paraId="1589412E" w14:textId="77777777" w:rsidR="00E15CA8" w:rsidRPr="00802D92" w:rsidRDefault="00E15CA8" w:rsidP="00E15CA8">
      <w:pPr>
        <w:spacing w:after="80"/>
        <w:rPr>
          <w:rFonts w:ascii="Arial" w:hAnsi="Arial" w:cs="Arial"/>
          <w:sz w:val="22"/>
          <w:szCs w:val="22"/>
        </w:rPr>
      </w:pPr>
      <w:r w:rsidRPr="00802D92">
        <w:rPr>
          <w:rFonts w:ascii="Arial" w:hAnsi="Arial" w:cs="Arial"/>
          <w:sz w:val="22"/>
          <w:szCs w:val="22"/>
        </w:rPr>
        <w:t>Hay varias hipótesis sobre la interpretación del banquete “en presencia de mis adversarios” (v. 5</w:t>
      </w:r>
      <w:r>
        <w:rPr>
          <w:rFonts w:ascii="Arial" w:hAnsi="Arial" w:cs="Arial"/>
          <w:sz w:val="22"/>
          <w:szCs w:val="22"/>
        </w:rPr>
        <w:t>a</w:t>
      </w:r>
      <w:r w:rsidRPr="00802D92">
        <w:rPr>
          <w:rFonts w:ascii="Arial" w:hAnsi="Arial" w:cs="Arial"/>
          <w:sz w:val="22"/>
          <w:szCs w:val="22"/>
        </w:rPr>
        <w:t>). Algunos sugieren que el perseguido sería una persona que encontró protección en el derecho de asilo que ofrecía el templo; y el banquete festivo se podría considerar como un sacrificio de acción de gracias del acosado en ocasión de haber obtenido la absolución. Después de pronunciarse el juicio de Dios y de haber obtenido el acusado la absolución, se celebra un banquete sacrificial en el que participan también los acusadores y adversarios.</w:t>
      </w:r>
    </w:p>
    <w:p w14:paraId="1589412F" w14:textId="77777777" w:rsidR="00E15CA8" w:rsidRPr="00802D92" w:rsidRDefault="00E15CA8" w:rsidP="00E15CA8">
      <w:pPr>
        <w:spacing w:after="120"/>
        <w:rPr>
          <w:rFonts w:ascii="Arial" w:hAnsi="Arial" w:cs="Arial"/>
          <w:sz w:val="22"/>
          <w:szCs w:val="22"/>
        </w:rPr>
      </w:pPr>
      <w:r w:rsidRPr="00802D92">
        <w:rPr>
          <w:rFonts w:ascii="Arial" w:hAnsi="Arial" w:cs="Arial"/>
          <w:sz w:val="22"/>
          <w:szCs w:val="22"/>
        </w:rPr>
        <w:t>Si seguimos esta pista mencionada del acosado y asilado en el templo, la confesión del v. 6 nos sorprende doblemente, pues pone de relieve un cambio total de situación. En primer lugar, son ahora el bien y la misericordia los que siguen al antiguo perseguido por sus enemigos (v. 6</w:t>
      </w:r>
      <w:r>
        <w:rPr>
          <w:rFonts w:ascii="Arial" w:hAnsi="Arial" w:cs="Arial"/>
          <w:sz w:val="22"/>
          <w:szCs w:val="22"/>
        </w:rPr>
        <w:t>a</w:t>
      </w:r>
      <w:r w:rsidRPr="00802D92">
        <w:rPr>
          <w:rFonts w:ascii="Arial" w:hAnsi="Arial" w:cs="Arial"/>
          <w:sz w:val="22"/>
          <w:szCs w:val="22"/>
        </w:rPr>
        <w:t xml:space="preserve">); </w:t>
      </w:r>
      <w:proofErr w:type="gramStart"/>
      <w:r w:rsidRPr="00802D92">
        <w:rPr>
          <w:rFonts w:ascii="Arial" w:hAnsi="Arial" w:cs="Arial"/>
          <w:sz w:val="22"/>
          <w:szCs w:val="22"/>
        </w:rPr>
        <w:t>y</w:t>
      </w:r>
      <w:proofErr w:type="gramEnd"/>
      <w:r w:rsidRPr="00802D92">
        <w:rPr>
          <w:rFonts w:ascii="Arial" w:hAnsi="Arial" w:cs="Arial"/>
          <w:sz w:val="22"/>
          <w:szCs w:val="22"/>
        </w:rPr>
        <w:t xml:space="preserve"> en segundo lugar, el antiguo lugar de asilo (la casa de </w:t>
      </w:r>
      <w:proofErr w:type="spellStart"/>
      <w:r w:rsidRPr="00802D92">
        <w:rPr>
          <w:rFonts w:ascii="Arial" w:hAnsi="Arial" w:cs="Arial"/>
          <w:sz w:val="22"/>
          <w:szCs w:val="22"/>
        </w:rPr>
        <w:t>Yavé</w:t>
      </w:r>
      <w:proofErr w:type="spellEnd"/>
      <w:r w:rsidRPr="00802D92">
        <w:rPr>
          <w:rFonts w:ascii="Arial" w:hAnsi="Arial" w:cs="Arial"/>
          <w:sz w:val="22"/>
          <w:szCs w:val="22"/>
        </w:rPr>
        <w:t xml:space="preserve"> = templo), para quien ha experimentado la salvación de </w:t>
      </w:r>
      <w:proofErr w:type="spellStart"/>
      <w:r w:rsidRPr="00802D92">
        <w:rPr>
          <w:rFonts w:ascii="Arial" w:hAnsi="Arial" w:cs="Arial"/>
          <w:sz w:val="22"/>
          <w:szCs w:val="22"/>
        </w:rPr>
        <w:t>Yavé</w:t>
      </w:r>
      <w:proofErr w:type="spellEnd"/>
      <w:r w:rsidRPr="00802D92">
        <w:rPr>
          <w:rFonts w:ascii="Arial" w:hAnsi="Arial" w:cs="Arial"/>
          <w:sz w:val="22"/>
          <w:szCs w:val="22"/>
        </w:rPr>
        <w:t>, se transforma en el lugar deseado para quedarse para siempre (cf. Sal 27</w:t>
      </w:r>
      <w:r>
        <w:rPr>
          <w:rFonts w:ascii="Arial" w:hAnsi="Arial" w:cs="Arial"/>
          <w:sz w:val="22"/>
          <w:szCs w:val="22"/>
        </w:rPr>
        <w:t>.4ss).</w:t>
      </w:r>
    </w:p>
    <w:p w14:paraId="15894130" w14:textId="77777777" w:rsidR="00E15CA8" w:rsidRPr="00CC1829" w:rsidRDefault="00E15CA8" w:rsidP="00E15CA8">
      <w:pPr>
        <w:pStyle w:val="Ttulo3"/>
        <w:keepNext w:val="0"/>
        <w:spacing w:before="0" w:after="80"/>
        <w:rPr>
          <w:rFonts w:ascii="Arial" w:hAnsi="Arial" w:cs="Arial"/>
          <w:b w:val="0"/>
          <w:color w:val="auto"/>
          <w:sz w:val="22"/>
          <w:szCs w:val="22"/>
          <w:u w:val="single"/>
        </w:rPr>
      </w:pPr>
      <w:r w:rsidRPr="00CC1829">
        <w:rPr>
          <w:rFonts w:ascii="Arial" w:hAnsi="Arial" w:cs="Arial"/>
          <w:b w:val="0"/>
          <w:color w:val="auto"/>
          <w:sz w:val="22"/>
          <w:szCs w:val="22"/>
          <w:u w:val="single"/>
        </w:rPr>
        <w:t>Para la reflexión</w:t>
      </w:r>
    </w:p>
    <w:p w14:paraId="15894131" w14:textId="77777777" w:rsidR="00E15CA8" w:rsidRPr="00802D92" w:rsidRDefault="00E15CA8" w:rsidP="00E15CA8">
      <w:pPr>
        <w:spacing w:after="120"/>
        <w:rPr>
          <w:rFonts w:ascii="Arial" w:hAnsi="Arial" w:cs="Arial"/>
          <w:sz w:val="22"/>
          <w:szCs w:val="22"/>
        </w:rPr>
      </w:pPr>
      <w:r w:rsidRPr="00802D92">
        <w:rPr>
          <w:rFonts w:ascii="Arial" w:hAnsi="Arial" w:cs="Arial"/>
          <w:sz w:val="22"/>
          <w:szCs w:val="22"/>
        </w:rPr>
        <w:t>Conviene recordar que al contrario de lo mucho que se ha escrito sobre el Salmo 23 desde la perspectiva de una piedad idílica y sumisa, el poema refleja un trasfondo de permanente peligro e inestabilidad; el orante clama no desde una posición cómoda y tranquila, sino desde la adversidad; y es precisamente allí donde el Dios de la vida se hace fuerte y muestra su sal</w:t>
      </w:r>
      <w:r>
        <w:rPr>
          <w:rFonts w:ascii="Arial" w:hAnsi="Arial" w:cs="Arial"/>
          <w:sz w:val="22"/>
          <w:szCs w:val="22"/>
        </w:rPr>
        <w:t>vación para todas las naciones.</w:t>
      </w:r>
    </w:p>
    <w:p w14:paraId="15894132" w14:textId="77777777" w:rsidR="00E15CA8" w:rsidRPr="00114804" w:rsidRDefault="00E15CA8" w:rsidP="00E15CA8">
      <w:pPr>
        <w:pStyle w:val="Ttulo1"/>
        <w:spacing w:after="80"/>
        <w:rPr>
          <w:rFonts w:ascii="Arial" w:hAnsi="Arial" w:cs="Arial"/>
          <w:b w:val="0"/>
          <w:sz w:val="22"/>
          <w:szCs w:val="22"/>
          <w:u w:val="single"/>
        </w:rPr>
      </w:pPr>
      <w:r>
        <w:rPr>
          <w:rFonts w:ascii="Arial" w:hAnsi="Arial" w:cs="Arial"/>
          <w:b w:val="0"/>
          <w:sz w:val="22"/>
          <w:szCs w:val="22"/>
          <w:u w:val="single"/>
        </w:rPr>
        <w:t>Bendición franciscana</w:t>
      </w:r>
    </w:p>
    <w:p w14:paraId="15894133" w14:textId="77777777" w:rsidR="00E15CA8" w:rsidRPr="00E21454" w:rsidRDefault="00E15CA8" w:rsidP="00E15CA8">
      <w:pPr>
        <w:pStyle w:val="Ttulo2"/>
        <w:spacing w:before="0"/>
        <w:ind w:left="1416"/>
        <w:rPr>
          <w:rFonts w:ascii="Arial" w:hAnsi="Arial" w:cs="Arial"/>
          <w:b w:val="0"/>
          <w:i/>
          <w:color w:val="auto"/>
          <w:sz w:val="22"/>
          <w:szCs w:val="22"/>
        </w:rPr>
      </w:pPr>
      <w:r w:rsidRPr="00E21454">
        <w:rPr>
          <w:rFonts w:ascii="Arial" w:hAnsi="Arial" w:cs="Arial"/>
          <w:b w:val="0"/>
          <w:i/>
          <w:color w:val="auto"/>
          <w:sz w:val="22"/>
          <w:szCs w:val="22"/>
        </w:rPr>
        <w:t>Que Dios te bendiga con la incomodidad,</w:t>
      </w:r>
    </w:p>
    <w:p w14:paraId="15894134" w14:textId="77777777" w:rsidR="00E15CA8" w:rsidRPr="00114804" w:rsidRDefault="00E15CA8" w:rsidP="00E15CA8">
      <w:pPr>
        <w:ind w:left="1416"/>
        <w:rPr>
          <w:rFonts w:ascii="Arial" w:hAnsi="Arial" w:cs="Arial"/>
          <w:i/>
          <w:sz w:val="22"/>
          <w:szCs w:val="22"/>
        </w:rPr>
      </w:pPr>
      <w:r w:rsidRPr="00114804">
        <w:rPr>
          <w:rFonts w:ascii="Arial" w:hAnsi="Arial" w:cs="Arial"/>
          <w:i/>
          <w:sz w:val="22"/>
          <w:szCs w:val="22"/>
        </w:rPr>
        <w:t>frente a las respuestas fáciles, las medias verdades,</w:t>
      </w:r>
    </w:p>
    <w:p w14:paraId="15894135" w14:textId="77777777" w:rsidR="00E15CA8" w:rsidRPr="00114804" w:rsidRDefault="00E15CA8" w:rsidP="00E15CA8">
      <w:pPr>
        <w:ind w:left="1416"/>
        <w:rPr>
          <w:rFonts w:ascii="Arial" w:hAnsi="Arial" w:cs="Arial"/>
          <w:i/>
          <w:sz w:val="22"/>
          <w:szCs w:val="22"/>
        </w:rPr>
      </w:pPr>
      <w:r w:rsidRPr="00114804">
        <w:rPr>
          <w:rFonts w:ascii="Arial" w:hAnsi="Arial" w:cs="Arial"/>
          <w:i/>
          <w:sz w:val="22"/>
          <w:szCs w:val="22"/>
        </w:rPr>
        <w:t>las relaciones superficiales,</w:t>
      </w:r>
    </w:p>
    <w:p w14:paraId="15894136" w14:textId="77777777" w:rsidR="00E15CA8" w:rsidRPr="00114804" w:rsidRDefault="00E15CA8" w:rsidP="00825F3F">
      <w:pPr>
        <w:ind w:left="1416"/>
        <w:rPr>
          <w:rFonts w:ascii="Arial" w:hAnsi="Arial" w:cs="Arial"/>
          <w:i/>
          <w:sz w:val="22"/>
          <w:szCs w:val="22"/>
        </w:rPr>
      </w:pPr>
      <w:r w:rsidRPr="00114804">
        <w:rPr>
          <w:rFonts w:ascii="Arial" w:hAnsi="Arial" w:cs="Arial"/>
          <w:i/>
          <w:sz w:val="22"/>
          <w:szCs w:val="22"/>
        </w:rPr>
        <w:t>para que seas capaz de profundizar dentro de tu corazón.</w:t>
      </w:r>
    </w:p>
    <w:p w14:paraId="15894137" w14:textId="77777777" w:rsidR="00E15CA8" w:rsidRPr="00114804" w:rsidRDefault="00E15CA8" w:rsidP="008E1C65">
      <w:pPr>
        <w:ind w:left="708"/>
        <w:rPr>
          <w:rFonts w:ascii="Arial" w:hAnsi="Arial" w:cs="Arial"/>
          <w:i/>
          <w:sz w:val="22"/>
          <w:szCs w:val="22"/>
        </w:rPr>
      </w:pPr>
      <w:r w:rsidRPr="00114804">
        <w:rPr>
          <w:rFonts w:ascii="Arial" w:hAnsi="Arial" w:cs="Arial"/>
          <w:i/>
          <w:sz w:val="22"/>
          <w:szCs w:val="22"/>
        </w:rPr>
        <w:t>Que Dios te bendiga con la ira,</w:t>
      </w:r>
    </w:p>
    <w:p w14:paraId="15894138" w14:textId="77777777" w:rsidR="00E15CA8" w:rsidRPr="00114804" w:rsidRDefault="00E15CA8" w:rsidP="008E1C65">
      <w:pPr>
        <w:ind w:left="708"/>
        <w:rPr>
          <w:rFonts w:ascii="Arial" w:hAnsi="Arial" w:cs="Arial"/>
          <w:i/>
          <w:sz w:val="22"/>
          <w:szCs w:val="22"/>
        </w:rPr>
      </w:pPr>
      <w:r w:rsidRPr="00114804">
        <w:rPr>
          <w:rFonts w:ascii="Arial" w:hAnsi="Arial" w:cs="Arial"/>
          <w:i/>
          <w:sz w:val="22"/>
          <w:szCs w:val="22"/>
        </w:rPr>
        <w:t>frente a la injusticia, la opresión y la explotación de la gente,</w:t>
      </w:r>
    </w:p>
    <w:p w14:paraId="15894139" w14:textId="77777777" w:rsidR="00E15CA8" w:rsidRPr="00825F3F" w:rsidRDefault="00E15CA8" w:rsidP="00825F3F">
      <w:pPr>
        <w:ind w:left="708"/>
        <w:rPr>
          <w:rFonts w:ascii="Arial" w:hAnsi="Arial" w:cs="Arial"/>
          <w:i/>
          <w:sz w:val="22"/>
          <w:szCs w:val="22"/>
        </w:rPr>
      </w:pPr>
      <w:r w:rsidRPr="00114804">
        <w:rPr>
          <w:rFonts w:ascii="Arial" w:hAnsi="Arial" w:cs="Arial"/>
          <w:i/>
          <w:sz w:val="22"/>
          <w:szCs w:val="22"/>
        </w:rPr>
        <w:t>para que puedas trabajar por la justicia, la libertad y la paz.</w:t>
      </w:r>
    </w:p>
    <w:p w14:paraId="1589413A" w14:textId="77777777" w:rsidR="00E15CA8" w:rsidRPr="00114804" w:rsidRDefault="00E15CA8" w:rsidP="00E15CA8">
      <w:pPr>
        <w:ind w:left="1416"/>
        <w:rPr>
          <w:rFonts w:ascii="Arial" w:hAnsi="Arial" w:cs="Arial"/>
          <w:i/>
          <w:sz w:val="22"/>
          <w:szCs w:val="22"/>
        </w:rPr>
      </w:pPr>
      <w:r w:rsidRPr="00114804">
        <w:rPr>
          <w:rFonts w:ascii="Arial" w:hAnsi="Arial" w:cs="Arial"/>
          <w:i/>
          <w:sz w:val="22"/>
          <w:szCs w:val="22"/>
        </w:rPr>
        <w:t>Que Dios te bendiga con lágrimas,</w:t>
      </w:r>
    </w:p>
    <w:p w14:paraId="1589413B" w14:textId="77777777" w:rsidR="00E15CA8" w:rsidRPr="00114804" w:rsidRDefault="00E15CA8" w:rsidP="00E15CA8">
      <w:pPr>
        <w:ind w:left="1416"/>
        <w:rPr>
          <w:rFonts w:ascii="Arial" w:hAnsi="Arial" w:cs="Arial"/>
          <w:i/>
          <w:sz w:val="22"/>
          <w:szCs w:val="22"/>
        </w:rPr>
      </w:pPr>
      <w:r w:rsidRPr="00114804">
        <w:rPr>
          <w:rFonts w:ascii="Arial" w:hAnsi="Arial" w:cs="Arial"/>
          <w:i/>
          <w:sz w:val="22"/>
          <w:szCs w:val="22"/>
        </w:rPr>
        <w:t>para derramarlas por aquellos que sufren dolor,</w:t>
      </w:r>
    </w:p>
    <w:p w14:paraId="1589413C" w14:textId="77777777" w:rsidR="00E15CA8" w:rsidRPr="00114804" w:rsidRDefault="00E15CA8" w:rsidP="00E15CA8">
      <w:pPr>
        <w:ind w:left="1416"/>
        <w:rPr>
          <w:rFonts w:ascii="Arial" w:hAnsi="Arial" w:cs="Arial"/>
          <w:i/>
          <w:sz w:val="22"/>
          <w:szCs w:val="22"/>
        </w:rPr>
      </w:pPr>
      <w:r w:rsidRPr="00114804">
        <w:rPr>
          <w:rFonts w:ascii="Arial" w:hAnsi="Arial" w:cs="Arial"/>
          <w:i/>
          <w:sz w:val="22"/>
          <w:szCs w:val="22"/>
        </w:rPr>
        <w:t>rechazo, hambre y guerra,</w:t>
      </w:r>
    </w:p>
    <w:p w14:paraId="1589413D" w14:textId="77777777" w:rsidR="00E15CA8" w:rsidRPr="00114804" w:rsidRDefault="00E15CA8" w:rsidP="00E15CA8">
      <w:pPr>
        <w:ind w:left="1416"/>
        <w:rPr>
          <w:rFonts w:ascii="Arial" w:hAnsi="Arial" w:cs="Arial"/>
          <w:i/>
          <w:sz w:val="22"/>
          <w:szCs w:val="22"/>
        </w:rPr>
      </w:pPr>
      <w:r w:rsidRPr="00114804">
        <w:rPr>
          <w:rFonts w:ascii="Arial" w:hAnsi="Arial" w:cs="Arial"/>
          <w:i/>
          <w:sz w:val="22"/>
          <w:szCs w:val="22"/>
        </w:rPr>
        <w:t>para que seas capaz de extender tu mano, reconfortarlos</w:t>
      </w:r>
    </w:p>
    <w:p w14:paraId="1589413E" w14:textId="77777777" w:rsidR="00E15CA8" w:rsidRPr="00825F3F" w:rsidRDefault="00E15CA8" w:rsidP="00825F3F">
      <w:pPr>
        <w:ind w:left="1416"/>
        <w:rPr>
          <w:rFonts w:ascii="Arial" w:hAnsi="Arial" w:cs="Arial"/>
          <w:i/>
          <w:sz w:val="22"/>
          <w:szCs w:val="22"/>
        </w:rPr>
      </w:pPr>
      <w:r w:rsidRPr="00114804">
        <w:rPr>
          <w:rFonts w:ascii="Arial" w:hAnsi="Arial" w:cs="Arial"/>
          <w:i/>
          <w:sz w:val="22"/>
          <w:szCs w:val="22"/>
        </w:rPr>
        <w:t>y</w:t>
      </w:r>
      <w:r w:rsidR="00825F3F">
        <w:rPr>
          <w:rFonts w:ascii="Arial" w:hAnsi="Arial" w:cs="Arial"/>
          <w:i/>
          <w:sz w:val="22"/>
          <w:szCs w:val="22"/>
        </w:rPr>
        <w:t xml:space="preserve"> convertir su dolor en alegría.</w:t>
      </w:r>
    </w:p>
    <w:p w14:paraId="1589413F" w14:textId="77777777" w:rsidR="00E15CA8" w:rsidRPr="00114804" w:rsidRDefault="00E15CA8" w:rsidP="008E1C65">
      <w:pPr>
        <w:ind w:left="708"/>
        <w:rPr>
          <w:rFonts w:ascii="Arial" w:hAnsi="Arial" w:cs="Arial"/>
          <w:i/>
          <w:sz w:val="22"/>
          <w:szCs w:val="22"/>
        </w:rPr>
      </w:pPr>
      <w:r w:rsidRPr="00114804">
        <w:rPr>
          <w:rFonts w:ascii="Arial" w:hAnsi="Arial" w:cs="Arial"/>
          <w:i/>
          <w:sz w:val="22"/>
          <w:szCs w:val="22"/>
        </w:rPr>
        <w:t>Y que Dios te bendiga con suficiente locura,</w:t>
      </w:r>
    </w:p>
    <w:p w14:paraId="15894140" w14:textId="77777777" w:rsidR="00E15CA8" w:rsidRPr="00114804" w:rsidRDefault="00E15CA8" w:rsidP="008E1C65">
      <w:pPr>
        <w:ind w:left="708"/>
        <w:rPr>
          <w:rFonts w:ascii="Arial" w:hAnsi="Arial" w:cs="Arial"/>
          <w:i/>
          <w:sz w:val="22"/>
          <w:szCs w:val="22"/>
        </w:rPr>
      </w:pPr>
      <w:r w:rsidRPr="00114804">
        <w:rPr>
          <w:rFonts w:ascii="Arial" w:hAnsi="Arial" w:cs="Arial"/>
          <w:i/>
          <w:sz w:val="22"/>
          <w:szCs w:val="22"/>
        </w:rPr>
        <w:t>para creer que tú puedes hacer una diferencia en este mundo,</w:t>
      </w:r>
    </w:p>
    <w:p w14:paraId="15894141" w14:textId="77777777" w:rsidR="00E15CA8" w:rsidRPr="00825F3F" w:rsidRDefault="00E15CA8" w:rsidP="00825F3F">
      <w:pPr>
        <w:spacing w:after="80"/>
        <w:ind w:left="708"/>
        <w:rPr>
          <w:rFonts w:ascii="Arial" w:hAnsi="Arial" w:cs="Arial"/>
          <w:i/>
          <w:sz w:val="22"/>
          <w:szCs w:val="22"/>
        </w:rPr>
      </w:pPr>
      <w:r w:rsidRPr="00114804">
        <w:rPr>
          <w:rFonts w:ascii="Arial" w:hAnsi="Arial" w:cs="Arial"/>
          <w:i/>
          <w:sz w:val="22"/>
          <w:szCs w:val="22"/>
        </w:rPr>
        <w:t>para que tú puedas hacer lo que otros proclaman que es imposible.</w:t>
      </w:r>
      <w:r w:rsidR="00825F3F" w:rsidRPr="00825F3F">
        <w:rPr>
          <w:rFonts w:ascii="Arial" w:hAnsi="Arial" w:cs="Arial"/>
          <w:i/>
          <w:sz w:val="22"/>
          <w:szCs w:val="22"/>
        </w:rPr>
        <w:t xml:space="preserve"> </w:t>
      </w:r>
      <w:r w:rsidR="00825F3F" w:rsidRPr="00114804">
        <w:rPr>
          <w:rFonts w:ascii="Arial" w:hAnsi="Arial" w:cs="Arial"/>
          <w:i/>
          <w:sz w:val="22"/>
          <w:szCs w:val="22"/>
        </w:rPr>
        <w:t>Amén.</w:t>
      </w:r>
    </w:p>
    <w:p w14:paraId="15894142" w14:textId="77777777" w:rsidR="00E15CA8" w:rsidRPr="00825F3F" w:rsidRDefault="00E15CA8" w:rsidP="00E15CA8">
      <w:pPr>
        <w:spacing w:after="80"/>
        <w:rPr>
          <w:rFonts w:ascii="Arial" w:hAnsi="Arial" w:cs="Arial"/>
          <w:sz w:val="20"/>
          <w:szCs w:val="20"/>
          <w:u w:val="single"/>
        </w:rPr>
      </w:pPr>
      <w:r w:rsidRPr="00825F3F">
        <w:rPr>
          <w:rFonts w:ascii="Arial" w:hAnsi="Arial" w:cs="Arial"/>
          <w:sz w:val="20"/>
          <w:szCs w:val="20"/>
          <w:u w:val="single"/>
        </w:rPr>
        <w:t>Bibliografía:</w:t>
      </w:r>
    </w:p>
    <w:p w14:paraId="15894143" w14:textId="77777777" w:rsidR="00E15CA8" w:rsidRPr="00825F3F" w:rsidRDefault="00E15CA8" w:rsidP="00E15CA8">
      <w:pPr>
        <w:rPr>
          <w:rFonts w:ascii="Arial" w:hAnsi="Arial" w:cs="Arial"/>
          <w:sz w:val="20"/>
          <w:szCs w:val="20"/>
        </w:rPr>
      </w:pPr>
      <w:r w:rsidRPr="00825F3F">
        <w:rPr>
          <w:rFonts w:ascii="Arial" w:hAnsi="Arial" w:cs="Arial"/>
          <w:sz w:val="20"/>
          <w:szCs w:val="20"/>
        </w:rPr>
        <w:t xml:space="preserve">Luis Alonso </w:t>
      </w:r>
      <w:proofErr w:type="spellStart"/>
      <w:r w:rsidRPr="00825F3F">
        <w:rPr>
          <w:rFonts w:ascii="Arial" w:hAnsi="Arial" w:cs="Arial"/>
          <w:sz w:val="20"/>
          <w:szCs w:val="20"/>
        </w:rPr>
        <w:t>Schökel</w:t>
      </w:r>
      <w:proofErr w:type="spellEnd"/>
      <w:r w:rsidRPr="00825F3F">
        <w:rPr>
          <w:rFonts w:ascii="Arial" w:hAnsi="Arial" w:cs="Arial"/>
          <w:sz w:val="20"/>
          <w:szCs w:val="20"/>
        </w:rPr>
        <w:t xml:space="preserve"> – Cecilia </w:t>
      </w:r>
      <w:proofErr w:type="spellStart"/>
      <w:r w:rsidRPr="00825F3F">
        <w:rPr>
          <w:rFonts w:ascii="Arial" w:hAnsi="Arial" w:cs="Arial"/>
          <w:sz w:val="20"/>
          <w:szCs w:val="20"/>
        </w:rPr>
        <w:t>Carniti</w:t>
      </w:r>
      <w:proofErr w:type="spellEnd"/>
      <w:r w:rsidRPr="00825F3F">
        <w:rPr>
          <w:rFonts w:ascii="Arial" w:hAnsi="Arial" w:cs="Arial"/>
          <w:sz w:val="20"/>
          <w:szCs w:val="20"/>
        </w:rPr>
        <w:t xml:space="preserve">, </w:t>
      </w:r>
      <w:r w:rsidRPr="00825F3F">
        <w:rPr>
          <w:rFonts w:ascii="Arial" w:hAnsi="Arial" w:cs="Arial"/>
          <w:i/>
          <w:sz w:val="20"/>
          <w:szCs w:val="20"/>
        </w:rPr>
        <w:t>Salmos</w:t>
      </w:r>
      <w:r w:rsidRPr="00825F3F">
        <w:rPr>
          <w:rFonts w:ascii="Arial" w:hAnsi="Arial" w:cs="Arial"/>
          <w:sz w:val="20"/>
          <w:szCs w:val="20"/>
        </w:rPr>
        <w:t>. Estella, Verbo Divino, 1992.</w:t>
      </w:r>
    </w:p>
    <w:p w14:paraId="15894144" w14:textId="77777777" w:rsidR="00E15CA8" w:rsidRDefault="00E15CA8" w:rsidP="00825F3F">
      <w:pPr>
        <w:rPr>
          <w:rFonts w:ascii="Arial" w:hAnsi="Arial" w:cs="Arial"/>
          <w:sz w:val="20"/>
          <w:szCs w:val="20"/>
        </w:rPr>
      </w:pPr>
      <w:r w:rsidRPr="00825F3F">
        <w:rPr>
          <w:rFonts w:ascii="Arial" w:hAnsi="Arial" w:cs="Arial"/>
          <w:sz w:val="20"/>
          <w:szCs w:val="20"/>
        </w:rPr>
        <w:t xml:space="preserve">Hans Joachim Kraus, </w:t>
      </w:r>
      <w:r w:rsidRPr="00825F3F">
        <w:rPr>
          <w:rFonts w:ascii="Arial" w:hAnsi="Arial" w:cs="Arial"/>
          <w:i/>
          <w:sz w:val="20"/>
          <w:szCs w:val="20"/>
        </w:rPr>
        <w:t xml:space="preserve">Los Salmos. </w:t>
      </w:r>
      <w:r w:rsidRPr="00825F3F">
        <w:rPr>
          <w:rFonts w:ascii="Arial" w:hAnsi="Arial" w:cs="Arial"/>
          <w:sz w:val="20"/>
          <w:szCs w:val="20"/>
        </w:rPr>
        <w:t>Salamanca, Sígueme, 1995.</w:t>
      </w:r>
    </w:p>
    <w:p w14:paraId="15894145" w14:textId="77777777" w:rsidR="00825F3F" w:rsidRPr="00825F3F" w:rsidRDefault="00825F3F" w:rsidP="00825F3F">
      <w:pPr>
        <w:rPr>
          <w:rFonts w:ascii="Arial" w:hAnsi="Arial" w:cs="Arial"/>
          <w:sz w:val="8"/>
          <w:szCs w:val="8"/>
        </w:rPr>
      </w:pPr>
    </w:p>
    <w:p w14:paraId="15894146" w14:textId="77777777" w:rsidR="00E15CA8" w:rsidRDefault="00E15CA8" w:rsidP="00825F3F">
      <w:pPr>
        <w:pStyle w:val="Ttulo6"/>
        <w:spacing w:before="0" w:after="240"/>
        <w:ind w:left="4248"/>
        <w:jc w:val="right"/>
        <w:rPr>
          <w:rFonts w:ascii="Arial Narrow" w:hAnsi="Arial Narrow" w:cs="Arial"/>
          <w:sz w:val="20"/>
          <w:szCs w:val="20"/>
        </w:rPr>
      </w:pPr>
      <w:r w:rsidRPr="008E1C65">
        <w:rPr>
          <w:rFonts w:ascii="Arial Narrow" w:hAnsi="Arial Narrow" w:cs="Arial"/>
          <w:sz w:val="20"/>
          <w:szCs w:val="20"/>
        </w:rPr>
        <w:t xml:space="preserve">Samuel Almada, biblista bautista argentino, en </w:t>
      </w:r>
      <w:r w:rsidRPr="008E1C65">
        <w:rPr>
          <w:rFonts w:ascii="Arial Narrow" w:hAnsi="Arial Narrow" w:cs="Arial"/>
          <w:b/>
          <w:sz w:val="20"/>
          <w:szCs w:val="20"/>
        </w:rPr>
        <w:t>Estudios Exegético–Homiléticos 50</w:t>
      </w:r>
      <w:r w:rsidRPr="008E1C65">
        <w:rPr>
          <w:rFonts w:ascii="Arial Narrow" w:hAnsi="Arial Narrow" w:cs="Arial"/>
          <w:sz w:val="20"/>
          <w:szCs w:val="20"/>
        </w:rPr>
        <w:t>, Mayo 2004, ISEDET, Buenos Aires, Argentina</w:t>
      </w:r>
    </w:p>
    <w:p w14:paraId="15894147" w14:textId="77777777" w:rsidR="00825F3F" w:rsidRPr="00825F3F" w:rsidRDefault="00825F3F" w:rsidP="00825F3F"/>
    <w:p w14:paraId="15894148" w14:textId="77777777" w:rsidR="009763A1" w:rsidRPr="00825F3F" w:rsidRDefault="009763A1" w:rsidP="00825F3F">
      <w:pPr>
        <w:pStyle w:val="Prrafodelista"/>
        <w:numPr>
          <w:ilvl w:val="0"/>
          <w:numId w:val="43"/>
        </w:numPr>
        <w:spacing w:after="80"/>
        <w:rPr>
          <w:rFonts w:ascii="Arial" w:hAnsi="Arial" w:cs="Arial"/>
        </w:rPr>
      </w:pPr>
      <w:r w:rsidRPr="00825F3F">
        <w:rPr>
          <w:rFonts w:ascii="Arial" w:hAnsi="Arial" w:cs="Arial"/>
          <w:b/>
          <w:bCs/>
        </w:rPr>
        <w:lastRenderedPageBreak/>
        <w:t>1 Juan 3.16</w:t>
      </w:r>
      <w:r w:rsidRPr="00825F3F">
        <w:rPr>
          <w:rFonts w:ascii="Arial" w:hAnsi="Arial" w:cs="Arial"/>
          <w:b/>
          <w:bCs/>
        </w:rPr>
        <w:noBreakHyphen/>
        <w:t xml:space="preserve">24 </w:t>
      </w:r>
      <w:r w:rsidRPr="00825F3F">
        <w:rPr>
          <w:rFonts w:ascii="Arial" w:hAnsi="Arial" w:cs="Arial"/>
          <w:bCs/>
          <w:i/>
        </w:rPr>
        <w:t>– Presentación de Néstor Míguez</w:t>
      </w:r>
    </w:p>
    <w:p w14:paraId="15894149" w14:textId="77777777" w:rsidR="009763A1" w:rsidRPr="00CC1829" w:rsidRDefault="009763A1" w:rsidP="009763A1">
      <w:pPr>
        <w:pStyle w:val="Ttulo3"/>
        <w:spacing w:before="0" w:after="80"/>
        <w:rPr>
          <w:rFonts w:ascii="Arial" w:hAnsi="Arial" w:cs="Arial"/>
          <w:b w:val="0"/>
          <w:bCs w:val="0"/>
          <w:color w:val="auto"/>
          <w:sz w:val="22"/>
          <w:szCs w:val="22"/>
          <w:u w:val="single"/>
        </w:rPr>
      </w:pPr>
      <w:r w:rsidRPr="00CC1829">
        <w:rPr>
          <w:rFonts w:ascii="Arial" w:hAnsi="Arial" w:cs="Arial"/>
          <w:b w:val="0"/>
          <w:bCs w:val="0"/>
          <w:color w:val="auto"/>
          <w:sz w:val="22"/>
          <w:szCs w:val="22"/>
          <w:u w:val="single"/>
        </w:rPr>
        <w:t>Notas exegéticas</w:t>
      </w:r>
    </w:p>
    <w:p w14:paraId="1589414A" w14:textId="77777777" w:rsidR="009763A1" w:rsidRPr="00D734EE" w:rsidRDefault="009763A1" w:rsidP="009763A1">
      <w:pPr>
        <w:spacing w:after="80"/>
        <w:rPr>
          <w:rFonts w:ascii="Arial" w:hAnsi="Arial" w:cs="Arial"/>
          <w:sz w:val="22"/>
          <w:szCs w:val="22"/>
        </w:rPr>
      </w:pPr>
      <w:r w:rsidRPr="00D734EE">
        <w:rPr>
          <w:rFonts w:ascii="Arial" w:hAnsi="Arial" w:cs="Arial"/>
          <w:sz w:val="22"/>
          <w:szCs w:val="22"/>
        </w:rPr>
        <w:t xml:space="preserve">Nuevamente aquí el leccionario corta la </w:t>
      </w:r>
      <w:proofErr w:type="spellStart"/>
      <w:r w:rsidRPr="00D734EE">
        <w:rPr>
          <w:rFonts w:ascii="Arial" w:hAnsi="Arial" w:cs="Arial"/>
          <w:sz w:val="22"/>
          <w:szCs w:val="22"/>
        </w:rPr>
        <w:t>perícopa</w:t>
      </w:r>
      <w:proofErr w:type="spellEnd"/>
      <w:r w:rsidRPr="00D734EE">
        <w:rPr>
          <w:rFonts w:ascii="Arial" w:hAnsi="Arial" w:cs="Arial"/>
          <w:sz w:val="22"/>
          <w:szCs w:val="22"/>
        </w:rPr>
        <w:t xml:space="preserve"> por la mitad. Desde un punto de vista estructural tanto como temático, la inclusión está marcada por las palabras “nos amemos unos a otros”, que aparecen en el v. 11 y en el 23. El v. 22 introduce el tema del mandamiento, que forma una subunidad con el 23 y lo conecta con el v. 24, que abre la siguiente sección, sobre el Espíritu, que se extenderá hasta 4:6.</w:t>
      </w:r>
    </w:p>
    <w:p w14:paraId="1589414B" w14:textId="77777777" w:rsidR="009763A1" w:rsidRPr="00D734EE" w:rsidRDefault="009763A1" w:rsidP="009763A1">
      <w:pPr>
        <w:spacing w:after="80"/>
        <w:rPr>
          <w:rFonts w:ascii="Arial" w:hAnsi="Arial" w:cs="Arial"/>
          <w:sz w:val="22"/>
          <w:szCs w:val="22"/>
        </w:rPr>
      </w:pPr>
      <w:r w:rsidRPr="00D734EE">
        <w:rPr>
          <w:rFonts w:ascii="Arial" w:hAnsi="Arial" w:cs="Arial"/>
          <w:sz w:val="22"/>
          <w:szCs w:val="22"/>
        </w:rPr>
        <w:t>El párrafo completo, 3</w:t>
      </w:r>
      <w:r>
        <w:rPr>
          <w:rFonts w:ascii="Arial" w:hAnsi="Arial" w:cs="Arial"/>
          <w:sz w:val="22"/>
          <w:szCs w:val="22"/>
        </w:rPr>
        <w:t>.</w:t>
      </w:r>
      <w:r w:rsidRPr="00D734EE">
        <w:rPr>
          <w:rFonts w:ascii="Arial" w:hAnsi="Arial" w:cs="Arial"/>
          <w:sz w:val="22"/>
          <w:szCs w:val="22"/>
        </w:rPr>
        <w:t>11-23 es el verdadero centro temático de toda la carta. Dentro de ella aparecen estructuras más pequeñas, que abarcan del 11-15,16, 17-18, 19-21, y 22-24, que es el nexo con el tema siguiente. En estos versículos se anudan los argumentos cristológicos y éticos. Si nos concentramos en el párrafo indicado por el leccionario, iniciando la lectura en el v. 16, notamos la inmediatez de esta conexión. Uno podría tomar este verso como eje y notar como se extiende el argumento hacia adelante y hacia atrás. La primera parte, del 11 al 15, marcaría el argumento negativo: allí se explaya el autor sobre el “no amar al hermano”, oponiendo a Cristo la figura de Caín y el mundo. Estos dos son los paradigmas del desamor, lo malo, y en ellos se configura la oposición entre el mundo que no conoce a Cristo, y por lo tanto sólo se nutre del sino trágico de la muerte, y los que “hemos pasado de muerte a vida, porque amamos a los hermanos” (v. 14). Es interesante notar que “porque amamos a los hermanos” es una cláusula causal, es lo que permite pasar de “muerte a vida”.</w:t>
      </w:r>
    </w:p>
    <w:p w14:paraId="1589414C" w14:textId="77777777" w:rsidR="009763A1" w:rsidRPr="00D734EE" w:rsidRDefault="009763A1" w:rsidP="009763A1">
      <w:pPr>
        <w:spacing w:after="80"/>
        <w:rPr>
          <w:rFonts w:ascii="Arial" w:hAnsi="Arial" w:cs="Arial"/>
          <w:sz w:val="22"/>
          <w:szCs w:val="22"/>
        </w:rPr>
      </w:pPr>
      <w:r w:rsidRPr="00D734EE">
        <w:rPr>
          <w:rFonts w:ascii="Arial" w:hAnsi="Arial" w:cs="Arial"/>
          <w:sz w:val="22"/>
          <w:szCs w:val="22"/>
        </w:rPr>
        <w:t>El v. 16, entonces, anudará este antecedente para mostrar el sentido positivo de este amor, el compromiso vital que encierra. Ello se explicitará en los vs. 17-18. Pero antes de continuar conviene detenerse unos instantes en este verso decisivo. Porque pone en el centro de la experiencia del amor recibido la iniciativa del amor recíproco. Una traducción más o menos textual (el versículo no registra mayores variantes) sería “</w:t>
      </w:r>
      <w:r w:rsidRPr="00D734EE">
        <w:rPr>
          <w:rFonts w:ascii="Arial" w:hAnsi="Arial" w:cs="Arial"/>
          <w:i/>
          <w:iCs/>
          <w:sz w:val="22"/>
          <w:szCs w:val="22"/>
        </w:rPr>
        <w:t>en esto conocemos el amor, pues aquél por nosotros su vida</w:t>
      </w:r>
      <w:r w:rsidRPr="00D734EE">
        <w:rPr>
          <w:rStyle w:val="Refdenotaalpie"/>
          <w:rFonts w:ascii="Arial" w:eastAsiaTheme="majorEastAsia" w:hAnsi="Arial" w:cs="Arial"/>
          <w:i/>
          <w:iCs/>
          <w:sz w:val="22"/>
          <w:szCs w:val="22"/>
        </w:rPr>
        <w:footnoteReference w:id="3"/>
      </w:r>
      <w:r w:rsidRPr="00D734EE">
        <w:rPr>
          <w:rFonts w:ascii="Arial" w:hAnsi="Arial" w:cs="Arial"/>
          <w:i/>
          <w:iCs/>
          <w:sz w:val="22"/>
          <w:szCs w:val="22"/>
        </w:rPr>
        <w:t xml:space="preserve"> puso. También nosotros debemos por nuestros hermanos la vida entregar</w:t>
      </w:r>
      <w:r w:rsidRPr="00D734EE">
        <w:rPr>
          <w:rFonts w:ascii="Arial" w:hAnsi="Arial" w:cs="Arial"/>
          <w:sz w:val="22"/>
          <w:szCs w:val="22"/>
        </w:rPr>
        <w:t>”. Aunque nuestras versiones (Dios Habla Hoy, la Biblia Latinoamericana, la Versión Hispanoamericana, etc. no así Reina-Valera) se apresuran a interpretar intercalando un Cristo o Jesucristo en lugar de “aquél”. La referencia a Cristo es obvia, si se mira al Evangelio, pero llama la atención que el autor no la explicitara. ¿Habrá querido dejar abierta la idea de que quien pone la vida por su hermano nos enseña el camino del amor? No sería extraño en tiempos de persecución. El modelo de Cristo se ha encarnado en los hermanos (porque como él es, así somos nosotros en el mundo, 4</w:t>
      </w:r>
      <w:r>
        <w:rPr>
          <w:rFonts w:ascii="Arial" w:hAnsi="Arial" w:cs="Arial"/>
          <w:sz w:val="22"/>
          <w:szCs w:val="22"/>
        </w:rPr>
        <w:t>.</w:t>
      </w:r>
      <w:r w:rsidRPr="00D734EE">
        <w:rPr>
          <w:rFonts w:ascii="Arial" w:hAnsi="Arial" w:cs="Arial"/>
          <w:sz w:val="22"/>
          <w:szCs w:val="22"/>
        </w:rPr>
        <w:t>17b), que aceptan el sufrimiento y la persecución antes que negar a Cristo y la comunidad (2</w:t>
      </w:r>
      <w:r>
        <w:rPr>
          <w:rFonts w:ascii="Arial" w:hAnsi="Arial" w:cs="Arial"/>
          <w:sz w:val="22"/>
          <w:szCs w:val="22"/>
        </w:rPr>
        <w:t>.</w:t>
      </w:r>
      <w:r w:rsidRPr="00D734EE">
        <w:rPr>
          <w:rFonts w:ascii="Arial" w:hAnsi="Arial" w:cs="Arial"/>
          <w:sz w:val="22"/>
          <w:szCs w:val="22"/>
        </w:rPr>
        <w:t>22-24; 5</w:t>
      </w:r>
      <w:r>
        <w:rPr>
          <w:rFonts w:ascii="Arial" w:hAnsi="Arial" w:cs="Arial"/>
          <w:sz w:val="22"/>
          <w:szCs w:val="22"/>
        </w:rPr>
        <w:t>.</w:t>
      </w:r>
      <w:r w:rsidRPr="00D734EE">
        <w:rPr>
          <w:rFonts w:ascii="Arial" w:hAnsi="Arial" w:cs="Arial"/>
          <w:sz w:val="22"/>
          <w:szCs w:val="22"/>
        </w:rPr>
        <w:t>5). La función ejemplar de Cristo abre una forma de acercamiento al hermano, que no se limita a “creer”, sino que implica un “mostrar”. En el amor al hermano/hermana, “poniendo la vida (el alma, la fuerza) en ello, se hace realidad lo que Cristo, a su vez, hace por nosotros, y eso se transforma en una vía de testimonio.</w:t>
      </w:r>
    </w:p>
    <w:p w14:paraId="1589414D" w14:textId="77777777" w:rsidR="009763A1" w:rsidRPr="00D734EE" w:rsidRDefault="009763A1" w:rsidP="009763A1">
      <w:pPr>
        <w:spacing w:after="80"/>
        <w:rPr>
          <w:rFonts w:ascii="Arial" w:hAnsi="Arial" w:cs="Arial"/>
          <w:sz w:val="22"/>
          <w:szCs w:val="22"/>
        </w:rPr>
      </w:pPr>
      <w:r w:rsidRPr="00D734EE">
        <w:rPr>
          <w:rFonts w:ascii="Arial" w:hAnsi="Arial" w:cs="Arial"/>
          <w:sz w:val="22"/>
          <w:szCs w:val="22"/>
        </w:rPr>
        <w:t>Ese testimonio no se limita al relato oral, por un lado, o al acto heroico por el otro. Incluye todas las dimensiones que hay en el “dar vida”. El autor se apura a mostrar el aspecto económico de este amor, que afecta a los bienes vitales. Para designar a los “bienes de este mundo” usa la palabra “</w:t>
      </w:r>
      <w:r w:rsidRPr="00D734EE">
        <w:rPr>
          <w:rFonts w:ascii="Arial" w:hAnsi="Arial" w:cs="Arial"/>
          <w:i/>
          <w:iCs/>
          <w:sz w:val="22"/>
          <w:szCs w:val="22"/>
        </w:rPr>
        <w:t>bíos</w:t>
      </w:r>
      <w:r w:rsidRPr="00D734EE">
        <w:rPr>
          <w:rFonts w:ascii="Arial" w:hAnsi="Arial" w:cs="Arial"/>
          <w:sz w:val="22"/>
          <w:szCs w:val="22"/>
        </w:rPr>
        <w:t xml:space="preserve">”, que, por un </w:t>
      </w:r>
      <w:proofErr w:type="gramStart"/>
      <w:r w:rsidRPr="00D734EE">
        <w:rPr>
          <w:rFonts w:ascii="Arial" w:hAnsi="Arial" w:cs="Arial"/>
          <w:sz w:val="22"/>
          <w:szCs w:val="22"/>
        </w:rPr>
        <w:t>lado</w:t>
      </w:r>
      <w:proofErr w:type="gramEnd"/>
      <w:r w:rsidRPr="00D734EE">
        <w:rPr>
          <w:rFonts w:ascii="Arial" w:hAnsi="Arial" w:cs="Arial"/>
          <w:sz w:val="22"/>
          <w:szCs w:val="22"/>
        </w:rPr>
        <w:t xml:space="preserve"> significa también </w:t>
      </w:r>
      <w:r w:rsidRPr="00D734EE">
        <w:rPr>
          <w:rFonts w:ascii="Arial" w:hAnsi="Arial" w:cs="Arial"/>
          <w:i/>
          <w:iCs/>
          <w:sz w:val="22"/>
          <w:szCs w:val="22"/>
        </w:rPr>
        <w:t>vida</w:t>
      </w:r>
      <w:r w:rsidRPr="00D734EE">
        <w:rPr>
          <w:rFonts w:ascii="Arial" w:hAnsi="Arial" w:cs="Arial"/>
          <w:sz w:val="22"/>
          <w:szCs w:val="22"/>
        </w:rPr>
        <w:t xml:space="preserve">, pero que en el griego de la época había venido a indicar las </w:t>
      </w:r>
      <w:r w:rsidRPr="00D734EE">
        <w:rPr>
          <w:rFonts w:ascii="Arial" w:hAnsi="Arial" w:cs="Arial"/>
          <w:i/>
          <w:iCs/>
          <w:sz w:val="22"/>
          <w:szCs w:val="22"/>
        </w:rPr>
        <w:t>cosas necesarias para mantener la vida</w:t>
      </w:r>
      <w:r w:rsidRPr="00D734EE">
        <w:rPr>
          <w:rFonts w:ascii="Arial" w:hAnsi="Arial" w:cs="Arial"/>
          <w:sz w:val="22"/>
          <w:szCs w:val="22"/>
        </w:rPr>
        <w:t xml:space="preserve"> (alimento, vestido, refugio, especialmente el primero) lo que hoy llamaríamos “las necesidades básicas”. Actualizando el texto, podríamos decir “Cualquiera que tiene sus necesidades básicas cubiertas, y ve a su hermano tener necesidad, y cierra su compasión</w:t>
      </w:r>
      <w:r w:rsidRPr="00D734EE">
        <w:rPr>
          <w:rStyle w:val="Refdenotaalpie"/>
          <w:rFonts w:ascii="Arial" w:eastAsiaTheme="majorEastAsia" w:hAnsi="Arial" w:cs="Arial"/>
          <w:sz w:val="22"/>
          <w:szCs w:val="22"/>
        </w:rPr>
        <w:footnoteReference w:id="4"/>
      </w:r>
      <w:r w:rsidRPr="00D734EE">
        <w:rPr>
          <w:rFonts w:ascii="Arial" w:hAnsi="Arial" w:cs="Arial"/>
          <w:sz w:val="22"/>
          <w:szCs w:val="22"/>
        </w:rPr>
        <w:t xml:space="preserve"> ante él (ella), ¿cómo puede el amor de Dios permanecer en él?” (v. 17). Cabe, entonces, señalar que el amor debe expresarse más allá del “testimonio oral”, en actos que compartan bienes y vida, en obras que muestran donde reside el amor verdadero (v. 18).</w:t>
      </w:r>
    </w:p>
    <w:p w14:paraId="1589414E" w14:textId="77777777" w:rsidR="009763A1" w:rsidRPr="00D734EE" w:rsidRDefault="009763A1" w:rsidP="009763A1">
      <w:pPr>
        <w:spacing w:after="80"/>
        <w:rPr>
          <w:rFonts w:ascii="Arial" w:hAnsi="Arial" w:cs="Arial"/>
          <w:sz w:val="22"/>
          <w:szCs w:val="22"/>
        </w:rPr>
      </w:pPr>
      <w:r w:rsidRPr="00D734EE">
        <w:rPr>
          <w:rFonts w:ascii="Arial" w:hAnsi="Arial" w:cs="Arial"/>
          <w:sz w:val="22"/>
          <w:szCs w:val="22"/>
        </w:rPr>
        <w:t xml:space="preserve">Los vv.19-21 buscan explicar por qué ese amor es la expresión de la verdad. La verdad no es, al modo de nuestro moderno positivismo “una descripción exacta y adecuada” de un objeto, sino que </w:t>
      </w:r>
      <w:r w:rsidRPr="00D734EE">
        <w:rPr>
          <w:rFonts w:ascii="Arial" w:hAnsi="Arial" w:cs="Arial"/>
          <w:sz w:val="22"/>
          <w:szCs w:val="22"/>
        </w:rPr>
        <w:lastRenderedPageBreak/>
        <w:t xml:space="preserve">es una realidad abarcadora, que nos involucra vitalmente. El tema es “ser de la verdad”. La verdad evangélica (“Yo soy el camino, la verdad y la vida”, </w:t>
      </w:r>
      <w:proofErr w:type="spellStart"/>
      <w:r w:rsidRPr="00D734EE">
        <w:rPr>
          <w:rFonts w:ascii="Arial" w:hAnsi="Arial" w:cs="Arial"/>
          <w:sz w:val="22"/>
          <w:szCs w:val="22"/>
        </w:rPr>
        <w:t>Jn</w:t>
      </w:r>
      <w:proofErr w:type="spellEnd"/>
      <w:r w:rsidRPr="00D734EE">
        <w:rPr>
          <w:rFonts w:ascii="Arial" w:hAnsi="Arial" w:cs="Arial"/>
          <w:sz w:val="22"/>
          <w:szCs w:val="22"/>
        </w:rPr>
        <w:t xml:space="preserve"> 14</w:t>
      </w:r>
      <w:r>
        <w:rPr>
          <w:rFonts w:ascii="Arial" w:hAnsi="Arial" w:cs="Arial"/>
          <w:sz w:val="22"/>
          <w:szCs w:val="22"/>
        </w:rPr>
        <w:t>.</w:t>
      </w:r>
      <w:r w:rsidRPr="00D734EE">
        <w:rPr>
          <w:rFonts w:ascii="Arial" w:hAnsi="Arial" w:cs="Arial"/>
          <w:sz w:val="22"/>
          <w:szCs w:val="22"/>
        </w:rPr>
        <w:t xml:space="preserve">6) no es algo que tenemos o conocemos, es alguien a quien pertenecemos (“Si son mis discípulos conocerán la verdad, y la verdad los hará libres”, </w:t>
      </w:r>
      <w:proofErr w:type="spellStart"/>
      <w:r w:rsidRPr="00D734EE">
        <w:rPr>
          <w:rFonts w:ascii="Arial" w:hAnsi="Arial" w:cs="Arial"/>
          <w:sz w:val="22"/>
          <w:szCs w:val="22"/>
        </w:rPr>
        <w:t>Jn</w:t>
      </w:r>
      <w:proofErr w:type="spellEnd"/>
      <w:r w:rsidRPr="00D734EE">
        <w:rPr>
          <w:rFonts w:ascii="Arial" w:hAnsi="Arial" w:cs="Arial"/>
          <w:sz w:val="22"/>
          <w:szCs w:val="22"/>
        </w:rPr>
        <w:t xml:space="preserve"> 8</w:t>
      </w:r>
      <w:r>
        <w:rPr>
          <w:rFonts w:ascii="Arial" w:hAnsi="Arial" w:cs="Arial"/>
          <w:sz w:val="22"/>
          <w:szCs w:val="22"/>
        </w:rPr>
        <w:t>.</w:t>
      </w:r>
      <w:r w:rsidRPr="00D734EE">
        <w:rPr>
          <w:rFonts w:ascii="Arial" w:hAnsi="Arial" w:cs="Arial"/>
          <w:sz w:val="22"/>
          <w:szCs w:val="22"/>
        </w:rPr>
        <w:t>31-32). Esta verdad está ligada al conocimiento de Dios, pero en un sentido subjetivo: Dios nos conoce a nosotros (1Jn 3</w:t>
      </w:r>
      <w:r>
        <w:rPr>
          <w:rFonts w:ascii="Arial" w:hAnsi="Arial" w:cs="Arial"/>
          <w:sz w:val="22"/>
          <w:szCs w:val="22"/>
        </w:rPr>
        <w:t>.</w:t>
      </w:r>
      <w:r w:rsidRPr="00D734EE">
        <w:rPr>
          <w:rFonts w:ascii="Arial" w:hAnsi="Arial" w:cs="Arial"/>
          <w:sz w:val="22"/>
          <w:szCs w:val="22"/>
        </w:rPr>
        <w:t>20). El conocimiento de Dios es superior a nuestro propio conocimiento personal, por lo cual, aún si dudamos y el corazón parece incierto, nos permite confiar, obrar con libertad</w:t>
      </w:r>
      <w:r w:rsidRPr="00D734EE">
        <w:rPr>
          <w:rStyle w:val="Refdenotaalpie"/>
          <w:rFonts w:ascii="Arial" w:eastAsiaTheme="majorEastAsia" w:hAnsi="Arial" w:cs="Arial"/>
          <w:sz w:val="22"/>
          <w:szCs w:val="22"/>
        </w:rPr>
        <w:footnoteReference w:id="5"/>
      </w:r>
      <w:r w:rsidRPr="00D734EE">
        <w:rPr>
          <w:rFonts w:ascii="Arial" w:hAnsi="Arial" w:cs="Arial"/>
          <w:sz w:val="22"/>
          <w:szCs w:val="22"/>
        </w:rPr>
        <w:t xml:space="preserve"> en su presencia. La verdad de Dios, en la que residimos y permanecemos, suple las dudas que el mundo siembra en cuanto a la vigencia de la vida en amor.</w:t>
      </w:r>
    </w:p>
    <w:p w14:paraId="1589414F" w14:textId="77777777" w:rsidR="009763A1" w:rsidRPr="00D734EE" w:rsidRDefault="009763A1" w:rsidP="009763A1">
      <w:pPr>
        <w:spacing w:after="120"/>
        <w:rPr>
          <w:rFonts w:ascii="Arial" w:hAnsi="Arial" w:cs="Arial"/>
          <w:sz w:val="22"/>
          <w:szCs w:val="22"/>
        </w:rPr>
      </w:pPr>
      <w:proofErr w:type="gramStart"/>
      <w:r w:rsidRPr="00D734EE">
        <w:rPr>
          <w:rFonts w:ascii="Arial" w:hAnsi="Arial" w:cs="Arial"/>
          <w:sz w:val="22"/>
          <w:szCs w:val="22"/>
        </w:rPr>
        <w:t>Finalmente</w:t>
      </w:r>
      <w:proofErr w:type="gramEnd"/>
      <w:r w:rsidRPr="00D734EE">
        <w:rPr>
          <w:rFonts w:ascii="Arial" w:hAnsi="Arial" w:cs="Arial"/>
          <w:sz w:val="22"/>
          <w:szCs w:val="22"/>
        </w:rPr>
        <w:t xml:space="preserve"> el final de la </w:t>
      </w:r>
      <w:proofErr w:type="spellStart"/>
      <w:r w:rsidRPr="00D734EE">
        <w:rPr>
          <w:rFonts w:ascii="Arial" w:hAnsi="Arial" w:cs="Arial"/>
          <w:sz w:val="22"/>
          <w:szCs w:val="22"/>
        </w:rPr>
        <w:t>perícopa</w:t>
      </w:r>
      <w:proofErr w:type="spellEnd"/>
      <w:r w:rsidRPr="00D734EE">
        <w:rPr>
          <w:rFonts w:ascii="Arial" w:hAnsi="Arial" w:cs="Arial"/>
          <w:sz w:val="22"/>
          <w:szCs w:val="22"/>
        </w:rPr>
        <w:t>, vs 22-24, vincula esto con el cumplimiento del mandamiento. El mandamiento está referido, indudablemente, al mandamiento de amor de Jesús, según lo registra el Evangelio (</w:t>
      </w:r>
      <w:proofErr w:type="spellStart"/>
      <w:r w:rsidRPr="00D734EE">
        <w:rPr>
          <w:rFonts w:ascii="Arial" w:hAnsi="Arial" w:cs="Arial"/>
          <w:sz w:val="22"/>
          <w:szCs w:val="22"/>
        </w:rPr>
        <w:t>Jn</w:t>
      </w:r>
      <w:proofErr w:type="spellEnd"/>
      <w:r w:rsidRPr="00D734EE">
        <w:rPr>
          <w:rFonts w:ascii="Arial" w:hAnsi="Arial" w:cs="Arial"/>
          <w:sz w:val="22"/>
          <w:szCs w:val="22"/>
        </w:rPr>
        <w:t xml:space="preserve"> 13</w:t>
      </w:r>
      <w:r>
        <w:rPr>
          <w:rFonts w:ascii="Arial" w:hAnsi="Arial" w:cs="Arial"/>
          <w:sz w:val="22"/>
          <w:szCs w:val="22"/>
        </w:rPr>
        <w:t>.</w:t>
      </w:r>
      <w:r w:rsidRPr="00D734EE">
        <w:rPr>
          <w:rFonts w:ascii="Arial" w:hAnsi="Arial" w:cs="Arial"/>
          <w:sz w:val="22"/>
          <w:szCs w:val="22"/>
        </w:rPr>
        <w:t>10; 14</w:t>
      </w:r>
      <w:r>
        <w:rPr>
          <w:rFonts w:ascii="Arial" w:hAnsi="Arial" w:cs="Arial"/>
          <w:sz w:val="22"/>
          <w:szCs w:val="22"/>
        </w:rPr>
        <w:t>.</w:t>
      </w:r>
      <w:r w:rsidRPr="00D734EE">
        <w:rPr>
          <w:rFonts w:ascii="Arial" w:hAnsi="Arial" w:cs="Arial"/>
          <w:sz w:val="22"/>
          <w:szCs w:val="22"/>
        </w:rPr>
        <w:t>21; 15</w:t>
      </w:r>
      <w:r>
        <w:rPr>
          <w:rFonts w:ascii="Arial" w:hAnsi="Arial" w:cs="Arial"/>
          <w:sz w:val="22"/>
          <w:szCs w:val="22"/>
        </w:rPr>
        <w:t>.</w:t>
      </w:r>
      <w:r w:rsidRPr="00D734EE">
        <w:rPr>
          <w:rFonts w:ascii="Arial" w:hAnsi="Arial" w:cs="Arial"/>
          <w:sz w:val="22"/>
          <w:szCs w:val="22"/>
        </w:rPr>
        <w:t xml:space="preserve">10-12). </w:t>
      </w:r>
      <w:r>
        <w:rPr>
          <w:rFonts w:ascii="Arial" w:hAnsi="Arial" w:cs="Arial"/>
          <w:sz w:val="22"/>
          <w:szCs w:val="22"/>
        </w:rPr>
        <w:t>Sobre la</w:t>
      </w:r>
      <w:r w:rsidRPr="00D734EE">
        <w:rPr>
          <w:rFonts w:ascii="Arial" w:hAnsi="Arial" w:cs="Arial"/>
          <w:sz w:val="22"/>
          <w:szCs w:val="22"/>
        </w:rPr>
        <w:t xml:space="preserve"> base </w:t>
      </w:r>
      <w:r>
        <w:rPr>
          <w:rFonts w:ascii="Arial" w:hAnsi="Arial" w:cs="Arial"/>
          <w:sz w:val="22"/>
          <w:szCs w:val="22"/>
        </w:rPr>
        <w:t>de</w:t>
      </w:r>
      <w:r w:rsidRPr="00D734EE">
        <w:rPr>
          <w:rFonts w:ascii="Arial" w:hAnsi="Arial" w:cs="Arial"/>
          <w:sz w:val="22"/>
          <w:szCs w:val="22"/>
        </w:rPr>
        <w:t xml:space="preserve"> este amor se afirma también la re</w:t>
      </w:r>
      <w:r>
        <w:rPr>
          <w:rFonts w:ascii="Arial" w:hAnsi="Arial" w:cs="Arial"/>
          <w:sz w:val="22"/>
          <w:szCs w:val="22"/>
        </w:rPr>
        <w:t>spuesta divina a la intercesión</w:t>
      </w:r>
      <w:r w:rsidRPr="00D734EE">
        <w:rPr>
          <w:rFonts w:ascii="Arial" w:hAnsi="Arial" w:cs="Arial"/>
          <w:sz w:val="22"/>
          <w:szCs w:val="22"/>
        </w:rPr>
        <w:t xml:space="preserve"> (v. 22). Una vez más se señala la conexión entre la obra de Cristo y la confianza hacia él y el sentido del amor recíproco. Y nuevamente se afirma que esto es señal de la presencia de Dios e</w:t>
      </w:r>
      <w:r>
        <w:rPr>
          <w:rFonts w:ascii="Arial" w:hAnsi="Arial" w:cs="Arial"/>
          <w:sz w:val="22"/>
          <w:szCs w:val="22"/>
        </w:rPr>
        <w:t>n la vida del creyente (v. 24).</w:t>
      </w:r>
    </w:p>
    <w:p w14:paraId="15894150" w14:textId="77777777" w:rsidR="009763A1" w:rsidRPr="00D97F8C" w:rsidRDefault="009763A1" w:rsidP="009763A1">
      <w:pPr>
        <w:pStyle w:val="Ttulo3"/>
        <w:spacing w:before="0" w:after="80"/>
        <w:rPr>
          <w:rFonts w:ascii="Arial" w:hAnsi="Arial" w:cs="Arial"/>
          <w:b w:val="0"/>
          <w:bCs w:val="0"/>
          <w:color w:val="auto"/>
          <w:sz w:val="22"/>
          <w:szCs w:val="22"/>
          <w:u w:val="single"/>
        </w:rPr>
      </w:pPr>
      <w:r w:rsidRPr="00D97F8C">
        <w:rPr>
          <w:rFonts w:ascii="Arial" w:hAnsi="Arial" w:cs="Arial"/>
          <w:b w:val="0"/>
          <w:bCs w:val="0"/>
          <w:color w:val="auto"/>
          <w:sz w:val="22"/>
          <w:szCs w:val="22"/>
          <w:u w:val="single"/>
        </w:rPr>
        <w:t>Líneas homiléticas</w:t>
      </w:r>
    </w:p>
    <w:p w14:paraId="15894151" w14:textId="77777777" w:rsidR="009763A1" w:rsidRPr="00D734EE" w:rsidRDefault="009763A1" w:rsidP="009763A1">
      <w:pPr>
        <w:spacing w:after="80"/>
        <w:rPr>
          <w:rFonts w:ascii="Arial" w:hAnsi="Arial" w:cs="Arial"/>
          <w:sz w:val="22"/>
          <w:szCs w:val="22"/>
        </w:rPr>
      </w:pPr>
      <w:r w:rsidRPr="00D734EE">
        <w:rPr>
          <w:rFonts w:ascii="Arial" w:hAnsi="Arial" w:cs="Arial"/>
          <w:sz w:val="22"/>
          <w:szCs w:val="22"/>
        </w:rPr>
        <w:t>Santiago dice que la fe se muestra en las obras (</w:t>
      </w:r>
      <w:proofErr w:type="spellStart"/>
      <w:r w:rsidRPr="00D734EE">
        <w:rPr>
          <w:rFonts w:ascii="Arial" w:hAnsi="Arial" w:cs="Arial"/>
          <w:sz w:val="22"/>
          <w:szCs w:val="22"/>
        </w:rPr>
        <w:t>St</w:t>
      </w:r>
      <w:proofErr w:type="spellEnd"/>
      <w:r w:rsidRPr="00D734EE">
        <w:rPr>
          <w:rFonts w:ascii="Arial" w:hAnsi="Arial" w:cs="Arial"/>
          <w:sz w:val="22"/>
          <w:szCs w:val="22"/>
        </w:rPr>
        <w:t xml:space="preserve"> 2</w:t>
      </w:r>
      <w:r>
        <w:rPr>
          <w:rFonts w:ascii="Arial" w:hAnsi="Arial" w:cs="Arial"/>
          <w:sz w:val="22"/>
          <w:szCs w:val="22"/>
        </w:rPr>
        <w:t>.</w:t>
      </w:r>
      <w:r w:rsidRPr="00D734EE">
        <w:rPr>
          <w:rFonts w:ascii="Arial" w:hAnsi="Arial" w:cs="Arial"/>
          <w:sz w:val="22"/>
          <w:szCs w:val="22"/>
        </w:rPr>
        <w:t xml:space="preserve">17-18). Juan dice que la fe se muestra en el amor a los hermanos, que es la señal de la presencia del amor de Dios. El ejemplo que pone es muy similar al que nos brinda Santiago, desconocer la necesidad de un hermano careciente (1 </w:t>
      </w:r>
      <w:proofErr w:type="spellStart"/>
      <w:r w:rsidRPr="00D734EE">
        <w:rPr>
          <w:rFonts w:ascii="Arial" w:hAnsi="Arial" w:cs="Arial"/>
          <w:sz w:val="22"/>
          <w:szCs w:val="22"/>
        </w:rPr>
        <w:t>Jn</w:t>
      </w:r>
      <w:proofErr w:type="spellEnd"/>
      <w:r w:rsidRPr="00D734EE">
        <w:rPr>
          <w:rFonts w:ascii="Arial" w:hAnsi="Arial" w:cs="Arial"/>
          <w:sz w:val="22"/>
          <w:szCs w:val="22"/>
        </w:rPr>
        <w:t xml:space="preserve"> 3</w:t>
      </w:r>
      <w:r>
        <w:rPr>
          <w:rFonts w:ascii="Arial" w:hAnsi="Arial" w:cs="Arial"/>
          <w:sz w:val="22"/>
          <w:szCs w:val="22"/>
        </w:rPr>
        <w:t>.</w:t>
      </w:r>
      <w:r w:rsidRPr="00D734EE">
        <w:rPr>
          <w:rFonts w:ascii="Arial" w:hAnsi="Arial" w:cs="Arial"/>
          <w:sz w:val="22"/>
          <w:szCs w:val="22"/>
        </w:rPr>
        <w:t xml:space="preserve">17-18 = </w:t>
      </w:r>
      <w:proofErr w:type="spellStart"/>
      <w:r w:rsidRPr="00D734EE">
        <w:rPr>
          <w:rFonts w:ascii="Arial" w:hAnsi="Arial" w:cs="Arial"/>
          <w:sz w:val="22"/>
          <w:szCs w:val="22"/>
        </w:rPr>
        <w:t>St</w:t>
      </w:r>
      <w:proofErr w:type="spellEnd"/>
      <w:r w:rsidRPr="00D734EE">
        <w:rPr>
          <w:rFonts w:ascii="Arial" w:hAnsi="Arial" w:cs="Arial"/>
          <w:sz w:val="22"/>
          <w:szCs w:val="22"/>
        </w:rPr>
        <w:t xml:space="preserve"> 2</w:t>
      </w:r>
      <w:r>
        <w:rPr>
          <w:rFonts w:ascii="Arial" w:hAnsi="Arial" w:cs="Arial"/>
          <w:sz w:val="22"/>
          <w:szCs w:val="22"/>
        </w:rPr>
        <w:t>.</w:t>
      </w:r>
      <w:r w:rsidRPr="00D734EE">
        <w:rPr>
          <w:rFonts w:ascii="Arial" w:hAnsi="Arial" w:cs="Arial"/>
          <w:sz w:val="22"/>
          <w:szCs w:val="22"/>
        </w:rPr>
        <w:t xml:space="preserve">15-16). Dos textos tan distintos en su forma, en su tono y aún en su teología, sacan sin embargo la misma conclusión en lo que hace a la ética. La verdadera ortodoxia de la fe es una práctica del amor. La alta espiritualidad </w:t>
      </w:r>
      <w:proofErr w:type="spellStart"/>
      <w:r w:rsidRPr="00D734EE">
        <w:rPr>
          <w:rFonts w:ascii="Arial" w:hAnsi="Arial" w:cs="Arial"/>
          <w:sz w:val="22"/>
          <w:szCs w:val="22"/>
        </w:rPr>
        <w:t>joanina</w:t>
      </w:r>
      <w:proofErr w:type="spellEnd"/>
      <w:r w:rsidRPr="00D734EE">
        <w:rPr>
          <w:rFonts w:ascii="Arial" w:hAnsi="Arial" w:cs="Arial"/>
          <w:sz w:val="22"/>
          <w:szCs w:val="22"/>
        </w:rPr>
        <w:t xml:space="preserve"> y la exigente idea de justicia de Santiago se encuentran cuando llega el momento de expresar su compromiso con el pobre, con quien se encuentra en necesidad. La comunión con Dios se expresa en “las obras de misericordia”. </w:t>
      </w:r>
    </w:p>
    <w:p w14:paraId="15894152" w14:textId="77777777" w:rsidR="009763A1" w:rsidRPr="00D734EE" w:rsidRDefault="009763A1" w:rsidP="009763A1">
      <w:pPr>
        <w:spacing w:after="80"/>
        <w:rPr>
          <w:rFonts w:ascii="Arial" w:hAnsi="Arial" w:cs="Arial"/>
          <w:sz w:val="22"/>
          <w:szCs w:val="22"/>
        </w:rPr>
      </w:pPr>
      <w:r w:rsidRPr="00D734EE">
        <w:rPr>
          <w:rFonts w:ascii="Arial" w:hAnsi="Arial" w:cs="Arial"/>
          <w:sz w:val="22"/>
          <w:szCs w:val="22"/>
        </w:rPr>
        <w:t xml:space="preserve">Hoy vemos </w:t>
      </w:r>
      <w:r>
        <w:rPr>
          <w:rFonts w:ascii="Arial" w:hAnsi="Arial" w:cs="Arial"/>
          <w:sz w:val="22"/>
          <w:szCs w:val="22"/>
        </w:rPr>
        <w:t xml:space="preserve">a </w:t>
      </w:r>
      <w:proofErr w:type="gramStart"/>
      <w:r w:rsidRPr="00D734EE">
        <w:rPr>
          <w:rFonts w:ascii="Arial" w:hAnsi="Arial" w:cs="Arial"/>
          <w:sz w:val="22"/>
          <w:szCs w:val="22"/>
        </w:rPr>
        <w:t>quienes</w:t>
      </w:r>
      <w:proofErr w:type="gramEnd"/>
      <w:r w:rsidRPr="00D734EE">
        <w:rPr>
          <w:rFonts w:ascii="Arial" w:hAnsi="Arial" w:cs="Arial"/>
          <w:sz w:val="22"/>
          <w:szCs w:val="22"/>
        </w:rPr>
        <w:t xml:space="preserve"> en el nombre de su Dios, sea cristiano, islámico,</w:t>
      </w:r>
      <w:r>
        <w:rPr>
          <w:rFonts w:ascii="Arial" w:hAnsi="Arial" w:cs="Arial"/>
          <w:sz w:val="22"/>
          <w:szCs w:val="22"/>
        </w:rPr>
        <w:t xml:space="preserve"> judío, o de cualquier otro cre</w:t>
      </w:r>
      <w:r w:rsidRPr="00D734EE">
        <w:rPr>
          <w:rFonts w:ascii="Arial" w:hAnsi="Arial" w:cs="Arial"/>
          <w:sz w:val="22"/>
          <w:szCs w:val="22"/>
        </w:rPr>
        <w:t xml:space="preserve">do, no sólo no compadecen al hermano o hermana que sufre, sino que aún le roban a través de complejos mecanismos financieros, destinados a ocultar su responsabilidad y esconderse en el anonimato. Poderosos que, con la Biblia o el </w:t>
      </w:r>
      <w:proofErr w:type="spellStart"/>
      <w:r w:rsidRPr="00D734EE">
        <w:rPr>
          <w:rFonts w:ascii="Arial" w:hAnsi="Arial" w:cs="Arial"/>
          <w:sz w:val="22"/>
          <w:szCs w:val="22"/>
        </w:rPr>
        <w:t>Qurán</w:t>
      </w:r>
      <w:proofErr w:type="spellEnd"/>
      <w:r w:rsidRPr="00D734EE">
        <w:rPr>
          <w:rFonts w:ascii="Arial" w:hAnsi="Arial" w:cs="Arial"/>
          <w:sz w:val="22"/>
          <w:szCs w:val="22"/>
        </w:rPr>
        <w:t xml:space="preserve"> en la mano, incitan a la guerra, y anuncian las muertes de extraños, inocentes e indefensos como “daños ocasionales”. Frente a esta realidad no podemos menos que entender y compartir el enojo con el que Juan acusa de homicida a quienes desconocen el compromiso de amor que supone nuestra fe. Estos desconocen a Dios y niegan el amor con que Cristo nos ama.</w:t>
      </w:r>
    </w:p>
    <w:p w14:paraId="15894153" w14:textId="77777777" w:rsidR="009763A1" w:rsidRDefault="009763A1" w:rsidP="009763A1">
      <w:pPr>
        <w:spacing w:after="80"/>
        <w:rPr>
          <w:rFonts w:ascii="Arial" w:hAnsi="Arial" w:cs="Arial"/>
          <w:sz w:val="22"/>
          <w:szCs w:val="22"/>
        </w:rPr>
      </w:pPr>
      <w:r w:rsidRPr="00D734EE">
        <w:rPr>
          <w:rFonts w:ascii="Arial" w:hAnsi="Arial" w:cs="Arial"/>
          <w:sz w:val="22"/>
          <w:szCs w:val="22"/>
        </w:rPr>
        <w:t xml:space="preserve">Cuando se falta a este sentido del amor, la verdad deja de serlo. Porque el amor es en “obras y en verdad”. La verdad es un compromiso vital con la vida que Dios ha creado. Lo demás son verdades parciales que justifican actos parciales, que desconocen la integridad del amor de Dios. </w:t>
      </w:r>
    </w:p>
    <w:p w14:paraId="15894154" w14:textId="1AD4C096" w:rsidR="009763A1" w:rsidRPr="00D36B0C" w:rsidRDefault="009763A1" w:rsidP="00D36B0C">
      <w:pPr>
        <w:pStyle w:val="Ttulo7"/>
        <w:spacing w:before="0" w:after="120"/>
        <w:ind w:left="4248"/>
        <w:jc w:val="right"/>
        <w:rPr>
          <w:rFonts w:ascii="Arial Narrow" w:hAnsi="Arial Narrow"/>
          <w:sz w:val="20"/>
          <w:szCs w:val="20"/>
        </w:rPr>
      </w:pPr>
      <w:r w:rsidRPr="000A077E">
        <w:rPr>
          <w:rFonts w:ascii="Arial Narrow" w:hAnsi="Arial Narrow"/>
          <w:sz w:val="20"/>
          <w:szCs w:val="20"/>
        </w:rPr>
        <w:t>Néstor Míguez, biblista metodista argentino</w:t>
      </w:r>
      <w:r w:rsidR="0008307D">
        <w:rPr>
          <w:rFonts w:ascii="Arial Narrow" w:hAnsi="Arial Narrow"/>
          <w:sz w:val="20"/>
          <w:szCs w:val="20"/>
        </w:rPr>
        <w:t xml:space="preserve"> </w:t>
      </w:r>
      <w:r w:rsidRPr="000A077E">
        <w:rPr>
          <w:rFonts w:ascii="Arial Narrow" w:hAnsi="Arial Narrow"/>
          <w:sz w:val="20"/>
          <w:szCs w:val="20"/>
        </w:rPr>
        <w:t xml:space="preserve">en </w:t>
      </w:r>
      <w:r w:rsidRPr="000A077E">
        <w:rPr>
          <w:rFonts w:ascii="Arial Narrow" w:hAnsi="Arial Narrow"/>
          <w:b/>
          <w:sz w:val="20"/>
          <w:szCs w:val="20"/>
        </w:rPr>
        <w:t>Estudio Exegético-Homilético 38</w:t>
      </w:r>
      <w:r w:rsidRPr="000A077E">
        <w:rPr>
          <w:rFonts w:ascii="Arial Narrow" w:hAnsi="Arial Narrow"/>
          <w:sz w:val="20"/>
          <w:szCs w:val="20"/>
        </w:rPr>
        <w:t>, Mayo 2003, ISEDET</w:t>
      </w:r>
      <w:r w:rsidRPr="000A077E">
        <w:rPr>
          <w:rFonts w:ascii="Arial Narrow" w:hAnsi="Arial Narrow"/>
          <w:bCs/>
          <w:sz w:val="20"/>
          <w:szCs w:val="20"/>
        </w:rPr>
        <w:t xml:space="preserve">, </w:t>
      </w:r>
      <w:r w:rsidR="00D36B0C">
        <w:rPr>
          <w:rFonts w:ascii="Arial Narrow" w:hAnsi="Arial Narrow"/>
          <w:sz w:val="20"/>
          <w:szCs w:val="20"/>
        </w:rPr>
        <w:t>Buenos Aires, Argentina</w:t>
      </w:r>
    </w:p>
    <w:p w14:paraId="15894155" w14:textId="77777777" w:rsidR="009763A1" w:rsidRPr="00D36B0C" w:rsidRDefault="009763A1" w:rsidP="009763A1">
      <w:pPr>
        <w:rPr>
          <w:sz w:val="12"/>
          <w:szCs w:val="12"/>
        </w:rPr>
      </w:pPr>
    </w:p>
    <w:p w14:paraId="15894156" w14:textId="77777777" w:rsidR="00527437" w:rsidRPr="00091297" w:rsidRDefault="00527437" w:rsidP="006405AE">
      <w:pPr>
        <w:shd w:val="clear" w:color="auto" w:fill="9933FF"/>
        <w:rPr>
          <w:color w:val="FFFFFF" w:themeColor="background1"/>
        </w:rPr>
      </w:pPr>
      <w:r w:rsidRPr="00091297">
        <w:rPr>
          <w:rFonts w:ascii="Arial" w:hAnsi="Arial" w:cs="Arial"/>
          <w:b/>
          <w:color w:val="FFFFFF" w:themeColor="background1"/>
        </w:rPr>
        <w:t>Recursos para la acción pastoral</w:t>
      </w:r>
    </w:p>
    <w:p w14:paraId="15894157" w14:textId="77777777" w:rsidR="00527437" w:rsidRPr="00406449" w:rsidRDefault="00527437" w:rsidP="00527437">
      <w:pPr>
        <w:ind w:left="360"/>
        <w:rPr>
          <w:rFonts w:ascii="Arial" w:hAnsi="Arial" w:cs="Arial"/>
          <w:b/>
          <w:sz w:val="12"/>
          <w:szCs w:val="12"/>
        </w:rPr>
      </w:pPr>
    </w:p>
    <w:p w14:paraId="15894158" w14:textId="77777777" w:rsidR="00527437" w:rsidRPr="00B91DB3" w:rsidRDefault="00527437" w:rsidP="00FD6BD6">
      <w:pPr>
        <w:pStyle w:val="Prrafodelista"/>
        <w:numPr>
          <w:ilvl w:val="0"/>
          <w:numId w:val="6"/>
        </w:numPr>
        <w:spacing w:after="80"/>
        <w:ind w:left="360"/>
        <w:rPr>
          <w:rFonts w:ascii="Arial" w:hAnsi="Arial" w:cs="Arial"/>
          <w:b/>
        </w:rPr>
      </w:pPr>
      <w:r w:rsidRPr="00B91DB3">
        <w:rPr>
          <w:rFonts w:ascii="Arial" w:hAnsi="Arial" w:cs="Arial"/>
          <w:b/>
        </w:rPr>
        <w:t>La predicación:</w:t>
      </w:r>
      <w:r>
        <w:rPr>
          <w:rFonts w:ascii="Arial" w:hAnsi="Arial" w:cs="Arial"/>
          <w:b/>
        </w:rPr>
        <w:t xml:space="preserve"> </w:t>
      </w:r>
      <w:r w:rsidRPr="00B91DB3">
        <w:rPr>
          <w:rFonts w:ascii="Arial" w:hAnsi="Arial" w:cs="Arial"/>
          <w:b/>
        </w:rPr>
        <w:t xml:space="preserve">venimos de Cristo y vamos a Cristo. </w:t>
      </w:r>
    </w:p>
    <w:p w14:paraId="15894159" w14:textId="77777777" w:rsidR="00527437" w:rsidRPr="00B91DB3" w:rsidRDefault="00527437" w:rsidP="00527437">
      <w:pPr>
        <w:spacing w:after="80"/>
        <w:ind w:left="360"/>
        <w:rPr>
          <w:rFonts w:ascii="Arial" w:hAnsi="Arial" w:cs="Arial"/>
          <w:sz w:val="22"/>
          <w:szCs w:val="22"/>
        </w:rPr>
      </w:pPr>
      <w:r w:rsidRPr="00B91DB3">
        <w:rPr>
          <w:rFonts w:ascii="Arial" w:hAnsi="Arial" w:cs="Arial"/>
          <w:sz w:val="22"/>
          <w:szCs w:val="22"/>
        </w:rPr>
        <w:t>La predicación tiene un punto de partida único, a saber, que Dios se ha revelado. Es necesario decir también: tiene igualmente un punto de llegada, el cumplimiento de la revelación, de la redención que viene a nuestro encuentro.</w:t>
      </w:r>
    </w:p>
    <w:p w14:paraId="1589415A" w14:textId="77777777" w:rsidR="00527437" w:rsidRPr="00B91DB3" w:rsidRDefault="00527437" w:rsidP="00527437">
      <w:pPr>
        <w:spacing w:after="80"/>
        <w:ind w:left="360"/>
        <w:rPr>
          <w:rFonts w:ascii="Arial" w:hAnsi="Arial" w:cs="Arial"/>
          <w:sz w:val="22"/>
          <w:szCs w:val="22"/>
        </w:rPr>
      </w:pPr>
      <w:r w:rsidRPr="00B91DB3">
        <w:rPr>
          <w:rFonts w:ascii="Arial" w:hAnsi="Arial" w:cs="Arial"/>
          <w:sz w:val="22"/>
          <w:szCs w:val="22"/>
        </w:rPr>
        <w:t>De un extremo al otro, el nuevo testamento se dirige hacia el cumplimiento de la salvación. Pero esto no contradice el “todo se ha cumplido de una vez para siempre”. El Cristo que ha venido es también el mismo que volverá. La vida de la fe está orientada hacia este día de la parusía. Este punto de partida y este punto de llegada se resumen en esta declaración: “Cristo es el mismo ayer, hoy, eternamente”. Y puesto que todo lo esperamos de Cristo, se puede decir que cristología y escatología son una misma cosa (…).</w:t>
      </w:r>
    </w:p>
    <w:p w14:paraId="1589415B" w14:textId="77777777" w:rsidR="00527437" w:rsidRPr="00B91DB3" w:rsidRDefault="00527437" w:rsidP="00527437">
      <w:pPr>
        <w:spacing w:after="80"/>
        <w:ind w:left="360"/>
        <w:rPr>
          <w:rFonts w:ascii="Arial" w:hAnsi="Arial" w:cs="Arial"/>
          <w:sz w:val="22"/>
          <w:szCs w:val="22"/>
        </w:rPr>
      </w:pPr>
      <w:r w:rsidRPr="00B91DB3">
        <w:rPr>
          <w:rFonts w:ascii="Arial" w:hAnsi="Arial" w:cs="Arial"/>
          <w:sz w:val="22"/>
          <w:szCs w:val="22"/>
        </w:rPr>
        <w:lastRenderedPageBreak/>
        <w:t>(…) Ciertamente hay certeza profunda y alegre; pero existe también la preocupación grave y seria del que vigila, porque el cumplimiento debe venir. La predicación, como toda la vida cristiana, se desarrolla entre el primero y el segundo adviento.</w:t>
      </w:r>
    </w:p>
    <w:p w14:paraId="1589415C" w14:textId="77777777" w:rsidR="00527437" w:rsidRPr="00B91DB3" w:rsidRDefault="00527437" w:rsidP="00527437">
      <w:pPr>
        <w:spacing w:after="80"/>
        <w:ind w:left="360"/>
        <w:rPr>
          <w:rFonts w:ascii="Arial" w:hAnsi="Arial" w:cs="Arial"/>
          <w:sz w:val="22"/>
          <w:szCs w:val="22"/>
        </w:rPr>
      </w:pPr>
      <w:r w:rsidRPr="00B91DB3">
        <w:rPr>
          <w:rFonts w:ascii="Arial" w:hAnsi="Arial" w:cs="Arial"/>
          <w:sz w:val="22"/>
          <w:szCs w:val="22"/>
        </w:rPr>
        <w:t xml:space="preserve">Marchamos en la fe, no en la visión (2 </w:t>
      </w:r>
      <w:proofErr w:type="spellStart"/>
      <w:r w:rsidRPr="00B91DB3">
        <w:rPr>
          <w:rFonts w:ascii="Arial" w:hAnsi="Arial" w:cs="Arial"/>
          <w:sz w:val="22"/>
          <w:szCs w:val="22"/>
        </w:rPr>
        <w:t>Cor</w:t>
      </w:r>
      <w:proofErr w:type="spellEnd"/>
      <w:r w:rsidRPr="00B91DB3">
        <w:rPr>
          <w:rFonts w:ascii="Arial" w:hAnsi="Arial" w:cs="Arial"/>
          <w:sz w:val="22"/>
          <w:szCs w:val="22"/>
        </w:rPr>
        <w:t xml:space="preserve"> 5.7). Si viviéramos en la visión no tendríamos nada que esperar. No habría ayer ni mañana. Pero vivimos en la fe, es decir, venimos de Cristo y vamos a Cristo. Paz y alegría por ambas partes, pero en esta marcha se va de la riqueza al despojo, y del despojo a una nueva riqueza.</w:t>
      </w:r>
    </w:p>
    <w:p w14:paraId="1589415D" w14:textId="77777777" w:rsidR="00527437" w:rsidRPr="00B91DB3" w:rsidRDefault="00527437" w:rsidP="00527437">
      <w:pPr>
        <w:ind w:left="360"/>
        <w:rPr>
          <w:rFonts w:ascii="Arial" w:hAnsi="Arial" w:cs="Arial"/>
          <w:sz w:val="22"/>
          <w:szCs w:val="22"/>
        </w:rPr>
      </w:pPr>
      <w:r w:rsidRPr="00B91DB3">
        <w:rPr>
          <w:rFonts w:ascii="Arial" w:hAnsi="Arial" w:cs="Arial"/>
          <w:sz w:val="22"/>
          <w:szCs w:val="22"/>
        </w:rPr>
        <w:t xml:space="preserve">La predicación debe expresar esta marcha en la fe, lo que quiere decir que la certeza </w:t>
      </w:r>
      <w:proofErr w:type="spellStart"/>
      <w:r w:rsidRPr="00B91DB3">
        <w:rPr>
          <w:rFonts w:ascii="Arial" w:hAnsi="Arial" w:cs="Arial"/>
          <w:sz w:val="22"/>
          <w:szCs w:val="22"/>
        </w:rPr>
        <w:t>confiante</w:t>
      </w:r>
      <w:proofErr w:type="spellEnd"/>
      <w:r w:rsidRPr="00B91DB3">
        <w:rPr>
          <w:rFonts w:ascii="Arial" w:hAnsi="Arial" w:cs="Arial"/>
          <w:sz w:val="22"/>
          <w:szCs w:val="22"/>
        </w:rPr>
        <w:t xml:space="preserve"> no es cristiana, si no está atravesada por la sed de una salvación futura realizada en Cristo en la plenitud. Cristo ha venido, Cristo vuelve, nosotros esperamos su día: tal es la consigna. “La palabra se ha hecho carne” y tiene su corolario: “Amén, ven pronto, Señor Jesús”.</w:t>
      </w:r>
    </w:p>
    <w:p w14:paraId="1589415E" w14:textId="77777777" w:rsidR="000F475E" w:rsidRDefault="00527437" w:rsidP="000F475E">
      <w:pPr>
        <w:spacing w:after="120"/>
        <w:ind w:left="4248"/>
        <w:rPr>
          <w:rFonts w:ascii="Arial Narrow" w:hAnsi="Arial Narrow" w:cs="Arial"/>
          <w:i/>
          <w:sz w:val="20"/>
          <w:szCs w:val="20"/>
        </w:rPr>
      </w:pPr>
      <w:r w:rsidRPr="00011EF6">
        <w:rPr>
          <w:rFonts w:ascii="Arial Narrow" w:hAnsi="Arial Narrow" w:cs="Arial"/>
          <w:i/>
          <w:sz w:val="20"/>
          <w:szCs w:val="20"/>
        </w:rPr>
        <w:t xml:space="preserve">Karl Barth, 1886-1968, teólogo reformado suizo, en </w:t>
      </w:r>
      <w:r w:rsidRPr="00011EF6">
        <w:rPr>
          <w:rFonts w:ascii="Arial Narrow" w:hAnsi="Arial Narrow" w:cs="Arial"/>
          <w:b/>
          <w:i/>
          <w:sz w:val="20"/>
          <w:szCs w:val="20"/>
        </w:rPr>
        <w:t xml:space="preserve">La proclamación del evangelio, </w:t>
      </w:r>
      <w:r w:rsidRPr="00011EF6">
        <w:rPr>
          <w:rFonts w:ascii="Arial Narrow" w:hAnsi="Arial Narrow" w:cs="Arial"/>
          <w:i/>
          <w:sz w:val="20"/>
          <w:szCs w:val="20"/>
        </w:rPr>
        <w:t>Sígueme, Salamanca, 1969, pp. 25-26.</w:t>
      </w:r>
    </w:p>
    <w:p w14:paraId="1589415F" w14:textId="77777777" w:rsidR="000F475E" w:rsidRPr="00B91DB3" w:rsidRDefault="000F475E" w:rsidP="000F475E">
      <w:pPr>
        <w:pStyle w:val="Prrafodelista"/>
        <w:numPr>
          <w:ilvl w:val="0"/>
          <w:numId w:val="6"/>
        </w:numPr>
        <w:spacing w:after="80" w:line="240" w:lineRule="auto"/>
        <w:ind w:left="360"/>
        <w:rPr>
          <w:rFonts w:ascii="Arial" w:hAnsi="Arial" w:cs="Arial"/>
          <w:b/>
        </w:rPr>
      </w:pPr>
      <w:r w:rsidRPr="00B91DB3">
        <w:rPr>
          <w:rFonts w:ascii="Arial" w:hAnsi="Arial" w:cs="Arial"/>
          <w:b/>
        </w:rPr>
        <w:t>Es porque Cristo vive…</w:t>
      </w:r>
    </w:p>
    <w:p w14:paraId="15894160" w14:textId="77777777" w:rsidR="000F475E" w:rsidRPr="00B91DB3" w:rsidRDefault="000F475E" w:rsidP="000F475E">
      <w:pPr>
        <w:pStyle w:val="Prrafodelista"/>
        <w:spacing w:after="80" w:line="240" w:lineRule="auto"/>
        <w:ind w:left="1068"/>
        <w:rPr>
          <w:rFonts w:ascii="Arial" w:hAnsi="Arial" w:cs="Arial"/>
          <w:sz w:val="8"/>
          <w:szCs w:val="8"/>
        </w:rPr>
      </w:pPr>
    </w:p>
    <w:p w14:paraId="15894161" w14:textId="77777777" w:rsidR="000F475E" w:rsidRPr="00E04B90" w:rsidRDefault="000F475E" w:rsidP="000F475E">
      <w:pPr>
        <w:pStyle w:val="Prrafodelista"/>
        <w:spacing w:after="80" w:line="240" w:lineRule="auto"/>
        <w:ind w:left="0"/>
        <w:rPr>
          <w:rFonts w:ascii="Arial" w:hAnsi="Arial" w:cs="Arial"/>
        </w:rPr>
      </w:pPr>
      <w:r w:rsidRPr="00B91DB3">
        <w:rPr>
          <w:rFonts w:ascii="Arial" w:hAnsi="Arial" w:cs="Arial"/>
        </w:rPr>
        <w:t xml:space="preserve">Es porque Cristo vive que la resurrección es más que la creencia en la inmortalidad de mi pequeña alma. Los del camino de Emaús y los otros discípulos no hubieran agradecido una vida inmortal que no se viviera en compañía de Jesús glorificado. Todos necesitamos recibir la certeza, sobre todo en estos tiempos duros y difíciles, </w:t>
      </w:r>
      <w:r>
        <w:rPr>
          <w:rFonts w:ascii="Arial" w:hAnsi="Arial" w:cs="Arial"/>
        </w:rPr>
        <w:t xml:space="preserve">de </w:t>
      </w:r>
      <w:r w:rsidRPr="00B91DB3">
        <w:rPr>
          <w:rFonts w:ascii="Arial" w:hAnsi="Arial" w:cs="Arial"/>
        </w:rPr>
        <w:t>que no estamos solos en el oscuro e incierto universo. La inscripción sobre las tumbas: “Para siempre con el Señor”, no es tan ingenua como parece, nadie desea vivir para siempre si no es vivir con Cristo. Debemos afirmar que aún en tiempos que la tierra parece un pequeño globo dispuesto a arder y consumirse en cualquier instante, no importa lo que suceda</w:t>
      </w:r>
      <w:r>
        <w:rPr>
          <w:rFonts w:ascii="Arial" w:hAnsi="Arial" w:cs="Arial"/>
        </w:rPr>
        <w:t>,</w:t>
      </w:r>
      <w:r w:rsidRPr="00B91DB3">
        <w:rPr>
          <w:rFonts w:ascii="Arial" w:hAnsi="Arial" w:cs="Arial"/>
        </w:rPr>
        <w:t xml:space="preserve"> ello no es la muerte de Dios ni de los que están unidos a él en la fe. El que murió y resucitó, vive para siempre como Señor del universo y de </w:t>
      </w:r>
      <w:r>
        <w:rPr>
          <w:rFonts w:ascii="Arial" w:hAnsi="Arial" w:cs="Arial"/>
        </w:rPr>
        <w:t xml:space="preserve">su </w:t>
      </w:r>
      <w:r w:rsidRPr="00B91DB3">
        <w:rPr>
          <w:rFonts w:ascii="Arial" w:hAnsi="Arial" w:cs="Arial"/>
        </w:rPr>
        <w:t>propia y pequeña vida personal.</w:t>
      </w:r>
    </w:p>
    <w:p w14:paraId="15894162" w14:textId="77777777" w:rsidR="000F475E" w:rsidRDefault="000F475E" w:rsidP="000F475E">
      <w:pPr>
        <w:pStyle w:val="Prrafodelista"/>
        <w:spacing w:after="240" w:line="240" w:lineRule="auto"/>
        <w:ind w:left="0"/>
        <w:jc w:val="right"/>
        <w:rPr>
          <w:rFonts w:ascii="Arial Narrow" w:hAnsi="Arial Narrow" w:cs="Arial"/>
          <w:i/>
          <w:sz w:val="20"/>
          <w:szCs w:val="20"/>
        </w:rPr>
      </w:pPr>
      <w:r w:rsidRPr="004F2819">
        <w:rPr>
          <w:rFonts w:ascii="Arial Narrow" w:hAnsi="Arial Narrow" w:cs="Arial"/>
          <w:i/>
          <w:sz w:val="20"/>
          <w:szCs w:val="20"/>
        </w:rPr>
        <w:t xml:space="preserve">David J. Calvo, pastor de la Iglesia Evangélica Luterana Unida, uruguayo, en </w:t>
      </w:r>
      <w:r w:rsidRPr="004F2819">
        <w:rPr>
          <w:rFonts w:ascii="Arial Narrow" w:hAnsi="Arial Narrow" w:cs="Arial"/>
          <w:b/>
          <w:i/>
          <w:sz w:val="20"/>
          <w:szCs w:val="20"/>
        </w:rPr>
        <w:t>La Palabra anunciada</w:t>
      </w:r>
      <w:r w:rsidRPr="004F2819">
        <w:rPr>
          <w:rFonts w:ascii="Arial Narrow" w:hAnsi="Arial Narrow" w:cs="Arial"/>
          <w:i/>
          <w:sz w:val="20"/>
          <w:szCs w:val="20"/>
        </w:rPr>
        <w:t xml:space="preserve">, </w:t>
      </w:r>
    </w:p>
    <w:p w14:paraId="15894163" w14:textId="77777777" w:rsidR="000F475E" w:rsidRDefault="000F475E" w:rsidP="000F475E">
      <w:pPr>
        <w:pStyle w:val="Prrafodelista"/>
        <w:spacing w:after="120" w:line="240" w:lineRule="auto"/>
        <w:ind w:left="0"/>
        <w:jc w:val="right"/>
        <w:rPr>
          <w:rFonts w:ascii="Arial Narrow" w:hAnsi="Arial Narrow" w:cs="Arial"/>
          <w:i/>
          <w:sz w:val="20"/>
          <w:szCs w:val="20"/>
        </w:rPr>
      </w:pPr>
      <w:r w:rsidRPr="004F2819">
        <w:rPr>
          <w:rFonts w:ascii="Arial Narrow" w:hAnsi="Arial Narrow" w:cs="Arial"/>
          <w:i/>
          <w:sz w:val="20"/>
          <w:szCs w:val="20"/>
        </w:rPr>
        <w:t xml:space="preserve">recomendable libro sobre los tres ciclos de lecturas bíblicas del leccionario ecuménico. </w:t>
      </w:r>
      <w:proofErr w:type="spellStart"/>
      <w:r w:rsidRPr="004F2819">
        <w:rPr>
          <w:rFonts w:ascii="Arial Narrow" w:hAnsi="Arial Narrow" w:cs="Arial"/>
          <w:i/>
          <w:sz w:val="20"/>
          <w:szCs w:val="20"/>
        </w:rPr>
        <w:t>Edic</w:t>
      </w:r>
      <w:proofErr w:type="spellEnd"/>
      <w:r w:rsidRPr="004F2819">
        <w:rPr>
          <w:rFonts w:ascii="Arial Narrow" w:hAnsi="Arial Narrow" w:cs="Arial"/>
          <w:i/>
          <w:sz w:val="20"/>
          <w:szCs w:val="20"/>
        </w:rPr>
        <w:t>. de la IELU, Buenos Aires, 2014.</w:t>
      </w:r>
    </w:p>
    <w:p w14:paraId="15894164" w14:textId="77777777" w:rsidR="006405AE" w:rsidRDefault="006405AE" w:rsidP="00BD68E3">
      <w:pPr>
        <w:pStyle w:val="Prrafodelista"/>
        <w:spacing w:after="0" w:line="240" w:lineRule="auto"/>
        <w:ind w:left="0"/>
        <w:jc w:val="right"/>
        <w:rPr>
          <w:rFonts w:ascii="Arial Narrow" w:hAnsi="Arial Narrow" w:cs="Arial"/>
          <w:i/>
          <w:sz w:val="20"/>
          <w:szCs w:val="20"/>
        </w:rPr>
      </w:pPr>
    </w:p>
    <w:p w14:paraId="15894165" w14:textId="77777777" w:rsidR="006405AE" w:rsidRPr="00091297" w:rsidRDefault="006405AE" w:rsidP="006405AE">
      <w:pPr>
        <w:shd w:val="clear" w:color="auto" w:fill="9933FF"/>
        <w:rPr>
          <w:color w:val="FFFFFF" w:themeColor="background1"/>
        </w:rPr>
      </w:pPr>
      <w:r w:rsidRPr="00091297">
        <w:rPr>
          <w:rFonts w:ascii="Arial" w:hAnsi="Arial" w:cs="Arial"/>
          <w:b/>
          <w:color w:val="FFFFFF" w:themeColor="background1"/>
        </w:rPr>
        <w:t xml:space="preserve">Recursos para la </w:t>
      </w:r>
      <w:r>
        <w:rPr>
          <w:rFonts w:ascii="Arial" w:hAnsi="Arial" w:cs="Arial"/>
          <w:b/>
          <w:color w:val="FFFFFF" w:themeColor="background1"/>
        </w:rPr>
        <w:t>liturgia del culto comunitario</w:t>
      </w:r>
    </w:p>
    <w:p w14:paraId="15894166" w14:textId="77777777" w:rsidR="00527437" w:rsidRPr="00011EF6" w:rsidRDefault="00527437" w:rsidP="00527437">
      <w:pPr>
        <w:pStyle w:val="Prrafodelista"/>
        <w:spacing w:after="80" w:line="240" w:lineRule="auto"/>
        <w:ind w:left="1080"/>
        <w:rPr>
          <w:rFonts w:ascii="Arial" w:hAnsi="Arial" w:cs="Arial"/>
          <w:sz w:val="12"/>
          <w:szCs w:val="12"/>
        </w:rPr>
      </w:pPr>
    </w:p>
    <w:p w14:paraId="15894167" w14:textId="77777777" w:rsidR="00D97F8C" w:rsidRPr="008E1C65" w:rsidRDefault="00D97F8C" w:rsidP="008E1C65">
      <w:pPr>
        <w:pStyle w:val="Prrafodelista"/>
        <w:numPr>
          <w:ilvl w:val="0"/>
          <w:numId w:val="5"/>
        </w:numPr>
        <w:spacing w:after="80" w:line="240" w:lineRule="auto"/>
        <w:ind w:left="720"/>
        <w:rPr>
          <w:rFonts w:ascii="Arial" w:hAnsi="Arial" w:cs="Arial"/>
          <w:b/>
        </w:rPr>
      </w:pPr>
      <w:r>
        <w:rPr>
          <w:rFonts w:ascii="Arial" w:hAnsi="Arial" w:cs="Arial"/>
          <w:b/>
        </w:rPr>
        <w:t>Oración de invocación</w:t>
      </w:r>
    </w:p>
    <w:p w14:paraId="15894168" w14:textId="16FB6085" w:rsidR="00D97F8C" w:rsidRPr="008E1C65" w:rsidRDefault="00D97F8C" w:rsidP="008E1C65">
      <w:pPr>
        <w:pStyle w:val="line"/>
        <w:shd w:val="clear" w:color="auto" w:fill="9BBB59" w:themeFill="accent3"/>
        <w:spacing w:before="0" w:beforeAutospacing="0" w:after="0" w:afterAutospacing="0"/>
        <w:ind w:left="708"/>
        <w:jc w:val="both"/>
        <w:rPr>
          <w:rFonts w:ascii="Arial" w:hAnsi="Arial" w:cs="Arial"/>
          <w:color w:val="000000"/>
          <w:sz w:val="20"/>
          <w:szCs w:val="20"/>
        </w:rPr>
      </w:pPr>
      <w:r w:rsidRPr="00222594">
        <w:rPr>
          <w:rFonts w:ascii="Arial" w:hAnsi="Arial" w:cs="Arial"/>
          <w:color w:val="000000"/>
          <w:sz w:val="22"/>
          <w:szCs w:val="22"/>
        </w:rPr>
        <w:t xml:space="preserve">Escuchamos y reconocemos la voz del Buen Pastor, le seguimos porque en </w:t>
      </w:r>
      <w:proofErr w:type="spellStart"/>
      <w:r w:rsidRPr="00222594">
        <w:rPr>
          <w:rFonts w:ascii="Arial" w:hAnsi="Arial" w:cs="Arial"/>
          <w:color w:val="000000"/>
          <w:sz w:val="22"/>
          <w:szCs w:val="22"/>
        </w:rPr>
        <w:t>El</w:t>
      </w:r>
      <w:proofErr w:type="spellEnd"/>
      <w:r w:rsidRPr="00222594">
        <w:rPr>
          <w:rFonts w:ascii="Arial" w:hAnsi="Arial" w:cs="Arial"/>
          <w:color w:val="000000"/>
          <w:sz w:val="22"/>
          <w:szCs w:val="22"/>
        </w:rPr>
        <w:t xml:space="preserve"> está la Vida. Reconocemos que El Señor es nuestro Dios, </w:t>
      </w:r>
      <w:proofErr w:type="spellStart"/>
      <w:r w:rsidRPr="00222594">
        <w:rPr>
          <w:rFonts w:ascii="Arial" w:hAnsi="Arial" w:cs="Arial"/>
          <w:color w:val="000000"/>
          <w:sz w:val="22"/>
          <w:szCs w:val="22"/>
        </w:rPr>
        <w:t>El</w:t>
      </w:r>
      <w:proofErr w:type="spellEnd"/>
      <w:r w:rsidRPr="00222594">
        <w:rPr>
          <w:rFonts w:ascii="Arial" w:hAnsi="Arial" w:cs="Arial"/>
          <w:color w:val="000000"/>
          <w:sz w:val="22"/>
          <w:szCs w:val="22"/>
        </w:rPr>
        <w:t xml:space="preserve"> nos ha creado y criado, somos su pueblo y sus ovejas. Por eso venimos ante su presencia con alegría con canciones de alabanza y gratitud, bendecimos su nombre, el Señor es bueno; su amor es eterno y su fidelidad no tiene fin.</w:t>
      </w:r>
      <w:r w:rsidR="0008307D">
        <w:rPr>
          <w:rFonts w:ascii="Arial" w:hAnsi="Arial" w:cs="Arial"/>
          <w:color w:val="000000"/>
          <w:sz w:val="20"/>
          <w:szCs w:val="20"/>
        </w:rPr>
        <w:t xml:space="preserve"> </w:t>
      </w:r>
      <w:r w:rsidRPr="00CF50F6">
        <w:rPr>
          <w:rFonts w:ascii="Arial Narrow" w:hAnsi="Arial Narrow" w:cs="Arial"/>
          <w:i/>
          <w:color w:val="000000"/>
          <w:sz w:val="16"/>
          <w:szCs w:val="16"/>
        </w:rPr>
        <w:t>(De Juan 10:27; Salmo 100)</w:t>
      </w:r>
    </w:p>
    <w:p w14:paraId="15894169" w14:textId="77777777" w:rsidR="00D97F8C" w:rsidRPr="008E1C65" w:rsidRDefault="00D97F8C" w:rsidP="00D97F8C">
      <w:pPr>
        <w:pStyle w:val="Prrafodelista"/>
        <w:spacing w:after="80" w:line="240" w:lineRule="auto"/>
        <w:rPr>
          <w:rFonts w:ascii="Arial" w:hAnsi="Arial" w:cs="Arial"/>
          <w:b/>
          <w:sz w:val="12"/>
          <w:szCs w:val="12"/>
        </w:rPr>
      </w:pPr>
    </w:p>
    <w:p w14:paraId="1589416A" w14:textId="77777777" w:rsidR="00527437" w:rsidRPr="00E527D9" w:rsidRDefault="00527437" w:rsidP="00E527D9">
      <w:pPr>
        <w:pStyle w:val="Prrafodelista"/>
        <w:numPr>
          <w:ilvl w:val="0"/>
          <w:numId w:val="5"/>
        </w:numPr>
        <w:spacing w:after="80" w:line="240" w:lineRule="auto"/>
        <w:ind w:left="720"/>
        <w:rPr>
          <w:rFonts w:ascii="Arial" w:hAnsi="Arial" w:cs="Arial"/>
          <w:b/>
        </w:rPr>
      </w:pPr>
      <w:r w:rsidRPr="002C1FB8">
        <w:rPr>
          <w:rFonts w:ascii="Arial" w:hAnsi="Arial" w:cs="Arial"/>
          <w:b/>
        </w:rPr>
        <w:t>Oración de intercesión: Escúchanos, Señor</w:t>
      </w:r>
    </w:p>
    <w:p w14:paraId="1589416B" w14:textId="77777777" w:rsidR="00527437" w:rsidRPr="00825F3F" w:rsidRDefault="00527437" w:rsidP="00825F3F">
      <w:pPr>
        <w:rPr>
          <w:rFonts w:ascii="Arial" w:hAnsi="Arial" w:cs="Arial"/>
        </w:rPr>
      </w:pPr>
      <w:r w:rsidRPr="00825F3F">
        <w:rPr>
          <w:rFonts w:ascii="Arial" w:hAnsi="Arial" w:cs="Arial"/>
        </w:rPr>
        <w:t>Que podamos procl</w:t>
      </w:r>
      <w:r w:rsidR="00825F3F" w:rsidRPr="00825F3F">
        <w:rPr>
          <w:rFonts w:ascii="Arial" w:hAnsi="Arial" w:cs="Arial"/>
        </w:rPr>
        <w:t xml:space="preserve">amar el evangelio con audacia, </w:t>
      </w:r>
      <w:r w:rsidRPr="00825F3F">
        <w:rPr>
          <w:rFonts w:ascii="Arial" w:hAnsi="Arial" w:cs="Arial"/>
        </w:rPr>
        <w:t>como Pedro y Juan, y tus seguidores,</w:t>
      </w:r>
    </w:p>
    <w:p w14:paraId="1589416C" w14:textId="77777777" w:rsidR="00527437" w:rsidRPr="00EC6759" w:rsidRDefault="00527437" w:rsidP="00E527D9">
      <w:pPr>
        <w:pStyle w:val="Prrafodelista"/>
        <w:spacing w:after="0" w:line="240" w:lineRule="auto"/>
        <w:ind w:left="1416"/>
        <w:rPr>
          <w:rFonts w:ascii="Arial" w:hAnsi="Arial" w:cs="Arial"/>
          <w:b/>
        </w:rPr>
      </w:pPr>
      <w:r w:rsidRPr="00EC6759">
        <w:rPr>
          <w:rFonts w:ascii="Arial" w:hAnsi="Arial" w:cs="Arial"/>
          <w:b/>
        </w:rPr>
        <w:t>Escúchanos, Señor.</w:t>
      </w:r>
    </w:p>
    <w:p w14:paraId="1589416D" w14:textId="77777777" w:rsidR="00527437" w:rsidRPr="00E527D9" w:rsidRDefault="00527437" w:rsidP="00E527D9">
      <w:pPr>
        <w:rPr>
          <w:rFonts w:ascii="Arial" w:hAnsi="Arial" w:cs="Arial"/>
        </w:rPr>
      </w:pPr>
      <w:r w:rsidRPr="00E527D9">
        <w:rPr>
          <w:rFonts w:ascii="Arial" w:hAnsi="Arial" w:cs="Arial"/>
        </w:rPr>
        <w:t>Que podamos ofrecer tu san</w:t>
      </w:r>
      <w:r w:rsidR="00825F3F" w:rsidRPr="00E527D9">
        <w:rPr>
          <w:rFonts w:ascii="Arial" w:hAnsi="Arial" w:cs="Arial"/>
        </w:rPr>
        <w:t xml:space="preserve">idad a los que están enfermos, </w:t>
      </w:r>
      <w:r w:rsidRPr="00E527D9">
        <w:rPr>
          <w:rFonts w:ascii="Arial" w:hAnsi="Arial" w:cs="Arial"/>
        </w:rPr>
        <w:t>o destrozados, o abatidos,</w:t>
      </w:r>
    </w:p>
    <w:p w14:paraId="1589416E" w14:textId="77777777" w:rsidR="00527437" w:rsidRPr="00EC6759" w:rsidRDefault="00527437" w:rsidP="00825F3F">
      <w:pPr>
        <w:pStyle w:val="Prrafodelista"/>
        <w:spacing w:after="0" w:line="240" w:lineRule="auto"/>
        <w:ind w:left="1416"/>
        <w:rPr>
          <w:rFonts w:ascii="Arial" w:hAnsi="Arial" w:cs="Arial"/>
          <w:b/>
        </w:rPr>
      </w:pPr>
      <w:r w:rsidRPr="00EC6759">
        <w:rPr>
          <w:rFonts w:ascii="Arial" w:hAnsi="Arial" w:cs="Arial"/>
          <w:b/>
        </w:rPr>
        <w:t>Escúchanos, Señor.</w:t>
      </w:r>
    </w:p>
    <w:p w14:paraId="1589416F" w14:textId="77777777" w:rsidR="00527437" w:rsidRPr="00825F3F" w:rsidRDefault="00527437" w:rsidP="00825F3F">
      <w:pPr>
        <w:rPr>
          <w:rFonts w:ascii="Arial" w:hAnsi="Arial" w:cs="Arial"/>
        </w:rPr>
      </w:pPr>
      <w:r w:rsidRPr="00825F3F">
        <w:rPr>
          <w:rFonts w:ascii="Arial" w:hAnsi="Arial" w:cs="Arial"/>
        </w:rPr>
        <w:t>Que los muertos y los que son llevados a la muerte sean levantados, y el poder de la muerte sea aniquilado,</w:t>
      </w:r>
    </w:p>
    <w:p w14:paraId="15894170" w14:textId="77777777" w:rsidR="00527437" w:rsidRPr="00931C38" w:rsidRDefault="00527437" w:rsidP="00527437">
      <w:pPr>
        <w:pStyle w:val="Prrafodelista"/>
        <w:spacing w:after="80" w:line="240" w:lineRule="auto"/>
        <w:ind w:left="1416"/>
        <w:rPr>
          <w:rFonts w:ascii="Arial" w:hAnsi="Arial" w:cs="Arial"/>
          <w:b/>
          <w:lang w:val="es-ES"/>
        </w:rPr>
      </w:pPr>
      <w:r w:rsidRPr="00931C38">
        <w:rPr>
          <w:rFonts w:ascii="Arial" w:hAnsi="Arial" w:cs="Arial"/>
          <w:b/>
          <w:lang w:val="es-ES"/>
        </w:rPr>
        <w:t>Escúchanos, Señor.</w:t>
      </w:r>
    </w:p>
    <w:p w14:paraId="15894171" w14:textId="77777777" w:rsidR="00527437" w:rsidRPr="00B32CA3" w:rsidRDefault="00527437" w:rsidP="00527437">
      <w:pPr>
        <w:pStyle w:val="Prrafodelista"/>
        <w:spacing w:after="80" w:line="240" w:lineRule="auto"/>
        <w:rPr>
          <w:rFonts w:ascii="Arial" w:hAnsi="Arial" w:cs="Arial"/>
          <w:lang w:val="es-ES"/>
        </w:rPr>
      </w:pPr>
      <w:r w:rsidRPr="00EC6759">
        <w:rPr>
          <w:rFonts w:ascii="Arial" w:hAnsi="Arial" w:cs="Arial"/>
          <w:lang w:val="es-ES"/>
        </w:rPr>
        <w:t>Q</w:t>
      </w:r>
      <w:r w:rsidRPr="00B32CA3">
        <w:rPr>
          <w:rFonts w:ascii="Arial" w:hAnsi="Arial" w:cs="Arial"/>
          <w:lang w:val="es-ES"/>
        </w:rPr>
        <w:t xml:space="preserve">ue </w:t>
      </w:r>
      <w:r>
        <w:rPr>
          <w:rFonts w:ascii="Arial" w:hAnsi="Arial" w:cs="Arial"/>
          <w:lang w:val="es-ES"/>
        </w:rPr>
        <w:t>las personas que no son limpias</w:t>
      </w:r>
      <w:r w:rsidRPr="00B32CA3">
        <w:rPr>
          <w:rFonts w:ascii="Arial" w:hAnsi="Arial" w:cs="Arial"/>
          <w:lang w:val="es-ES"/>
        </w:rPr>
        <w:t xml:space="preserve"> puedan recibir tu gracia sanadora,</w:t>
      </w:r>
    </w:p>
    <w:p w14:paraId="15894172" w14:textId="77777777" w:rsidR="00527437" w:rsidRPr="00931C38" w:rsidRDefault="00527437" w:rsidP="00825F3F">
      <w:pPr>
        <w:pStyle w:val="Prrafodelista"/>
        <w:spacing w:after="0" w:line="240" w:lineRule="auto"/>
        <w:ind w:left="1416"/>
        <w:rPr>
          <w:rFonts w:ascii="Arial" w:hAnsi="Arial" w:cs="Arial"/>
          <w:b/>
          <w:lang w:val="es-ES"/>
        </w:rPr>
      </w:pPr>
      <w:r w:rsidRPr="00931C38">
        <w:rPr>
          <w:rFonts w:ascii="Arial" w:hAnsi="Arial" w:cs="Arial"/>
          <w:b/>
          <w:lang w:val="es-ES"/>
        </w:rPr>
        <w:t>Escúchanos, Señor</w:t>
      </w:r>
      <w:r w:rsidR="00825F3F">
        <w:rPr>
          <w:rFonts w:ascii="Arial" w:hAnsi="Arial" w:cs="Arial"/>
          <w:b/>
          <w:lang w:val="es-ES"/>
        </w:rPr>
        <w:t>.</w:t>
      </w:r>
    </w:p>
    <w:p w14:paraId="15894173" w14:textId="77777777" w:rsidR="00527437" w:rsidRPr="00E527D9" w:rsidRDefault="00527437" w:rsidP="00E527D9">
      <w:pPr>
        <w:rPr>
          <w:rFonts w:ascii="Arial" w:hAnsi="Arial" w:cs="Arial"/>
        </w:rPr>
      </w:pPr>
      <w:r w:rsidRPr="00825F3F">
        <w:rPr>
          <w:rFonts w:ascii="Arial" w:hAnsi="Arial" w:cs="Arial"/>
        </w:rPr>
        <w:t>Que tod</w:t>
      </w:r>
      <w:r w:rsidR="00E527D9">
        <w:rPr>
          <w:rFonts w:ascii="Arial" w:hAnsi="Arial" w:cs="Arial"/>
        </w:rPr>
        <w:t>o</w:t>
      </w:r>
      <w:r w:rsidRPr="00825F3F">
        <w:rPr>
          <w:rFonts w:ascii="Arial" w:hAnsi="Arial" w:cs="Arial"/>
        </w:rPr>
        <w:t>s l</w:t>
      </w:r>
      <w:r w:rsidR="00E527D9">
        <w:rPr>
          <w:rFonts w:ascii="Arial" w:hAnsi="Arial" w:cs="Arial"/>
        </w:rPr>
        <w:t>o</w:t>
      </w:r>
      <w:r w:rsidRPr="00825F3F">
        <w:rPr>
          <w:rFonts w:ascii="Arial" w:hAnsi="Arial" w:cs="Arial"/>
        </w:rPr>
        <w:t>s oprimid</w:t>
      </w:r>
      <w:r w:rsidR="00E527D9">
        <w:rPr>
          <w:rFonts w:ascii="Arial" w:hAnsi="Arial" w:cs="Arial"/>
        </w:rPr>
        <w:t>o</w:t>
      </w:r>
      <w:r w:rsidRPr="00825F3F">
        <w:rPr>
          <w:rFonts w:ascii="Arial" w:hAnsi="Arial" w:cs="Arial"/>
        </w:rPr>
        <w:t xml:space="preserve">s, tristes, deprimidas y segregadas </w:t>
      </w:r>
      <w:r w:rsidRPr="00E527D9">
        <w:rPr>
          <w:rFonts w:ascii="Arial" w:hAnsi="Arial" w:cs="Arial"/>
        </w:rPr>
        <w:t>puedan ser liberadas, al fin.</w:t>
      </w:r>
    </w:p>
    <w:p w14:paraId="15894174" w14:textId="77777777" w:rsidR="00527437" w:rsidRPr="00931C38" w:rsidRDefault="00527437" w:rsidP="00E527D9">
      <w:pPr>
        <w:pStyle w:val="Prrafodelista"/>
        <w:spacing w:after="0" w:line="240" w:lineRule="auto"/>
        <w:ind w:left="1416"/>
        <w:rPr>
          <w:rFonts w:ascii="Arial" w:hAnsi="Arial" w:cs="Arial"/>
          <w:lang w:val="es-ES"/>
        </w:rPr>
      </w:pPr>
      <w:r w:rsidRPr="00931C38">
        <w:rPr>
          <w:rFonts w:ascii="Arial" w:hAnsi="Arial" w:cs="Arial"/>
          <w:b/>
          <w:lang w:val="es-ES"/>
        </w:rPr>
        <w:t>Escúchanos, Señor</w:t>
      </w:r>
      <w:r w:rsidRPr="00931C38">
        <w:rPr>
          <w:rFonts w:ascii="Arial" w:hAnsi="Arial" w:cs="Arial"/>
          <w:lang w:val="es-ES"/>
        </w:rPr>
        <w:t>.</w:t>
      </w:r>
    </w:p>
    <w:p w14:paraId="15894175" w14:textId="77777777" w:rsidR="00527437" w:rsidRPr="00E527D9" w:rsidRDefault="00E527D9" w:rsidP="00E527D9">
      <w:pPr>
        <w:rPr>
          <w:rFonts w:ascii="Arial" w:hAnsi="Arial" w:cs="Arial"/>
        </w:rPr>
      </w:pPr>
      <w:r>
        <w:rPr>
          <w:rFonts w:ascii="Arial" w:hAnsi="Arial" w:cs="Arial"/>
        </w:rPr>
        <w:t>V</w:t>
      </w:r>
      <w:r w:rsidR="00527437" w:rsidRPr="00E527D9">
        <w:rPr>
          <w:rFonts w:ascii="Arial" w:hAnsi="Arial" w:cs="Arial"/>
        </w:rPr>
        <w:t>en y llena esta fiesta, Santo Espíritu,</w:t>
      </w:r>
      <w:r>
        <w:rPr>
          <w:rFonts w:ascii="Arial" w:hAnsi="Arial" w:cs="Arial"/>
        </w:rPr>
        <w:t xml:space="preserve"> hoy</w:t>
      </w:r>
      <w:r w:rsidR="00527437" w:rsidRPr="00E527D9">
        <w:rPr>
          <w:rFonts w:ascii="Arial" w:hAnsi="Arial" w:cs="Arial"/>
        </w:rPr>
        <w:t xml:space="preserve"> y cada día hasta el día en que comamos de nuevo</w:t>
      </w:r>
      <w:r>
        <w:rPr>
          <w:rFonts w:ascii="Arial" w:hAnsi="Arial" w:cs="Arial"/>
        </w:rPr>
        <w:t xml:space="preserve"> </w:t>
      </w:r>
      <w:r w:rsidR="00527437" w:rsidRPr="00E527D9">
        <w:rPr>
          <w:rFonts w:ascii="Arial" w:hAnsi="Arial" w:cs="Arial"/>
        </w:rPr>
        <w:t>en la cena de bodas del cordero y nuestro gozo de pascua no tenga fin.</w:t>
      </w:r>
    </w:p>
    <w:p w14:paraId="15894176" w14:textId="77777777" w:rsidR="00527437" w:rsidRDefault="00527437" w:rsidP="00527437">
      <w:pPr>
        <w:pStyle w:val="Prrafodelista"/>
        <w:spacing w:after="80" w:line="240" w:lineRule="auto"/>
        <w:rPr>
          <w:rFonts w:ascii="Arial" w:hAnsi="Arial" w:cs="Arial"/>
          <w:lang w:val="es-ES"/>
        </w:rPr>
      </w:pPr>
      <w:r>
        <w:rPr>
          <w:rFonts w:ascii="Arial" w:hAnsi="Arial" w:cs="Arial"/>
          <w:lang w:val="es-ES"/>
        </w:rPr>
        <w:t>Toda la bendición, el honor, la gloria y el poder,</w:t>
      </w:r>
    </w:p>
    <w:p w14:paraId="15894177" w14:textId="1293F31B" w:rsidR="00527437" w:rsidRDefault="00527437" w:rsidP="00527437">
      <w:pPr>
        <w:pStyle w:val="Prrafodelista"/>
        <w:spacing w:after="80" w:line="240" w:lineRule="auto"/>
        <w:rPr>
          <w:rFonts w:ascii="Arial" w:hAnsi="Arial" w:cs="Arial"/>
          <w:lang w:val="en-US"/>
        </w:rPr>
      </w:pPr>
      <w:r>
        <w:rPr>
          <w:rFonts w:ascii="Arial" w:hAnsi="Arial" w:cs="Arial"/>
          <w:lang w:val="es-ES"/>
        </w:rPr>
        <w:t>sean tuyos, Santa trinidad, hoy y siempre.</w:t>
      </w:r>
      <w:r w:rsidR="0008307D">
        <w:rPr>
          <w:rFonts w:ascii="Arial" w:hAnsi="Arial" w:cs="Arial"/>
          <w:lang w:val="es-ES"/>
        </w:rPr>
        <w:t xml:space="preserve"> </w:t>
      </w:r>
      <w:proofErr w:type="spellStart"/>
      <w:r w:rsidRPr="002C1FB8">
        <w:rPr>
          <w:rFonts w:ascii="Arial" w:hAnsi="Arial" w:cs="Arial"/>
          <w:lang w:val="en-US"/>
        </w:rPr>
        <w:t>Amén</w:t>
      </w:r>
      <w:proofErr w:type="spellEnd"/>
      <w:r w:rsidRPr="002C1FB8">
        <w:rPr>
          <w:rFonts w:ascii="Arial" w:hAnsi="Arial" w:cs="Arial"/>
          <w:lang w:val="en-US"/>
        </w:rPr>
        <w:t>.</w:t>
      </w:r>
    </w:p>
    <w:p w14:paraId="15894178" w14:textId="77777777" w:rsidR="00527437" w:rsidRPr="00552860" w:rsidRDefault="00527437" w:rsidP="00527437">
      <w:pPr>
        <w:pStyle w:val="Prrafodelista"/>
        <w:spacing w:after="80" w:line="240" w:lineRule="auto"/>
        <w:rPr>
          <w:rFonts w:ascii="Arial" w:hAnsi="Arial" w:cs="Arial"/>
          <w:sz w:val="6"/>
          <w:szCs w:val="6"/>
          <w:lang w:val="en-US"/>
        </w:rPr>
      </w:pPr>
    </w:p>
    <w:p w14:paraId="15894179" w14:textId="77777777" w:rsidR="00527437" w:rsidRPr="004F043F" w:rsidRDefault="00527437" w:rsidP="00E527D9">
      <w:pPr>
        <w:pStyle w:val="Prrafodelista"/>
        <w:spacing w:after="0" w:line="240" w:lineRule="auto"/>
        <w:ind w:left="3540"/>
        <w:jc w:val="right"/>
        <w:rPr>
          <w:rFonts w:ascii="Arial Narrow" w:hAnsi="Arial Narrow" w:cs="Arial"/>
          <w:i/>
          <w:sz w:val="20"/>
          <w:szCs w:val="20"/>
          <w:lang w:val="en-US"/>
        </w:rPr>
      </w:pPr>
      <w:r w:rsidRPr="004F043F">
        <w:rPr>
          <w:rFonts w:ascii="Arial Narrow" w:hAnsi="Arial Narrow" w:cs="Arial"/>
          <w:i/>
          <w:sz w:val="20"/>
          <w:szCs w:val="20"/>
          <w:lang w:val="en-US"/>
        </w:rPr>
        <w:t>Discipleship ministries, United Methodist Church (tr L.D)</w:t>
      </w:r>
    </w:p>
    <w:p w14:paraId="1589417A" w14:textId="77777777" w:rsidR="00527437" w:rsidRDefault="00527437" w:rsidP="00E527D9">
      <w:pPr>
        <w:pStyle w:val="Prrafodelista"/>
        <w:spacing w:after="0" w:line="240" w:lineRule="auto"/>
        <w:rPr>
          <w:rFonts w:ascii="Arial Narrow" w:hAnsi="Arial Narrow" w:cs="Arial"/>
          <w:sz w:val="12"/>
          <w:szCs w:val="12"/>
          <w:lang w:val="en-US"/>
        </w:rPr>
      </w:pPr>
    </w:p>
    <w:p w14:paraId="1589417B" w14:textId="77777777" w:rsidR="00527437" w:rsidRPr="00E527D9" w:rsidRDefault="00527437" w:rsidP="00E527D9">
      <w:pPr>
        <w:pStyle w:val="Prrafodelista"/>
        <w:numPr>
          <w:ilvl w:val="0"/>
          <w:numId w:val="43"/>
        </w:numPr>
        <w:spacing w:after="80"/>
        <w:rPr>
          <w:rFonts w:ascii="Arial" w:hAnsi="Arial" w:cs="Arial"/>
          <w:b/>
          <w:iCs/>
        </w:rPr>
      </w:pPr>
      <w:r w:rsidRPr="00E527D9">
        <w:rPr>
          <w:rFonts w:ascii="Arial" w:hAnsi="Arial" w:cs="Arial"/>
          <w:b/>
          <w:iCs/>
        </w:rPr>
        <w:lastRenderedPageBreak/>
        <w:t xml:space="preserve">Oración - </w:t>
      </w:r>
      <w:r w:rsidRPr="00E527D9">
        <w:rPr>
          <w:rFonts w:ascii="Arial" w:hAnsi="Arial" w:cs="Arial"/>
        </w:rPr>
        <w:t>Andábamos despistados por ahí</w:t>
      </w:r>
    </w:p>
    <w:p w14:paraId="1589417C" w14:textId="77777777" w:rsidR="00527437" w:rsidRDefault="00527437" w:rsidP="00E527D9">
      <w:pPr>
        <w:ind w:left="1068"/>
        <w:jc w:val="both"/>
        <w:rPr>
          <w:rFonts w:ascii="Arial" w:hAnsi="Arial" w:cs="Arial"/>
          <w:sz w:val="22"/>
          <w:szCs w:val="22"/>
        </w:rPr>
      </w:pPr>
      <w:r w:rsidRPr="00F8298E">
        <w:rPr>
          <w:rFonts w:ascii="Arial" w:hAnsi="Arial" w:cs="Arial"/>
          <w:sz w:val="22"/>
          <w:szCs w:val="22"/>
        </w:rPr>
        <w:t xml:space="preserve">Andábamos despistados por ahí, cada uno en su casa, para sí y a lo suyo, </w:t>
      </w:r>
    </w:p>
    <w:p w14:paraId="1589417D" w14:textId="77777777" w:rsidR="00527437" w:rsidRPr="00F8298E" w:rsidRDefault="00527437" w:rsidP="00E527D9">
      <w:pPr>
        <w:ind w:left="1068"/>
        <w:jc w:val="both"/>
        <w:rPr>
          <w:rFonts w:ascii="Arial" w:hAnsi="Arial" w:cs="Arial"/>
          <w:sz w:val="22"/>
          <w:szCs w:val="22"/>
        </w:rPr>
      </w:pPr>
      <w:r w:rsidRPr="00F8298E">
        <w:rPr>
          <w:rFonts w:ascii="Arial" w:hAnsi="Arial" w:cs="Arial"/>
          <w:sz w:val="22"/>
          <w:szCs w:val="22"/>
        </w:rPr>
        <w:t>cuando nos llamaste a tu comunidad.</w:t>
      </w:r>
    </w:p>
    <w:p w14:paraId="1589417E" w14:textId="77777777" w:rsidR="00527437" w:rsidRDefault="00527437" w:rsidP="00527437">
      <w:pPr>
        <w:ind w:left="1416"/>
        <w:jc w:val="both"/>
        <w:rPr>
          <w:rFonts w:ascii="Arial" w:hAnsi="Arial" w:cs="Arial"/>
          <w:b/>
          <w:sz w:val="22"/>
          <w:szCs w:val="22"/>
        </w:rPr>
      </w:pPr>
      <w:r w:rsidRPr="00F8298E">
        <w:rPr>
          <w:rFonts w:ascii="Arial" w:hAnsi="Arial" w:cs="Arial"/>
          <w:b/>
          <w:sz w:val="22"/>
          <w:szCs w:val="22"/>
        </w:rPr>
        <w:t xml:space="preserve">En tu compañía, al caminar juntos, </w:t>
      </w:r>
    </w:p>
    <w:p w14:paraId="1589417F" w14:textId="77777777" w:rsidR="00527437" w:rsidRDefault="00527437" w:rsidP="00527437">
      <w:pPr>
        <w:ind w:left="1416"/>
        <w:jc w:val="both"/>
        <w:rPr>
          <w:rFonts w:ascii="Arial" w:hAnsi="Arial" w:cs="Arial"/>
          <w:b/>
          <w:sz w:val="22"/>
          <w:szCs w:val="22"/>
        </w:rPr>
      </w:pPr>
      <w:r w:rsidRPr="00F8298E">
        <w:rPr>
          <w:rFonts w:ascii="Arial" w:hAnsi="Arial" w:cs="Arial"/>
          <w:b/>
          <w:sz w:val="22"/>
          <w:szCs w:val="22"/>
        </w:rPr>
        <w:t xml:space="preserve">hemos abierto los ojos y el corazón </w:t>
      </w:r>
    </w:p>
    <w:p w14:paraId="15894180" w14:textId="77777777" w:rsidR="00527437" w:rsidRPr="00F8298E" w:rsidRDefault="00527437" w:rsidP="00E527D9">
      <w:pPr>
        <w:ind w:left="1416"/>
        <w:jc w:val="both"/>
        <w:rPr>
          <w:rFonts w:ascii="Arial" w:hAnsi="Arial" w:cs="Arial"/>
          <w:b/>
          <w:sz w:val="22"/>
          <w:szCs w:val="22"/>
        </w:rPr>
      </w:pPr>
      <w:r w:rsidRPr="00F8298E">
        <w:rPr>
          <w:rFonts w:ascii="Arial" w:hAnsi="Arial" w:cs="Arial"/>
          <w:b/>
          <w:sz w:val="22"/>
          <w:szCs w:val="22"/>
        </w:rPr>
        <w:t xml:space="preserve">a nuevos y refrescantes horizontes. Vos </w:t>
      </w:r>
      <w:proofErr w:type="spellStart"/>
      <w:r w:rsidRPr="00F8298E">
        <w:rPr>
          <w:rFonts w:ascii="Arial" w:hAnsi="Arial" w:cs="Arial"/>
          <w:b/>
          <w:sz w:val="22"/>
          <w:szCs w:val="22"/>
        </w:rPr>
        <w:t>sos</w:t>
      </w:r>
      <w:proofErr w:type="spellEnd"/>
      <w:r w:rsidRPr="00F8298E">
        <w:rPr>
          <w:rFonts w:ascii="Arial" w:hAnsi="Arial" w:cs="Arial"/>
          <w:b/>
          <w:sz w:val="22"/>
          <w:szCs w:val="22"/>
        </w:rPr>
        <w:t xml:space="preserve"> el buen pastor</w:t>
      </w:r>
      <w:r w:rsidR="00E527D9">
        <w:rPr>
          <w:rFonts w:ascii="Arial" w:hAnsi="Arial" w:cs="Arial"/>
          <w:b/>
          <w:sz w:val="22"/>
          <w:szCs w:val="22"/>
        </w:rPr>
        <w:t>.</w:t>
      </w:r>
    </w:p>
    <w:p w14:paraId="15894181" w14:textId="77777777" w:rsidR="00527437" w:rsidRDefault="00527437" w:rsidP="00527437">
      <w:pPr>
        <w:ind w:left="1068"/>
        <w:jc w:val="both"/>
        <w:rPr>
          <w:rFonts w:ascii="Arial" w:hAnsi="Arial" w:cs="Arial"/>
          <w:sz w:val="22"/>
          <w:szCs w:val="22"/>
        </w:rPr>
      </w:pPr>
      <w:r w:rsidRPr="00F8298E">
        <w:rPr>
          <w:rFonts w:ascii="Arial" w:hAnsi="Arial" w:cs="Arial"/>
          <w:sz w:val="22"/>
          <w:szCs w:val="22"/>
        </w:rPr>
        <w:t xml:space="preserve">Nos </w:t>
      </w:r>
      <w:proofErr w:type="spellStart"/>
      <w:r w:rsidRPr="00F8298E">
        <w:rPr>
          <w:rFonts w:ascii="Arial" w:hAnsi="Arial" w:cs="Arial"/>
          <w:sz w:val="22"/>
          <w:szCs w:val="22"/>
        </w:rPr>
        <w:t>llamás</w:t>
      </w:r>
      <w:proofErr w:type="spellEnd"/>
      <w:r w:rsidRPr="00F8298E">
        <w:rPr>
          <w:rFonts w:ascii="Arial" w:hAnsi="Arial" w:cs="Arial"/>
          <w:sz w:val="22"/>
          <w:szCs w:val="22"/>
        </w:rPr>
        <w:t xml:space="preserve"> por nuestro nombre </w:t>
      </w:r>
    </w:p>
    <w:p w14:paraId="15894182" w14:textId="77777777" w:rsidR="00527437" w:rsidRPr="00F8298E" w:rsidRDefault="00527437" w:rsidP="00E527D9">
      <w:pPr>
        <w:ind w:left="1068"/>
        <w:jc w:val="both"/>
        <w:rPr>
          <w:rFonts w:ascii="Arial" w:hAnsi="Arial" w:cs="Arial"/>
          <w:sz w:val="22"/>
          <w:szCs w:val="22"/>
        </w:rPr>
      </w:pPr>
      <w:r w:rsidRPr="00F8298E">
        <w:rPr>
          <w:rFonts w:ascii="Arial" w:hAnsi="Arial" w:cs="Arial"/>
          <w:sz w:val="22"/>
          <w:szCs w:val="22"/>
        </w:rPr>
        <w:t xml:space="preserve">y nos </w:t>
      </w:r>
      <w:proofErr w:type="spellStart"/>
      <w:r w:rsidRPr="00F8298E">
        <w:rPr>
          <w:rFonts w:ascii="Arial" w:hAnsi="Arial" w:cs="Arial"/>
          <w:sz w:val="22"/>
          <w:szCs w:val="22"/>
        </w:rPr>
        <w:t>reconocés</w:t>
      </w:r>
      <w:proofErr w:type="spellEnd"/>
      <w:r w:rsidRPr="00F8298E">
        <w:rPr>
          <w:rFonts w:ascii="Arial" w:hAnsi="Arial" w:cs="Arial"/>
          <w:sz w:val="22"/>
          <w:szCs w:val="22"/>
        </w:rPr>
        <w:t xml:space="preserve"> por mil gestos y detalles que </w:t>
      </w:r>
      <w:proofErr w:type="spellStart"/>
      <w:r w:rsidRPr="00F8298E">
        <w:rPr>
          <w:rFonts w:ascii="Arial" w:hAnsi="Arial" w:cs="Arial"/>
          <w:sz w:val="22"/>
          <w:szCs w:val="22"/>
        </w:rPr>
        <w:t>llevás</w:t>
      </w:r>
      <w:proofErr w:type="spellEnd"/>
      <w:r w:rsidRPr="00F8298E">
        <w:rPr>
          <w:rFonts w:ascii="Arial" w:hAnsi="Arial" w:cs="Arial"/>
          <w:sz w:val="22"/>
          <w:szCs w:val="22"/>
        </w:rPr>
        <w:t xml:space="preserve"> grabados en tus ojos</w:t>
      </w:r>
      <w:r w:rsidR="00E527D9">
        <w:rPr>
          <w:rFonts w:ascii="Arial" w:hAnsi="Arial" w:cs="Arial"/>
          <w:sz w:val="22"/>
          <w:szCs w:val="22"/>
        </w:rPr>
        <w:t>.</w:t>
      </w:r>
    </w:p>
    <w:p w14:paraId="15894183" w14:textId="77777777" w:rsidR="00527437" w:rsidRDefault="00527437" w:rsidP="00527437">
      <w:pPr>
        <w:ind w:left="2124"/>
        <w:jc w:val="both"/>
        <w:rPr>
          <w:rFonts w:ascii="Arial" w:hAnsi="Arial" w:cs="Arial"/>
          <w:b/>
          <w:sz w:val="22"/>
          <w:szCs w:val="22"/>
        </w:rPr>
      </w:pPr>
      <w:r w:rsidRPr="00F8298E">
        <w:rPr>
          <w:rFonts w:ascii="Arial" w:hAnsi="Arial" w:cs="Arial"/>
          <w:b/>
          <w:sz w:val="22"/>
          <w:szCs w:val="22"/>
        </w:rPr>
        <w:t xml:space="preserve">Dispuesto a dar la cara y la vida por nosotros, </w:t>
      </w:r>
    </w:p>
    <w:p w14:paraId="15894184" w14:textId="77777777" w:rsidR="00527437" w:rsidRDefault="00527437" w:rsidP="00527437">
      <w:pPr>
        <w:ind w:left="2124"/>
        <w:jc w:val="both"/>
        <w:rPr>
          <w:rFonts w:ascii="Arial" w:hAnsi="Arial" w:cs="Arial"/>
          <w:b/>
          <w:sz w:val="22"/>
          <w:szCs w:val="22"/>
        </w:rPr>
      </w:pPr>
      <w:r w:rsidRPr="00F8298E">
        <w:rPr>
          <w:rFonts w:ascii="Arial" w:hAnsi="Arial" w:cs="Arial"/>
          <w:b/>
          <w:sz w:val="22"/>
          <w:szCs w:val="22"/>
        </w:rPr>
        <w:t xml:space="preserve">a pesar de nuestras tonterías, </w:t>
      </w:r>
    </w:p>
    <w:p w14:paraId="15894185" w14:textId="77777777" w:rsidR="00527437" w:rsidRPr="00F8298E" w:rsidRDefault="00527437" w:rsidP="00527437">
      <w:pPr>
        <w:spacing w:after="80"/>
        <w:ind w:left="2124"/>
        <w:jc w:val="both"/>
        <w:rPr>
          <w:rFonts w:ascii="Papyrus" w:hAnsi="Papyrus"/>
          <w:b/>
          <w:sz w:val="22"/>
          <w:szCs w:val="22"/>
        </w:rPr>
      </w:pPr>
      <w:r w:rsidRPr="00F8298E">
        <w:rPr>
          <w:rFonts w:ascii="Arial" w:hAnsi="Arial" w:cs="Arial"/>
          <w:b/>
          <w:sz w:val="22"/>
          <w:szCs w:val="22"/>
        </w:rPr>
        <w:t xml:space="preserve">tus palabras son nuestra seguridad. Vos </w:t>
      </w:r>
      <w:proofErr w:type="spellStart"/>
      <w:r w:rsidRPr="00F8298E">
        <w:rPr>
          <w:rFonts w:ascii="Arial" w:hAnsi="Arial" w:cs="Arial"/>
          <w:b/>
          <w:sz w:val="22"/>
          <w:szCs w:val="22"/>
        </w:rPr>
        <w:t>sos</w:t>
      </w:r>
      <w:proofErr w:type="spellEnd"/>
      <w:r w:rsidRPr="00F8298E">
        <w:rPr>
          <w:rFonts w:ascii="Arial" w:hAnsi="Arial" w:cs="Arial"/>
          <w:b/>
          <w:sz w:val="22"/>
          <w:szCs w:val="22"/>
        </w:rPr>
        <w:t xml:space="preserve"> el Buen Pastor.</w:t>
      </w:r>
    </w:p>
    <w:p w14:paraId="15894186" w14:textId="77777777" w:rsidR="00527437" w:rsidRDefault="00527437" w:rsidP="00527437">
      <w:pPr>
        <w:ind w:left="6372" w:firstLine="708"/>
        <w:jc w:val="both"/>
        <w:rPr>
          <w:rFonts w:ascii="Arial Narrow" w:hAnsi="Arial Narrow"/>
          <w:i/>
          <w:sz w:val="20"/>
          <w:szCs w:val="20"/>
        </w:rPr>
      </w:pPr>
      <w:r w:rsidRPr="004F043F">
        <w:rPr>
          <w:rFonts w:ascii="Arial Narrow" w:hAnsi="Arial Narrow"/>
          <w:i/>
          <w:sz w:val="20"/>
          <w:szCs w:val="20"/>
        </w:rPr>
        <w:t>(tomado de: Boletín Peniel)</w:t>
      </w:r>
    </w:p>
    <w:p w14:paraId="15894187" w14:textId="77777777" w:rsidR="00E527D9" w:rsidRPr="00BD68E3" w:rsidRDefault="00E527D9" w:rsidP="00BD68E3">
      <w:pPr>
        <w:jc w:val="both"/>
        <w:rPr>
          <w:rFonts w:ascii="Arial Narrow" w:hAnsi="Arial Narrow"/>
          <w:i/>
          <w:sz w:val="8"/>
          <w:szCs w:val="8"/>
        </w:rPr>
      </w:pPr>
    </w:p>
    <w:p w14:paraId="15894188" w14:textId="77777777" w:rsidR="00D97F8C" w:rsidRPr="008E1C65" w:rsidRDefault="00D97F8C" w:rsidP="008E1C65">
      <w:pPr>
        <w:pStyle w:val="Prrafodelista"/>
        <w:numPr>
          <w:ilvl w:val="0"/>
          <w:numId w:val="5"/>
        </w:numPr>
        <w:shd w:val="clear" w:color="auto" w:fill="FFFFFF"/>
        <w:spacing w:after="60"/>
        <w:ind w:left="720"/>
        <w:rPr>
          <w:rFonts w:ascii="Arial" w:hAnsi="Arial" w:cs="Arial"/>
          <w:b/>
          <w:lang w:eastAsia="es-MX"/>
        </w:rPr>
      </w:pPr>
      <w:r>
        <w:rPr>
          <w:rFonts w:ascii="Arial" w:hAnsi="Arial" w:cs="Arial"/>
          <w:b/>
          <w:lang w:eastAsia="es-MX"/>
        </w:rPr>
        <w:t>Envío</w:t>
      </w:r>
    </w:p>
    <w:p w14:paraId="15894189" w14:textId="77777777" w:rsidR="00D97F8C" w:rsidRPr="00222594" w:rsidRDefault="00D97F8C" w:rsidP="00D97F8C">
      <w:pPr>
        <w:shd w:val="clear" w:color="auto" w:fill="9BBB59" w:themeFill="accent3"/>
        <w:ind w:left="360"/>
        <w:rPr>
          <w:rFonts w:ascii="Arial" w:hAnsi="Arial" w:cs="Arial"/>
          <w:color w:val="000000"/>
          <w:sz w:val="22"/>
          <w:szCs w:val="22"/>
        </w:rPr>
      </w:pPr>
      <w:r w:rsidRPr="00222594">
        <w:rPr>
          <w:rFonts w:ascii="Arial" w:hAnsi="Arial" w:cs="Arial"/>
          <w:color w:val="000000"/>
          <w:sz w:val="22"/>
          <w:szCs w:val="22"/>
        </w:rPr>
        <w:t>Pero no basta escuchar su voz. Es necesario seguir a Jesús. Aprendamos a vivir la fe cristiana como una aventura apasionante de seguir a Jesús.</w:t>
      </w:r>
    </w:p>
    <w:p w14:paraId="1589418A" w14:textId="77777777" w:rsidR="00D97F8C" w:rsidRPr="00222594" w:rsidRDefault="00D97F8C" w:rsidP="00D97F8C">
      <w:pPr>
        <w:shd w:val="clear" w:color="auto" w:fill="9BBB59" w:themeFill="accent3"/>
        <w:ind w:left="360"/>
        <w:rPr>
          <w:rFonts w:ascii="Arial" w:hAnsi="Arial" w:cs="Arial"/>
          <w:color w:val="000000"/>
          <w:sz w:val="22"/>
          <w:szCs w:val="22"/>
        </w:rPr>
      </w:pPr>
      <w:r w:rsidRPr="00222594">
        <w:rPr>
          <w:rFonts w:ascii="Arial" w:hAnsi="Arial" w:cs="Arial"/>
          <w:color w:val="000000"/>
          <w:sz w:val="22"/>
          <w:szCs w:val="22"/>
        </w:rPr>
        <w:t>La aventura consiste en creer lo que él creyó, acercarnos a las personas indefensas y desvalidas como él se acercó, ser libres para hacer el bien como él, confiar en el Padre como él confió y enfrentarnos a la vida y a la muerte con la esperanza con que él se enfrentó.</w:t>
      </w:r>
    </w:p>
    <w:p w14:paraId="1589418B" w14:textId="77777777" w:rsidR="00D97F8C" w:rsidRDefault="00D97F8C" w:rsidP="00D97F8C">
      <w:pPr>
        <w:shd w:val="clear" w:color="auto" w:fill="9BBB59" w:themeFill="accent3"/>
        <w:ind w:left="360"/>
        <w:rPr>
          <w:rFonts w:ascii="Arial" w:hAnsi="Arial" w:cs="Arial"/>
          <w:color w:val="000000"/>
          <w:sz w:val="22"/>
          <w:szCs w:val="22"/>
        </w:rPr>
      </w:pPr>
      <w:r w:rsidRPr="00222594">
        <w:rPr>
          <w:rFonts w:ascii="Arial" w:hAnsi="Arial" w:cs="Arial"/>
          <w:color w:val="000000"/>
          <w:sz w:val="22"/>
          <w:szCs w:val="22"/>
        </w:rPr>
        <w:t xml:space="preserve">Si las personas que están perdidas o </w:t>
      </w:r>
      <w:proofErr w:type="gramStart"/>
      <w:r w:rsidRPr="00222594">
        <w:rPr>
          <w:rFonts w:ascii="Arial" w:hAnsi="Arial" w:cs="Arial"/>
          <w:color w:val="000000"/>
          <w:sz w:val="22"/>
          <w:szCs w:val="22"/>
        </w:rPr>
        <w:t>desorientadas,</w:t>
      </w:r>
      <w:proofErr w:type="gramEnd"/>
      <w:r w:rsidRPr="00222594">
        <w:rPr>
          <w:rFonts w:ascii="Arial" w:hAnsi="Arial" w:cs="Arial"/>
          <w:color w:val="000000"/>
          <w:sz w:val="22"/>
          <w:szCs w:val="22"/>
        </w:rPr>
        <w:t xml:space="preserve"> pueden encontrar en la comunidad cristiana un lugar donde se aprende a vivir juntos de manera más digna, solidaria y liberada siguiendo a Jesús, la Iglesia estará siendo fiel al buen pastor.</w:t>
      </w:r>
    </w:p>
    <w:p w14:paraId="1589418C" w14:textId="77777777" w:rsidR="00D97F8C" w:rsidRPr="00222594" w:rsidRDefault="00D97F8C" w:rsidP="00D97F8C">
      <w:pPr>
        <w:shd w:val="clear" w:color="auto" w:fill="9BBB59" w:themeFill="accent3"/>
        <w:ind w:left="360"/>
        <w:rPr>
          <w:rFonts w:ascii="Arial Narrow" w:hAnsi="Arial Narrow" w:cs="Arial"/>
          <w:color w:val="000000"/>
          <w:sz w:val="18"/>
          <w:szCs w:val="18"/>
        </w:rPr>
      </w:pPr>
      <w:r>
        <w:rPr>
          <w:rFonts w:ascii="Arial Narrow" w:hAnsi="Arial Narrow" w:cs="Arial"/>
          <w:color w:val="000000"/>
          <w:sz w:val="18"/>
          <w:szCs w:val="18"/>
        </w:rPr>
        <w:t>Tomado de: Boletín Peniel</w:t>
      </w:r>
    </w:p>
    <w:p w14:paraId="1589418D" w14:textId="77777777" w:rsidR="00D97F8C" w:rsidRPr="008E1C65" w:rsidRDefault="00D97F8C" w:rsidP="00D97F8C">
      <w:pPr>
        <w:jc w:val="both"/>
        <w:rPr>
          <w:rFonts w:ascii="Arial Narrow" w:hAnsi="Arial Narrow"/>
          <w:i/>
          <w:sz w:val="12"/>
          <w:szCs w:val="12"/>
        </w:rPr>
      </w:pPr>
    </w:p>
    <w:p w14:paraId="1589418E" w14:textId="77777777" w:rsidR="00527437" w:rsidRPr="0003219F" w:rsidRDefault="00527437" w:rsidP="00FD6BD6">
      <w:pPr>
        <w:pStyle w:val="Prrafodelista"/>
        <w:numPr>
          <w:ilvl w:val="0"/>
          <w:numId w:val="5"/>
        </w:numPr>
        <w:shd w:val="clear" w:color="auto" w:fill="FFFFFF"/>
        <w:spacing w:after="60"/>
        <w:ind w:left="720"/>
        <w:rPr>
          <w:rFonts w:ascii="Arial" w:hAnsi="Arial" w:cs="Arial"/>
          <w:b/>
          <w:lang w:eastAsia="es-MX"/>
        </w:rPr>
      </w:pPr>
      <w:r w:rsidRPr="0003219F">
        <w:rPr>
          <w:rFonts w:ascii="Arial" w:hAnsi="Arial" w:cs="Arial"/>
          <w:b/>
          <w:lang w:eastAsia="es-MX"/>
        </w:rPr>
        <w:t>Seguir soñando</w:t>
      </w:r>
    </w:p>
    <w:p w14:paraId="1589418F" w14:textId="77777777" w:rsidR="00527437" w:rsidRPr="0003219F" w:rsidRDefault="00527437" w:rsidP="00527437">
      <w:pPr>
        <w:shd w:val="clear" w:color="auto" w:fill="FFFFFF"/>
        <w:ind w:left="708"/>
        <w:rPr>
          <w:rFonts w:ascii="Arial" w:hAnsi="Arial" w:cs="Arial"/>
          <w:sz w:val="22"/>
          <w:szCs w:val="22"/>
          <w:lang w:eastAsia="es-MX"/>
        </w:rPr>
      </w:pPr>
      <w:r w:rsidRPr="0003219F">
        <w:rPr>
          <w:rFonts w:ascii="Arial" w:hAnsi="Arial" w:cs="Arial"/>
          <w:sz w:val="22"/>
          <w:szCs w:val="22"/>
          <w:lang w:eastAsia="es-MX"/>
        </w:rPr>
        <w:t>Seguir soñando, utopías, no quimeras, de mundos mejores,</w:t>
      </w:r>
    </w:p>
    <w:p w14:paraId="15894190" w14:textId="77777777" w:rsidR="00527437" w:rsidRPr="0003219F" w:rsidRDefault="00527437" w:rsidP="00527437">
      <w:pPr>
        <w:shd w:val="clear" w:color="auto" w:fill="FFFFFF"/>
        <w:ind w:left="708"/>
        <w:rPr>
          <w:rFonts w:ascii="Arial" w:hAnsi="Arial" w:cs="Arial"/>
          <w:sz w:val="22"/>
          <w:szCs w:val="22"/>
          <w:lang w:eastAsia="es-MX"/>
        </w:rPr>
      </w:pPr>
      <w:r w:rsidRPr="0003219F">
        <w:rPr>
          <w:rFonts w:ascii="Arial" w:hAnsi="Arial" w:cs="Arial"/>
          <w:sz w:val="22"/>
          <w:szCs w:val="22"/>
          <w:lang w:eastAsia="es-MX"/>
        </w:rPr>
        <w:t>de sociedades más justas, de una tierra más amada, de personas más sensibles,</w:t>
      </w:r>
    </w:p>
    <w:p w14:paraId="15894191" w14:textId="77777777" w:rsidR="00527437" w:rsidRPr="0003219F" w:rsidRDefault="00527437" w:rsidP="00527437">
      <w:pPr>
        <w:shd w:val="clear" w:color="auto" w:fill="FFFFFF"/>
        <w:ind w:left="708"/>
        <w:rPr>
          <w:rFonts w:ascii="Arial" w:hAnsi="Arial" w:cs="Arial"/>
          <w:sz w:val="22"/>
          <w:szCs w:val="22"/>
          <w:lang w:eastAsia="es-MX"/>
        </w:rPr>
      </w:pPr>
      <w:r w:rsidRPr="0003219F">
        <w:rPr>
          <w:rFonts w:ascii="Arial" w:hAnsi="Arial" w:cs="Arial"/>
          <w:sz w:val="22"/>
          <w:szCs w:val="22"/>
          <w:lang w:eastAsia="es-MX"/>
        </w:rPr>
        <w:t xml:space="preserve">de abrazos más sinceros, de palabras menos mentirosas, </w:t>
      </w:r>
    </w:p>
    <w:p w14:paraId="15894192" w14:textId="77777777" w:rsidR="00527437" w:rsidRPr="0003219F" w:rsidRDefault="00527437" w:rsidP="00527437">
      <w:pPr>
        <w:shd w:val="clear" w:color="auto" w:fill="FFFFFF"/>
        <w:ind w:left="708"/>
        <w:rPr>
          <w:rFonts w:ascii="Arial" w:hAnsi="Arial" w:cs="Arial"/>
          <w:sz w:val="22"/>
          <w:szCs w:val="22"/>
          <w:lang w:eastAsia="es-MX"/>
        </w:rPr>
      </w:pPr>
      <w:r w:rsidRPr="0003219F">
        <w:rPr>
          <w:rFonts w:ascii="Arial" w:hAnsi="Arial" w:cs="Arial"/>
          <w:sz w:val="22"/>
          <w:szCs w:val="22"/>
          <w:lang w:eastAsia="es-MX"/>
        </w:rPr>
        <w:t xml:space="preserve">de miradas más transparentes, de cuerpos menos maltratados, </w:t>
      </w:r>
    </w:p>
    <w:p w14:paraId="15894193" w14:textId="77777777" w:rsidR="00527437" w:rsidRPr="0003219F" w:rsidRDefault="00527437" w:rsidP="00BD68E3">
      <w:pPr>
        <w:shd w:val="clear" w:color="auto" w:fill="FFFFFF"/>
        <w:ind w:left="708"/>
        <w:rPr>
          <w:rFonts w:ascii="Arial" w:hAnsi="Arial" w:cs="Arial"/>
          <w:sz w:val="22"/>
          <w:szCs w:val="22"/>
          <w:lang w:eastAsia="es-MX"/>
        </w:rPr>
      </w:pPr>
      <w:r w:rsidRPr="0003219F">
        <w:rPr>
          <w:rFonts w:ascii="Arial" w:hAnsi="Arial" w:cs="Arial"/>
          <w:sz w:val="22"/>
          <w:szCs w:val="22"/>
          <w:lang w:eastAsia="es-MX"/>
        </w:rPr>
        <w:t>de manos más abiertas, de oídos más atentos, de gestos más solidarios.</w:t>
      </w:r>
    </w:p>
    <w:p w14:paraId="15894194" w14:textId="77777777" w:rsidR="00527437" w:rsidRPr="0003219F" w:rsidRDefault="00527437" w:rsidP="00527437">
      <w:pPr>
        <w:shd w:val="clear" w:color="auto" w:fill="FFFFFF"/>
        <w:ind w:left="1416"/>
        <w:rPr>
          <w:rFonts w:ascii="Arial" w:hAnsi="Arial" w:cs="Arial"/>
          <w:sz w:val="22"/>
          <w:szCs w:val="22"/>
          <w:lang w:eastAsia="es-MX"/>
        </w:rPr>
      </w:pPr>
      <w:r w:rsidRPr="0003219F">
        <w:rPr>
          <w:rFonts w:ascii="Arial" w:hAnsi="Arial" w:cs="Arial"/>
          <w:sz w:val="22"/>
          <w:szCs w:val="22"/>
          <w:lang w:eastAsia="es-MX"/>
        </w:rPr>
        <w:t>Y ante cada acción violenta, más ternura.</w:t>
      </w:r>
    </w:p>
    <w:p w14:paraId="15894195" w14:textId="77777777" w:rsidR="00527437" w:rsidRPr="0003219F" w:rsidRDefault="00527437" w:rsidP="00527437">
      <w:pPr>
        <w:shd w:val="clear" w:color="auto" w:fill="FFFFFF"/>
        <w:ind w:left="1416"/>
        <w:rPr>
          <w:rFonts w:ascii="Arial" w:hAnsi="Arial" w:cs="Arial"/>
          <w:sz w:val="22"/>
          <w:szCs w:val="22"/>
          <w:lang w:eastAsia="es-MX"/>
        </w:rPr>
      </w:pPr>
      <w:r w:rsidRPr="0003219F">
        <w:rPr>
          <w:rFonts w:ascii="Arial" w:hAnsi="Arial" w:cs="Arial"/>
          <w:sz w:val="22"/>
          <w:szCs w:val="22"/>
          <w:lang w:eastAsia="es-MX"/>
        </w:rPr>
        <w:t>Ante cada provocación, una sonrisa.</w:t>
      </w:r>
    </w:p>
    <w:p w14:paraId="15894196" w14:textId="77777777" w:rsidR="00527437" w:rsidRPr="0003219F" w:rsidRDefault="00527437" w:rsidP="00527437">
      <w:pPr>
        <w:shd w:val="clear" w:color="auto" w:fill="FFFFFF"/>
        <w:ind w:left="1416"/>
        <w:rPr>
          <w:rFonts w:ascii="Arial" w:hAnsi="Arial" w:cs="Arial"/>
          <w:sz w:val="22"/>
          <w:szCs w:val="22"/>
          <w:lang w:eastAsia="es-MX"/>
        </w:rPr>
      </w:pPr>
      <w:r w:rsidRPr="0003219F">
        <w:rPr>
          <w:rFonts w:ascii="Arial" w:hAnsi="Arial" w:cs="Arial"/>
          <w:sz w:val="22"/>
          <w:szCs w:val="22"/>
          <w:lang w:eastAsia="es-MX"/>
        </w:rPr>
        <w:t>Por cada expresión de odio, una respuesta de amor.</w:t>
      </w:r>
    </w:p>
    <w:p w14:paraId="15894197" w14:textId="77777777" w:rsidR="00527437" w:rsidRPr="0003219F" w:rsidRDefault="00527437" w:rsidP="00BD68E3">
      <w:pPr>
        <w:shd w:val="clear" w:color="auto" w:fill="FFFFFF"/>
        <w:ind w:left="1416"/>
        <w:rPr>
          <w:rFonts w:ascii="Arial" w:hAnsi="Arial" w:cs="Arial"/>
          <w:sz w:val="22"/>
          <w:szCs w:val="22"/>
          <w:lang w:eastAsia="es-MX"/>
        </w:rPr>
      </w:pPr>
      <w:r w:rsidRPr="0003219F">
        <w:rPr>
          <w:rFonts w:ascii="Arial" w:hAnsi="Arial" w:cs="Arial"/>
          <w:sz w:val="22"/>
          <w:szCs w:val="22"/>
          <w:lang w:eastAsia="es-MX"/>
        </w:rPr>
        <w:t>Por cada insulto, una sonrisa.</w:t>
      </w:r>
    </w:p>
    <w:p w14:paraId="15894198" w14:textId="77777777" w:rsidR="00527437" w:rsidRPr="0003219F" w:rsidRDefault="00527437" w:rsidP="00527437">
      <w:pPr>
        <w:shd w:val="clear" w:color="auto" w:fill="FFFFFF"/>
        <w:ind w:left="708"/>
        <w:rPr>
          <w:rFonts w:ascii="Arial" w:hAnsi="Arial" w:cs="Arial"/>
          <w:sz w:val="22"/>
          <w:szCs w:val="22"/>
          <w:lang w:eastAsia="es-MX"/>
        </w:rPr>
      </w:pPr>
      <w:r w:rsidRPr="0003219F">
        <w:rPr>
          <w:rFonts w:ascii="Arial" w:hAnsi="Arial" w:cs="Arial"/>
          <w:sz w:val="22"/>
          <w:szCs w:val="22"/>
          <w:lang w:eastAsia="es-MX"/>
        </w:rPr>
        <w:t>Seguir amando, a pesar de todos los odios.</w:t>
      </w:r>
    </w:p>
    <w:p w14:paraId="15894199" w14:textId="77777777" w:rsidR="00527437" w:rsidRPr="0003219F" w:rsidRDefault="00527437" w:rsidP="00527437">
      <w:pPr>
        <w:shd w:val="clear" w:color="auto" w:fill="FFFFFF"/>
        <w:ind w:left="708"/>
        <w:rPr>
          <w:rFonts w:ascii="Arial" w:hAnsi="Arial" w:cs="Arial"/>
          <w:sz w:val="22"/>
          <w:szCs w:val="22"/>
          <w:lang w:eastAsia="es-MX"/>
        </w:rPr>
      </w:pPr>
      <w:r w:rsidRPr="0003219F">
        <w:rPr>
          <w:rFonts w:ascii="Arial" w:hAnsi="Arial" w:cs="Arial"/>
          <w:sz w:val="22"/>
          <w:szCs w:val="22"/>
          <w:lang w:eastAsia="es-MX"/>
        </w:rPr>
        <w:t>Seguir construyendo, a pesar de todos los golpes.</w:t>
      </w:r>
    </w:p>
    <w:p w14:paraId="1589419A" w14:textId="77777777" w:rsidR="00527437" w:rsidRPr="0003219F" w:rsidRDefault="00527437" w:rsidP="00527437">
      <w:pPr>
        <w:shd w:val="clear" w:color="auto" w:fill="FFFFFF"/>
        <w:ind w:left="708"/>
        <w:rPr>
          <w:rFonts w:ascii="Arial" w:hAnsi="Arial" w:cs="Arial"/>
          <w:sz w:val="22"/>
          <w:szCs w:val="22"/>
          <w:lang w:eastAsia="es-MX"/>
        </w:rPr>
      </w:pPr>
      <w:r w:rsidRPr="0003219F">
        <w:rPr>
          <w:rFonts w:ascii="Arial" w:hAnsi="Arial" w:cs="Arial"/>
          <w:sz w:val="22"/>
          <w:szCs w:val="22"/>
          <w:lang w:eastAsia="es-MX"/>
        </w:rPr>
        <w:t>Seguir creyendo, a pesar de todas las desilusiones.</w:t>
      </w:r>
    </w:p>
    <w:p w14:paraId="1589419B" w14:textId="77777777" w:rsidR="00527437" w:rsidRPr="0003219F" w:rsidRDefault="00527437" w:rsidP="00527437">
      <w:pPr>
        <w:shd w:val="clear" w:color="auto" w:fill="FFFFFF"/>
        <w:ind w:left="708"/>
        <w:rPr>
          <w:rFonts w:ascii="Arial" w:hAnsi="Arial" w:cs="Arial"/>
          <w:sz w:val="22"/>
          <w:szCs w:val="22"/>
          <w:lang w:eastAsia="es-MX"/>
        </w:rPr>
      </w:pPr>
      <w:r w:rsidRPr="0003219F">
        <w:rPr>
          <w:rFonts w:ascii="Arial" w:hAnsi="Arial" w:cs="Arial"/>
          <w:sz w:val="22"/>
          <w:szCs w:val="22"/>
          <w:lang w:eastAsia="es-MX"/>
        </w:rPr>
        <w:t>Seguir perdonando, a pesar de todas las traiciones.</w:t>
      </w:r>
    </w:p>
    <w:p w14:paraId="1589419C" w14:textId="77777777" w:rsidR="00527437" w:rsidRPr="0003219F" w:rsidRDefault="00527437" w:rsidP="00527437">
      <w:pPr>
        <w:shd w:val="clear" w:color="auto" w:fill="FFFFFF"/>
        <w:ind w:left="708"/>
        <w:rPr>
          <w:rFonts w:ascii="Arial" w:hAnsi="Arial" w:cs="Arial"/>
          <w:sz w:val="22"/>
          <w:szCs w:val="22"/>
          <w:lang w:eastAsia="es-MX"/>
        </w:rPr>
      </w:pPr>
      <w:r w:rsidRPr="0003219F">
        <w:rPr>
          <w:rFonts w:ascii="Arial" w:hAnsi="Arial" w:cs="Arial"/>
          <w:sz w:val="22"/>
          <w:szCs w:val="22"/>
          <w:lang w:eastAsia="es-MX"/>
        </w:rPr>
        <w:t>Seguir buscando, a pesar de todas las desapariciones.</w:t>
      </w:r>
    </w:p>
    <w:p w14:paraId="1589419D" w14:textId="77777777" w:rsidR="00527437" w:rsidRPr="0003219F" w:rsidRDefault="00527437" w:rsidP="00527437">
      <w:pPr>
        <w:shd w:val="clear" w:color="auto" w:fill="FFFFFF"/>
        <w:ind w:left="708"/>
        <w:rPr>
          <w:rFonts w:ascii="Arial" w:hAnsi="Arial" w:cs="Arial"/>
          <w:sz w:val="22"/>
          <w:szCs w:val="22"/>
          <w:lang w:eastAsia="es-MX"/>
        </w:rPr>
      </w:pPr>
      <w:r w:rsidRPr="0003219F">
        <w:rPr>
          <w:rFonts w:ascii="Arial" w:hAnsi="Arial" w:cs="Arial"/>
          <w:sz w:val="22"/>
          <w:szCs w:val="22"/>
          <w:lang w:eastAsia="es-MX"/>
        </w:rPr>
        <w:t>Seguir sembrando, a pesar de los suelos áridos.</w:t>
      </w:r>
    </w:p>
    <w:p w14:paraId="1589419E" w14:textId="77777777" w:rsidR="00527437" w:rsidRPr="0003219F" w:rsidRDefault="00527437" w:rsidP="00527437">
      <w:pPr>
        <w:shd w:val="clear" w:color="auto" w:fill="FFFFFF"/>
        <w:ind w:left="708"/>
        <w:rPr>
          <w:rFonts w:ascii="Arial" w:hAnsi="Arial" w:cs="Arial"/>
          <w:sz w:val="22"/>
          <w:szCs w:val="22"/>
          <w:lang w:eastAsia="es-MX"/>
        </w:rPr>
      </w:pPr>
      <w:r w:rsidRPr="0003219F">
        <w:rPr>
          <w:rFonts w:ascii="Arial" w:hAnsi="Arial" w:cs="Arial"/>
          <w:sz w:val="22"/>
          <w:szCs w:val="22"/>
          <w:lang w:eastAsia="es-MX"/>
        </w:rPr>
        <w:t>Seguir trabajando, a pesar de todas las soledades.</w:t>
      </w:r>
    </w:p>
    <w:p w14:paraId="1589419F" w14:textId="77777777" w:rsidR="00527437" w:rsidRPr="0003219F" w:rsidRDefault="00527437" w:rsidP="00527437">
      <w:pPr>
        <w:shd w:val="clear" w:color="auto" w:fill="FFFFFF"/>
        <w:ind w:left="708"/>
        <w:rPr>
          <w:rFonts w:ascii="Arial" w:hAnsi="Arial" w:cs="Arial"/>
          <w:sz w:val="22"/>
          <w:szCs w:val="22"/>
          <w:lang w:eastAsia="es-MX"/>
        </w:rPr>
      </w:pPr>
      <w:r w:rsidRPr="0003219F">
        <w:rPr>
          <w:rFonts w:ascii="Arial" w:hAnsi="Arial" w:cs="Arial"/>
          <w:sz w:val="22"/>
          <w:szCs w:val="22"/>
          <w:lang w:eastAsia="es-MX"/>
        </w:rPr>
        <w:t>Seguir avanzando, a pesar de todos los miedos.</w:t>
      </w:r>
    </w:p>
    <w:p w14:paraId="158941A0" w14:textId="77777777" w:rsidR="00527437" w:rsidRPr="0003219F" w:rsidRDefault="00527437" w:rsidP="00527437">
      <w:pPr>
        <w:shd w:val="clear" w:color="auto" w:fill="FFFFFF"/>
        <w:ind w:left="708"/>
        <w:rPr>
          <w:rFonts w:ascii="Arial" w:hAnsi="Arial" w:cs="Arial"/>
          <w:sz w:val="22"/>
          <w:szCs w:val="22"/>
          <w:lang w:eastAsia="es-MX"/>
        </w:rPr>
      </w:pPr>
      <w:r w:rsidRPr="0003219F">
        <w:rPr>
          <w:rFonts w:ascii="Arial" w:hAnsi="Arial" w:cs="Arial"/>
          <w:sz w:val="22"/>
          <w:szCs w:val="22"/>
          <w:lang w:eastAsia="es-MX"/>
        </w:rPr>
        <w:t>Seguir esperando, en medio de todas las desesperaciones…</w:t>
      </w:r>
    </w:p>
    <w:p w14:paraId="158941A1" w14:textId="77777777" w:rsidR="00527437" w:rsidRPr="004F043F" w:rsidRDefault="00527437" w:rsidP="00527437">
      <w:pPr>
        <w:shd w:val="clear" w:color="auto" w:fill="FFFFFF"/>
        <w:spacing w:after="120"/>
        <w:ind w:left="7080"/>
        <w:rPr>
          <w:rFonts w:ascii="Arial" w:hAnsi="Arial" w:cs="Arial"/>
          <w:i/>
          <w:sz w:val="20"/>
          <w:szCs w:val="20"/>
          <w:lang w:eastAsia="es-MX"/>
        </w:rPr>
      </w:pPr>
      <w:r w:rsidRPr="004F043F">
        <w:rPr>
          <w:rFonts w:ascii="Arial Narrow" w:hAnsi="Arial Narrow" w:cs="Arial"/>
          <w:i/>
          <w:sz w:val="20"/>
          <w:szCs w:val="20"/>
          <w:lang w:eastAsia="es-MX"/>
        </w:rPr>
        <w:t xml:space="preserve">(G. </w:t>
      </w:r>
      <w:proofErr w:type="spellStart"/>
      <w:r w:rsidRPr="004F043F">
        <w:rPr>
          <w:rFonts w:ascii="Arial Narrow" w:hAnsi="Arial Narrow" w:cs="Arial"/>
          <w:i/>
          <w:sz w:val="20"/>
          <w:szCs w:val="20"/>
          <w:lang w:eastAsia="es-MX"/>
        </w:rPr>
        <w:t>Oberman</w:t>
      </w:r>
      <w:proofErr w:type="spellEnd"/>
      <w:r w:rsidRPr="004F043F">
        <w:rPr>
          <w:rFonts w:ascii="Arial Narrow" w:hAnsi="Arial Narrow" w:cs="Arial"/>
          <w:i/>
          <w:sz w:val="20"/>
          <w:szCs w:val="20"/>
          <w:lang w:eastAsia="es-MX"/>
        </w:rPr>
        <w:t>)</w:t>
      </w:r>
    </w:p>
    <w:p w14:paraId="158941A2" w14:textId="77777777" w:rsidR="00527437" w:rsidRPr="0003219F" w:rsidRDefault="00527437" w:rsidP="00FD6BD6">
      <w:pPr>
        <w:pStyle w:val="Prrafodelista"/>
        <w:numPr>
          <w:ilvl w:val="0"/>
          <w:numId w:val="5"/>
        </w:numPr>
        <w:spacing w:before="120" w:after="80"/>
        <w:ind w:left="720"/>
        <w:rPr>
          <w:rFonts w:ascii="Arial" w:hAnsi="Arial" w:cs="Arial"/>
          <w:b/>
        </w:rPr>
      </w:pPr>
      <w:r w:rsidRPr="0003219F">
        <w:rPr>
          <w:rFonts w:ascii="Arial" w:hAnsi="Arial" w:cs="Arial"/>
          <w:b/>
        </w:rPr>
        <w:t>Hoy nuevamente, Señor</w:t>
      </w:r>
    </w:p>
    <w:tbl>
      <w:tblPr>
        <w:tblStyle w:val="Tablaconcuadrcula"/>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536"/>
      </w:tblGrid>
      <w:tr w:rsidR="00527437" w14:paraId="158941AF" w14:textId="77777777" w:rsidTr="00141746">
        <w:tc>
          <w:tcPr>
            <w:tcW w:w="4819" w:type="dxa"/>
          </w:tcPr>
          <w:p w14:paraId="158941A3" w14:textId="77777777" w:rsidR="00527437" w:rsidRPr="00526F35" w:rsidRDefault="00E527D9" w:rsidP="00527437">
            <w:pPr>
              <w:rPr>
                <w:rFonts w:ascii="Arial" w:hAnsi="Arial" w:cs="Arial"/>
                <w:sz w:val="22"/>
                <w:szCs w:val="22"/>
              </w:rPr>
            </w:pPr>
            <w:r>
              <w:rPr>
                <w:rFonts w:ascii="Arial" w:hAnsi="Arial" w:cs="Arial"/>
                <w:sz w:val="22"/>
                <w:szCs w:val="22"/>
              </w:rPr>
              <w:t xml:space="preserve">Hoy nuevamente, sana Señor, nuestras heridas </w:t>
            </w:r>
            <w:r w:rsidR="00527437" w:rsidRPr="00526F35">
              <w:rPr>
                <w:rFonts w:ascii="Arial" w:hAnsi="Arial" w:cs="Arial"/>
                <w:sz w:val="22"/>
                <w:szCs w:val="22"/>
              </w:rPr>
              <w:t>y nuestras enfermedades corporales…</w:t>
            </w:r>
          </w:p>
          <w:p w14:paraId="158941A4" w14:textId="77777777" w:rsidR="00527437" w:rsidRPr="00526F35" w:rsidRDefault="00527437" w:rsidP="00527437">
            <w:pPr>
              <w:rPr>
                <w:rFonts w:ascii="Arial" w:hAnsi="Arial" w:cs="Arial"/>
                <w:sz w:val="22"/>
                <w:szCs w:val="22"/>
              </w:rPr>
            </w:pPr>
            <w:r w:rsidRPr="00526F35">
              <w:rPr>
                <w:rFonts w:ascii="Arial" w:hAnsi="Arial" w:cs="Arial"/>
                <w:sz w:val="22"/>
                <w:szCs w:val="22"/>
              </w:rPr>
              <w:t>Cicatriza las huellas de nuestros pecados…</w:t>
            </w:r>
          </w:p>
          <w:p w14:paraId="158941A5" w14:textId="77777777" w:rsidR="00527437" w:rsidRPr="00526F35" w:rsidRDefault="00527437" w:rsidP="00527437">
            <w:pPr>
              <w:rPr>
                <w:rFonts w:ascii="Arial" w:hAnsi="Arial" w:cs="Arial"/>
                <w:sz w:val="22"/>
                <w:szCs w:val="22"/>
              </w:rPr>
            </w:pPr>
            <w:r w:rsidRPr="00526F35">
              <w:rPr>
                <w:rFonts w:ascii="Arial" w:hAnsi="Arial" w:cs="Arial"/>
                <w:sz w:val="22"/>
                <w:szCs w:val="22"/>
              </w:rPr>
              <w:t>nuestros corazones heridos…</w:t>
            </w:r>
          </w:p>
          <w:p w14:paraId="158941A6" w14:textId="77777777" w:rsidR="008E12E6" w:rsidRDefault="008E12E6" w:rsidP="00527437">
            <w:pPr>
              <w:rPr>
                <w:rFonts w:ascii="Arial" w:hAnsi="Arial" w:cs="Arial"/>
                <w:sz w:val="22"/>
                <w:szCs w:val="22"/>
              </w:rPr>
            </w:pPr>
            <w:r>
              <w:rPr>
                <w:rFonts w:ascii="Arial" w:hAnsi="Arial" w:cs="Arial"/>
                <w:sz w:val="22"/>
                <w:szCs w:val="22"/>
              </w:rPr>
              <w:t xml:space="preserve">aquello que impide </w:t>
            </w:r>
            <w:r w:rsidR="00527437" w:rsidRPr="00526F35">
              <w:rPr>
                <w:rFonts w:ascii="Arial" w:hAnsi="Arial" w:cs="Arial"/>
                <w:sz w:val="22"/>
                <w:szCs w:val="22"/>
              </w:rPr>
              <w:t xml:space="preserve">que Tú seas </w:t>
            </w:r>
            <w:r>
              <w:rPr>
                <w:rFonts w:ascii="Arial" w:hAnsi="Arial" w:cs="Arial"/>
                <w:sz w:val="22"/>
                <w:szCs w:val="22"/>
              </w:rPr>
              <w:t xml:space="preserve">todo </w:t>
            </w:r>
          </w:p>
          <w:p w14:paraId="158941A7" w14:textId="77777777" w:rsidR="00527437" w:rsidRPr="00526F35" w:rsidRDefault="008E12E6" w:rsidP="00527437">
            <w:pPr>
              <w:rPr>
                <w:rFonts w:ascii="Arial" w:hAnsi="Arial" w:cs="Arial"/>
                <w:sz w:val="22"/>
                <w:szCs w:val="22"/>
              </w:rPr>
            </w:pPr>
            <w:r>
              <w:rPr>
                <w:rFonts w:ascii="Arial" w:hAnsi="Arial" w:cs="Arial"/>
                <w:sz w:val="22"/>
                <w:szCs w:val="22"/>
              </w:rPr>
              <w:t xml:space="preserve">para nosotros, </w:t>
            </w:r>
            <w:r w:rsidR="00527437" w:rsidRPr="00526F35">
              <w:rPr>
                <w:rFonts w:ascii="Arial" w:hAnsi="Arial" w:cs="Arial"/>
                <w:sz w:val="22"/>
                <w:szCs w:val="22"/>
              </w:rPr>
              <w:t>todo lo que nos quita la paz…</w:t>
            </w:r>
          </w:p>
          <w:p w14:paraId="158941A8" w14:textId="77777777" w:rsidR="00527437" w:rsidRPr="00526F35" w:rsidRDefault="00527437" w:rsidP="00527437">
            <w:pPr>
              <w:rPr>
                <w:rFonts w:ascii="Arial" w:hAnsi="Arial" w:cs="Arial"/>
                <w:sz w:val="22"/>
                <w:szCs w:val="22"/>
              </w:rPr>
            </w:pPr>
            <w:r w:rsidRPr="00526F35">
              <w:rPr>
                <w:rFonts w:ascii="Arial" w:hAnsi="Arial" w:cs="Arial"/>
                <w:sz w:val="22"/>
                <w:szCs w:val="22"/>
              </w:rPr>
              <w:t xml:space="preserve">nuestros rencores y resentimientos… </w:t>
            </w:r>
          </w:p>
          <w:p w14:paraId="158941A9" w14:textId="77777777" w:rsidR="00527437" w:rsidRPr="00526F35" w:rsidRDefault="00527437" w:rsidP="00527437">
            <w:pPr>
              <w:rPr>
                <w:rFonts w:ascii="Arial" w:hAnsi="Arial" w:cs="Arial"/>
                <w:sz w:val="22"/>
                <w:szCs w:val="22"/>
              </w:rPr>
            </w:pPr>
            <w:r w:rsidRPr="00526F35">
              <w:rPr>
                <w:rFonts w:ascii="Arial" w:hAnsi="Arial" w:cs="Arial"/>
                <w:sz w:val="22"/>
                <w:szCs w:val="22"/>
              </w:rPr>
              <w:t>lo que nos quita vida…</w:t>
            </w:r>
          </w:p>
          <w:p w14:paraId="158941AA" w14:textId="77777777" w:rsidR="00527437" w:rsidRDefault="00527437" w:rsidP="00527437">
            <w:pPr>
              <w:rPr>
                <w:rFonts w:ascii="Arial" w:hAnsi="Arial" w:cs="Arial"/>
              </w:rPr>
            </w:pPr>
            <w:r w:rsidRPr="00526F35">
              <w:rPr>
                <w:rFonts w:ascii="Arial" w:hAnsi="Arial" w:cs="Arial"/>
                <w:sz w:val="22"/>
                <w:szCs w:val="22"/>
              </w:rPr>
              <w:t>nuestras inseguridades,</w:t>
            </w:r>
          </w:p>
        </w:tc>
        <w:tc>
          <w:tcPr>
            <w:tcW w:w="4536" w:type="dxa"/>
          </w:tcPr>
          <w:p w14:paraId="158941AB" w14:textId="0C009A36" w:rsidR="00527437" w:rsidRPr="00526F35" w:rsidRDefault="008E12E6" w:rsidP="00527437">
            <w:pPr>
              <w:rPr>
                <w:rFonts w:ascii="Arial" w:hAnsi="Arial" w:cs="Arial"/>
                <w:sz w:val="22"/>
                <w:szCs w:val="22"/>
              </w:rPr>
            </w:pPr>
            <w:r>
              <w:rPr>
                <w:rFonts w:ascii="Arial" w:hAnsi="Arial" w:cs="Arial"/>
                <w:sz w:val="22"/>
                <w:szCs w:val="22"/>
              </w:rPr>
              <w:t xml:space="preserve">nuestras fragilidades, todo lo que nos aleja de ti, </w:t>
            </w:r>
            <w:r w:rsidR="00E527D9">
              <w:rPr>
                <w:rFonts w:ascii="Arial" w:hAnsi="Arial" w:cs="Arial"/>
                <w:sz w:val="22"/>
                <w:szCs w:val="22"/>
              </w:rPr>
              <w:t xml:space="preserve">nuestras reacciones, nuestros </w:t>
            </w:r>
            <w:r w:rsidR="00527437" w:rsidRPr="00526F35">
              <w:rPr>
                <w:rFonts w:ascii="Arial" w:hAnsi="Arial" w:cs="Arial"/>
                <w:sz w:val="22"/>
                <w:szCs w:val="22"/>
              </w:rPr>
              <w:t>temperamentos</w:t>
            </w:r>
            <w:r>
              <w:rPr>
                <w:rFonts w:ascii="Arial" w:hAnsi="Arial" w:cs="Arial"/>
                <w:sz w:val="22"/>
                <w:szCs w:val="22"/>
              </w:rPr>
              <w:t xml:space="preserve">, </w:t>
            </w:r>
            <w:r w:rsidR="00527437" w:rsidRPr="00526F35">
              <w:rPr>
                <w:rFonts w:ascii="Arial" w:hAnsi="Arial" w:cs="Arial"/>
                <w:sz w:val="22"/>
                <w:szCs w:val="22"/>
              </w:rPr>
              <w:t>nuestro corazón que sangra</w:t>
            </w:r>
            <w:r>
              <w:rPr>
                <w:rFonts w:ascii="Arial" w:hAnsi="Arial" w:cs="Arial"/>
                <w:sz w:val="22"/>
                <w:szCs w:val="22"/>
              </w:rPr>
              <w:t>, nuestra vida y llénanos de ti…</w:t>
            </w:r>
            <w:r w:rsidR="00527437" w:rsidRPr="00526F35">
              <w:rPr>
                <w:rFonts w:ascii="Arial" w:hAnsi="Arial" w:cs="Arial"/>
                <w:sz w:val="22"/>
                <w:szCs w:val="22"/>
              </w:rPr>
              <w:t xml:space="preserve">y </w:t>
            </w:r>
            <w:r>
              <w:rPr>
                <w:rFonts w:ascii="Arial" w:hAnsi="Arial" w:cs="Arial"/>
                <w:sz w:val="22"/>
                <w:szCs w:val="22"/>
              </w:rPr>
              <w:t>D</w:t>
            </w:r>
            <w:r w:rsidR="00527437" w:rsidRPr="00526F35">
              <w:rPr>
                <w:rFonts w:ascii="Arial" w:hAnsi="Arial" w:cs="Arial"/>
                <w:sz w:val="22"/>
                <w:szCs w:val="22"/>
              </w:rPr>
              <w:t>anos tus sentimientos</w:t>
            </w:r>
            <w:r>
              <w:rPr>
                <w:rFonts w:ascii="Arial" w:hAnsi="Arial" w:cs="Arial"/>
                <w:sz w:val="22"/>
                <w:szCs w:val="22"/>
              </w:rPr>
              <w:t>,</w:t>
            </w:r>
            <w:r w:rsidR="0008307D">
              <w:rPr>
                <w:rFonts w:ascii="Arial" w:hAnsi="Arial" w:cs="Arial"/>
                <w:sz w:val="22"/>
                <w:szCs w:val="22"/>
              </w:rPr>
              <w:t xml:space="preserve"> </w:t>
            </w:r>
          </w:p>
          <w:p w14:paraId="158941AC" w14:textId="77777777" w:rsidR="00527437" w:rsidRPr="00526F35" w:rsidRDefault="00527437" w:rsidP="00527437">
            <w:pPr>
              <w:rPr>
                <w:rFonts w:ascii="Arial" w:hAnsi="Arial" w:cs="Arial"/>
                <w:sz w:val="22"/>
                <w:szCs w:val="22"/>
              </w:rPr>
            </w:pPr>
            <w:r w:rsidRPr="00526F35">
              <w:rPr>
                <w:rFonts w:ascii="Arial" w:hAnsi="Arial" w:cs="Arial"/>
                <w:sz w:val="22"/>
                <w:szCs w:val="22"/>
              </w:rPr>
              <w:t xml:space="preserve">llénanos de ti </w:t>
            </w:r>
          </w:p>
          <w:p w14:paraId="158941AD" w14:textId="77777777" w:rsidR="00527437" w:rsidRPr="00526F35" w:rsidRDefault="008E12E6" w:rsidP="008E12E6">
            <w:pPr>
              <w:spacing w:after="80"/>
              <w:rPr>
                <w:rFonts w:ascii="Arial" w:hAnsi="Arial" w:cs="Arial"/>
                <w:sz w:val="22"/>
                <w:szCs w:val="22"/>
              </w:rPr>
            </w:pPr>
            <w:r>
              <w:rPr>
                <w:rFonts w:ascii="Arial" w:hAnsi="Arial" w:cs="Arial"/>
                <w:sz w:val="22"/>
                <w:szCs w:val="22"/>
              </w:rPr>
              <w:t xml:space="preserve">y </w:t>
            </w:r>
            <w:r w:rsidR="00527437" w:rsidRPr="00526F35">
              <w:rPr>
                <w:rFonts w:ascii="Arial" w:hAnsi="Arial" w:cs="Arial"/>
                <w:sz w:val="22"/>
                <w:szCs w:val="22"/>
              </w:rPr>
              <w:t>que Tú seas todo para nosotros.</w:t>
            </w:r>
          </w:p>
          <w:p w14:paraId="158941AE" w14:textId="77777777" w:rsidR="00527437" w:rsidRPr="00950BF3" w:rsidRDefault="00527437" w:rsidP="00527437">
            <w:pPr>
              <w:jc w:val="right"/>
              <w:rPr>
                <w:rFonts w:ascii="Arial" w:hAnsi="Arial" w:cs="Arial"/>
                <w:sz w:val="20"/>
                <w:szCs w:val="20"/>
              </w:rPr>
            </w:pPr>
            <w:r w:rsidRPr="00950BF3">
              <w:rPr>
                <w:rFonts w:ascii="Arial Narrow" w:hAnsi="Arial Narrow" w:cs="Arial"/>
                <w:i/>
                <w:sz w:val="20"/>
                <w:szCs w:val="20"/>
              </w:rPr>
              <w:t xml:space="preserve">Joel Elí Padrón </w:t>
            </w:r>
            <w:proofErr w:type="spellStart"/>
            <w:r w:rsidRPr="00950BF3">
              <w:rPr>
                <w:rFonts w:ascii="Arial Narrow" w:hAnsi="Arial Narrow" w:cs="Arial"/>
                <w:i/>
                <w:sz w:val="20"/>
                <w:szCs w:val="20"/>
              </w:rPr>
              <w:t>Ibañez</w:t>
            </w:r>
            <w:proofErr w:type="spellEnd"/>
          </w:p>
        </w:tc>
      </w:tr>
    </w:tbl>
    <w:p w14:paraId="158941B0" w14:textId="77777777" w:rsidR="003F2C5B" w:rsidRPr="00BD68E3" w:rsidRDefault="003F2C5B" w:rsidP="003F2C5B">
      <w:pPr>
        <w:rPr>
          <w:rFonts w:ascii="Arial Narrow" w:hAnsi="Arial Narrow" w:cs="Arial"/>
          <w:i/>
          <w:sz w:val="22"/>
          <w:szCs w:val="22"/>
        </w:rPr>
      </w:pPr>
    </w:p>
    <w:p w14:paraId="158941B1" w14:textId="77777777" w:rsidR="003F2C5B" w:rsidRPr="00BD68E3" w:rsidRDefault="003F2C5B" w:rsidP="00E21454">
      <w:pPr>
        <w:pStyle w:val="Prrafodelista"/>
        <w:numPr>
          <w:ilvl w:val="0"/>
          <w:numId w:val="43"/>
        </w:numPr>
        <w:shd w:val="clear" w:color="auto" w:fill="FFFFFF"/>
        <w:spacing w:after="0"/>
        <w:ind w:right="465"/>
        <w:rPr>
          <w:rFonts w:ascii="Arial" w:eastAsia="Calibri" w:hAnsi="Arial" w:cs="Arial"/>
          <w:b/>
        </w:rPr>
      </w:pPr>
      <w:r w:rsidRPr="00BD68E3">
        <w:rPr>
          <w:rFonts w:ascii="Arial" w:eastAsia="Calibri" w:hAnsi="Arial" w:cs="Arial"/>
          <w:b/>
        </w:rPr>
        <w:lastRenderedPageBreak/>
        <w:t>Bendición</w:t>
      </w:r>
    </w:p>
    <w:p w14:paraId="158941B2" w14:textId="77777777" w:rsidR="003F2C5B" w:rsidRPr="00BD68E3" w:rsidRDefault="003F2C5B" w:rsidP="00E527D9">
      <w:pPr>
        <w:ind w:left="360"/>
        <w:rPr>
          <w:rFonts w:ascii="Arial" w:eastAsia="Calibri" w:hAnsi="Arial" w:cs="Arial"/>
          <w:sz w:val="22"/>
          <w:szCs w:val="22"/>
          <w:lang w:eastAsia="en-US"/>
        </w:rPr>
      </w:pPr>
      <w:r w:rsidRPr="00BD68E3">
        <w:rPr>
          <w:rFonts w:ascii="Arial" w:eastAsia="Calibri" w:hAnsi="Arial" w:cs="Arial"/>
          <w:sz w:val="22"/>
          <w:szCs w:val="22"/>
          <w:lang w:eastAsia="en-US"/>
        </w:rPr>
        <w:t>Cada mañana</w:t>
      </w:r>
      <w:r w:rsidR="00E21454" w:rsidRPr="00BD68E3">
        <w:rPr>
          <w:rFonts w:ascii="Arial" w:eastAsia="Calibri" w:hAnsi="Arial" w:cs="Arial"/>
          <w:sz w:val="22"/>
          <w:szCs w:val="22"/>
          <w:lang w:eastAsia="en-US"/>
        </w:rPr>
        <w:t>,</w:t>
      </w:r>
      <w:r w:rsidRPr="00BD68E3">
        <w:rPr>
          <w:rFonts w:ascii="Arial" w:eastAsia="Calibri" w:hAnsi="Arial" w:cs="Arial"/>
          <w:sz w:val="22"/>
          <w:szCs w:val="22"/>
          <w:lang w:eastAsia="en-US"/>
        </w:rPr>
        <w:t xml:space="preserve"> al escuchar las buenas nuevas, al oír el canto de las aves, corre como Pedro, ama como Juan y testifica como María que Cristo vive y ha resucitado para dar vida.</w:t>
      </w:r>
    </w:p>
    <w:p w14:paraId="158941B3" w14:textId="77777777" w:rsidR="00E21454" w:rsidRPr="00BD68E3" w:rsidRDefault="003F2C5B" w:rsidP="00E527D9">
      <w:pPr>
        <w:ind w:left="360"/>
        <w:rPr>
          <w:rFonts w:ascii="Arial" w:eastAsia="Calibri" w:hAnsi="Arial" w:cs="Arial"/>
          <w:b/>
          <w:sz w:val="22"/>
          <w:szCs w:val="22"/>
          <w:lang w:eastAsia="en-US"/>
        </w:rPr>
      </w:pPr>
      <w:r w:rsidRPr="00BD68E3">
        <w:rPr>
          <w:rFonts w:ascii="Arial" w:eastAsia="Calibri" w:hAnsi="Arial" w:cs="Arial"/>
          <w:b/>
          <w:sz w:val="22"/>
          <w:szCs w:val="22"/>
          <w:lang w:eastAsia="en-US"/>
        </w:rPr>
        <w:t xml:space="preserve">Que el amor de Dios Padre te permita ver la libertad que te da </w:t>
      </w:r>
    </w:p>
    <w:p w14:paraId="158941B4" w14:textId="77777777" w:rsidR="003F2C5B" w:rsidRPr="00BD68E3" w:rsidRDefault="003F2C5B" w:rsidP="00E527D9">
      <w:pPr>
        <w:ind w:left="360"/>
        <w:rPr>
          <w:rFonts w:ascii="Arial" w:eastAsia="Calibri" w:hAnsi="Arial" w:cs="Arial"/>
          <w:b/>
          <w:sz w:val="22"/>
          <w:szCs w:val="22"/>
          <w:lang w:eastAsia="en-US"/>
        </w:rPr>
      </w:pPr>
      <w:r w:rsidRPr="00BD68E3">
        <w:rPr>
          <w:rFonts w:ascii="Arial" w:eastAsia="Calibri" w:hAnsi="Arial" w:cs="Arial"/>
          <w:b/>
          <w:sz w:val="22"/>
          <w:szCs w:val="22"/>
          <w:lang w:eastAsia="en-US"/>
        </w:rPr>
        <w:t>y luches cada día porque otros sean libres de las cadenas de la muerte.</w:t>
      </w:r>
    </w:p>
    <w:p w14:paraId="158941B5" w14:textId="1B8301E3" w:rsidR="00854FC3" w:rsidRPr="00BD68E3" w:rsidRDefault="003F2C5B" w:rsidP="00E527D9">
      <w:pPr>
        <w:ind w:left="360"/>
        <w:rPr>
          <w:rFonts w:ascii="Arial" w:eastAsia="Calibri" w:hAnsi="Arial" w:cs="Arial"/>
          <w:sz w:val="22"/>
          <w:szCs w:val="22"/>
          <w:lang w:eastAsia="en-US"/>
        </w:rPr>
      </w:pPr>
      <w:r w:rsidRPr="00BD68E3">
        <w:rPr>
          <w:rFonts w:ascii="Arial" w:eastAsia="Calibri" w:hAnsi="Arial" w:cs="Arial"/>
          <w:sz w:val="22"/>
          <w:szCs w:val="22"/>
          <w:lang w:eastAsia="en-US"/>
        </w:rPr>
        <w:t>Que la gracia de Jesucristo, que descendió al sepulcro para vencer a la muerte</w:t>
      </w:r>
      <w:r w:rsidR="0008307D">
        <w:rPr>
          <w:rFonts w:ascii="Arial" w:eastAsia="Calibri" w:hAnsi="Arial" w:cs="Arial"/>
          <w:sz w:val="22"/>
          <w:szCs w:val="22"/>
          <w:lang w:eastAsia="en-US"/>
        </w:rPr>
        <w:t xml:space="preserve"> </w:t>
      </w:r>
    </w:p>
    <w:p w14:paraId="158941B6" w14:textId="77777777" w:rsidR="00854FC3" w:rsidRPr="00BD68E3" w:rsidRDefault="003F2C5B" w:rsidP="00E527D9">
      <w:pPr>
        <w:ind w:left="360"/>
        <w:rPr>
          <w:rFonts w:ascii="Arial" w:eastAsia="Calibri" w:hAnsi="Arial" w:cs="Arial"/>
          <w:sz w:val="22"/>
          <w:szCs w:val="22"/>
          <w:lang w:eastAsia="en-US"/>
        </w:rPr>
      </w:pPr>
      <w:r w:rsidRPr="00BD68E3">
        <w:rPr>
          <w:rFonts w:ascii="Arial" w:eastAsia="Calibri" w:hAnsi="Arial" w:cs="Arial"/>
          <w:sz w:val="22"/>
          <w:szCs w:val="22"/>
          <w:lang w:eastAsia="en-US"/>
        </w:rPr>
        <w:t xml:space="preserve">y resucitar al tercer día, te fortalezca para vencer los signos de muerte </w:t>
      </w:r>
    </w:p>
    <w:p w14:paraId="158941B7" w14:textId="77777777" w:rsidR="003F2C5B" w:rsidRPr="00BD68E3" w:rsidRDefault="003F2C5B" w:rsidP="00E527D9">
      <w:pPr>
        <w:ind w:left="360"/>
        <w:rPr>
          <w:rFonts w:ascii="Arial" w:eastAsia="Calibri" w:hAnsi="Arial" w:cs="Arial"/>
          <w:sz w:val="22"/>
          <w:szCs w:val="22"/>
          <w:lang w:eastAsia="en-US"/>
        </w:rPr>
      </w:pPr>
      <w:r w:rsidRPr="00BD68E3">
        <w:rPr>
          <w:rFonts w:ascii="Arial" w:eastAsia="Calibri" w:hAnsi="Arial" w:cs="Arial"/>
          <w:sz w:val="22"/>
          <w:szCs w:val="22"/>
          <w:lang w:eastAsia="en-US"/>
        </w:rPr>
        <w:t>y vivir en la plenitud de vida que Cristo te ofrece.</w:t>
      </w:r>
    </w:p>
    <w:p w14:paraId="158941B8" w14:textId="77777777" w:rsidR="00854FC3" w:rsidRPr="00BD68E3" w:rsidRDefault="003F2C5B" w:rsidP="00E527D9">
      <w:pPr>
        <w:ind w:left="360"/>
        <w:rPr>
          <w:rFonts w:ascii="Arial" w:eastAsia="Calibri" w:hAnsi="Arial" w:cs="Arial"/>
          <w:b/>
          <w:sz w:val="22"/>
          <w:szCs w:val="22"/>
          <w:lang w:eastAsia="en-US"/>
        </w:rPr>
      </w:pPr>
      <w:r w:rsidRPr="00BD68E3">
        <w:rPr>
          <w:rFonts w:ascii="Arial" w:eastAsia="Calibri" w:hAnsi="Arial" w:cs="Arial"/>
          <w:b/>
          <w:sz w:val="22"/>
          <w:szCs w:val="22"/>
          <w:lang w:eastAsia="en-US"/>
        </w:rPr>
        <w:t xml:space="preserve">Que la comunión con el Espíritu Santo que da </w:t>
      </w:r>
      <w:proofErr w:type="gramStart"/>
      <w:r w:rsidRPr="00BD68E3">
        <w:rPr>
          <w:rFonts w:ascii="Arial" w:eastAsia="Calibri" w:hAnsi="Arial" w:cs="Arial"/>
          <w:b/>
          <w:sz w:val="22"/>
          <w:szCs w:val="22"/>
          <w:lang w:eastAsia="en-US"/>
        </w:rPr>
        <w:t>vida,</w:t>
      </w:r>
      <w:proofErr w:type="gramEnd"/>
      <w:r w:rsidRPr="00BD68E3">
        <w:rPr>
          <w:rFonts w:ascii="Arial" w:eastAsia="Calibri" w:hAnsi="Arial" w:cs="Arial"/>
          <w:b/>
          <w:sz w:val="22"/>
          <w:szCs w:val="22"/>
          <w:lang w:eastAsia="en-US"/>
        </w:rPr>
        <w:t xml:space="preserve"> sople su aliento de vida en ti </w:t>
      </w:r>
    </w:p>
    <w:p w14:paraId="158941B9" w14:textId="64D44C32" w:rsidR="00854FC3" w:rsidRPr="00BD68E3" w:rsidRDefault="003F2C5B" w:rsidP="00E527D9">
      <w:pPr>
        <w:spacing w:after="80"/>
        <w:ind w:left="360"/>
        <w:rPr>
          <w:rFonts w:ascii="Arial" w:eastAsia="Calibri" w:hAnsi="Arial" w:cs="Arial"/>
          <w:bCs/>
          <w:sz w:val="22"/>
          <w:szCs w:val="22"/>
          <w:lang w:eastAsia="en-US"/>
        </w:rPr>
      </w:pPr>
      <w:r w:rsidRPr="00BD68E3">
        <w:rPr>
          <w:rFonts w:ascii="Arial" w:eastAsia="Calibri" w:hAnsi="Arial" w:cs="Arial"/>
          <w:b/>
          <w:sz w:val="22"/>
          <w:szCs w:val="22"/>
          <w:lang w:eastAsia="en-US"/>
        </w:rPr>
        <w:t>para que puedas ser agente de vida en amor, perdón, justicia, amor y paz</w:t>
      </w:r>
      <w:r w:rsidRPr="00BD68E3">
        <w:rPr>
          <w:rFonts w:ascii="Arial" w:eastAsia="Calibri" w:hAnsi="Arial" w:cs="Arial"/>
          <w:bCs/>
          <w:sz w:val="22"/>
          <w:szCs w:val="22"/>
          <w:lang w:eastAsia="en-US"/>
        </w:rPr>
        <w:t>.</w:t>
      </w:r>
      <w:r w:rsidR="0008307D">
        <w:rPr>
          <w:rFonts w:ascii="Arial" w:eastAsia="Calibri" w:hAnsi="Arial" w:cs="Arial"/>
          <w:bCs/>
          <w:sz w:val="22"/>
          <w:szCs w:val="22"/>
          <w:lang w:eastAsia="en-US"/>
        </w:rPr>
        <w:t xml:space="preserve"> </w:t>
      </w:r>
    </w:p>
    <w:p w14:paraId="158941BA" w14:textId="0D4E3D65" w:rsidR="003F2C5B" w:rsidRPr="00BD68E3" w:rsidRDefault="0008307D" w:rsidP="00E527D9">
      <w:pPr>
        <w:spacing w:after="80"/>
        <w:ind w:left="360"/>
        <w:jc w:val="right"/>
        <w:rPr>
          <w:rFonts w:ascii="Arial Narrow" w:eastAsia="Calibri" w:hAnsi="Arial Narrow" w:cs="Arial"/>
          <w:i/>
          <w:iCs/>
          <w:sz w:val="20"/>
          <w:szCs w:val="20"/>
          <w:lang w:eastAsia="en-US"/>
        </w:rPr>
      </w:pPr>
      <w:r>
        <w:rPr>
          <w:rFonts w:ascii="Arial" w:eastAsia="Calibri" w:hAnsi="Arial" w:cs="Arial"/>
          <w:bCs/>
          <w:sz w:val="22"/>
          <w:szCs w:val="22"/>
          <w:lang w:eastAsia="en-US"/>
        </w:rPr>
        <w:t xml:space="preserve"> </w:t>
      </w:r>
      <w:r w:rsidR="003F2C5B" w:rsidRPr="00BD68E3">
        <w:rPr>
          <w:rFonts w:ascii="Arial Narrow" w:eastAsia="Calibri" w:hAnsi="Arial Narrow" w:cs="Arial"/>
          <w:i/>
          <w:iCs/>
          <w:sz w:val="20"/>
          <w:szCs w:val="20"/>
          <w:lang w:eastAsia="en-US"/>
        </w:rPr>
        <w:t xml:space="preserve">Karla S. Evangelista Segoviano </w:t>
      </w:r>
    </w:p>
    <w:p w14:paraId="158941BB" w14:textId="77777777" w:rsidR="00854FC3" w:rsidRPr="00BD68E3" w:rsidRDefault="00854FC3" w:rsidP="008E12E6">
      <w:pPr>
        <w:spacing w:line="276" w:lineRule="auto"/>
        <w:jc w:val="both"/>
        <w:rPr>
          <w:rFonts w:ascii="Arial" w:eastAsia="Calibri" w:hAnsi="Arial" w:cs="Arial"/>
          <w:b/>
          <w:sz w:val="22"/>
          <w:szCs w:val="22"/>
          <w:lang w:eastAsia="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29"/>
        <w:gridCol w:w="3149"/>
      </w:tblGrid>
      <w:tr w:rsidR="006405AE" w14:paraId="158941CF" w14:textId="77777777" w:rsidTr="00FF366F">
        <w:tc>
          <w:tcPr>
            <w:tcW w:w="6629" w:type="dxa"/>
          </w:tcPr>
          <w:p w14:paraId="158941BC" w14:textId="77777777" w:rsidR="006405AE" w:rsidRPr="006405AE" w:rsidRDefault="006405AE" w:rsidP="006405AE">
            <w:pPr>
              <w:pStyle w:val="Prrafodelista"/>
              <w:numPr>
                <w:ilvl w:val="0"/>
                <w:numId w:val="43"/>
              </w:numPr>
              <w:spacing w:after="80"/>
              <w:rPr>
                <w:rFonts w:ascii="Arial" w:hAnsi="Arial" w:cs="Arial"/>
                <w:b/>
              </w:rPr>
            </w:pPr>
            <w:r w:rsidRPr="006405AE">
              <w:rPr>
                <w:rFonts w:ascii="Arial" w:hAnsi="Arial" w:cs="Arial"/>
                <w:b/>
              </w:rPr>
              <w:t>Salmo del Buen Pastor</w:t>
            </w:r>
          </w:p>
          <w:p w14:paraId="158941BD" w14:textId="77777777" w:rsidR="006405AE" w:rsidRPr="006405AE" w:rsidRDefault="006405AE" w:rsidP="00FF366F">
            <w:pPr>
              <w:ind w:left="360"/>
              <w:rPr>
                <w:rFonts w:ascii="Arial" w:hAnsi="Arial" w:cs="Arial"/>
                <w:sz w:val="22"/>
                <w:szCs w:val="22"/>
              </w:rPr>
            </w:pPr>
            <w:r w:rsidRPr="006405AE">
              <w:rPr>
                <w:rFonts w:ascii="Arial" w:hAnsi="Arial" w:cs="Arial"/>
                <w:sz w:val="22"/>
                <w:szCs w:val="22"/>
              </w:rPr>
              <w:t>Pastor que por verdes prados nos llevas a descansar,</w:t>
            </w:r>
          </w:p>
          <w:p w14:paraId="158941BE" w14:textId="77777777" w:rsidR="006405AE" w:rsidRPr="006405AE" w:rsidRDefault="006405AE" w:rsidP="00FF366F">
            <w:pPr>
              <w:ind w:left="360"/>
              <w:rPr>
                <w:rFonts w:ascii="Arial" w:hAnsi="Arial" w:cs="Arial"/>
                <w:sz w:val="22"/>
                <w:szCs w:val="22"/>
              </w:rPr>
            </w:pPr>
            <w:r w:rsidRPr="006405AE">
              <w:rPr>
                <w:rFonts w:ascii="Arial" w:hAnsi="Arial" w:cs="Arial"/>
                <w:sz w:val="22"/>
                <w:szCs w:val="22"/>
              </w:rPr>
              <w:t>y nos guías cuando el valle se cubre de oscuridad.</w:t>
            </w:r>
          </w:p>
          <w:p w14:paraId="158941BF" w14:textId="77777777" w:rsidR="006405AE" w:rsidRPr="006405AE" w:rsidRDefault="006405AE" w:rsidP="00FF366F">
            <w:pPr>
              <w:ind w:left="360"/>
              <w:rPr>
                <w:rFonts w:ascii="Arial" w:hAnsi="Arial" w:cs="Arial"/>
                <w:sz w:val="8"/>
                <w:szCs w:val="8"/>
              </w:rPr>
            </w:pPr>
          </w:p>
          <w:p w14:paraId="158941C0" w14:textId="77777777" w:rsidR="006405AE" w:rsidRPr="006405AE" w:rsidRDefault="006405AE" w:rsidP="00FF366F">
            <w:pPr>
              <w:ind w:left="360"/>
              <w:rPr>
                <w:rFonts w:ascii="Arial" w:hAnsi="Arial" w:cs="Arial"/>
                <w:sz w:val="22"/>
                <w:szCs w:val="22"/>
              </w:rPr>
            </w:pPr>
            <w:r w:rsidRPr="006405AE">
              <w:rPr>
                <w:rFonts w:ascii="Arial" w:hAnsi="Arial" w:cs="Arial"/>
                <w:sz w:val="22"/>
                <w:szCs w:val="22"/>
              </w:rPr>
              <w:t>Pastor de tranquilas aguas que nuevas fuerzas nos dan</w:t>
            </w:r>
          </w:p>
          <w:p w14:paraId="158941C1" w14:textId="77777777" w:rsidR="006405AE" w:rsidRPr="006405AE" w:rsidRDefault="006405AE" w:rsidP="00FF366F">
            <w:pPr>
              <w:ind w:left="360"/>
              <w:rPr>
                <w:rFonts w:ascii="Arial" w:hAnsi="Arial" w:cs="Arial"/>
                <w:sz w:val="22"/>
                <w:szCs w:val="22"/>
              </w:rPr>
            </w:pPr>
            <w:r w:rsidRPr="006405AE">
              <w:rPr>
                <w:rFonts w:ascii="Arial" w:hAnsi="Arial" w:cs="Arial"/>
                <w:sz w:val="22"/>
                <w:szCs w:val="22"/>
              </w:rPr>
              <w:t>cuando la fe desfallece y aumenta la soledad.</w:t>
            </w:r>
          </w:p>
          <w:p w14:paraId="158941C2" w14:textId="77777777" w:rsidR="006405AE" w:rsidRPr="006405AE" w:rsidRDefault="006405AE" w:rsidP="00FF366F">
            <w:pPr>
              <w:ind w:left="360"/>
              <w:rPr>
                <w:rFonts w:ascii="Arial" w:hAnsi="Arial" w:cs="Arial"/>
                <w:sz w:val="8"/>
                <w:szCs w:val="8"/>
              </w:rPr>
            </w:pPr>
          </w:p>
          <w:p w14:paraId="158941C3" w14:textId="77777777" w:rsidR="006405AE" w:rsidRPr="006405AE" w:rsidRDefault="006405AE" w:rsidP="00FF366F">
            <w:pPr>
              <w:ind w:left="360"/>
              <w:rPr>
                <w:rFonts w:ascii="Arial" w:hAnsi="Arial" w:cs="Arial"/>
                <w:sz w:val="22"/>
                <w:szCs w:val="22"/>
              </w:rPr>
            </w:pPr>
            <w:r w:rsidRPr="006405AE">
              <w:rPr>
                <w:rFonts w:ascii="Arial" w:hAnsi="Arial" w:cs="Arial"/>
                <w:sz w:val="22"/>
                <w:szCs w:val="22"/>
              </w:rPr>
              <w:t>¡La copa está rebosando de tanto amor y bondad!</w:t>
            </w:r>
          </w:p>
          <w:p w14:paraId="158941C4" w14:textId="77777777" w:rsidR="006405AE" w:rsidRPr="006405AE" w:rsidRDefault="006405AE" w:rsidP="00FF366F">
            <w:pPr>
              <w:ind w:left="360"/>
              <w:rPr>
                <w:rFonts w:ascii="Arial" w:hAnsi="Arial" w:cs="Arial"/>
                <w:sz w:val="22"/>
                <w:szCs w:val="22"/>
              </w:rPr>
            </w:pPr>
            <w:r w:rsidRPr="006405AE">
              <w:rPr>
                <w:rFonts w:ascii="Arial" w:hAnsi="Arial" w:cs="Arial"/>
                <w:sz w:val="22"/>
                <w:szCs w:val="22"/>
              </w:rPr>
              <w:t>Ya ningún mal temeremos ni nada nos faltará.</w:t>
            </w:r>
          </w:p>
          <w:p w14:paraId="158941C5" w14:textId="77777777" w:rsidR="006405AE" w:rsidRPr="006405AE" w:rsidRDefault="006405AE" w:rsidP="00FF366F">
            <w:pPr>
              <w:ind w:left="360"/>
              <w:rPr>
                <w:rFonts w:ascii="Arial" w:hAnsi="Arial" w:cs="Arial"/>
                <w:sz w:val="8"/>
                <w:szCs w:val="8"/>
              </w:rPr>
            </w:pPr>
          </w:p>
          <w:p w14:paraId="158941C6" w14:textId="77777777" w:rsidR="006405AE" w:rsidRPr="006405AE" w:rsidRDefault="006405AE" w:rsidP="00FF366F">
            <w:pPr>
              <w:ind w:left="360"/>
              <w:rPr>
                <w:rFonts w:ascii="Arial" w:hAnsi="Arial" w:cs="Arial"/>
                <w:sz w:val="22"/>
                <w:szCs w:val="22"/>
              </w:rPr>
            </w:pPr>
            <w:r w:rsidRPr="006405AE">
              <w:rPr>
                <w:rFonts w:ascii="Arial" w:hAnsi="Arial" w:cs="Arial"/>
                <w:sz w:val="22"/>
                <w:szCs w:val="22"/>
              </w:rPr>
              <w:t>Porque tu vara y cayado, con sus señales de paz,</w:t>
            </w:r>
          </w:p>
          <w:p w14:paraId="158941C7" w14:textId="77777777" w:rsidR="006405AE" w:rsidRPr="006405AE" w:rsidRDefault="006405AE" w:rsidP="00FF366F">
            <w:pPr>
              <w:ind w:left="360"/>
              <w:rPr>
                <w:rFonts w:ascii="Arial" w:hAnsi="Arial" w:cs="Arial"/>
                <w:sz w:val="22"/>
                <w:szCs w:val="22"/>
              </w:rPr>
            </w:pPr>
            <w:r w:rsidRPr="006405AE">
              <w:rPr>
                <w:rFonts w:ascii="Arial" w:hAnsi="Arial" w:cs="Arial"/>
                <w:sz w:val="22"/>
                <w:szCs w:val="22"/>
              </w:rPr>
              <w:t>nos van abriendo el camino de la vida y la verdad.</w:t>
            </w:r>
          </w:p>
          <w:p w14:paraId="158941C8" w14:textId="77777777" w:rsidR="006405AE" w:rsidRPr="006405AE" w:rsidRDefault="006405AE" w:rsidP="00FF366F">
            <w:pPr>
              <w:ind w:left="360"/>
              <w:rPr>
                <w:rFonts w:ascii="Arial" w:hAnsi="Arial" w:cs="Arial"/>
                <w:sz w:val="8"/>
                <w:szCs w:val="8"/>
              </w:rPr>
            </w:pPr>
          </w:p>
          <w:p w14:paraId="158941C9" w14:textId="77777777" w:rsidR="006405AE" w:rsidRPr="006405AE" w:rsidRDefault="006405AE" w:rsidP="00FF366F">
            <w:pPr>
              <w:ind w:left="360"/>
              <w:rPr>
                <w:rFonts w:ascii="Arial" w:hAnsi="Arial" w:cs="Arial"/>
                <w:sz w:val="22"/>
                <w:szCs w:val="22"/>
              </w:rPr>
            </w:pPr>
            <w:r w:rsidRPr="006405AE">
              <w:rPr>
                <w:rFonts w:ascii="Arial" w:hAnsi="Arial" w:cs="Arial"/>
                <w:sz w:val="22"/>
                <w:szCs w:val="22"/>
              </w:rPr>
              <w:t>Haznos seguir tu llamado, Pastor de la eternidad,</w:t>
            </w:r>
          </w:p>
          <w:p w14:paraId="158941CA" w14:textId="33A7281B" w:rsidR="006405AE" w:rsidRPr="006405AE" w:rsidRDefault="006405AE" w:rsidP="00FF366F">
            <w:pPr>
              <w:spacing w:after="80"/>
              <w:ind w:left="360"/>
              <w:rPr>
                <w:rFonts w:ascii="Arial" w:hAnsi="Arial" w:cs="Arial"/>
                <w:sz w:val="22"/>
                <w:szCs w:val="22"/>
              </w:rPr>
            </w:pPr>
            <w:r w:rsidRPr="006405AE">
              <w:rPr>
                <w:rFonts w:ascii="Arial" w:hAnsi="Arial" w:cs="Arial"/>
                <w:sz w:val="22"/>
                <w:szCs w:val="22"/>
              </w:rPr>
              <w:t xml:space="preserve">para </w:t>
            </w:r>
            <w:proofErr w:type="gramStart"/>
            <w:r w:rsidRPr="006405AE">
              <w:rPr>
                <w:rFonts w:ascii="Arial" w:hAnsi="Arial" w:cs="Arial"/>
                <w:sz w:val="22"/>
                <w:szCs w:val="22"/>
              </w:rPr>
              <w:t>que</w:t>
            </w:r>
            <w:proofErr w:type="gramEnd"/>
            <w:r w:rsidRPr="006405AE">
              <w:rPr>
                <w:rFonts w:ascii="Arial" w:hAnsi="Arial" w:cs="Arial"/>
                <w:sz w:val="22"/>
                <w:szCs w:val="22"/>
              </w:rPr>
              <w:t xml:space="preserve"> en ti siempre unidos, no nos separemos más.</w:t>
            </w:r>
            <w:r w:rsidR="0008307D">
              <w:rPr>
                <w:rFonts w:ascii="Arial" w:hAnsi="Arial" w:cs="Arial"/>
                <w:sz w:val="22"/>
                <w:szCs w:val="22"/>
              </w:rPr>
              <w:t xml:space="preserve"> </w:t>
            </w:r>
          </w:p>
          <w:p w14:paraId="158941CB" w14:textId="4C8ADBE4" w:rsidR="006405AE" w:rsidRDefault="0008307D" w:rsidP="006405AE">
            <w:pPr>
              <w:ind w:right="1765"/>
              <w:jc w:val="right"/>
              <w:rPr>
                <w:rFonts w:ascii="Arial" w:hAnsi="Arial" w:cs="Arial"/>
                <w:b/>
                <w:highlight w:val="yellow"/>
              </w:rPr>
            </w:pPr>
            <w:r>
              <w:rPr>
                <w:rFonts w:ascii="Arial Narrow" w:hAnsi="Arial Narrow" w:cs="Arial"/>
                <w:i/>
                <w:sz w:val="20"/>
                <w:szCs w:val="20"/>
              </w:rPr>
              <w:t xml:space="preserve"> </w:t>
            </w:r>
            <w:r w:rsidR="006405AE" w:rsidRPr="006405AE">
              <w:rPr>
                <w:rFonts w:ascii="Arial Narrow" w:hAnsi="Arial Narrow" w:cs="Arial"/>
                <w:i/>
                <w:sz w:val="20"/>
                <w:szCs w:val="20"/>
              </w:rPr>
              <w:t>Pedro Benítez</w:t>
            </w:r>
          </w:p>
        </w:tc>
        <w:tc>
          <w:tcPr>
            <w:tcW w:w="3149" w:type="dxa"/>
            <w:shd w:val="clear" w:color="auto" w:fill="FF00FF"/>
          </w:tcPr>
          <w:p w14:paraId="158941CC" w14:textId="77777777" w:rsidR="006405AE" w:rsidRPr="00FF366F" w:rsidRDefault="00FF366F" w:rsidP="00FF366F">
            <w:pPr>
              <w:rPr>
                <w:rFonts w:ascii="Arial Narrow" w:hAnsi="Arial Narrow" w:cs="Arial"/>
                <w:b/>
                <w:sz w:val="18"/>
                <w:szCs w:val="18"/>
                <w:highlight w:val="yellow"/>
              </w:rPr>
            </w:pPr>
            <w:r w:rsidRPr="00FF366F">
              <w:rPr>
                <w:rFonts w:ascii="Arial Narrow" w:hAnsi="Arial Narrow" w:cs="Arial"/>
                <w:sz w:val="18"/>
                <w:szCs w:val="18"/>
              </w:rPr>
              <w:t>Pastor de tranquilas aguas</w:t>
            </w:r>
            <w:r>
              <w:rPr>
                <w:rFonts w:ascii="Arial Narrow" w:hAnsi="Arial Narrow" w:cs="Arial"/>
                <w:sz w:val="18"/>
                <w:szCs w:val="18"/>
              </w:rPr>
              <w:t>…</w:t>
            </w:r>
          </w:p>
          <w:p w14:paraId="158941CD" w14:textId="77777777" w:rsidR="00FF366F" w:rsidRDefault="00FF366F" w:rsidP="00FF366F">
            <w:pPr>
              <w:rPr>
                <w:rFonts w:ascii="Arial" w:hAnsi="Arial" w:cs="Arial"/>
                <w:b/>
                <w:highlight w:val="yellow"/>
              </w:rPr>
            </w:pPr>
            <w:r>
              <w:rPr>
                <w:noProof/>
              </w:rPr>
              <w:drawing>
                <wp:inline distT="0" distB="0" distL="0" distR="0" wp14:anchorId="15894778" wp14:editId="15894779">
                  <wp:extent cx="1898650" cy="2047823"/>
                  <wp:effectExtent l="0" t="0" r="6350" b="0"/>
                  <wp:docPr id="79" name="Imagen 79" descr="C:\Users\Usuario\Downloads\IMG-20220429-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ownloads\IMG-20220429-WA0013.jpg"/>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b="39331"/>
                          <a:stretch/>
                        </pic:blipFill>
                        <pic:spPr bwMode="auto">
                          <a:xfrm flipH="1">
                            <a:off x="0" y="0"/>
                            <a:ext cx="1899371" cy="2048600"/>
                          </a:xfrm>
                          <a:prstGeom prst="rect">
                            <a:avLst/>
                          </a:prstGeom>
                          <a:noFill/>
                          <a:ln>
                            <a:noFill/>
                          </a:ln>
                          <a:extLst>
                            <a:ext uri="{53640926-AAD7-44D8-BBD7-CCE9431645EC}">
                              <a14:shadowObscured xmlns:a14="http://schemas.microsoft.com/office/drawing/2010/main"/>
                            </a:ext>
                          </a:extLst>
                        </pic:spPr>
                      </pic:pic>
                    </a:graphicData>
                  </a:graphic>
                </wp:inline>
              </w:drawing>
            </w:r>
          </w:p>
          <w:p w14:paraId="158941CE" w14:textId="77777777" w:rsidR="00FF366F" w:rsidRPr="00FF366F" w:rsidRDefault="00FF366F" w:rsidP="00FF366F">
            <w:pPr>
              <w:rPr>
                <w:rFonts w:ascii="Arial Narrow" w:hAnsi="Arial Narrow" w:cs="Arial"/>
                <w:b/>
                <w:i/>
                <w:sz w:val="14"/>
                <w:szCs w:val="14"/>
                <w:highlight w:val="yellow"/>
              </w:rPr>
            </w:pPr>
            <w:r w:rsidRPr="00141746">
              <w:rPr>
                <w:rFonts w:ascii="Arial Narrow" w:hAnsi="Arial Narrow" w:cs="Arial"/>
                <w:b/>
                <w:i/>
                <w:sz w:val="14"/>
                <w:szCs w:val="14"/>
              </w:rPr>
              <w:t xml:space="preserve">Foto de </w:t>
            </w:r>
            <w:proofErr w:type="spellStart"/>
            <w:r w:rsidRPr="00141746">
              <w:rPr>
                <w:rFonts w:ascii="Arial Narrow" w:hAnsi="Arial Narrow" w:cs="Arial"/>
                <w:b/>
                <w:i/>
                <w:sz w:val="14"/>
                <w:szCs w:val="14"/>
              </w:rPr>
              <w:t>Hanni</w:t>
            </w:r>
            <w:proofErr w:type="spellEnd"/>
            <w:r w:rsidRPr="00141746">
              <w:rPr>
                <w:rFonts w:ascii="Arial Narrow" w:hAnsi="Arial Narrow" w:cs="Arial"/>
                <w:b/>
                <w:i/>
                <w:sz w:val="14"/>
                <w:szCs w:val="14"/>
              </w:rPr>
              <w:t xml:space="preserve"> </w:t>
            </w:r>
            <w:proofErr w:type="spellStart"/>
            <w:r w:rsidRPr="00141746">
              <w:rPr>
                <w:rFonts w:ascii="Arial Narrow" w:hAnsi="Arial Narrow" w:cs="Arial"/>
                <w:b/>
                <w:i/>
                <w:sz w:val="14"/>
                <w:szCs w:val="14"/>
              </w:rPr>
              <w:t>Gut</w:t>
            </w:r>
            <w:proofErr w:type="spellEnd"/>
          </w:p>
        </w:tc>
      </w:tr>
    </w:tbl>
    <w:p w14:paraId="158941D0" w14:textId="77777777" w:rsidR="003F2C5B" w:rsidRPr="000B0CA6" w:rsidRDefault="003F2C5B" w:rsidP="003F2C5B">
      <w:pPr>
        <w:ind w:right="1765"/>
        <w:rPr>
          <w:rFonts w:ascii="Arial" w:hAnsi="Arial" w:cs="Arial"/>
          <w:sz w:val="12"/>
          <w:szCs w:val="12"/>
          <w:highlight w:val="yellow"/>
        </w:rPr>
      </w:pPr>
    </w:p>
    <w:p w14:paraId="158941D1" w14:textId="77777777" w:rsidR="003F2C5B" w:rsidRPr="00FF366F" w:rsidRDefault="003F2C5B" w:rsidP="00854FC3">
      <w:pPr>
        <w:pStyle w:val="Prrafodelista"/>
        <w:numPr>
          <w:ilvl w:val="0"/>
          <w:numId w:val="43"/>
        </w:numPr>
        <w:spacing w:after="80"/>
        <w:rPr>
          <w:rFonts w:ascii="Arial" w:eastAsia="Calibri" w:hAnsi="Arial" w:cs="Arial"/>
          <w:b/>
        </w:rPr>
      </w:pPr>
      <w:r w:rsidRPr="00FF366F">
        <w:rPr>
          <w:rFonts w:ascii="Arial" w:eastAsia="Calibri" w:hAnsi="Arial" w:cs="Arial"/>
          <w:b/>
        </w:rPr>
        <w:t>Oración de Invocación</w:t>
      </w:r>
    </w:p>
    <w:p w14:paraId="158941D2" w14:textId="155766A1" w:rsidR="00854FC3" w:rsidRPr="00FF366F" w:rsidRDefault="003F2C5B" w:rsidP="003F2C5B">
      <w:pPr>
        <w:ind w:left="360"/>
        <w:rPr>
          <w:rFonts w:ascii="Arial" w:eastAsia="Calibri" w:hAnsi="Arial" w:cs="Arial"/>
          <w:sz w:val="22"/>
          <w:szCs w:val="22"/>
          <w:lang w:eastAsia="en-US"/>
        </w:rPr>
      </w:pPr>
      <w:r w:rsidRPr="00FF366F">
        <w:rPr>
          <w:rFonts w:ascii="Arial" w:eastAsia="Calibri" w:hAnsi="Arial" w:cs="Arial"/>
          <w:sz w:val="22"/>
          <w:szCs w:val="22"/>
          <w:lang w:eastAsia="en-US"/>
        </w:rPr>
        <w:t>Señor</w:t>
      </w:r>
      <w:r w:rsidR="00854FC3" w:rsidRPr="00FF366F">
        <w:rPr>
          <w:rFonts w:ascii="Arial" w:eastAsia="Calibri" w:hAnsi="Arial" w:cs="Arial"/>
          <w:sz w:val="22"/>
          <w:szCs w:val="22"/>
          <w:lang w:eastAsia="en-US"/>
        </w:rPr>
        <w:t>,</w:t>
      </w:r>
      <w:r w:rsidRPr="00FF366F">
        <w:rPr>
          <w:rFonts w:ascii="Arial" w:eastAsia="Calibri" w:hAnsi="Arial" w:cs="Arial"/>
          <w:sz w:val="22"/>
          <w:szCs w:val="22"/>
          <w:lang w:eastAsia="en-US"/>
        </w:rPr>
        <w:t xml:space="preserve"> tú eres nuestro </w:t>
      </w:r>
      <w:r w:rsidR="00FF366F" w:rsidRPr="00FF366F">
        <w:rPr>
          <w:rFonts w:ascii="Arial" w:eastAsia="Calibri" w:hAnsi="Arial" w:cs="Arial"/>
          <w:sz w:val="22"/>
          <w:szCs w:val="22"/>
          <w:lang w:eastAsia="en-US"/>
        </w:rPr>
        <w:t>pastor</w:t>
      </w:r>
      <w:r w:rsidRPr="00FF366F">
        <w:rPr>
          <w:rFonts w:ascii="Arial" w:eastAsia="Calibri" w:hAnsi="Arial" w:cs="Arial"/>
          <w:sz w:val="22"/>
          <w:szCs w:val="22"/>
          <w:lang w:eastAsia="en-US"/>
        </w:rPr>
        <w:t>, por eso confiamos en que nada nos faltará,</w:t>
      </w:r>
      <w:r w:rsidR="0008307D">
        <w:rPr>
          <w:rFonts w:ascii="Arial" w:eastAsia="Calibri" w:hAnsi="Arial" w:cs="Arial"/>
          <w:sz w:val="22"/>
          <w:szCs w:val="22"/>
          <w:lang w:eastAsia="en-US"/>
        </w:rPr>
        <w:t xml:space="preserve"> </w:t>
      </w:r>
    </w:p>
    <w:p w14:paraId="158941D3" w14:textId="5EE5FF6F" w:rsidR="00854FC3" w:rsidRPr="00FF366F" w:rsidRDefault="003F2C5B" w:rsidP="003F2C5B">
      <w:pPr>
        <w:ind w:left="360"/>
        <w:rPr>
          <w:rFonts w:ascii="Arial" w:eastAsia="Calibri" w:hAnsi="Arial" w:cs="Arial"/>
          <w:sz w:val="22"/>
          <w:szCs w:val="22"/>
          <w:lang w:eastAsia="en-US"/>
        </w:rPr>
      </w:pPr>
      <w:r w:rsidRPr="00FF366F">
        <w:rPr>
          <w:rFonts w:ascii="Arial" w:eastAsia="Calibri" w:hAnsi="Arial" w:cs="Arial"/>
          <w:sz w:val="22"/>
          <w:szCs w:val="22"/>
          <w:lang w:eastAsia="en-US"/>
        </w:rPr>
        <w:t>ni tu voz llamándonos por nuestros</w:t>
      </w:r>
      <w:r w:rsidR="0008307D">
        <w:rPr>
          <w:rFonts w:ascii="Arial" w:eastAsia="Calibri" w:hAnsi="Arial" w:cs="Arial"/>
          <w:sz w:val="22"/>
          <w:szCs w:val="22"/>
          <w:lang w:eastAsia="en-US"/>
        </w:rPr>
        <w:t xml:space="preserve"> </w:t>
      </w:r>
      <w:r w:rsidRPr="00FF366F">
        <w:rPr>
          <w:rFonts w:ascii="Arial" w:eastAsia="Calibri" w:hAnsi="Arial" w:cs="Arial"/>
          <w:sz w:val="22"/>
          <w:szCs w:val="22"/>
          <w:lang w:eastAsia="en-US"/>
        </w:rPr>
        <w:t>nombres,</w:t>
      </w:r>
      <w:r w:rsidR="0008307D">
        <w:rPr>
          <w:rFonts w:ascii="Arial" w:eastAsia="Calibri" w:hAnsi="Arial" w:cs="Arial"/>
          <w:sz w:val="22"/>
          <w:szCs w:val="22"/>
          <w:lang w:eastAsia="en-US"/>
        </w:rPr>
        <w:t xml:space="preserve"> </w:t>
      </w:r>
    </w:p>
    <w:p w14:paraId="158941D4" w14:textId="77777777" w:rsidR="003F2C5B" w:rsidRPr="00FF366F" w:rsidRDefault="003F2C5B" w:rsidP="003F2C5B">
      <w:pPr>
        <w:ind w:left="360"/>
        <w:rPr>
          <w:rFonts w:ascii="Arial" w:eastAsia="Calibri" w:hAnsi="Arial" w:cs="Arial"/>
          <w:sz w:val="22"/>
          <w:szCs w:val="22"/>
          <w:lang w:eastAsia="en-US"/>
        </w:rPr>
      </w:pPr>
      <w:r w:rsidRPr="00FF366F">
        <w:rPr>
          <w:rFonts w:ascii="Arial" w:eastAsia="Calibri" w:hAnsi="Arial" w:cs="Arial"/>
          <w:sz w:val="22"/>
          <w:szCs w:val="22"/>
          <w:lang w:eastAsia="en-US"/>
        </w:rPr>
        <w:t xml:space="preserve">ni tus </w:t>
      </w:r>
      <w:r w:rsidR="00854FC3" w:rsidRPr="00FF366F">
        <w:rPr>
          <w:rFonts w:ascii="Arial" w:eastAsia="Calibri" w:hAnsi="Arial" w:cs="Arial"/>
          <w:sz w:val="22"/>
          <w:szCs w:val="22"/>
          <w:lang w:eastAsia="en-US"/>
        </w:rPr>
        <w:t>palabras de aliento y consuelo,</w:t>
      </w:r>
      <w:r w:rsidRPr="00FF366F">
        <w:rPr>
          <w:rFonts w:ascii="Arial" w:eastAsia="Calibri" w:hAnsi="Arial" w:cs="Arial"/>
          <w:sz w:val="22"/>
          <w:szCs w:val="22"/>
          <w:lang w:eastAsia="en-US"/>
        </w:rPr>
        <w:t xml:space="preserve"> ni tu abrazo de Buen Dios;</w:t>
      </w:r>
    </w:p>
    <w:p w14:paraId="158941D5" w14:textId="77777777" w:rsidR="00854FC3" w:rsidRPr="00FF366F" w:rsidRDefault="003F2C5B" w:rsidP="00FF366F">
      <w:pPr>
        <w:ind w:left="708"/>
        <w:rPr>
          <w:rFonts w:ascii="Arial" w:eastAsia="Calibri" w:hAnsi="Arial" w:cs="Arial"/>
          <w:sz w:val="22"/>
          <w:szCs w:val="22"/>
          <w:lang w:eastAsia="en-US"/>
        </w:rPr>
      </w:pPr>
      <w:r w:rsidRPr="00FF366F">
        <w:rPr>
          <w:rFonts w:ascii="Arial" w:eastAsia="Calibri" w:hAnsi="Arial" w:cs="Arial"/>
          <w:sz w:val="22"/>
          <w:szCs w:val="22"/>
          <w:lang w:eastAsia="en-US"/>
        </w:rPr>
        <w:t xml:space="preserve">Que tu Espíritu sea con nosotros para conocerte y reconocerte en los demás, </w:t>
      </w:r>
    </w:p>
    <w:p w14:paraId="158941D6" w14:textId="77777777" w:rsidR="00854FC3" w:rsidRPr="00FF366F" w:rsidRDefault="003F2C5B" w:rsidP="00FF366F">
      <w:pPr>
        <w:ind w:left="708"/>
        <w:rPr>
          <w:rFonts w:ascii="Arial" w:eastAsia="Calibri" w:hAnsi="Arial" w:cs="Arial"/>
          <w:sz w:val="22"/>
          <w:szCs w:val="22"/>
          <w:lang w:eastAsia="en-US"/>
        </w:rPr>
      </w:pPr>
      <w:r w:rsidRPr="00FF366F">
        <w:rPr>
          <w:rFonts w:ascii="Arial" w:eastAsia="Calibri" w:hAnsi="Arial" w:cs="Arial"/>
          <w:sz w:val="22"/>
          <w:szCs w:val="22"/>
          <w:lang w:eastAsia="en-US"/>
        </w:rPr>
        <w:t xml:space="preserve">para servirte y servir, para recibir bendición y ser bendición. </w:t>
      </w:r>
    </w:p>
    <w:p w14:paraId="158941D7" w14:textId="7AA4C832" w:rsidR="00854FC3" w:rsidRPr="00FF366F" w:rsidRDefault="003F2C5B" w:rsidP="00FF366F">
      <w:pPr>
        <w:spacing w:after="80"/>
        <w:ind w:left="1416"/>
        <w:rPr>
          <w:rFonts w:ascii="Arial" w:eastAsia="Calibri" w:hAnsi="Arial" w:cs="Arial"/>
          <w:sz w:val="22"/>
          <w:szCs w:val="22"/>
          <w:lang w:eastAsia="en-US"/>
        </w:rPr>
      </w:pPr>
      <w:r w:rsidRPr="00FF366F">
        <w:rPr>
          <w:rFonts w:ascii="Arial" w:eastAsia="Calibri" w:hAnsi="Arial" w:cs="Arial"/>
          <w:sz w:val="22"/>
          <w:szCs w:val="22"/>
          <w:lang w:eastAsia="en-US"/>
        </w:rPr>
        <w:t>En el nombre del buen Pastor que da su vida por las ovejas. A</w:t>
      </w:r>
      <w:r w:rsidR="00854FC3" w:rsidRPr="00FF366F">
        <w:rPr>
          <w:rFonts w:ascii="Arial" w:eastAsia="Calibri" w:hAnsi="Arial" w:cs="Arial"/>
          <w:sz w:val="22"/>
          <w:szCs w:val="22"/>
          <w:lang w:eastAsia="en-US"/>
        </w:rPr>
        <w:t>mén.</w:t>
      </w:r>
      <w:r w:rsidR="0008307D">
        <w:rPr>
          <w:rFonts w:ascii="Arial" w:eastAsia="Calibri" w:hAnsi="Arial" w:cs="Arial"/>
          <w:sz w:val="22"/>
          <w:szCs w:val="22"/>
          <w:lang w:eastAsia="en-US"/>
        </w:rPr>
        <w:t xml:space="preserve"> </w:t>
      </w:r>
    </w:p>
    <w:p w14:paraId="158941D8" w14:textId="77777777" w:rsidR="003F2C5B" w:rsidRPr="00FF366F" w:rsidRDefault="003F2C5B" w:rsidP="00FF366F">
      <w:pPr>
        <w:jc w:val="right"/>
        <w:rPr>
          <w:rFonts w:ascii="Arial Narrow" w:eastAsia="Calibri" w:hAnsi="Arial Narrow" w:cs="Arial"/>
          <w:i/>
          <w:sz w:val="20"/>
          <w:szCs w:val="20"/>
          <w:lang w:eastAsia="en-US"/>
        </w:rPr>
      </w:pPr>
      <w:r w:rsidRPr="00FF366F">
        <w:rPr>
          <w:rFonts w:ascii="Arial Narrow" w:eastAsia="Calibri" w:hAnsi="Arial Narrow" w:cs="Arial"/>
          <w:i/>
          <w:sz w:val="20"/>
          <w:szCs w:val="20"/>
          <w:lang w:eastAsia="en-US"/>
        </w:rPr>
        <w:t xml:space="preserve">Cristina </w:t>
      </w:r>
      <w:proofErr w:type="spellStart"/>
      <w:r w:rsidRPr="00FF366F">
        <w:rPr>
          <w:rFonts w:ascii="Arial Narrow" w:eastAsia="Calibri" w:hAnsi="Arial Narrow" w:cs="Arial"/>
          <w:i/>
          <w:sz w:val="20"/>
          <w:szCs w:val="20"/>
          <w:lang w:eastAsia="en-US"/>
        </w:rPr>
        <w:t>Dinoto</w:t>
      </w:r>
      <w:proofErr w:type="spellEnd"/>
    </w:p>
    <w:p w14:paraId="158941D9" w14:textId="77777777" w:rsidR="003F2C5B" w:rsidRPr="000B0CA6" w:rsidRDefault="003F2C5B" w:rsidP="003F2C5B">
      <w:pPr>
        <w:rPr>
          <w:rFonts w:ascii="Arial Narrow" w:hAnsi="Arial Narrow" w:cs="Arial"/>
          <w:i/>
          <w:sz w:val="12"/>
          <w:szCs w:val="12"/>
        </w:rPr>
      </w:pPr>
    </w:p>
    <w:p w14:paraId="158941DA" w14:textId="77777777" w:rsidR="005D4A50" w:rsidRPr="00350023" w:rsidRDefault="005D4A50" w:rsidP="00350023">
      <w:pPr>
        <w:shd w:val="clear" w:color="auto" w:fill="9933FF"/>
        <w:rPr>
          <w:rFonts w:ascii="Arial Narrow" w:hAnsi="Arial Narrow"/>
          <w:i/>
          <w:color w:val="1F2021"/>
          <w:sz w:val="18"/>
          <w:szCs w:val="18"/>
          <w:shd w:val="clear" w:color="auto" w:fill="FFFFFF"/>
        </w:rPr>
      </w:pPr>
      <w:r>
        <w:rPr>
          <w:rFonts w:ascii="Arial" w:hAnsi="Arial" w:cs="Arial"/>
          <w:b/>
          <w:color w:val="FFFFFF" w:themeColor="background1"/>
        </w:rPr>
        <w:t>Himnos y canciones</w:t>
      </w:r>
    </w:p>
    <w:p w14:paraId="158941DB" w14:textId="46729D25" w:rsidR="00350023" w:rsidRPr="00141746" w:rsidRDefault="00350023" w:rsidP="00141746">
      <w:pPr>
        <w:pStyle w:val="Prrafodelista"/>
        <w:numPr>
          <w:ilvl w:val="0"/>
          <w:numId w:val="46"/>
        </w:numPr>
        <w:spacing w:before="120" w:after="240" w:line="240" w:lineRule="auto"/>
        <w:ind w:left="1080"/>
        <w:rPr>
          <w:rFonts w:ascii="Arial" w:hAnsi="Arial" w:cs="Arial"/>
          <w:b/>
          <w:sz w:val="20"/>
          <w:szCs w:val="20"/>
        </w:rPr>
      </w:pPr>
      <w:r w:rsidRPr="00141746">
        <w:rPr>
          <w:rFonts w:ascii="Arial" w:hAnsi="Arial" w:cs="Arial"/>
          <w:b/>
          <w:sz w:val="20"/>
          <w:szCs w:val="20"/>
        </w:rPr>
        <w:t>Ayudar y servir –</w:t>
      </w:r>
      <w:r w:rsidRPr="00141746">
        <w:rPr>
          <w:rFonts w:ascii="Arial" w:hAnsi="Arial" w:cs="Arial"/>
          <w:bCs/>
          <w:iCs/>
          <w:sz w:val="20"/>
          <w:szCs w:val="20"/>
        </w:rPr>
        <w:t>Rodolfo Míguez, Uruguay</w:t>
      </w:r>
      <w:r w:rsidR="0008307D">
        <w:rPr>
          <w:rFonts w:ascii="Arial" w:hAnsi="Arial" w:cs="Arial"/>
          <w:bCs/>
          <w:iCs/>
          <w:sz w:val="20"/>
          <w:szCs w:val="20"/>
        </w:rPr>
        <w:t xml:space="preserve"> </w:t>
      </w:r>
      <w:r w:rsidRPr="00141746">
        <w:rPr>
          <w:rFonts w:ascii="Arial" w:hAnsi="Arial" w:cs="Arial"/>
          <w:bCs/>
          <w:iCs/>
          <w:sz w:val="20"/>
          <w:szCs w:val="20"/>
        </w:rPr>
        <w:t xml:space="preserve">– </w:t>
      </w:r>
      <w:r w:rsidRPr="00141746">
        <w:rPr>
          <w:rFonts w:ascii="Arial" w:hAnsi="Arial" w:cs="Arial"/>
          <w:b/>
          <w:sz w:val="20"/>
          <w:szCs w:val="20"/>
        </w:rPr>
        <w:t>CF 279</w:t>
      </w:r>
    </w:p>
    <w:p w14:paraId="158941DC" w14:textId="77777777" w:rsidR="00350023" w:rsidRPr="00141746" w:rsidRDefault="00350023" w:rsidP="00141746">
      <w:pPr>
        <w:pStyle w:val="Prrafodelista"/>
        <w:numPr>
          <w:ilvl w:val="0"/>
          <w:numId w:val="46"/>
        </w:numPr>
        <w:spacing w:before="120" w:after="240" w:line="240" w:lineRule="auto"/>
        <w:ind w:left="1080"/>
        <w:rPr>
          <w:rFonts w:ascii="Arial" w:hAnsi="Arial" w:cs="Arial"/>
          <w:b/>
          <w:sz w:val="20"/>
          <w:szCs w:val="20"/>
        </w:rPr>
      </w:pPr>
      <w:r w:rsidRPr="00141746">
        <w:rPr>
          <w:rFonts w:ascii="Arial" w:hAnsi="Arial" w:cs="Arial"/>
          <w:b/>
          <w:sz w:val="20"/>
          <w:szCs w:val="20"/>
        </w:rPr>
        <w:t xml:space="preserve">De todo lo que nos das – </w:t>
      </w:r>
      <w:r w:rsidRPr="00141746">
        <w:rPr>
          <w:rFonts w:ascii="Arial" w:hAnsi="Arial" w:cs="Arial"/>
          <w:bCs/>
          <w:sz w:val="20"/>
          <w:szCs w:val="20"/>
        </w:rPr>
        <w:t>P. Sosa</w:t>
      </w:r>
    </w:p>
    <w:p w14:paraId="158941DD" w14:textId="77777777" w:rsidR="00350023" w:rsidRPr="00141746" w:rsidRDefault="00000000" w:rsidP="00141746">
      <w:pPr>
        <w:pStyle w:val="Prrafodelista"/>
        <w:spacing w:before="120" w:after="240" w:line="240" w:lineRule="auto"/>
        <w:ind w:left="1080"/>
        <w:rPr>
          <w:rFonts w:ascii="Arial" w:hAnsi="Arial" w:cs="Arial"/>
          <w:bCs/>
          <w:sz w:val="20"/>
          <w:szCs w:val="20"/>
        </w:rPr>
      </w:pPr>
      <w:hyperlink r:id="rId93" w:history="1">
        <w:r w:rsidR="00350023" w:rsidRPr="00141746">
          <w:rPr>
            <w:rStyle w:val="Hipervnculo"/>
            <w:rFonts w:ascii="Arial" w:hAnsi="Arial" w:cs="Arial"/>
            <w:bCs/>
            <w:color w:val="auto"/>
            <w:sz w:val="20"/>
            <w:szCs w:val="20"/>
          </w:rPr>
          <w:t>https://cancionerometodista.com/canciones/de-todo-lo-que-nos-das/</w:t>
        </w:r>
      </w:hyperlink>
    </w:p>
    <w:p w14:paraId="158941DE" w14:textId="77777777" w:rsidR="00350023" w:rsidRPr="00141746" w:rsidRDefault="00350023" w:rsidP="00141746">
      <w:pPr>
        <w:pStyle w:val="Prrafodelista"/>
        <w:numPr>
          <w:ilvl w:val="0"/>
          <w:numId w:val="46"/>
        </w:numPr>
        <w:spacing w:before="120" w:after="80" w:line="240" w:lineRule="auto"/>
        <w:ind w:left="1080"/>
        <w:rPr>
          <w:rFonts w:ascii="Arial" w:hAnsi="Arial" w:cs="Arial"/>
          <w:b/>
          <w:sz w:val="20"/>
          <w:szCs w:val="20"/>
        </w:rPr>
      </w:pPr>
      <w:r w:rsidRPr="00141746">
        <w:rPr>
          <w:rFonts w:ascii="Arial" w:hAnsi="Arial" w:cs="Arial"/>
          <w:b/>
          <w:sz w:val="20"/>
          <w:szCs w:val="20"/>
        </w:rPr>
        <w:t xml:space="preserve">El mensaje que hoy proclamamos - </w:t>
      </w:r>
      <w:r w:rsidRPr="00141746">
        <w:rPr>
          <w:rFonts w:ascii="Arial" w:hAnsi="Arial" w:cs="Arial"/>
          <w:sz w:val="20"/>
          <w:szCs w:val="20"/>
          <w:lang w:val="es-ES"/>
        </w:rPr>
        <w:t xml:space="preserve">Eleazar </w:t>
      </w:r>
      <w:proofErr w:type="spellStart"/>
      <w:r w:rsidRPr="00141746">
        <w:rPr>
          <w:rFonts w:ascii="Arial" w:hAnsi="Arial" w:cs="Arial"/>
          <w:sz w:val="20"/>
          <w:szCs w:val="20"/>
          <w:lang w:val="es-ES"/>
        </w:rPr>
        <w:t>Torreglosa</w:t>
      </w:r>
      <w:proofErr w:type="spellEnd"/>
      <w:r w:rsidRPr="00141746">
        <w:rPr>
          <w:rFonts w:ascii="Arial" w:hAnsi="Arial" w:cs="Arial"/>
          <w:sz w:val="20"/>
          <w:szCs w:val="20"/>
          <w:lang w:val="es-ES"/>
        </w:rPr>
        <w:t xml:space="preserve">, Colombia – </w:t>
      </w:r>
      <w:r w:rsidRPr="00141746">
        <w:rPr>
          <w:rFonts w:ascii="Arial" w:hAnsi="Arial" w:cs="Arial"/>
          <w:b/>
          <w:sz w:val="20"/>
          <w:szCs w:val="20"/>
          <w:lang w:val="es-ES"/>
        </w:rPr>
        <w:t>Red Crearte</w:t>
      </w:r>
    </w:p>
    <w:p w14:paraId="158941DF" w14:textId="77777777" w:rsidR="00FF366F" w:rsidRPr="00141746" w:rsidRDefault="00FF366F" w:rsidP="00141746">
      <w:pPr>
        <w:pStyle w:val="Prrafodelista"/>
        <w:numPr>
          <w:ilvl w:val="0"/>
          <w:numId w:val="46"/>
        </w:numPr>
        <w:spacing w:before="120" w:after="80" w:line="240" w:lineRule="auto"/>
        <w:ind w:left="1080"/>
        <w:rPr>
          <w:rFonts w:ascii="Arial" w:hAnsi="Arial" w:cs="Arial"/>
          <w:b/>
          <w:sz w:val="20"/>
          <w:szCs w:val="20"/>
        </w:rPr>
      </w:pPr>
      <w:r w:rsidRPr="00141746">
        <w:rPr>
          <w:rFonts w:ascii="Arial" w:hAnsi="Arial" w:cs="Arial"/>
          <w:b/>
          <w:sz w:val="20"/>
          <w:szCs w:val="20"/>
        </w:rPr>
        <w:t>El Señor es mi pastor</w:t>
      </w:r>
      <w:r w:rsidRPr="00141746">
        <w:rPr>
          <w:rFonts w:ascii="Arial" w:hAnsi="Arial" w:cs="Arial"/>
          <w:sz w:val="20"/>
          <w:szCs w:val="20"/>
        </w:rPr>
        <w:t xml:space="preserve"> – Bas. en Sal 23 – LM Ricardo Villarroel, Bolivia </w:t>
      </w:r>
      <w:r w:rsidRPr="00141746">
        <w:rPr>
          <w:rFonts w:ascii="Arial" w:hAnsi="Arial" w:cs="Arial"/>
          <w:b/>
          <w:sz w:val="20"/>
          <w:szCs w:val="20"/>
        </w:rPr>
        <w:t>– CF 229</w:t>
      </w:r>
    </w:p>
    <w:p w14:paraId="158941E0" w14:textId="77777777" w:rsidR="00FF366F" w:rsidRPr="00141746" w:rsidRDefault="00FF366F" w:rsidP="00141746">
      <w:pPr>
        <w:pStyle w:val="Prrafodelista"/>
        <w:numPr>
          <w:ilvl w:val="0"/>
          <w:numId w:val="46"/>
        </w:numPr>
        <w:spacing w:before="120" w:after="80" w:line="240" w:lineRule="auto"/>
        <w:ind w:left="1080"/>
        <w:rPr>
          <w:rFonts w:ascii="Arial" w:hAnsi="Arial" w:cs="Arial"/>
          <w:b/>
          <w:sz w:val="20"/>
          <w:szCs w:val="20"/>
          <w:lang w:val="en-US"/>
        </w:rPr>
      </w:pPr>
      <w:r w:rsidRPr="00141746">
        <w:rPr>
          <w:rFonts w:ascii="Arial" w:hAnsi="Arial" w:cs="Arial"/>
          <w:b/>
          <w:sz w:val="20"/>
          <w:szCs w:val="20"/>
        </w:rPr>
        <w:t>ES EL SEÑOR MI BUEN PASTOR</w:t>
      </w:r>
      <w:r w:rsidRPr="00141746">
        <w:rPr>
          <w:rFonts w:ascii="Arial" w:hAnsi="Arial" w:cs="Arial"/>
          <w:sz w:val="20"/>
          <w:szCs w:val="20"/>
        </w:rPr>
        <w:t xml:space="preserve"> - Salmo 23 - Salterio escocés, 1650. </w:t>
      </w:r>
      <w:r w:rsidRPr="00141746">
        <w:rPr>
          <w:rFonts w:ascii="Arial" w:hAnsi="Arial" w:cs="Arial"/>
          <w:sz w:val="20"/>
          <w:szCs w:val="20"/>
          <w:lang w:val="en-US"/>
        </w:rPr>
        <w:t xml:space="preserve">Tr F J Pagura, Arg - M: James Blain, +1925 - </w:t>
      </w:r>
      <w:r w:rsidRPr="00141746">
        <w:rPr>
          <w:rFonts w:ascii="Arial" w:hAnsi="Arial" w:cs="Arial"/>
          <w:b/>
          <w:sz w:val="20"/>
          <w:szCs w:val="20"/>
          <w:lang w:val="en-US"/>
        </w:rPr>
        <w:t>CN 291</w:t>
      </w:r>
    </w:p>
    <w:p w14:paraId="158941E1" w14:textId="3B8DFEA2" w:rsidR="00FF366F" w:rsidRPr="00141746" w:rsidRDefault="00FF366F" w:rsidP="00141746">
      <w:pPr>
        <w:pStyle w:val="Prrafodelista"/>
        <w:numPr>
          <w:ilvl w:val="0"/>
          <w:numId w:val="46"/>
        </w:numPr>
        <w:spacing w:before="120" w:after="80" w:line="240" w:lineRule="auto"/>
        <w:ind w:left="1080"/>
        <w:rPr>
          <w:rStyle w:val="Hipervnculo"/>
          <w:rFonts w:ascii="Arial" w:hAnsi="Arial" w:cs="Arial"/>
          <w:b/>
          <w:color w:val="auto"/>
          <w:sz w:val="20"/>
          <w:szCs w:val="20"/>
          <w:u w:val="none"/>
        </w:rPr>
      </w:pPr>
      <w:r w:rsidRPr="00141746">
        <w:rPr>
          <w:rFonts w:ascii="Arial" w:hAnsi="Arial" w:cs="Arial"/>
          <w:b/>
          <w:sz w:val="20"/>
          <w:szCs w:val="20"/>
        </w:rPr>
        <w:t>Jesús trae una noticia</w:t>
      </w:r>
      <w:r w:rsidRPr="00141746">
        <w:rPr>
          <w:rFonts w:ascii="Arial" w:hAnsi="Arial" w:cs="Arial"/>
          <w:sz w:val="20"/>
          <w:szCs w:val="20"/>
        </w:rPr>
        <w:t xml:space="preserve"> - Alejandro </w:t>
      </w:r>
      <w:proofErr w:type="spellStart"/>
      <w:r w:rsidRPr="00141746">
        <w:rPr>
          <w:rFonts w:ascii="Arial" w:hAnsi="Arial" w:cs="Arial"/>
          <w:sz w:val="20"/>
          <w:szCs w:val="20"/>
        </w:rPr>
        <w:t>Zorzín</w:t>
      </w:r>
      <w:proofErr w:type="spellEnd"/>
      <w:r w:rsidRPr="00141746">
        <w:rPr>
          <w:rFonts w:ascii="Arial" w:hAnsi="Arial" w:cs="Arial"/>
          <w:sz w:val="20"/>
          <w:szCs w:val="20"/>
        </w:rPr>
        <w:t>, Uruguay -</w:t>
      </w:r>
      <w:r w:rsidR="0008307D">
        <w:rPr>
          <w:rFonts w:ascii="Arial" w:hAnsi="Arial" w:cs="Arial"/>
          <w:sz w:val="20"/>
          <w:szCs w:val="20"/>
        </w:rPr>
        <w:t xml:space="preserve"> </w:t>
      </w:r>
      <w:r w:rsidRPr="00141746">
        <w:rPr>
          <w:rFonts w:ascii="Arial" w:hAnsi="Arial" w:cs="Arial"/>
          <w:sz w:val="20"/>
          <w:szCs w:val="20"/>
        </w:rPr>
        <w:t xml:space="preserve">Basada en Mc 3.13-19 - </w:t>
      </w:r>
      <w:hyperlink r:id="rId94" w:history="1">
        <w:r w:rsidRPr="00141746">
          <w:rPr>
            <w:rStyle w:val="Hipervnculo"/>
            <w:rFonts w:ascii="Arial" w:eastAsiaTheme="majorEastAsia" w:hAnsi="Arial" w:cs="Arial"/>
            <w:color w:val="auto"/>
            <w:sz w:val="20"/>
            <w:szCs w:val="20"/>
          </w:rPr>
          <w:t>https://www.youtube.com/watch?v=lc62Pm6-bY4</w:t>
        </w:r>
      </w:hyperlink>
      <w:r w:rsidRPr="00141746">
        <w:rPr>
          <w:rStyle w:val="Hipervnculo"/>
          <w:rFonts w:ascii="Arial" w:eastAsiaTheme="majorEastAsia" w:hAnsi="Arial" w:cs="Arial"/>
          <w:color w:val="auto"/>
          <w:sz w:val="20"/>
          <w:szCs w:val="20"/>
        </w:rPr>
        <w:t xml:space="preserve"> - ttp://www.clailiturgia.org/jesus-trae-una-noticia - </w:t>
      </w:r>
      <w:r w:rsidRPr="00141746">
        <w:rPr>
          <w:rFonts w:ascii="Arial" w:hAnsi="Arial" w:cs="Arial"/>
          <w:b/>
          <w:sz w:val="20"/>
          <w:szCs w:val="20"/>
        </w:rPr>
        <w:t>CF 285</w:t>
      </w:r>
    </w:p>
    <w:p w14:paraId="158941E2" w14:textId="77777777" w:rsidR="00FF366F" w:rsidRPr="00141746" w:rsidRDefault="000B0CA6" w:rsidP="00141746">
      <w:pPr>
        <w:pStyle w:val="Prrafodelista"/>
        <w:numPr>
          <w:ilvl w:val="0"/>
          <w:numId w:val="46"/>
        </w:numPr>
        <w:spacing w:before="120" w:after="80" w:line="240" w:lineRule="auto"/>
        <w:ind w:left="1080"/>
        <w:rPr>
          <w:rFonts w:ascii="Arial" w:hAnsi="Arial" w:cs="Arial"/>
          <w:b/>
          <w:sz w:val="20"/>
          <w:szCs w:val="20"/>
        </w:rPr>
      </w:pPr>
      <w:proofErr w:type="spellStart"/>
      <w:r w:rsidRPr="00141746">
        <w:rPr>
          <w:rFonts w:ascii="Arial" w:hAnsi="Arial" w:cs="Arial"/>
          <w:b/>
          <w:sz w:val="20"/>
          <w:szCs w:val="20"/>
          <w:lang w:val="fr-CH"/>
        </w:rPr>
        <w:t>Pon</w:t>
      </w:r>
      <w:proofErr w:type="spellEnd"/>
      <w:r w:rsidRPr="00141746">
        <w:rPr>
          <w:rFonts w:ascii="Arial" w:hAnsi="Arial" w:cs="Arial"/>
          <w:b/>
          <w:sz w:val="20"/>
          <w:szCs w:val="20"/>
          <w:lang w:val="fr-CH"/>
        </w:rPr>
        <w:t xml:space="preserve"> tus </w:t>
      </w:r>
      <w:proofErr w:type="spellStart"/>
      <w:r w:rsidRPr="00141746">
        <w:rPr>
          <w:rFonts w:ascii="Arial" w:hAnsi="Arial" w:cs="Arial"/>
          <w:b/>
          <w:sz w:val="20"/>
          <w:szCs w:val="20"/>
          <w:lang w:val="fr-CH"/>
        </w:rPr>
        <w:t>manos</w:t>
      </w:r>
      <w:proofErr w:type="spellEnd"/>
      <w:r w:rsidRPr="00141746">
        <w:rPr>
          <w:rFonts w:ascii="Arial" w:hAnsi="Arial" w:cs="Arial"/>
          <w:b/>
          <w:sz w:val="20"/>
          <w:szCs w:val="20"/>
          <w:lang w:val="fr-CH"/>
        </w:rPr>
        <w:t xml:space="preserve"> en las </w:t>
      </w:r>
      <w:proofErr w:type="spellStart"/>
      <w:r w:rsidRPr="00141746">
        <w:rPr>
          <w:rFonts w:ascii="Arial" w:hAnsi="Arial" w:cs="Arial"/>
          <w:b/>
          <w:sz w:val="20"/>
          <w:szCs w:val="20"/>
          <w:lang w:val="fr-CH"/>
        </w:rPr>
        <w:t>manos</w:t>
      </w:r>
      <w:proofErr w:type="spellEnd"/>
      <w:r w:rsidRPr="00141746">
        <w:rPr>
          <w:rFonts w:ascii="Arial" w:hAnsi="Arial" w:cs="Arial"/>
          <w:b/>
          <w:sz w:val="20"/>
          <w:szCs w:val="20"/>
          <w:lang w:val="fr-CH"/>
        </w:rPr>
        <w:t xml:space="preserve"> </w:t>
      </w:r>
      <w:proofErr w:type="spellStart"/>
      <w:r w:rsidRPr="00141746">
        <w:rPr>
          <w:rFonts w:ascii="Arial" w:hAnsi="Arial" w:cs="Arial"/>
          <w:b/>
          <w:sz w:val="20"/>
          <w:szCs w:val="20"/>
          <w:lang w:val="fr-CH"/>
        </w:rPr>
        <w:t>del</w:t>
      </w:r>
      <w:proofErr w:type="spellEnd"/>
      <w:r w:rsidRPr="00141746">
        <w:rPr>
          <w:rFonts w:ascii="Arial" w:hAnsi="Arial" w:cs="Arial"/>
          <w:b/>
          <w:sz w:val="20"/>
          <w:szCs w:val="20"/>
          <w:lang w:val="fr-CH"/>
        </w:rPr>
        <w:t xml:space="preserve"> Sr de </w:t>
      </w:r>
      <w:proofErr w:type="spellStart"/>
      <w:r w:rsidRPr="00141746">
        <w:rPr>
          <w:rFonts w:ascii="Arial" w:hAnsi="Arial" w:cs="Arial"/>
          <w:b/>
          <w:sz w:val="20"/>
          <w:szCs w:val="20"/>
          <w:lang w:val="fr-CH"/>
        </w:rPr>
        <w:t>Galilea</w:t>
      </w:r>
      <w:proofErr w:type="spellEnd"/>
      <w:r w:rsidRPr="00141746">
        <w:rPr>
          <w:rFonts w:ascii="Arial" w:hAnsi="Arial" w:cs="Arial"/>
          <w:sz w:val="20"/>
          <w:szCs w:val="20"/>
          <w:lang w:val="fr-CH"/>
        </w:rPr>
        <w:t xml:space="preserve"> - </w:t>
      </w:r>
      <w:r w:rsidRPr="00141746">
        <w:rPr>
          <w:rFonts w:ascii="Arial" w:eastAsia="Times New Roman" w:hAnsi="Arial" w:cs="Arial"/>
          <w:bCs/>
          <w:sz w:val="20"/>
          <w:szCs w:val="20"/>
          <w:lang w:eastAsia="es-ES"/>
        </w:rPr>
        <w:t xml:space="preserve">Gene </w:t>
      </w:r>
      <w:proofErr w:type="spellStart"/>
      <w:r w:rsidRPr="00141746">
        <w:rPr>
          <w:rFonts w:ascii="Arial" w:eastAsia="Times New Roman" w:hAnsi="Arial" w:cs="Arial"/>
          <w:bCs/>
          <w:sz w:val="20"/>
          <w:szCs w:val="20"/>
          <w:lang w:eastAsia="es-ES"/>
        </w:rPr>
        <w:t>MacLellan</w:t>
      </w:r>
      <w:proofErr w:type="spellEnd"/>
      <w:r w:rsidRPr="00141746">
        <w:rPr>
          <w:rFonts w:ascii="Arial" w:eastAsia="Times New Roman" w:hAnsi="Arial" w:cs="Arial"/>
          <w:bCs/>
          <w:sz w:val="20"/>
          <w:szCs w:val="20"/>
          <w:lang w:eastAsia="es-ES"/>
        </w:rPr>
        <w:t>, canadiense</w:t>
      </w:r>
      <w:r w:rsidRPr="00141746">
        <w:rPr>
          <w:rFonts w:ascii="Arial" w:hAnsi="Arial" w:cs="Arial"/>
          <w:sz w:val="20"/>
          <w:szCs w:val="20"/>
          <w:lang w:val="fr-CH"/>
        </w:rPr>
        <w:t xml:space="preserve"> - https://himnosycanciones.com/acordes/pon-tus-manos-el-senor-de-galilea/</w:t>
      </w:r>
    </w:p>
    <w:p w14:paraId="158941E3" w14:textId="77777777" w:rsidR="00350023" w:rsidRPr="00141746" w:rsidRDefault="00350023" w:rsidP="00141746">
      <w:pPr>
        <w:pStyle w:val="Prrafodelista"/>
        <w:numPr>
          <w:ilvl w:val="0"/>
          <w:numId w:val="46"/>
        </w:numPr>
        <w:spacing w:before="120" w:after="80" w:line="240" w:lineRule="auto"/>
        <w:ind w:left="1080"/>
        <w:rPr>
          <w:rFonts w:ascii="Arial" w:hAnsi="Arial" w:cs="Arial"/>
          <w:b/>
          <w:sz w:val="20"/>
          <w:szCs w:val="20"/>
        </w:rPr>
      </w:pPr>
      <w:r w:rsidRPr="00141746">
        <w:rPr>
          <w:rFonts w:ascii="Arial" w:hAnsi="Arial" w:cs="Arial"/>
          <w:b/>
          <w:sz w:val="20"/>
          <w:szCs w:val="20"/>
        </w:rPr>
        <w:t xml:space="preserve">Queremos servirte - </w:t>
      </w:r>
      <w:r w:rsidRPr="00141746">
        <w:rPr>
          <w:rFonts w:ascii="Arial" w:hAnsi="Arial" w:cs="Arial"/>
          <w:bCs/>
          <w:iCs/>
          <w:sz w:val="20"/>
          <w:szCs w:val="20"/>
        </w:rPr>
        <w:t xml:space="preserve">G. </w:t>
      </w:r>
      <w:proofErr w:type="spellStart"/>
      <w:r w:rsidRPr="00141746">
        <w:rPr>
          <w:rFonts w:ascii="Arial" w:hAnsi="Arial" w:cs="Arial"/>
          <w:bCs/>
          <w:iCs/>
          <w:sz w:val="20"/>
          <w:szCs w:val="20"/>
        </w:rPr>
        <w:t>Oberman</w:t>
      </w:r>
      <w:proofErr w:type="spellEnd"/>
      <w:r w:rsidRPr="00141746">
        <w:rPr>
          <w:rFonts w:ascii="Arial" w:hAnsi="Arial" w:cs="Arial"/>
          <w:bCs/>
          <w:iCs/>
          <w:sz w:val="20"/>
          <w:szCs w:val="20"/>
        </w:rPr>
        <w:t xml:space="preserve"> - </w:t>
      </w:r>
      <w:hyperlink r:id="rId95" w:history="1">
        <w:r w:rsidRPr="00141746">
          <w:rPr>
            <w:rStyle w:val="Hipervnculo"/>
            <w:rFonts w:ascii="Arial" w:hAnsi="Arial" w:cs="Arial"/>
            <w:bCs/>
            <w:iCs/>
            <w:color w:val="auto"/>
            <w:sz w:val="20"/>
            <w:szCs w:val="20"/>
          </w:rPr>
          <w:t>https://redcrearte.org.ar/queremos-servirte-senor/</w:t>
        </w:r>
      </w:hyperlink>
      <w:r w:rsidRPr="00141746">
        <w:rPr>
          <w:rFonts w:ascii="Arial" w:hAnsi="Arial" w:cs="Arial"/>
          <w:bCs/>
          <w:iCs/>
          <w:sz w:val="20"/>
          <w:szCs w:val="20"/>
        </w:rPr>
        <w:t xml:space="preserve"> - </w:t>
      </w:r>
      <w:r w:rsidRPr="00141746">
        <w:rPr>
          <w:rFonts w:ascii="Arial" w:hAnsi="Arial" w:cs="Arial"/>
          <w:b/>
          <w:bCs/>
          <w:iCs/>
          <w:sz w:val="20"/>
          <w:szCs w:val="20"/>
        </w:rPr>
        <w:t>Red Crearte</w:t>
      </w:r>
    </w:p>
    <w:p w14:paraId="158941E4" w14:textId="77777777" w:rsidR="00350023" w:rsidRPr="00141746" w:rsidRDefault="00350023" w:rsidP="00141746">
      <w:pPr>
        <w:pStyle w:val="Prrafodelista"/>
        <w:numPr>
          <w:ilvl w:val="0"/>
          <w:numId w:val="46"/>
        </w:numPr>
        <w:spacing w:before="120" w:after="240" w:line="240" w:lineRule="auto"/>
        <w:ind w:left="1080"/>
        <w:rPr>
          <w:rFonts w:ascii="Arial" w:hAnsi="Arial" w:cs="Arial"/>
          <w:bCs/>
          <w:sz w:val="20"/>
          <w:szCs w:val="20"/>
        </w:rPr>
      </w:pPr>
      <w:r w:rsidRPr="00141746">
        <w:rPr>
          <w:rFonts w:ascii="Arial" w:hAnsi="Arial" w:cs="Arial"/>
          <w:b/>
          <w:sz w:val="20"/>
          <w:szCs w:val="20"/>
        </w:rPr>
        <w:t xml:space="preserve">Soñamos – </w:t>
      </w:r>
      <w:r w:rsidRPr="00141746">
        <w:rPr>
          <w:rFonts w:ascii="Arial" w:hAnsi="Arial" w:cs="Arial"/>
          <w:bCs/>
          <w:sz w:val="20"/>
          <w:szCs w:val="20"/>
        </w:rPr>
        <w:t xml:space="preserve">E. </w:t>
      </w:r>
      <w:proofErr w:type="spellStart"/>
      <w:r w:rsidRPr="00141746">
        <w:rPr>
          <w:rFonts w:ascii="Arial" w:hAnsi="Arial" w:cs="Arial"/>
          <w:bCs/>
          <w:sz w:val="20"/>
          <w:szCs w:val="20"/>
        </w:rPr>
        <w:t>Torregloza</w:t>
      </w:r>
      <w:proofErr w:type="spellEnd"/>
    </w:p>
    <w:p w14:paraId="158941E5" w14:textId="77777777" w:rsidR="00350023" w:rsidRPr="00141746" w:rsidRDefault="00000000" w:rsidP="00141746">
      <w:pPr>
        <w:pStyle w:val="Prrafodelista"/>
        <w:spacing w:before="120" w:after="240" w:line="240" w:lineRule="auto"/>
        <w:ind w:left="1080"/>
        <w:rPr>
          <w:rFonts w:ascii="Arial" w:hAnsi="Arial" w:cs="Arial"/>
          <w:bCs/>
          <w:sz w:val="20"/>
          <w:szCs w:val="20"/>
        </w:rPr>
      </w:pPr>
      <w:hyperlink r:id="rId96" w:history="1">
        <w:r w:rsidR="00350023" w:rsidRPr="00141746">
          <w:rPr>
            <w:rStyle w:val="Hipervnculo"/>
            <w:rFonts w:ascii="Arial" w:hAnsi="Arial" w:cs="Arial"/>
            <w:bCs/>
            <w:color w:val="auto"/>
            <w:sz w:val="20"/>
            <w:szCs w:val="20"/>
          </w:rPr>
          <w:t>https://cancionerometodista.com/canciones/sonamos/</w:t>
        </w:r>
      </w:hyperlink>
    </w:p>
    <w:p w14:paraId="158941E6" w14:textId="77777777" w:rsidR="00527437" w:rsidRPr="00141746" w:rsidRDefault="00527437" w:rsidP="00141746">
      <w:pPr>
        <w:pStyle w:val="Prrafodelista"/>
        <w:numPr>
          <w:ilvl w:val="0"/>
          <w:numId w:val="46"/>
        </w:numPr>
        <w:spacing w:before="120" w:after="80" w:line="240" w:lineRule="auto"/>
        <w:ind w:left="1080"/>
        <w:rPr>
          <w:rFonts w:ascii="Arial" w:hAnsi="Arial" w:cs="Arial"/>
          <w:sz w:val="20"/>
          <w:szCs w:val="20"/>
        </w:rPr>
      </w:pPr>
      <w:r w:rsidRPr="00141746">
        <w:rPr>
          <w:rFonts w:ascii="Arial" w:hAnsi="Arial" w:cs="Arial"/>
          <w:b/>
          <w:sz w:val="20"/>
          <w:szCs w:val="20"/>
        </w:rPr>
        <w:t xml:space="preserve">Usa mi vida </w:t>
      </w:r>
      <w:r w:rsidRPr="00141746">
        <w:rPr>
          <w:rFonts w:ascii="Arial" w:hAnsi="Arial" w:cs="Arial"/>
          <w:sz w:val="20"/>
          <w:szCs w:val="20"/>
        </w:rPr>
        <w:t xml:space="preserve">(Muchos viven en tu derredor) - </w:t>
      </w:r>
      <w:r w:rsidRPr="00141746">
        <w:rPr>
          <w:rFonts w:ascii="Arial" w:hAnsi="Arial" w:cs="Arial"/>
          <w:bCs/>
          <w:iCs/>
          <w:sz w:val="20"/>
          <w:szCs w:val="20"/>
          <w:lang w:val="es-ES"/>
        </w:rPr>
        <w:t xml:space="preserve">Ira Wilson, c 1909 – </w:t>
      </w:r>
      <w:proofErr w:type="spellStart"/>
      <w:r w:rsidRPr="00141746">
        <w:rPr>
          <w:rFonts w:ascii="Arial" w:hAnsi="Arial" w:cs="Arial"/>
          <w:bCs/>
          <w:iCs/>
          <w:sz w:val="20"/>
          <w:szCs w:val="20"/>
          <w:lang w:val="es-ES"/>
        </w:rPr>
        <w:t>Tr</w:t>
      </w:r>
      <w:proofErr w:type="spellEnd"/>
      <w:r w:rsidRPr="00141746">
        <w:rPr>
          <w:rFonts w:ascii="Arial" w:hAnsi="Arial" w:cs="Arial"/>
          <w:bCs/>
          <w:iCs/>
          <w:sz w:val="20"/>
          <w:szCs w:val="20"/>
          <w:lang w:val="es-ES"/>
        </w:rPr>
        <w:t xml:space="preserve"> J Swanson - George </w:t>
      </w:r>
      <w:proofErr w:type="spellStart"/>
      <w:r w:rsidRPr="00141746">
        <w:rPr>
          <w:rFonts w:ascii="Arial" w:hAnsi="Arial" w:cs="Arial"/>
          <w:bCs/>
          <w:iCs/>
          <w:sz w:val="20"/>
          <w:szCs w:val="20"/>
          <w:lang w:val="es-ES"/>
        </w:rPr>
        <w:t>Schuler</w:t>
      </w:r>
      <w:proofErr w:type="spellEnd"/>
      <w:r w:rsidRPr="00141746">
        <w:rPr>
          <w:rFonts w:ascii="Arial" w:hAnsi="Arial" w:cs="Arial"/>
          <w:bCs/>
          <w:iCs/>
          <w:sz w:val="20"/>
          <w:szCs w:val="20"/>
          <w:lang w:val="es-ES"/>
        </w:rPr>
        <w:t xml:space="preserve">, 1924 – </w:t>
      </w:r>
      <w:r w:rsidRPr="00141746">
        <w:rPr>
          <w:rFonts w:ascii="Arial" w:hAnsi="Arial" w:cs="Arial"/>
          <w:b/>
          <w:sz w:val="20"/>
          <w:szCs w:val="20"/>
        </w:rPr>
        <w:t>MV 294</w:t>
      </w:r>
    </w:p>
    <w:p w14:paraId="158941E7" w14:textId="77777777" w:rsidR="00854FC3" w:rsidRPr="00141746" w:rsidRDefault="00854FC3" w:rsidP="00141746">
      <w:pPr>
        <w:spacing w:before="120" w:after="80"/>
        <w:rPr>
          <w:rFonts w:ascii="Arial" w:hAnsi="Arial" w:cs="Arial"/>
          <w:sz w:val="20"/>
          <w:szCs w:val="20"/>
        </w:rPr>
      </w:pPr>
    </w:p>
    <w:tbl>
      <w:tblPr>
        <w:tblStyle w:val="Tablaconcuadrcula"/>
        <w:tblW w:w="9668" w:type="dxa"/>
        <w:tblInd w:w="-34" w:type="dxa"/>
        <w:tblLook w:val="04A0" w:firstRow="1" w:lastRow="0" w:firstColumn="1" w:lastColumn="0" w:noHBand="0" w:noVBand="1"/>
      </w:tblPr>
      <w:tblGrid>
        <w:gridCol w:w="9668"/>
      </w:tblGrid>
      <w:tr w:rsidR="00527437" w:rsidRPr="005B183C" w14:paraId="158941E9" w14:textId="77777777" w:rsidTr="00527437">
        <w:tc>
          <w:tcPr>
            <w:tcW w:w="9668" w:type="dxa"/>
            <w:shd w:val="clear" w:color="auto" w:fill="9933FF"/>
          </w:tcPr>
          <w:p w14:paraId="158941E8" w14:textId="113B9EF0" w:rsidR="00527437" w:rsidRPr="005B183C" w:rsidRDefault="00527437" w:rsidP="001E0A5F">
            <w:pPr>
              <w:spacing w:before="40" w:after="40"/>
              <w:jc w:val="both"/>
              <w:rPr>
                <w:rFonts w:ascii="Arial" w:hAnsi="Arial" w:cs="Arial"/>
                <w:color w:val="FFFFFF" w:themeColor="background1"/>
              </w:rPr>
            </w:pPr>
            <w:r w:rsidRPr="005B183C">
              <w:rPr>
                <w:rFonts w:ascii="Arial" w:hAnsi="Arial" w:cs="Arial"/>
                <w:b/>
                <w:color w:val="FFFFFF" w:themeColor="background1"/>
              </w:rPr>
              <w:lastRenderedPageBreak/>
              <w:t>2</w:t>
            </w:r>
            <w:r w:rsidR="001E0A5F">
              <w:rPr>
                <w:rFonts w:ascii="Arial" w:hAnsi="Arial" w:cs="Arial"/>
                <w:b/>
                <w:color w:val="FFFFFF" w:themeColor="background1"/>
              </w:rPr>
              <w:t>8</w:t>
            </w:r>
            <w:r w:rsidRPr="005B183C">
              <w:rPr>
                <w:rFonts w:ascii="Arial" w:hAnsi="Arial" w:cs="Arial"/>
                <w:b/>
                <w:color w:val="FFFFFF" w:themeColor="background1"/>
              </w:rPr>
              <w:t xml:space="preserve"> de </w:t>
            </w:r>
            <w:r w:rsidR="001E0A5F">
              <w:rPr>
                <w:rFonts w:ascii="Arial" w:hAnsi="Arial" w:cs="Arial"/>
                <w:b/>
                <w:color w:val="FFFFFF" w:themeColor="background1"/>
              </w:rPr>
              <w:t>abril</w:t>
            </w:r>
            <w:r w:rsidRPr="005B183C">
              <w:rPr>
                <w:rFonts w:ascii="Arial" w:hAnsi="Arial" w:cs="Arial"/>
                <w:b/>
                <w:color w:val="FFFFFF" w:themeColor="background1"/>
              </w:rPr>
              <w:t xml:space="preserve"> 202</w:t>
            </w:r>
            <w:r w:rsidR="001E0A5F">
              <w:rPr>
                <w:rFonts w:ascii="Arial" w:hAnsi="Arial" w:cs="Arial"/>
                <w:b/>
                <w:color w:val="FFFFFF" w:themeColor="background1"/>
              </w:rPr>
              <w:t>4</w:t>
            </w:r>
            <w:r w:rsidR="0008307D">
              <w:rPr>
                <w:rFonts w:ascii="Arial" w:hAnsi="Arial" w:cs="Arial"/>
                <w:b/>
                <w:color w:val="FFFFFF" w:themeColor="background1"/>
              </w:rPr>
              <w:t xml:space="preserve"> </w:t>
            </w:r>
            <w:r w:rsidRPr="005B183C">
              <w:rPr>
                <w:rFonts w:ascii="Arial" w:hAnsi="Arial" w:cs="Arial"/>
                <w:b/>
                <w:color w:val="FFFFFF" w:themeColor="background1"/>
              </w:rPr>
              <w:t xml:space="preserve">– </w:t>
            </w:r>
            <w:r>
              <w:rPr>
                <w:rFonts w:ascii="Arial" w:hAnsi="Arial" w:cs="Arial"/>
                <w:b/>
                <w:color w:val="FFFFFF" w:themeColor="background1"/>
              </w:rPr>
              <w:t>Quinto</w:t>
            </w:r>
            <w:r w:rsidRPr="005B183C">
              <w:rPr>
                <w:rFonts w:ascii="Arial" w:hAnsi="Arial" w:cs="Arial"/>
                <w:b/>
                <w:color w:val="FFFFFF" w:themeColor="background1"/>
              </w:rPr>
              <w:t xml:space="preserve"> Domingo de Pascua</w:t>
            </w:r>
            <w:r w:rsidRPr="005B183C">
              <w:rPr>
                <w:rFonts w:ascii="Arial" w:hAnsi="Arial" w:cs="Arial"/>
                <w:color w:val="FFFFFF" w:themeColor="background1"/>
              </w:rPr>
              <w:t xml:space="preserve"> (Blanco)</w:t>
            </w:r>
          </w:p>
        </w:tc>
      </w:tr>
    </w:tbl>
    <w:p w14:paraId="158941EA" w14:textId="77777777" w:rsidR="00527437" w:rsidRPr="00FE7294" w:rsidRDefault="00527437" w:rsidP="00527437">
      <w:pPr>
        <w:ind w:left="360"/>
        <w:rPr>
          <w:rFonts w:ascii="Arial" w:hAnsi="Arial" w:cs="Arial"/>
          <w:sz w:val="12"/>
          <w:szCs w:val="12"/>
        </w:rPr>
      </w:pPr>
    </w:p>
    <w:tbl>
      <w:tblPr>
        <w:tblStyle w:val="Tablaconcuadrcul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6945"/>
      </w:tblGrid>
      <w:tr w:rsidR="00527437" w:rsidRPr="001E0A5F" w14:paraId="158941F2" w14:textId="77777777" w:rsidTr="00DE4AC6">
        <w:tc>
          <w:tcPr>
            <w:tcW w:w="2802" w:type="dxa"/>
            <w:shd w:val="clear" w:color="auto" w:fill="FF00FF"/>
          </w:tcPr>
          <w:p w14:paraId="158941EB" w14:textId="77777777" w:rsidR="00527437" w:rsidRPr="00852F64" w:rsidRDefault="00527437" w:rsidP="00527437">
            <w:pPr>
              <w:rPr>
                <w:rFonts w:ascii="Arial" w:hAnsi="Arial" w:cs="Arial"/>
                <w:i/>
                <w:noProof/>
                <w:sz w:val="8"/>
                <w:szCs w:val="8"/>
              </w:rPr>
            </w:pPr>
          </w:p>
          <w:p w14:paraId="158941EC" w14:textId="77777777" w:rsidR="00527437" w:rsidRPr="005B183C" w:rsidRDefault="00527437" w:rsidP="00527437">
            <w:pPr>
              <w:rPr>
                <w:rFonts w:ascii="Arial" w:hAnsi="Arial" w:cs="Arial"/>
                <w:i/>
              </w:rPr>
            </w:pPr>
            <w:r w:rsidRPr="005B183C">
              <w:rPr>
                <w:rFonts w:ascii="Arial" w:hAnsi="Arial" w:cs="Arial"/>
                <w:i/>
                <w:noProof/>
              </w:rPr>
              <w:drawing>
                <wp:inline distT="0" distB="0" distL="0" distR="0" wp14:anchorId="1589477A" wp14:editId="1589477B">
                  <wp:extent cx="1616659" cy="2235436"/>
                  <wp:effectExtent l="0" t="0" r="3175" b="0"/>
                  <wp:docPr id="4" name="Imagen 16" descr="http://servicioskoinonia.org/cerezo/dibujosB/32pascua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rvicioskoinonia.org/cerezo/dibujosB/32pascuaB5.jpg"/>
                          <pic:cNvPicPr>
                            <a:picLocks noChangeAspect="1" noChangeArrowheads="1"/>
                          </pic:cNvPicPr>
                        </pic:nvPicPr>
                        <pic:blipFill>
                          <a:blip r:embed="rId97"/>
                          <a:srcRect/>
                          <a:stretch>
                            <a:fillRect/>
                          </a:stretch>
                        </pic:blipFill>
                        <pic:spPr bwMode="auto">
                          <a:xfrm>
                            <a:off x="0" y="0"/>
                            <a:ext cx="1625271" cy="2247344"/>
                          </a:xfrm>
                          <a:prstGeom prst="rect">
                            <a:avLst/>
                          </a:prstGeom>
                          <a:noFill/>
                          <a:ln w="9525">
                            <a:noFill/>
                            <a:miter lim="800000"/>
                            <a:headEnd/>
                            <a:tailEnd/>
                          </a:ln>
                        </pic:spPr>
                      </pic:pic>
                    </a:graphicData>
                  </a:graphic>
                </wp:inline>
              </w:drawing>
            </w:r>
          </w:p>
          <w:p w14:paraId="158941ED" w14:textId="77777777" w:rsidR="00527437" w:rsidRPr="005B183C" w:rsidRDefault="00527437" w:rsidP="00527437">
            <w:pPr>
              <w:rPr>
                <w:rFonts w:ascii="Arial Narrow" w:hAnsi="Arial Narrow" w:cs="Arial"/>
                <w:i/>
                <w:sz w:val="14"/>
                <w:szCs w:val="14"/>
              </w:rPr>
            </w:pPr>
            <w:r w:rsidRPr="005B183C">
              <w:rPr>
                <w:rFonts w:ascii="Arial Narrow" w:hAnsi="Arial Narrow" w:cs="Arial"/>
                <w:i/>
                <w:sz w:val="14"/>
                <w:szCs w:val="14"/>
              </w:rPr>
              <w:t>Cerezo Barredo</w:t>
            </w:r>
          </w:p>
        </w:tc>
        <w:tc>
          <w:tcPr>
            <w:tcW w:w="6945" w:type="dxa"/>
          </w:tcPr>
          <w:p w14:paraId="158941EE" w14:textId="77777777" w:rsidR="00527437" w:rsidRPr="001E0A5F" w:rsidRDefault="00527437" w:rsidP="00527437">
            <w:pPr>
              <w:spacing w:after="80"/>
              <w:rPr>
                <w:rFonts w:ascii="Arial" w:hAnsi="Arial" w:cs="Arial"/>
                <w:sz w:val="22"/>
                <w:szCs w:val="22"/>
              </w:rPr>
            </w:pPr>
            <w:r w:rsidRPr="001E0A5F">
              <w:rPr>
                <w:rFonts w:ascii="Arial" w:hAnsi="Arial" w:cs="Arial"/>
                <w:b/>
                <w:sz w:val="22"/>
                <w:szCs w:val="22"/>
              </w:rPr>
              <w:t>Evangelio de Juan 15.1-8</w:t>
            </w:r>
            <w:r w:rsidRPr="001E0A5F">
              <w:rPr>
                <w:rFonts w:ascii="Arial" w:hAnsi="Arial" w:cs="Arial"/>
                <w:sz w:val="22"/>
                <w:szCs w:val="22"/>
              </w:rPr>
              <w:t>: Yo soy la vid verdadera y mi Padre es el que la cultiva. Él poda las uvas y las limpia (como ustedes están limpios por mi palabra). Sigan unidos a mí y así podrán dar mucho fruto, pues sin mí ustedes no pueden hacer nada.</w:t>
            </w:r>
          </w:p>
          <w:p w14:paraId="158941EF" w14:textId="77777777" w:rsidR="00527437" w:rsidRDefault="00527437" w:rsidP="00527437">
            <w:pPr>
              <w:spacing w:after="80"/>
              <w:rPr>
                <w:rFonts w:ascii="Arial" w:hAnsi="Arial" w:cs="Arial"/>
                <w:sz w:val="22"/>
                <w:szCs w:val="22"/>
              </w:rPr>
            </w:pPr>
            <w:r w:rsidRPr="001E0A5F">
              <w:rPr>
                <w:rFonts w:ascii="Arial" w:hAnsi="Arial" w:cs="Arial"/>
                <w:b/>
                <w:sz w:val="22"/>
                <w:szCs w:val="22"/>
              </w:rPr>
              <w:t>Hechos de los Apóstoles 8.26-40</w:t>
            </w:r>
            <w:r w:rsidRPr="001E0A5F">
              <w:rPr>
                <w:rFonts w:ascii="Arial" w:hAnsi="Arial" w:cs="Arial"/>
                <w:sz w:val="22"/>
                <w:szCs w:val="22"/>
              </w:rPr>
              <w:t>: El Señor llama a Felipe, uno de los diáconos del grupo de los “griegos” (ver 6.1-6) a ir hacia el desierto de Gaza, donde se encuentra con un etíope que lee las Escrituras. Cuando él las comprende reconoce a Jesús y es bautizado por el diácono Felipe.</w:t>
            </w:r>
          </w:p>
          <w:p w14:paraId="158941F0" w14:textId="77777777" w:rsidR="001E0A5F" w:rsidRPr="001E0A5F" w:rsidRDefault="001E0A5F" w:rsidP="00527437">
            <w:pPr>
              <w:spacing w:after="80"/>
              <w:rPr>
                <w:rFonts w:ascii="Arial" w:hAnsi="Arial" w:cs="Arial"/>
                <w:sz w:val="22"/>
                <w:szCs w:val="22"/>
              </w:rPr>
            </w:pPr>
            <w:r w:rsidRPr="001E0A5F">
              <w:rPr>
                <w:rFonts w:ascii="Arial" w:hAnsi="Arial" w:cs="Arial"/>
                <w:b/>
                <w:sz w:val="22"/>
                <w:szCs w:val="22"/>
              </w:rPr>
              <w:t xml:space="preserve">Salmo 22.25-28: </w:t>
            </w:r>
            <w:r w:rsidRPr="001E0A5F">
              <w:rPr>
                <w:rFonts w:ascii="Arial" w:hAnsi="Arial" w:cs="Arial"/>
                <w:sz w:val="22"/>
                <w:szCs w:val="22"/>
              </w:rPr>
              <w:t>En presencia de tu pueblo numeroso alabaré tu fidelidad. Coman ustedes, los oprimidos; alaben al Señor, ustedes que lo buscan. Porque el Señor es el Rey.</w:t>
            </w:r>
          </w:p>
          <w:p w14:paraId="158941F1" w14:textId="77777777" w:rsidR="00527437" w:rsidRPr="001E0A5F" w:rsidRDefault="00527437" w:rsidP="00852F64">
            <w:pPr>
              <w:rPr>
                <w:rFonts w:ascii="Arial" w:hAnsi="Arial" w:cs="Arial"/>
                <w:sz w:val="22"/>
                <w:szCs w:val="22"/>
              </w:rPr>
            </w:pPr>
            <w:r w:rsidRPr="001E0A5F">
              <w:rPr>
                <w:rFonts w:ascii="Arial" w:hAnsi="Arial" w:cs="Arial"/>
                <w:b/>
                <w:sz w:val="22"/>
                <w:szCs w:val="22"/>
              </w:rPr>
              <w:t>1ª Carta de Juan 4.16-21:</w:t>
            </w:r>
            <w:r w:rsidRPr="001E0A5F">
              <w:rPr>
                <w:rFonts w:ascii="Arial" w:hAnsi="Arial" w:cs="Arial"/>
                <w:sz w:val="22"/>
                <w:szCs w:val="22"/>
              </w:rPr>
              <w:t xml:space="preserve"> Dios es amor, y el que vive en el amor, vive en Dios y Dios en él. Donde hay amor no hay miedo. Amamos </w:t>
            </w:r>
          </w:p>
        </w:tc>
      </w:tr>
    </w:tbl>
    <w:p w14:paraId="158941F3" w14:textId="77777777" w:rsidR="00527437" w:rsidRPr="009A029A" w:rsidRDefault="00527437" w:rsidP="00527437">
      <w:pPr>
        <w:pStyle w:val="Prrafodelista"/>
        <w:widowControl w:val="0"/>
        <w:autoSpaceDE w:val="0"/>
        <w:autoSpaceDN w:val="0"/>
        <w:adjustRightInd w:val="0"/>
        <w:spacing w:after="0" w:line="240" w:lineRule="auto"/>
        <w:ind w:left="1080"/>
        <w:rPr>
          <w:rFonts w:ascii="Arial" w:hAnsi="Arial" w:cs="Arial"/>
          <w:i/>
          <w:iCs/>
          <w:sz w:val="2"/>
          <w:szCs w:val="2"/>
          <w:lang w:val="es-ES"/>
        </w:rPr>
      </w:pPr>
    </w:p>
    <w:p w14:paraId="158941F4" w14:textId="77777777" w:rsidR="00852F64" w:rsidRDefault="00852F64" w:rsidP="00852F64">
      <w:pPr>
        <w:widowControl w:val="0"/>
        <w:autoSpaceDE w:val="0"/>
        <w:autoSpaceDN w:val="0"/>
        <w:adjustRightInd w:val="0"/>
        <w:rPr>
          <w:rFonts w:ascii="Arial" w:hAnsi="Arial" w:cs="Arial"/>
          <w:i/>
          <w:iCs/>
          <w:sz w:val="4"/>
          <w:szCs w:val="4"/>
          <w:lang w:val="es-MX"/>
        </w:rPr>
      </w:pPr>
      <w:r w:rsidRPr="001E0A5F">
        <w:rPr>
          <w:rFonts w:ascii="Arial" w:hAnsi="Arial" w:cs="Arial"/>
          <w:sz w:val="22"/>
          <w:szCs w:val="22"/>
        </w:rPr>
        <w:t xml:space="preserve">porque Dios nos amó primero, y el que ama a </w:t>
      </w:r>
      <w:r>
        <w:rPr>
          <w:rFonts w:ascii="Arial" w:hAnsi="Arial" w:cs="Arial"/>
          <w:sz w:val="22"/>
          <w:szCs w:val="22"/>
        </w:rPr>
        <w:t>Dios, ame también a su hermano.</w:t>
      </w:r>
    </w:p>
    <w:p w14:paraId="158941F5" w14:textId="77777777" w:rsidR="00852F64" w:rsidRDefault="00852F64" w:rsidP="00852F64">
      <w:pPr>
        <w:widowControl w:val="0"/>
        <w:autoSpaceDE w:val="0"/>
        <w:autoSpaceDN w:val="0"/>
        <w:adjustRightInd w:val="0"/>
        <w:rPr>
          <w:rFonts w:ascii="Arial" w:hAnsi="Arial" w:cs="Arial"/>
          <w:i/>
          <w:iCs/>
          <w:sz w:val="4"/>
          <w:szCs w:val="4"/>
          <w:lang w:val="es-MX"/>
        </w:rPr>
      </w:pPr>
    </w:p>
    <w:p w14:paraId="158941F6" w14:textId="77777777" w:rsidR="00852F64" w:rsidRPr="008E12E6" w:rsidRDefault="00852F64" w:rsidP="00852F64">
      <w:pPr>
        <w:widowControl w:val="0"/>
        <w:autoSpaceDE w:val="0"/>
        <w:autoSpaceDN w:val="0"/>
        <w:adjustRightInd w:val="0"/>
        <w:rPr>
          <w:rFonts w:ascii="Arial" w:hAnsi="Arial" w:cs="Arial"/>
          <w:i/>
          <w:iCs/>
          <w:sz w:val="22"/>
          <w:szCs w:val="22"/>
          <w:lang w:val="es-MX"/>
        </w:rPr>
      </w:pPr>
    </w:p>
    <w:p w14:paraId="158941F7" w14:textId="77777777" w:rsidR="00527437" w:rsidRPr="00992AA8" w:rsidRDefault="00527437" w:rsidP="00527437">
      <w:pPr>
        <w:shd w:val="clear" w:color="auto" w:fill="9933FF"/>
        <w:rPr>
          <w:color w:val="FFFFFF" w:themeColor="background1"/>
        </w:rPr>
      </w:pPr>
      <w:r w:rsidRPr="00992AA8">
        <w:rPr>
          <w:rFonts w:ascii="Arial" w:hAnsi="Arial" w:cs="Arial"/>
          <w:b/>
          <w:color w:val="FFFFFF" w:themeColor="background1"/>
        </w:rPr>
        <w:t>Recursos para la predicación</w:t>
      </w:r>
    </w:p>
    <w:p w14:paraId="158941F8" w14:textId="77777777" w:rsidR="00527437" w:rsidRDefault="00527437" w:rsidP="00350023">
      <w:pPr>
        <w:widowControl w:val="0"/>
        <w:autoSpaceDE w:val="0"/>
        <w:autoSpaceDN w:val="0"/>
        <w:adjustRightInd w:val="0"/>
        <w:rPr>
          <w:rFonts w:ascii="Arial" w:hAnsi="Arial" w:cs="Arial"/>
          <w:b/>
          <w:bCs/>
          <w:sz w:val="12"/>
          <w:szCs w:val="12"/>
          <w:u w:val="single"/>
        </w:rPr>
      </w:pPr>
    </w:p>
    <w:p w14:paraId="158941F9" w14:textId="77777777" w:rsidR="00527437" w:rsidRPr="0008094E" w:rsidRDefault="00527437" w:rsidP="0008094E">
      <w:pPr>
        <w:pStyle w:val="Prrafodelista"/>
        <w:widowControl w:val="0"/>
        <w:numPr>
          <w:ilvl w:val="0"/>
          <w:numId w:val="43"/>
        </w:numPr>
        <w:autoSpaceDE w:val="0"/>
        <w:autoSpaceDN w:val="0"/>
        <w:adjustRightInd w:val="0"/>
        <w:spacing w:after="80"/>
        <w:rPr>
          <w:rFonts w:ascii="Arial" w:hAnsi="Arial" w:cs="Arial"/>
          <w:i/>
        </w:rPr>
      </w:pPr>
      <w:r w:rsidRPr="0008094E">
        <w:rPr>
          <w:rFonts w:ascii="Arial" w:hAnsi="Arial" w:cs="Arial"/>
          <w:b/>
          <w:lang w:val="es-MX"/>
        </w:rPr>
        <w:t>Evangelio de Juan 15.1-8</w:t>
      </w:r>
      <w:r w:rsidR="00C207B0" w:rsidRPr="0008094E">
        <w:rPr>
          <w:rFonts w:ascii="Arial" w:hAnsi="Arial" w:cs="Arial"/>
          <w:b/>
          <w:lang w:val="es-MX"/>
        </w:rPr>
        <w:t xml:space="preserve"> </w:t>
      </w:r>
      <w:r w:rsidR="00C207B0" w:rsidRPr="0008094E">
        <w:rPr>
          <w:rFonts w:ascii="Arial" w:hAnsi="Arial" w:cs="Arial"/>
          <w:i/>
          <w:lang w:val="es-MX"/>
        </w:rPr>
        <w:t xml:space="preserve">– Presentación de </w:t>
      </w:r>
      <w:r w:rsidR="00C207B0" w:rsidRPr="0008094E">
        <w:rPr>
          <w:rFonts w:ascii="Arial" w:hAnsi="Arial" w:cs="Arial"/>
          <w:i/>
          <w:color w:val="000000"/>
        </w:rPr>
        <w:t>Juan Mateos y Juan Barreto</w:t>
      </w:r>
    </w:p>
    <w:p w14:paraId="158941FA" w14:textId="77777777" w:rsidR="00527437" w:rsidRPr="00890282" w:rsidRDefault="00527437" w:rsidP="00527437">
      <w:pPr>
        <w:widowControl w:val="0"/>
        <w:autoSpaceDE w:val="0"/>
        <w:autoSpaceDN w:val="0"/>
        <w:adjustRightInd w:val="0"/>
        <w:spacing w:after="80"/>
        <w:rPr>
          <w:rFonts w:ascii="Arial" w:hAnsi="Arial" w:cs="Arial"/>
          <w:color w:val="000000"/>
          <w:sz w:val="22"/>
          <w:szCs w:val="22"/>
          <w:u w:val="single"/>
        </w:rPr>
      </w:pPr>
      <w:r w:rsidRPr="00890282">
        <w:rPr>
          <w:rFonts w:ascii="Arial" w:hAnsi="Arial" w:cs="Arial"/>
          <w:color w:val="000000"/>
          <w:sz w:val="22"/>
          <w:szCs w:val="22"/>
          <w:u w:val="single"/>
        </w:rPr>
        <w:t>Actividad del Padre</w:t>
      </w:r>
    </w:p>
    <w:p w14:paraId="158941FB" w14:textId="20EA0DED" w:rsidR="00527437" w:rsidRDefault="00527437" w:rsidP="00527437">
      <w:pPr>
        <w:widowControl w:val="0"/>
        <w:autoSpaceDE w:val="0"/>
        <w:autoSpaceDN w:val="0"/>
        <w:adjustRightInd w:val="0"/>
        <w:spacing w:after="80"/>
        <w:rPr>
          <w:rFonts w:ascii="Arial" w:hAnsi="Arial" w:cs="Arial"/>
          <w:color w:val="000000"/>
          <w:sz w:val="22"/>
          <w:szCs w:val="22"/>
        </w:rPr>
      </w:pPr>
      <w:r>
        <w:rPr>
          <w:rFonts w:ascii="Arial" w:hAnsi="Arial" w:cs="Arial"/>
          <w:color w:val="000000"/>
          <w:sz w:val="22"/>
          <w:szCs w:val="22"/>
        </w:rPr>
        <w:t xml:space="preserve">La </w:t>
      </w:r>
      <w:proofErr w:type="spellStart"/>
      <w:r>
        <w:rPr>
          <w:rFonts w:ascii="Arial" w:hAnsi="Arial" w:cs="Arial"/>
          <w:color w:val="000000"/>
          <w:sz w:val="22"/>
          <w:szCs w:val="22"/>
        </w:rPr>
        <w:t>vid</w:t>
      </w:r>
      <w:proofErr w:type="spellEnd"/>
      <w:r>
        <w:rPr>
          <w:rFonts w:ascii="Arial" w:hAnsi="Arial" w:cs="Arial"/>
          <w:color w:val="000000"/>
          <w:sz w:val="22"/>
          <w:szCs w:val="22"/>
        </w:rPr>
        <w:t xml:space="preserve"> o viña era el símbolo de Israel como pueblo de Dios. Así Sal 80.8-19: “De Egipto sacaste una vida; arrojaste a los paganos y la plantaste. Limpiaste el terreno para ella </w:t>
      </w:r>
      <w:proofErr w:type="gramStart"/>
      <w:r>
        <w:rPr>
          <w:rFonts w:ascii="Arial" w:hAnsi="Arial" w:cs="Arial"/>
          <w:color w:val="000000"/>
          <w:sz w:val="22"/>
          <w:szCs w:val="22"/>
        </w:rPr>
        <w:t>{ y</w:t>
      </w:r>
      <w:proofErr w:type="gramEnd"/>
      <w:r>
        <w:rPr>
          <w:rFonts w:ascii="Arial" w:hAnsi="Arial" w:cs="Arial"/>
          <w:color w:val="000000"/>
          <w:sz w:val="22"/>
          <w:szCs w:val="22"/>
        </w:rPr>
        <w:t xml:space="preserve"> la vid echó raíces y llenó el país.” </w:t>
      </w:r>
      <w:r w:rsidRPr="00890282">
        <w:rPr>
          <w:rFonts w:ascii="Arial" w:hAnsi="Arial" w:cs="Arial"/>
          <w:color w:val="000000"/>
          <w:sz w:val="22"/>
          <w:szCs w:val="22"/>
        </w:rPr>
        <w:t xml:space="preserve">Entre otros textos, </w:t>
      </w:r>
      <w:proofErr w:type="spellStart"/>
      <w:r w:rsidRPr="00890282">
        <w:rPr>
          <w:rFonts w:ascii="Arial" w:hAnsi="Arial" w:cs="Arial"/>
          <w:color w:val="000000"/>
          <w:sz w:val="22"/>
          <w:szCs w:val="22"/>
        </w:rPr>
        <w:t>ver</w:t>
      </w:r>
      <w:r>
        <w:rPr>
          <w:rFonts w:ascii="Arial" w:hAnsi="Arial" w:cs="Arial"/>
          <w:color w:val="000000"/>
          <w:sz w:val="22"/>
          <w:szCs w:val="22"/>
        </w:rPr>
        <w:t>Is</w:t>
      </w:r>
      <w:proofErr w:type="spellEnd"/>
      <w:r>
        <w:rPr>
          <w:rFonts w:ascii="Arial" w:hAnsi="Arial" w:cs="Arial"/>
          <w:color w:val="000000"/>
          <w:sz w:val="22"/>
          <w:szCs w:val="22"/>
        </w:rPr>
        <w:t xml:space="preserve"> 5.1,</w:t>
      </w:r>
      <w:r w:rsidRPr="00890282">
        <w:rPr>
          <w:rFonts w:ascii="Arial" w:hAnsi="Arial" w:cs="Arial"/>
          <w:color w:val="000000"/>
          <w:sz w:val="22"/>
          <w:szCs w:val="22"/>
        </w:rPr>
        <w:t xml:space="preserve">7; </w:t>
      </w:r>
      <w:proofErr w:type="spellStart"/>
      <w:r w:rsidRPr="00890282">
        <w:rPr>
          <w:rFonts w:ascii="Arial" w:hAnsi="Arial" w:cs="Arial"/>
          <w:color w:val="000000"/>
          <w:sz w:val="22"/>
          <w:szCs w:val="22"/>
        </w:rPr>
        <w:t>Jr</w:t>
      </w:r>
      <w:proofErr w:type="spellEnd"/>
      <w:r w:rsidRPr="00890282">
        <w:rPr>
          <w:rFonts w:ascii="Arial" w:hAnsi="Arial" w:cs="Arial"/>
          <w:color w:val="000000"/>
          <w:sz w:val="22"/>
          <w:szCs w:val="22"/>
        </w:rPr>
        <w:t xml:space="preserve"> 2.21; Ez 19.1012 (</w:t>
      </w:r>
      <w:proofErr w:type="spellStart"/>
      <w:r w:rsidRPr="00890282">
        <w:rPr>
          <w:rFonts w:ascii="Arial" w:hAnsi="Arial" w:cs="Arial"/>
          <w:color w:val="000000"/>
          <w:sz w:val="22"/>
          <w:szCs w:val="22"/>
        </w:rPr>
        <w:t>cf</w:t>
      </w:r>
      <w:proofErr w:type="spellEnd"/>
      <w:r w:rsidR="0008307D">
        <w:rPr>
          <w:rFonts w:ascii="Arial" w:hAnsi="Arial" w:cs="Arial"/>
          <w:color w:val="000000"/>
          <w:sz w:val="22"/>
          <w:szCs w:val="22"/>
        </w:rPr>
        <w:t xml:space="preserve"> </w:t>
      </w:r>
      <w:r w:rsidRPr="00890282">
        <w:rPr>
          <w:rFonts w:ascii="Arial" w:hAnsi="Arial" w:cs="Arial"/>
          <w:color w:val="000000"/>
          <w:sz w:val="22"/>
          <w:szCs w:val="22"/>
        </w:rPr>
        <w:t xml:space="preserve">sobre el rechazo Os 10.1; 14.8; </w:t>
      </w:r>
      <w:proofErr w:type="spellStart"/>
      <w:r w:rsidRPr="00890282">
        <w:rPr>
          <w:rFonts w:ascii="Arial" w:hAnsi="Arial" w:cs="Arial"/>
          <w:color w:val="000000"/>
          <w:sz w:val="22"/>
          <w:szCs w:val="22"/>
        </w:rPr>
        <w:t>Jr</w:t>
      </w:r>
      <w:proofErr w:type="spellEnd"/>
      <w:r w:rsidRPr="00890282">
        <w:rPr>
          <w:rFonts w:ascii="Arial" w:hAnsi="Arial" w:cs="Arial"/>
          <w:color w:val="000000"/>
          <w:sz w:val="22"/>
          <w:szCs w:val="22"/>
        </w:rPr>
        <w:t xml:space="preserve"> 6.9; Ez 17.5-10).</w:t>
      </w:r>
    </w:p>
    <w:p w14:paraId="158941FC" w14:textId="77777777" w:rsidR="00527437" w:rsidRDefault="00527437" w:rsidP="00527437">
      <w:pPr>
        <w:widowControl w:val="0"/>
        <w:autoSpaceDE w:val="0"/>
        <w:autoSpaceDN w:val="0"/>
        <w:adjustRightInd w:val="0"/>
        <w:spacing w:after="80"/>
        <w:rPr>
          <w:rFonts w:ascii="Arial" w:hAnsi="Arial" w:cs="Arial"/>
          <w:color w:val="000000"/>
          <w:sz w:val="22"/>
          <w:szCs w:val="22"/>
        </w:rPr>
      </w:pPr>
      <w:r>
        <w:rPr>
          <w:rFonts w:ascii="Arial" w:hAnsi="Arial" w:cs="Arial"/>
          <w:color w:val="000000"/>
          <w:sz w:val="22"/>
          <w:szCs w:val="22"/>
        </w:rPr>
        <w:t xml:space="preserve">La afirmación de Jesús se contrapone a otros textos del AT. Él es la vid verdadera, el verdadero pueblo de Dios. No hay más pueblo de Dios que el que se construye a partir de Jesús. Continúa el tema de las sustituciones, comenzando en la escena de Caná (2.1-11). Él es la luz verdadera, vs la Ley (1.4-9; </w:t>
      </w:r>
      <w:proofErr w:type="spellStart"/>
      <w:r>
        <w:rPr>
          <w:rFonts w:ascii="Arial" w:hAnsi="Arial" w:cs="Arial"/>
          <w:color w:val="000000"/>
          <w:sz w:val="22"/>
          <w:szCs w:val="22"/>
        </w:rPr>
        <w:t>cf</w:t>
      </w:r>
      <w:proofErr w:type="spellEnd"/>
      <w:r>
        <w:rPr>
          <w:rFonts w:ascii="Arial" w:hAnsi="Arial" w:cs="Arial"/>
          <w:color w:val="000000"/>
          <w:sz w:val="22"/>
          <w:szCs w:val="22"/>
        </w:rPr>
        <w:t xml:space="preserve"> 8.12); es el verdadero pan del cielo, vs el maná (6.32); ahora se define como el verdadero pueblo de Dios.</w:t>
      </w:r>
      <w:r w:rsidR="00C207B0">
        <w:rPr>
          <w:rFonts w:ascii="Arial" w:hAnsi="Arial" w:cs="Arial"/>
          <w:color w:val="000000"/>
          <w:sz w:val="22"/>
          <w:szCs w:val="22"/>
        </w:rPr>
        <w:t xml:space="preserve"> </w:t>
      </w:r>
      <w:r>
        <w:rPr>
          <w:rFonts w:ascii="Arial" w:hAnsi="Arial" w:cs="Arial"/>
          <w:color w:val="000000"/>
          <w:sz w:val="22"/>
          <w:szCs w:val="22"/>
        </w:rPr>
        <w:t>Y como en el AT, es Dios, el Padre de Jesús, quien ha plantado esta vid. Él mismo la cuida, demostrándole su amor. La viña es cosa del Padre, porque es la comunidad que él ha fundado.</w:t>
      </w:r>
    </w:p>
    <w:p w14:paraId="158941FD" w14:textId="77777777" w:rsidR="00527437" w:rsidRDefault="00527437" w:rsidP="00527437">
      <w:pPr>
        <w:widowControl w:val="0"/>
        <w:autoSpaceDE w:val="0"/>
        <w:autoSpaceDN w:val="0"/>
        <w:adjustRightInd w:val="0"/>
        <w:spacing w:after="80"/>
        <w:rPr>
          <w:rFonts w:ascii="Arial" w:hAnsi="Arial" w:cs="Arial"/>
          <w:color w:val="000000"/>
          <w:sz w:val="22"/>
          <w:szCs w:val="22"/>
        </w:rPr>
      </w:pPr>
      <w:r w:rsidRPr="000C53E5">
        <w:rPr>
          <w:rFonts w:ascii="Arial" w:hAnsi="Arial" w:cs="Arial"/>
          <w:i/>
          <w:color w:val="000000"/>
          <w:sz w:val="22"/>
          <w:szCs w:val="22"/>
        </w:rPr>
        <w:t>“Todo sarmiento que en mí no produce fruto, lo corta”</w:t>
      </w:r>
      <w:r>
        <w:rPr>
          <w:rFonts w:ascii="Arial" w:hAnsi="Arial" w:cs="Arial"/>
          <w:color w:val="000000"/>
          <w:sz w:val="22"/>
          <w:szCs w:val="22"/>
        </w:rPr>
        <w:t xml:space="preserve"> (2a). Empieza Jesús con una advertencia severa, que define ya la misión de esta comunidad. Él no ha creado un cenáculo cerrado ni un </w:t>
      </w:r>
      <w:proofErr w:type="spellStart"/>
      <w:r w:rsidRPr="00890282">
        <w:rPr>
          <w:rFonts w:ascii="Arial" w:hAnsi="Arial" w:cs="Arial"/>
          <w:i/>
          <w:color w:val="000000"/>
          <w:sz w:val="22"/>
          <w:szCs w:val="22"/>
        </w:rPr>
        <w:t>ghetto</w:t>
      </w:r>
      <w:proofErr w:type="spellEnd"/>
      <w:r>
        <w:rPr>
          <w:rFonts w:ascii="Arial" w:hAnsi="Arial" w:cs="Arial"/>
          <w:color w:val="000000"/>
          <w:sz w:val="22"/>
          <w:szCs w:val="22"/>
        </w:rPr>
        <w:t xml:space="preserve">, sino una comunidad en expansión: todo miembro tiene un crecimiento que realizar y una misión que cumplir. </w:t>
      </w:r>
    </w:p>
    <w:p w14:paraId="158941FE" w14:textId="77777777" w:rsidR="00527437" w:rsidRDefault="00527437" w:rsidP="00527437">
      <w:pPr>
        <w:widowControl w:val="0"/>
        <w:autoSpaceDE w:val="0"/>
        <w:autoSpaceDN w:val="0"/>
        <w:adjustRightInd w:val="0"/>
        <w:spacing w:after="80"/>
        <w:rPr>
          <w:rFonts w:ascii="Arial" w:hAnsi="Arial" w:cs="Arial"/>
          <w:color w:val="000000"/>
          <w:sz w:val="22"/>
          <w:szCs w:val="22"/>
        </w:rPr>
      </w:pPr>
      <w:r>
        <w:rPr>
          <w:rFonts w:ascii="Arial" w:hAnsi="Arial" w:cs="Arial"/>
          <w:color w:val="000000"/>
          <w:sz w:val="22"/>
          <w:szCs w:val="22"/>
        </w:rPr>
        <w:t xml:space="preserve">El fruto ha aparecido ya en 4.36: la cosecha de Samaria, con horizonte universal; y en 12.24 con el acercamiento de los griegos (12.20s) que provoca la declaración de Jesús: el fruto es el efecto de la muerte del grano de trigo, es decir, de la expresión del amor sin límite. El fruto es la realidad de hombres nuevos y mujeres nuevas por el dinamismo del Espíritu; a nivel de individuo y de comunidad (crecimiento) y a nivel de propagación, es decir, en intensidad y en </w:t>
      </w:r>
      <w:proofErr w:type="spellStart"/>
      <w:proofErr w:type="gramStart"/>
      <w:r>
        <w:rPr>
          <w:rFonts w:ascii="Arial" w:hAnsi="Arial" w:cs="Arial"/>
          <w:color w:val="000000"/>
          <w:sz w:val="22"/>
          <w:szCs w:val="22"/>
        </w:rPr>
        <w:t>extensión.Un</w:t>
      </w:r>
      <w:proofErr w:type="spellEnd"/>
      <w:proofErr w:type="gramEnd"/>
      <w:r>
        <w:rPr>
          <w:rFonts w:ascii="Arial" w:hAnsi="Arial" w:cs="Arial"/>
          <w:color w:val="000000"/>
          <w:sz w:val="22"/>
          <w:szCs w:val="22"/>
        </w:rPr>
        <w:t xml:space="preserve"> sarmiento no produce fruto porque no responde a la vida que se le comunica. Jesús no excluye a nadie (6.37), pero el Padre sí. En la alegoría de la vid, la sentencia toma el aspecto de la poda. Pero esa sentencia solo refrenda la que el ser humano mismo se ha dado (</w:t>
      </w:r>
      <w:proofErr w:type="spellStart"/>
      <w:r>
        <w:rPr>
          <w:rFonts w:ascii="Arial" w:hAnsi="Arial" w:cs="Arial"/>
          <w:color w:val="000000"/>
          <w:sz w:val="22"/>
          <w:szCs w:val="22"/>
        </w:rPr>
        <w:t>cf</w:t>
      </w:r>
      <w:proofErr w:type="spellEnd"/>
      <w:r>
        <w:rPr>
          <w:rFonts w:ascii="Arial" w:hAnsi="Arial" w:cs="Arial"/>
          <w:color w:val="000000"/>
          <w:sz w:val="22"/>
          <w:szCs w:val="22"/>
        </w:rPr>
        <w:t xml:space="preserve"> 3.17-18; 5.22).</w:t>
      </w:r>
    </w:p>
    <w:p w14:paraId="158941FF" w14:textId="7C3091EC" w:rsidR="00527437" w:rsidRDefault="00527437" w:rsidP="00750078">
      <w:pPr>
        <w:widowControl w:val="0"/>
        <w:autoSpaceDE w:val="0"/>
        <w:autoSpaceDN w:val="0"/>
        <w:adjustRightInd w:val="0"/>
        <w:spacing w:after="120"/>
        <w:rPr>
          <w:rFonts w:ascii="Arial" w:hAnsi="Arial" w:cs="Arial"/>
          <w:color w:val="000000"/>
          <w:sz w:val="22"/>
          <w:szCs w:val="22"/>
        </w:rPr>
      </w:pPr>
      <w:r w:rsidRPr="000C53E5">
        <w:rPr>
          <w:rFonts w:ascii="Arial" w:hAnsi="Arial" w:cs="Arial"/>
          <w:i/>
          <w:color w:val="000000"/>
          <w:sz w:val="22"/>
          <w:szCs w:val="22"/>
        </w:rPr>
        <w:t>“Y a todo el que produce, lo va limpiando, para que dé más fruto”</w:t>
      </w:r>
      <w:r>
        <w:rPr>
          <w:rFonts w:ascii="Arial" w:hAnsi="Arial" w:cs="Arial"/>
          <w:color w:val="000000"/>
          <w:sz w:val="22"/>
          <w:szCs w:val="22"/>
        </w:rPr>
        <w:t xml:space="preserve"> (2.b). Quien practica el amor, tiene que seguir un camino ascendente, un desarrollo, hecho posible por la limpia que el Padre hace, haciendo que el sarmiento/discípulo sea cada vez más auténtico, más libre, y su mayor capacidad de entrega aumenta su eficacia.</w:t>
      </w:r>
      <w:r w:rsidR="0008307D">
        <w:rPr>
          <w:rFonts w:ascii="Arial" w:hAnsi="Arial" w:cs="Arial"/>
          <w:color w:val="000000"/>
          <w:sz w:val="22"/>
          <w:szCs w:val="22"/>
        </w:rPr>
        <w:t xml:space="preserve"> </w:t>
      </w:r>
      <w:r>
        <w:rPr>
          <w:rFonts w:ascii="Arial" w:hAnsi="Arial" w:cs="Arial"/>
          <w:color w:val="000000"/>
          <w:sz w:val="22"/>
          <w:szCs w:val="22"/>
        </w:rPr>
        <w:t>El Espíritu es un dinamismo que no se detiene: fruto de amor en el discípulo, fruta de nueva humanidad.</w:t>
      </w:r>
    </w:p>
    <w:p w14:paraId="15894200" w14:textId="77777777" w:rsidR="00527437" w:rsidRPr="000C53E5" w:rsidRDefault="00527437" w:rsidP="00527437">
      <w:pPr>
        <w:widowControl w:val="0"/>
        <w:autoSpaceDE w:val="0"/>
        <w:autoSpaceDN w:val="0"/>
        <w:adjustRightInd w:val="0"/>
        <w:spacing w:after="80"/>
        <w:rPr>
          <w:rFonts w:ascii="Arial" w:hAnsi="Arial" w:cs="Arial"/>
          <w:color w:val="000000"/>
          <w:sz w:val="22"/>
          <w:szCs w:val="22"/>
          <w:u w:val="single"/>
        </w:rPr>
      </w:pPr>
      <w:r w:rsidRPr="000C53E5">
        <w:rPr>
          <w:rFonts w:ascii="Arial" w:hAnsi="Arial" w:cs="Arial"/>
          <w:color w:val="000000"/>
          <w:sz w:val="22"/>
          <w:szCs w:val="22"/>
          <w:u w:val="single"/>
        </w:rPr>
        <w:t>La comunidad: condición para el fruto</w:t>
      </w:r>
    </w:p>
    <w:p w14:paraId="15894201" w14:textId="77777777" w:rsidR="00527437" w:rsidRDefault="00527437" w:rsidP="00527437">
      <w:pPr>
        <w:widowControl w:val="0"/>
        <w:autoSpaceDE w:val="0"/>
        <w:autoSpaceDN w:val="0"/>
        <w:adjustRightInd w:val="0"/>
        <w:spacing w:after="80"/>
        <w:rPr>
          <w:rFonts w:ascii="Arial" w:hAnsi="Arial" w:cs="Arial"/>
          <w:color w:val="000000"/>
          <w:sz w:val="22"/>
          <w:szCs w:val="22"/>
        </w:rPr>
      </w:pPr>
      <w:r>
        <w:rPr>
          <w:rFonts w:ascii="Arial" w:hAnsi="Arial" w:cs="Arial"/>
          <w:color w:val="000000"/>
          <w:sz w:val="22"/>
          <w:szCs w:val="22"/>
        </w:rPr>
        <w:t xml:space="preserve">“Vosotros estáis ya limpios por el mensaje que os he comunicado”. Los discípulos están limpios, </w:t>
      </w:r>
      <w:r>
        <w:rPr>
          <w:rFonts w:ascii="Arial" w:hAnsi="Arial" w:cs="Arial"/>
          <w:color w:val="000000"/>
          <w:sz w:val="22"/>
          <w:szCs w:val="22"/>
        </w:rPr>
        <w:lastRenderedPageBreak/>
        <w:t>como había afirmado Jesús (13.10). Hay, por tanto, una limpieza inicial y otra de crecimiento. La primera se realiza al insertarse en la vid separándose del orden injusto, lo que requiere del discípulo la decisión de poner en práctica el mensaje de Jesús. La segunda, hecha por el Padre, mira a la fecundidad de esa inserción. Se expone la realidad de esta comunidad en el mundo, como sociedad nueva y alternativa que comienza con Jesús y que vale para toda época.</w:t>
      </w:r>
    </w:p>
    <w:p w14:paraId="15894202" w14:textId="77777777" w:rsidR="00527437" w:rsidRDefault="00527437" w:rsidP="00527437">
      <w:pPr>
        <w:widowControl w:val="0"/>
        <w:autoSpaceDE w:val="0"/>
        <w:autoSpaceDN w:val="0"/>
        <w:adjustRightInd w:val="0"/>
        <w:spacing w:after="80"/>
        <w:rPr>
          <w:rFonts w:ascii="Arial" w:hAnsi="Arial" w:cs="Arial"/>
          <w:color w:val="000000"/>
          <w:sz w:val="22"/>
          <w:szCs w:val="22"/>
        </w:rPr>
      </w:pPr>
      <w:r>
        <w:rPr>
          <w:rFonts w:ascii="Arial" w:hAnsi="Arial" w:cs="Arial"/>
          <w:color w:val="000000"/>
          <w:sz w:val="22"/>
          <w:szCs w:val="22"/>
        </w:rPr>
        <w:t>El término “limpio”, -en lenguaje religioso, “puro”- vincula este pasaje con las purificaciones mencionadas en la escena de Caná (2.6) y con las discusiones en el círculo de Juan Bautista (3.25) y con el lavado de los pies (13.10s). Las tinajas vacías de Caná eran una falsa promesa de purificación, y en aquella escena Jesús promete la purificación por el Espíritu (el vino nuevo). Los discípulos del Bautista interpretaban erróneamente el bautismo como purificación ritual, mientras que su significado era la ruptura con</w:t>
      </w:r>
      <w:r w:rsidR="00C207B0">
        <w:rPr>
          <w:rFonts w:ascii="Arial" w:hAnsi="Arial" w:cs="Arial"/>
          <w:color w:val="000000"/>
          <w:sz w:val="22"/>
          <w:szCs w:val="22"/>
        </w:rPr>
        <w:t xml:space="preserve"> </w:t>
      </w:r>
      <w:r>
        <w:rPr>
          <w:rFonts w:ascii="Arial" w:hAnsi="Arial" w:cs="Arial"/>
          <w:color w:val="000000"/>
          <w:sz w:val="22"/>
          <w:szCs w:val="22"/>
        </w:rPr>
        <w:t>el orden injusto: esa ruptura es la condición para ser purificado, puesto que el pecado consiste en pertenecer a ese orden (8.23s). En referencia al lavado de los pies, no es el ser lavado lo que purifica, sino el lavar los pies a los demás; quien demuestra su amor, queda limpio.</w:t>
      </w:r>
    </w:p>
    <w:p w14:paraId="15894203" w14:textId="77777777" w:rsidR="00527437" w:rsidRDefault="00527437" w:rsidP="00750078">
      <w:pPr>
        <w:widowControl w:val="0"/>
        <w:autoSpaceDE w:val="0"/>
        <w:autoSpaceDN w:val="0"/>
        <w:adjustRightInd w:val="0"/>
        <w:spacing w:after="120"/>
        <w:rPr>
          <w:rFonts w:ascii="Arial" w:hAnsi="Arial" w:cs="Arial"/>
          <w:color w:val="000000"/>
          <w:sz w:val="22"/>
          <w:szCs w:val="22"/>
        </w:rPr>
      </w:pPr>
      <w:r w:rsidRPr="000C53E5">
        <w:rPr>
          <w:rFonts w:ascii="Arial" w:hAnsi="Arial" w:cs="Arial"/>
          <w:i/>
          <w:color w:val="000000"/>
          <w:sz w:val="22"/>
          <w:szCs w:val="22"/>
        </w:rPr>
        <w:t xml:space="preserve">“Quedaos conmigo, que yo me quedaré con </w:t>
      </w:r>
      <w:proofErr w:type="gramStart"/>
      <w:r w:rsidRPr="000C53E5">
        <w:rPr>
          <w:rFonts w:ascii="Arial" w:hAnsi="Arial" w:cs="Arial"/>
          <w:i/>
          <w:color w:val="000000"/>
          <w:sz w:val="22"/>
          <w:szCs w:val="22"/>
        </w:rPr>
        <w:t>vosotros”…</w:t>
      </w:r>
      <w:proofErr w:type="gramEnd"/>
      <w:r>
        <w:rPr>
          <w:rFonts w:ascii="Arial" w:hAnsi="Arial" w:cs="Arial"/>
          <w:color w:val="000000"/>
          <w:sz w:val="22"/>
          <w:szCs w:val="22"/>
        </w:rPr>
        <w:t xml:space="preserve"> (4). La unión con Jesús no es algo automático ni ritual; pide la decisión del hombre o de la mujer, y a la iniciativa del discípulo o discípula responde la fidelidad de Jesús. Su comunidad no tendrá verdadero amor al ser humano sin el amor a Jesús (14.15), y sin amor al ser humano no hay fruto posible.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92"/>
        <w:gridCol w:w="3486"/>
      </w:tblGrid>
      <w:tr w:rsidR="00AE01F6" w14:paraId="1589420B" w14:textId="77777777" w:rsidTr="00DE4AC6">
        <w:tc>
          <w:tcPr>
            <w:tcW w:w="6292" w:type="dxa"/>
          </w:tcPr>
          <w:p w14:paraId="15894204" w14:textId="77777777" w:rsidR="00AE01F6" w:rsidRPr="001B60C7" w:rsidRDefault="00AE01F6" w:rsidP="00AE01F6">
            <w:pPr>
              <w:widowControl w:val="0"/>
              <w:autoSpaceDE w:val="0"/>
              <w:autoSpaceDN w:val="0"/>
              <w:adjustRightInd w:val="0"/>
              <w:spacing w:after="80"/>
              <w:rPr>
                <w:rFonts w:ascii="Arial" w:hAnsi="Arial" w:cs="Arial"/>
                <w:color w:val="000000"/>
                <w:sz w:val="22"/>
                <w:szCs w:val="22"/>
                <w:u w:val="single"/>
              </w:rPr>
            </w:pPr>
            <w:r w:rsidRPr="001B60C7">
              <w:rPr>
                <w:rFonts w:ascii="Arial" w:hAnsi="Arial" w:cs="Arial"/>
                <w:color w:val="000000"/>
                <w:sz w:val="22"/>
                <w:szCs w:val="22"/>
                <w:u w:val="single"/>
              </w:rPr>
              <w:t>El discípulo: fruto y esterilidad</w:t>
            </w:r>
          </w:p>
          <w:p w14:paraId="15894205" w14:textId="77777777" w:rsidR="00AE01F6" w:rsidRDefault="00AE01F6" w:rsidP="00750078">
            <w:pPr>
              <w:widowControl w:val="0"/>
              <w:autoSpaceDE w:val="0"/>
              <w:autoSpaceDN w:val="0"/>
              <w:adjustRightInd w:val="0"/>
              <w:spacing w:after="120"/>
              <w:rPr>
                <w:rFonts w:ascii="Arial" w:hAnsi="Arial" w:cs="Arial"/>
                <w:color w:val="000000"/>
                <w:sz w:val="22"/>
                <w:szCs w:val="22"/>
              </w:rPr>
            </w:pPr>
            <w:r>
              <w:rPr>
                <w:rFonts w:ascii="Arial" w:hAnsi="Arial" w:cs="Arial"/>
                <w:color w:val="000000"/>
                <w:sz w:val="22"/>
                <w:szCs w:val="22"/>
              </w:rPr>
              <w:t xml:space="preserve">La frase de Jesús recoge la pronunciada en 6.56: </w:t>
            </w:r>
            <w:r w:rsidRPr="001B60C7">
              <w:rPr>
                <w:rFonts w:ascii="Arial" w:hAnsi="Arial" w:cs="Arial"/>
                <w:i/>
                <w:color w:val="000000"/>
                <w:sz w:val="22"/>
                <w:szCs w:val="22"/>
              </w:rPr>
              <w:t>Quien come mi carne y bebe mi sangre sigue conmigo y yo con él</w:t>
            </w:r>
            <w:r>
              <w:rPr>
                <w:rFonts w:ascii="Arial" w:hAnsi="Arial" w:cs="Arial"/>
                <w:color w:val="000000"/>
                <w:sz w:val="22"/>
                <w:szCs w:val="22"/>
              </w:rPr>
              <w:t>. Esta explica el significado de la unión con la vid: consiste en comer su carne y beber su sangre, es decir, es asimilarse a su vida y muerte, expresión de su amor. El texto alude a la eucaristía, explicada como el compromiso con Jesús que lleva al compromiso con los demás, y que supone la ruptura con el mundo injusto, hasta el desprecio de la vida (12.25). Quien renuncia a amar renuncia a vivir. La muerte en vida acaba en la muerte definitiva, opuesta a la vida definitiva del que se asimila a Jesús (6.54).</w:t>
            </w:r>
          </w:p>
          <w:p w14:paraId="15894206" w14:textId="77777777" w:rsidR="00AE01F6" w:rsidRPr="0045747A" w:rsidRDefault="00AE01F6" w:rsidP="00AE01F6">
            <w:pPr>
              <w:widowControl w:val="0"/>
              <w:autoSpaceDE w:val="0"/>
              <w:autoSpaceDN w:val="0"/>
              <w:adjustRightInd w:val="0"/>
              <w:spacing w:after="80"/>
              <w:rPr>
                <w:rFonts w:ascii="Arial" w:hAnsi="Arial" w:cs="Arial"/>
                <w:color w:val="000000"/>
                <w:sz w:val="22"/>
                <w:szCs w:val="22"/>
                <w:u w:val="single"/>
              </w:rPr>
            </w:pPr>
            <w:r w:rsidRPr="0045747A">
              <w:rPr>
                <w:rFonts w:ascii="Arial" w:hAnsi="Arial" w:cs="Arial"/>
                <w:color w:val="000000"/>
                <w:sz w:val="22"/>
                <w:szCs w:val="22"/>
                <w:u w:val="single"/>
              </w:rPr>
              <w:t>La fidelidad, condición para la alegría</w:t>
            </w:r>
          </w:p>
          <w:p w14:paraId="15894207" w14:textId="77777777" w:rsidR="00AE01F6" w:rsidRDefault="00AE01F6" w:rsidP="00AE01F6">
            <w:pPr>
              <w:widowControl w:val="0"/>
              <w:autoSpaceDE w:val="0"/>
              <w:autoSpaceDN w:val="0"/>
              <w:adjustRightInd w:val="0"/>
              <w:rPr>
                <w:rFonts w:ascii="Arial" w:hAnsi="Arial" w:cs="Arial"/>
                <w:color w:val="000000"/>
                <w:sz w:val="22"/>
                <w:szCs w:val="22"/>
              </w:rPr>
            </w:pPr>
            <w:r w:rsidRPr="006055DE">
              <w:rPr>
                <w:rFonts w:ascii="Arial" w:hAnsi="Arial" w:cs="Arial"/>
                <w:i/>
                <w:color w:val="000000"/>
                <w:sz w:val="22"/>
                <w:szCs w:val="22"/>
              </w:rPr>
              <w:t>Si permanecen unidos a mí, fieles a mis enseñanzas, pidan lo que quieran…</w:t>
            </w:r>
            <w:r>
              <w:rPr>
                <w:rFonts w:ascii="Arial" w:hAnsi="Arial" w:cs="Arial"/>
                <w:color w:val="000000"/>
                <w:sz w:val="22"/>
                <w:szCs w:val="22"/>
              </w:rPr>
              <w:t xml:space="preserve"> (7). Jesús responde a la adhesión de los suyos</w:t>
            </w:r>
          </w:p>
        </w:tc>
        <w:tc>
          <w:tcPr>
            <w:tcW w:w="3486" w:type="dxa"/>
            <w:shd w:val="clear" w:color="auto" w:fill="FF00FF"/>
          </w:tcPr>
          <w:p w14:paraId="15894208" w14:textId="77777777" w:rsidR="00AE01F6" w:rsidRDefault="00AE01F6" w:rsidP="00AE01F6">
            <w:pPr>
              <w:widowControl w:val="0"/>
              <w:autoSpaceDE w:val="0"/>
              <w:autoSpaceDN w:val="0"/>
              <w:adjustRightInd w:val="0"/>
              <w:rPr>
                <w:rFonts w:ascii="Arial" w:hAnsi="Arial" w:cs="Arial"/>
                <w:color w:val="000000"/>
                <w:sz w:val="8"/>
                <w:szCs w:val="8"/>
              </w:rPr>
            </w:pPr>
          </w:p>
          <w:p w14:paraId="15894209" w14:textId="77777777" w:rsidR="00AE01F6" w:rsidRDefault="00AE01F6" w:rsidP="00AE01F6">
            <w:pPr>
              <w:widowControl w:val="0"/>
              <w:autoSpaceDE w:val="0"/>
              <w:autoSpaceDN w:val="0"/>
              <w:adjustRightInd w:val="0"/>
              <w:rPr>
                <w:rFonts w:ascii="Arial" w:hAnsi="Arial" w:cs="Arial"/>
                <w:color w:val="000000"/>
                <w:sz w:val="8"/>
                <w:szCs w:val="8"/>
              </w:rPr>
            </w:pPr>
            <w:r>
              <w:rPr>
                <w:noProof/>
              </w:rPr>
              <w:drawing>
                <wp:inline distT="0" distB="0" distL="0" distR="0" wp14:anchorId="1589477C" wp14:editId="1589477D">
                  <wp:extent cx="2027438" cy="2417197"/>
                  <wp:effectExtent l="0" t="0" r="0" b="2540"/>
                  <wp:docPr id="233" name="Imagen 233" descr="® Blog Católico Gotitas Espirituales ®: AMAR AL ESTILO DE JESÚS - MEDITACIÓN DEL EVANGELIO DE HOY DOMINGO 9 DE MAYO DE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Blog Católico Gotitas Espirituales ®: AMAR AL ESTILO DE JESÚS - MEDITACIÓN DEL EVANGELIO DE HOY DOMINGO 9 DE MAYO DE 202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032372" cy="2423079"/>
                          </a:xfrm>
                          <a:prstGeom prst="rect">
                            <a:avLst/>
                          </a:prstGeom>
                          <a:noFill/>
                          <a:ln>
                            <a:noFill/>
                          </a:ln>
                        </pic:spPr>
                      </pic:pic>
                    </a:graphicData>
                  </a:graphic>
                </wp:inline>
              </w:drawing>
            </w:r>
          </w:p>
          <w:p w14:paraId="1589420A" w14:textId="77777777" w:rsidR="00AE01F6" w:rsidRPr="00AE01F6" w:rsidRDefault="00AE01F6" w:rsidP="00AE01F6">
            <w:pPr>
              <w:widowControl w:val="0"/>
              <w:autoSpaceDE w:val="0"/>
              <w:autoSpaceDN w:val="0"/>
              <w:adjustRightInd w:val="0"/>
              <w:rPr>
                <w:rFonts w:ascii="Arial Narrow" w:hAnsi="Arial Narrow" w:cs="Arial"/>
                <w:i/>
                <w:color w:val="000000"/>
                <w:sz w:val="14"/>
                <w:szCs w:val="14"/>
              </w:rPr>
            </w:pPr>
            <w:r>
              <w:rPr>
                <w:rFonts w:ascii="Arial Narrow" w:hAnsi="Arial Narrow" w:cs="Arial"/>
                <w:i/>
                <w:color w:val="000000"/>
                <w:sz w:val="14"/>
                <w:szCs w:val="14"/>
              </w:rPr>
              <w:t>Pinterest</w:t>
            </w:r>
          </w:p>
        </w:tc>
      </w:tr>
    </w:tbl>
    <w:p w14:paraId="1589420C" w14:textId="77777777" w:rsidR="00AE01F6" w:rsidRDefault="00AE01F6" w:rsidP="00527437">
      <w:pPr>
        <w:widowControl w:val="0"/>
        <w:autoSpaceDE w:val="0"/>
        <w:autoSpaceDN w:val="0"/>
        <w:adjustRightInd w:val="0"/>
        <w:spacing w:after="80"/>
        <w:rPr>
          <w:rFonts w:ascii="Arial" w:hAnsi="Arial" w:cs="Arial"/>
          <w:color w:val="000000"/>
          <w:sz w:val="22"/>
          <w:szCs w:val="22"/>
        </w:rPr>
      </w:pPr>
      <w:r>
        <w:rPr>
          <w:rFonts w:ascii="Arial" w:hAnsi="Arial" w:cs="Arial"/>
          <w:color w:val="000000"/>
          <w:sz w:val="22"/>
          <w:szCs w:val="22"/>
        </w:rPr>
        <w:t>haciéndose solidario de su tarea, sin límite alguno. La condición para que Jesús se asocie de esta manera es que los discípulos y discípulas permanezcan unidos a él,</w:t>
      </w:r>
    </w:p>
    <w:p w14:paraId="1589420D" w14:textId="345DDAC4" w:rsidR="00527437" w:rsidRDefault="00527437" w:rsidP="00527437">
      <w:pPr>
        <w:widowControl w:val="0"/>
        <w:autoSpaceDE w:val="0"/>
        <w:autoSpaceDN w:val="0"/>
        <w:adjustRightInd w:val="0"/>
        <w:spacing w:after="80"/>
        <w:rPr>
          <w:rFonts w:ascii="Arial" w:hAnsi="Arial" w:cs="Arial"/>
          <w:color w:val="000000"/>
          <w:sz w:val="22"/>
          <w:szCs w:val="22"/>
        </w:rPr>
      </w:pPr>
      <w:r>
        <w:rPr>
          <w:rFonts w:ascii="Arial" w:hAnsi="Arial" w:cs="Arial"/>
          <w:color w:val="000000"/>
          <w:sz w:val="22"/>
          <w:szCs w:val="22"/>
        </w:rPr>
        <w:t xml:space="preserve">con su persona y con su mensaje (mis enseñanzas). Cuando en </w:t>
      </w:r>
      <w:proofErr w:type="spellStart"/>
      <w:r>
        <w:rPr>
          <w:rFonts w:ascii="Arial" w:hAnsi="Arial" w:cs="Arial"/>
          <w:color w:val="000000"/>
          <w:sz w:val="22"/>
          <w:szCs w:val="22"/>
        </w:rPr>
        <w:t>lacomunidad</w:t>
      </w:r>
      <w:proofErr w:type="spellEnd"/>
      <w:r>
        <w:rPr>
          <w:rFonts w:ascii="Arial" w:hAnsi="Arial" w:cs="Arial"/>
          <w:color w:val="000000"/>
          <w:sz w:val="22"/>
          <w:szCs w:val="22"/>
        </w:rPr>
        <w:t xml:space="preserve"> reina ese ambiente de unión con Jesús y entrega a la</w:t>
      </w:r>
      <w:r w:rsidR="00C207B0">
        <w:rPr>
          <w:rFonts w:ascii="Arial" w:hAnsi="Arial" w:cs="Arial"/>
          <w:color w:val="000000"/>
          <w:sz w:val="22"/>
          <w:szCs w:val="22"/>
        </w:rPr>
        <w:t xml:space="preserve"> </w:t>
      </w:r>
      <w:r>
        <w:rPr>
          <w:rFonts w:ascii="Arial" w:hAnsi="Arial" w:cs="Arial"/>
          <w:color w:val="000000"/>
          <w:sz w:val="22"/>
          <w:szCs w:val="22"/>
        </w:rPr>
        <w:t>misión, puede pedir lo que quiera: la sintonía con él, creada por el compromiso a favor del</w:t>
      </w:r>
      <w:r w:rsidR="00C207B0">
        <w:rPr>
          <w:rFonts w:ascii="Arial" w:hAnsi="Arial" w:cs="Arial"/>
          <w:color w:val="000000"/>
          <w:sz w:val="22"/>
          <w:szCs w:val="22"/>
        </w:rPr>
        <w:t xml:space="preserve"> </w:t>
      </w:r>
      <w:r>
        <w:rPr>
          <w:rFonts w:ascii="Arial" w:hAnsi="Arial" w:cs="Arial"/>
          <w:color w:val="000000"/>
          <w:sz w:val="22"/>
          <w:szCs w:val="22"/>
        </w:rPr>
        <w:t>ser</w:t>
      </w:r>
      <w:r w:rsidR="00C207B0">
        <w:rPr>
          <w:rFonts w:ascii="Arial" w:hAnsi="Arial" w:cs="Arial"/>
          <w:color w:val="000000"/>
          <w:sz w:val="22"/>
          <w:szCs w:val="22"/>
        </w:rPr>
        <w:t xml:space="preserve"> </w:t>
      </w:r>
      <w:r>
        <w:rPr>
          <w:rFonts w:ascii="Arial" w:hAnsi="Arial" w:cs="Arial"/>
          <w:color w:val="000000"/>
          <w:sz w:val="22"/>
          <w:szCs w:val="22"/>
        </w:rPr>
        <w:t>humano,</w:t>
      </w:r>
      <w:r w:rsidR="00C207B0">
        <w:rPr>
          <w:rFonts w:ascii="Arial" w:hAnsi="Arial" w:cs="Arial"/>
          <w:color w:val="000000"/>
          <w:sz w:val="22"/>
          <w:szCs w:val="22"/>
        </w:rPr>
        <w:t xml:space="preserve"> </w:t>
      </w:r>
      <w:r>
        <w:rPr>
          <w:rFonts w:ascii="Arial" w:hAnsi="Arial" w:cs="Arial"/>
          <w:color w:val="000000"/>
          <w:sz w:val="22"/>
          <w:szCs w:val="22"/>
        </w:rPr>
        <w:t>establece la colaboración activa de Jesús con</w:t>
      </w:r>
      <w:r w:rsidR="0008307D">
        <w:rPr>
          <w:rFonts w:ascii="Arial" w:hAnsi="Arial" w:cs="Arial"/>
          <w:color w:val="000000"/>
          <w:sz w:val="22"/>
          <w:szCs w:val="22"/>
        </w:rPr>
        <w:t xml:space="preserve"> </w:t>
      </w:r>
      <w:r>
        <w:rPr>
          <w:rFonts w:ascii="Arial" w:hAnsi="Arial" w:cs="Arial"/>
          <w:color w:val="000000"/>
          <w:sz w:val="22"/>
          <w:szCs w:val="22"/>
        </w:rPr>
        <w:t>los suyos. Pedir significa afirmar la comunión con Jesús y reconocer que la potencia de vida proviene de él.</w:t>
      </w:r>
    </w:p>
    <w:p w14:paraId="1589420E" w14:textId="4CA84938" w:rsidR="00527437" w:rsidRPr="00890282" w:rsidRDefault="00527437" w:rsidP="00750078">
      <w:pPr>
        <w:widowControl w:val="0"/>
        <w:autoSpaceDE w:val="0"/>
        <w:autoSpaceDN w:val="0"/>
        <w:adjustRightInd w:val="0"/>
        <w:spacing w:after="120"/>
        <w:rPr>
          <w:rFonts w:ascii="Arial" w:hAnsi="Arial" w:cs="Arial"/>
          <w:color w:val="000000"/>
          <w:sz w:val="22"/>
          <w:szCs w:val="22"/>
        </w:rPr>
      </w:pPr>
      <w:r w:rsidRPr="00DE1843">
        <w:rPr>
          <w:rFonts w:ascii="Arial" w:hAnsi="Arial" w:cs="Arial"/>
          <w:color w:val="000000"/>
          <w:sz w:val="22"/>
          <w:szCs w:val="22"/>
        </w:rPr>
        <w:t>“En esto se</w:t>
      </w:r>
      <w:r w:rsidR="0008307D">
        <w:rPr>
          <w:rFonts w:ascii="Arial" w:hAnsi="Arial" w:cs="Arial"/>
          <w:color w:val="000000"/>
          <w:sz w:val="22"/>
          <w:szCs w:val="22"/>
        </w:rPr>
        <w:t xml:space="preserve"> </w:t>
      </w:r>
      <w:r w:rsidRPr="00DE1843">
        <w:rPr>
          <w:rFonts w:ascii="Arial" w:hAnsi="Arial" w:cs="Arial"/>
          <w:color w:val="000000"/>
          <w:sz w:val="22"/>
          <w:szCs w:val="22"/>
        </w:rPr>
        <w:t xml:space="preserve">ha manifestado la gloria de mi </w:t>
      </w:r>
      <w:proofErr w:type="gramStart"/>
      <w:r w:rsidRPr="00DE1843">
        <w:rPr>
          <w:rFonts w:ascii="Arial" w:hAnsi="Arial" w:cs="Arial"/>
          <w:color w:val="000000"/>
          <w:sz w:val="22"/>
          <w:szCs w:val="22"/>
        </w:rPr>
        <w:t>Padre”…</w:t>
      </w:r>
      <w:proofErr w:type="gramEnd"/>
      <w:r w:rsidRPr="00DE1843">
        <w:rPr>
          <w:rFonts w:ascii="Arial" w:hAnsi="Arial" w:cs="Arial"/>
          <w:color w:val="000000"/>
          <w:sz w:val="22"/>
          <w:szCs w:val="22"/>
        </w:rPr>
        <w:t xml:space="preserve"> </w:t>
      </w:r>
      <w:r>
        <w:rPr>
          <w:rFonts w:ascii="Arial" w:hAnsi="Arial" w:cs="Arial"/>
          <w:color w:val="000000"/>
          <w:sz w:val="22"/>
          <w:szCs w:val="22"/>
        </w:rPr>
        <w:t>(8). La gloria, que es el amor del Padre, se manifiesta en la actividad de los discípulos y discípulas, que siguen trabajando a favor del ser humano (5.18). Esta constatación lo pone en el contexto de las comunidades posteriores.</w:t>
      </w:r>
    </w:p>
    <w:p w14:paraId="1589420F" w14:textId="77777777" w:rsidR="00527437" w:rsidRPr="00890282" w:rsidRDefault="00527437" w:rsidP="00527437">
      <w:pPr>
        <w:widowControl w:val="0"/>
        <w:autoSpaceDE w:val="0"/>
        <w:autoSpaceDN w:val="0"/>
        <w:adjustRightInd w:val="0"/>
        <w:spacing w:after="80"/>
        <w:rPr>
          <w:rFonts w:ascii="Arial" w:hAnsi="Arial" w:cs="Arial"/>
          <w:color w:val="000000"/>
          <w:sz w:val="22"/>
          <w:szCs w:val="22"/>
          <w:u w:val="single"/>
        </w:rPr>
      </w:pPr>
      <w:r w:rsidRPr="00890282">
        <w:rPr>
          <w:rFonts w:ascii="Arial" w:hAnsi="Arial" w:cs="Arial"/>
          <w:color w:val="000000"/>
          <w:sz w:val="22"/>
          <w:szCs w:val="22"/>
          <w:u w:val="single"/>
        </w:rPr>
        <w:t>Síntesis</w:t>
      </w:r>
    </w:p>
    <w:p w14:paraId="15894210" w14:textId="77777777" w:rsidR="00527437" w:rsidRPr="00B91DB3" w:rsidRDefault="00527437" w:rsidP="00527437">
      <w:pPr>
        <w:widowControl w:val="0"/>
        <w:autoSpaceDE w:val="0"/>
        <w:autoSpaceDN w:val="0"/>
        <w:adjustRightInd w:val="0"/>
        <w:spacing w:after="80"/>
        <w:rPr>
          <w:rFonts w:ascii="Arial" w:hAnsi="Arial" w:cs="Arial"/>
          <w:color w:val="000000"/>
          <w:sz w:val="22"/>
          <w:szCs w:val="22"/>
        </w:rPr>
      </w:pPr>
      <w:r w:rsidRPr="00B91DB3">
        <w:rPr>
          <w:rFonts w:ascii="Arial" w:hAnsi="Arial" w:cs="Arial"/>
          <w:color w:val="000000"/>
          <w:sz w:val="22"/>
          <w:szCs w:val="22"/>
        </w:rPr>
        <w:t xml:space="preserve">En medio de la sociedad comienza a existir la humanidad nueva. Su existencia no depende de una institución, sino de la participación de la vida de Jesús, de la comunicación de su Espíritu. Cada miembro está llamado a producir fruto. Con este término se expresa el compromiso del cristiano. Si Jesús ha dado a los suyos el mandamiento de un amor como el suyo, no por eso los cierra en sí mismos; son una comunidad en expansión. Jesús crea la alternativa al “mundo” opresor: la sociedad del amor mutuo, expresión de la </w:t>
      </w:r>
      <w:r>
        <w:rPr>
          <w:rFonts w:ascii="Arial" w:hAnsi="Arial" w:cs="Arial"/>
          <w:color w:val="000000"/>
          <w:sz w:val="22"/>
          <w:szCs w:val="22"/>
        </w:rPr>
        <w:t xml:space="preserve">vida y ambiente de la libertad, hacia </w:t>
      </w:r>
      <w:r w:rsidRPr="00B91DB3">
        <w:rPr>
          <w:rFonts w:ascii="Arial" w:hAnsi="Arial" w:cs="Arial"/>
          <w:color w:val="000000"/>
          <w:sz w:val="22"/>
          <w:szCs w:val="22"/>
        </w:rPr>
        <w:t>la humanidad entera.</w:t>
      </w:r>
    </w:p>
    <w:p w14:paraId="15894211" w14:textId="77777777" w:rsidR="00527437" w:rsidRPr="00B91DB3" w:rsidRDefault="00527437" w:rsidP="00527437">
      <w:pPr>
        <w:widowControl w:val="0"/>
        <w:autoSpaceDE w:val="0"/>
        <w:autoSpaceDN w:val="0"/>
        <w:adjustRightInd w:val="0"/>
        <w:spacing w:after="80"/>
        <w:rPr>
          <w:rFonts w:ascii="Arial" w:hAnsi="Arial" w:cs="Arial"/>
          <w:color w:val="000000"/>
          <w:sz w:val="22"/>
          <w:szCs w:val="22"/>
        </w:rPr>
      </w:pPr>
      <w:r w:rsidRPr="00B91DB3">
        <w:rPr>
          <w:rFonts w:ascii="Arial" w:hAnsi="Arial" w:cs="Arial"/>
          <w:color w:val="000000"/>
          <w:sz w:val="22"/>
          <w:szCs w:val="22"/>
        </w:rPr>
        <w:t xml:space="preserve">El compromiso cristiano no es algo externo y añadido, es el dinamismo de una experiencia que busca comunicarse. La unión con Jesús y el Espíritu que él infunde llevan necesariamente a la </w:t>
      </w:r>
      <w:r w:rsidRPr="00B91DB3">
        <w:rPr>
          <w:rFonts w:ascii="Arial" w:hAnsi="Arial" w:cs="Arial"/>
          <w:color w:val="000000"/>
          <w:sz w:val="22"/>
          <w:szCs w:val="22"/>
        </w:rPr>
        <w:lastRenderedPageBreak/>
        <w:t>actividad. El fruto tiene un doble aspecto inseparable: el crecimiento personal y comunitario, realizado por el don de sí a los demás.</w:t>
      </w:r>
    </w:p>
    <w:p w14:paraId="15894212" w14:textId="77777777" w:rsidR="00527437" w:rsidRPr="00B91DB3" w:rsidRDefault="00527437" w:rsidP="00527437">
      <w:pPr>
        <w:widowControl w:val="0"/>
        <w:autoSpaceDE w:val="0"/>
        <w:autoSpaceDN w:val="0"/>
        <w:adjustRightInd w:val="0"/>
        <w:spacing w:after="80"/>
        <w:rPr>
          <w:rFonts w:ascii="Arial" w:hAnsi="Arial" w:cs="Arial"/>
          <w:color w:val="000000"/>
          <w:sz w:val="22"/>
          <w:szCs w:val="22"/>
        </w:rPr>
      </w:pPr>
      <w:r w:rsidRPr="00B91DB3">
        <w:rPr>
          <w:rFonts w:ascii="Arial" w:hAnsi="Arial" w:cs="Arial"/>
          <w:color w:val="000000"/>
          <w:sz w:val="22"/>
          <w:szCs w:val="22"/>
        </w:rPr>
        <w:t>El Padre cuida de los miembros de su pueblo. Su labor en cada uno es la eliminación progresiva de todo factor de muerte para llevarlo a su autenticidad y a su plenitud, liberando así la capacidad de amar que da el Espíritu.</w:t>
      </w:r>
    </w:p>
    <w:p w14:paraId="15894213" w14:textId="77777777" w:rsidR="00527437" w:rsidRPr="00B91DB3" w:rsidRDefault="00527437" w:rsidP="00527437">
      <w:pPr>
        <w:widowControl w:val="0"/>
        <w:autoSpaceDE w:val="0"/>
        <w:autoSpaceDN w:val="0"/>
        <w:adjustRightInd w:val="0"/>
        <w:rPr>
          <w:rFonts w:ascii="Arial" w:hAnsi="Arial" w:cs="Arial"/>
          <w:color w:val="000000"/>
          <w:sz w:val="22"/>
          <w:szCs w:val="22"/>
        </w:rPr>
      </w:pPr>
      <w:r w:rsidRPr="00B91DB3">
        <w:rPr>
          <w:rFonts w:ascii="Arial" w:hAnsi="Arial" w:cs="Arial"/>
          <w:color w:val="000000"/>
          <w:sz w:val="22"/>
          <w:szCs w:val="22"/>
        </w:rPr>
        <w:t>Identificado con Jesús y su mensaje, el grupo tiene su plena solidaridad y apoyo. El amor del Padre se manifiesta en el fruto que produce la comunidad; la actividad de ésta no es más que la prolongación del amor de Dios que ofrece vida al hombre para que salga de la situación de muerte en que se encuentra.</w:t>
      </w:r>
    </w:p>
    <w:p w14:paraId="15894214" w14:textId="77777777" w:rsidR="00527437" w:rsidRPr="00FE7294" w:rsidRDefault="00527437" w:rsidP="00350023">
      <w:pPr>
        <w:widowControl w:val="0"/>
        <w:autoSpaceDE w:val="0"/>
        <w:autoSpaceDN w:val="0"/>
        <w:adjustRightInd w:val="0"/>
        <w:spacing w:after="120"/>
        <w:ind w:left="3192"/>
        <w:jc w:val="right"/>
        <w:rPr>
          <w:rFonts w:ascii="Arial Narrow" w:hAnsi="Arial Narrow" w:cs="Arial"/>
          <w:i/>
          <w:color w:val="000000"/>
          <w:sz w:val="20"/>
          <w:szCs w:val="20"/>
        </w:rPr>
      </w:pPr>
      <w:r w:rsidRPr="00FE7294">
        <w:rPr>
          <w:rFonts w:ascii="Arial Narrow" w:hAnsi="Arial Narrow" w:cs="Arial"/>
          <w:i/>
          <w:color w:val="000000"/>
          <w:sz w:val="20"/>
          <w:szCs w:val="20"/>
        </w:rPr>
        <w:t xml:space="preserve">Juan Mateos y Juan Barreto, biblistas católicos españoles, en </w:t>
      </w:r>
      <w:r w:rsidRPr="00FE7294">
        <w:rPr>
          <w:rFonts w:ascii="Arial Narrow" w:hAnsi="Arial Narrow" w:cs="Arial"/>
          <w:b/>
          <w:i/>
          <w:color w:val="000000"/>
          <w:sz w:val="20"/>
          <w:szCs w:val="20"/>
        </w:rPr>
        <w:t>El Evangelio de Juan</w:t>
      </w:r>
      <w:r w:rsidRPr="00FE7294">
        <w:rPr>
          <w:rFonts w:ascii="Arial Narrow" w:hAnsi="Arial Narrow" w:cs="Arial"/>
          <w:i/>
          <w:color w:val="000000"/>
          <w:sz w:val="20"/>
          <w:szCs w:val="20"/>
        </w:rPr>
        <w:t>, Cristiandad, Madrid, 1982. Extractamos las “Síntesis” de ese comentario, pp. 657, 666.</w:t>
      </w:r>
    </w:p>
    <w:p w14:paraId="15894215" w14:textId="77777777" w:rsidR="00C207B0" w:rsidRPr="003158FF" w:rsidRDefault="00C207B0" w:rsidP="003158FF">
      <w:pPr>
        <w:pStyle w:val="Prrafodelista"/>
        <w:widowControl w:val="0"/>
        <w:numPr>
          <w:ilvl w:val="0"/>
          <w:numId w:val="43"/>
        </w:numPr>
        <w:autoSpaceDE w:val="0"/>
        <w:autoSpaceDN w:val="0"/>
        <w:adjustRightInd w:val="0"/>
        <w:spacing w:after="80"/>
        <w:rPr>
          <w:rFonts w:ascii="Arial" w:hAnsi="Arial" w:cs="Arial"/>
          <w:i/>
        </w:rPr>
      </w:pPr>
      <w:r w:rsidRPr="003158FF">
        <w:rPr>
          <w:rFonts w:ascii="Arial" w:hAnsi="Arial" w:cs="Arial"/>
          <w:b/>
          <w:color w:val="000000"/>
        </w:rPr>
        <w:t xml:space="preserve">Hechos 6.1-6; 8.26-40 </w:t>
      </w:r>
      <w:r w:rsidRPr="003158FF">
        <w:rPr>
          <w:rFonts w:ascii="Arial" w:hAnsi="Arial" w:cs="Arial"/>
          <w:i/>
          <w:color w:val="000000"/>
        </w:rPr>
        <w:t xml:space="preserve">– Presentación de </w:t>
      </w:r>
      <w:r w:rsidRPr="003158FF">
        <w:rPr>
          <w:rFonts w:ascii="Arial" w:hAnsi="Arial" w:cs="Arial"/>
          <w:i/>
        </w:rPr>
        <w:t>Pablo Richard</w:t>
      </w:r>
    </w:p>
    <w:p w14:paraId="15894216" w14:textId="77777777" w:rsidR="00527437" w:rsidRPr="00C207B0" w:rsidRDefault="00C207B0" w:rsidP="00C207B0">
      <w:pPr>
        <w:widowControl w:val="0"/>
        <w:autoSpaceDE w:val="0"/>
        <w:autoSpaceDN w:val="0"/>
        <w:adjustRightInd w:val="0"/>
        <w:spacing w:after="80"/>
        <w:rPr>
          <w:rFonts w:ascii="Arial" w:hAnsi="Arial" w:cs="Arial"/>
          <w:color w:val="000000"/>
          <w:u w:val="single"/>
        </w:rPr>
      </w:pPr>
      <w:r>
        <w:rPr>
          <w:rFonts w:ascii="Arial" w:hAnsi="Arial" w:cs="Arial"/>
          <w:color w:val="000000"/>
          <w:u w:val="single"/>
        </w:rPr>
        <w:t>Felipe, el diácono-evangelista</w:t>
      </w:r>
    </w:p>
    <w:p w14:paraId="15894217" w14:textId="77777777" w:rsidR="00527437" w:rsidRPr="00B91DB3" w:rsidRDefault="00527437" w:rsidP="00527437">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B91DB3">
        <w:rPr>
          <w:rFonts w:ascii="Arial" w:hAnsi="Arial" w:cs="Arial"/>
          <w:color w:val="000000"/>
          <w:sz w:val="22"/>
          <w:szCs w:val="22"/>
        </w:rPr>
        <w:t xml:space="preserve">En el relato de </w:t>
      </w:r>
      <w:proofErr w:type="spellStart"/>
      <w:r w:rsidRPr="00B91DB3">
        <w:rPr>
          <w:rFonts w:ascii="Arial" w:hAnsi="Arial" w:cs="Arial"/>
          <w:color w:val="000000"/>
          <w:sz w:val="22"/>
          <w:szCs w:val="22"/>
        </w:rPr>
        <w:t>Hch</w:t>
      </w:r>
      <w:proofErr w:type="spellEnd"/>
      <w:r w:rsidRPr="00B91DB3">
        <w:rPr>
          <w:rFonts w:ascii="Arial" w:hAnsi="Arial" w:cs="Arial"/>
          <w:color w:val="000000"/>
          <w:sz w:val="22"/>
          <w:szCs w:val="22"/>
        </w:rPr>
        <w:t xml:space="preserve"> aparece por primera vez un conflicto interno en la comunidad (entre Hebreos y Helenistas. Los helenistas son un grupo judeocristiano, de habla y cultura griega, residente en Jerusalén y posiblemente originarios de la diáspora. Pero además los helenistas –según Lucas</w:t>
      </w:r>
      <w:r w:rsidRPr="00B91DB3">
        <w:rPr>
          <w:rFonts w:ascii="Arial" w:hAnsi="Arial" w:cs="Arial"/>
        </w:rPr>
        <w:t xml:space="preserve">– </w:t>
      </w:r>
      <w:r w:rsidRPr="00B91DB3">
        <w:rPr>
          <w:rFonts w:ascii="Arial" w:hAnsi="Arial" w:cs="Arial"/>
          <w:color w:val="000000"/>
          <w:sz w:val="22"/>
          <w:szCs w:val="22"/>
        </w:rPr>
        <w:t>configuraban un grupo profético, crítico de la Ley y del Templo (léanse las acusaciones que se hacen contra Esteban y su discurso ante el Sanedrín).</w:t>
      </w:r>
    </w:p>
    <w:p w14:paraId="15894218" w14:textId="77777777" w:rsidR="00527437" w:rsidRPr="00B91DB3" w:rsidRDefault="00527437" w:rsidP="00527437">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B91DB3">
        <w:rPr>
          <w:rFonts w:ascii="Arial" w:hAnsi="Arial" w:cs="Arial"/>
          <w:color w:val="000000"/>
          <w:sz w:val="22"/>
          <w:szCs w:val="22"/>
        </w:rPr>
        <w:t>Lucas presenta a Esteban lleno del Espíritu, discípulo fiel de Jesús, que muere como su Maestro (7.59-60). Los helenistas son también los únicos perseguidos el día de la gran persecución contra la iglesia de Jerusalén después del martirio de Esteban (8.2); son los mismos helenistas dispersados los que anuncian la Palabra por todas partes: Felipe a los samaritanos y al eunuco etíope (8.5-40) y otros del mismo grupo a los griegos (11.19-21).</w:t>
      </w:r>
    </w:p>
    <w:p w14:paraId="15894219" w14:textId="77777777" w:rsidR="00527437" w:rsidRPr="00B91DB3" w:rsidRDefault="00527437" w:rsidP="00527437">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B91DB3">
        <w:rPr>
          <w:rFonts w:ascii="Arial" w:hAnsi="Arial" w:cs="Arial"/>
          <w:color w:val="000000"/>
          <w:sz w:val="22"/>
          <w:szCs w:val="22"/>
        </w:rPr>
        <w:t xml:space="preserve">En síntesis, para Lucas los helenistas son en ese momento la mejor expresión del movimiento de Jesús, como movimiento del Espíritu y movimiento misionero. El grupo de los </w:t>
      </w:r>
      <w:r w:rsidRPr="00B91DB3">
        <w:rPr>
          <w:rFonts w:ascii="Arial" w:hAnsi="Arial" w:cs="Arial"/>
          <w:i/>
          <w:color w:val="000000"/>
          <w:sz w:val="22"/>
          <w:szCs w:val="22"/>
        </w:rPr>
        <w:t>hebreos</w:t>
      </w:r>
      <w:r w:rsidRPr="00B91DB3">
        <w:rPr>
          <w:rFonts w:ascii="Arial" w:hAnsi="Arial" w:cs="Arial"/>
          <w:color w:val="000000"/>
          <w:sz w:val="22"/>
          <w:szCs w:val="22"/>
        </w:rPr>
        <w:t xml:space="preserve">, opuesto al de los helenistas, son judíos cristianos, de habla aramea y de cultura tradicional hebrea. Lucas los presenta en </w:t>
      </w:r>
      <w:proofErr w:type="spellStart"/>
      <w:r w:rsidRPr="00B91DB3">
        <w:rPr>
          <w:rFonts w:ascii="Arial" w:hAnsi="Arial" w:cs="Arial"/>
          <w:color w:val="000000"/>
          <w:sz w:val="22"/>
          <w:szCs w:val="22"/>
        </w:rPr>
        <w:t>Hch</w:t>
      </w:r>
      <w:proofErr w:type="spellEnd"/>
      <w:r w:rsidRPr="00B91DB3">
        <w:rPr>
          <w:rFonts w:ascii="Arial" w:hAnsi="Arial" w:cs="Arial"/>
          <w:color w:val="000000"/>
          <w:sz w:val="22"/>
          <w:szCs w:val="22"/>
        </w:rPr>
        <w:t xml:space="preserve"> como fieles observantes de la ley, centrados en la vida </w:t>
      </w:r>
      <w:proofErr w:type="spellStart"/>
      <w:r w:rsidRPr="00B91DB3">
        <w:rPr>
          <w:rFonts w:ascii="Arial" w:hAnsi="Arial" w:cs="Arial"/>
          <w:color w:val="000000"/>
          <w:sz w:val="22"/>
          <w:szCs w:val="22"/>
        </w:rPr>
        <w:t>cúltica</w:t>
      </w:r>
      <w:proofErr w:type="spellEnd"/>
      <w:r w:rsidRPr="00B91DB3">
        <w:rPr>
          <w:rFonts w:ascii="Arial" w:hAnsi="Arial" w:cs="Arial"/>
          <w:color w:val="000000"/>
          <w:sz w:val="22"/>
          <w:szCs w:val="22"/>
        </w:rPr>
        <w:t xml:space="preserve"> del templo. Los doce apóstoles son presentados como los líderes de este grupo, posteriormente conducidos por Santiago, el hermano de Jesús.</w:t>
      </w:r>
    </w:p>
    <w:p w14:paraId="1589421A" w14:textId="77777777" w:rsidR="00527437" w:rsidRPr="00B91DB3" w:rsidRDefault="00527437" w:rsidP="00527437">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B91DB3">
        <w:rPr>
          <w:rFonts w:ascii="Arial" w:hAnsi="Arial" w:cs="Arial"/>
          <w:color w:val="000000"/>
          <w:sz w:val="22"/>
          <w:szCs w:val="22"/>
        </w:rPr>
        <w:t xml:space="preserve">Uno de los Helenistas dispersados es Felipe. Los Hechos de Felipe los tenemos en 8.5-40 y en 21.8-9. En estos Hechos de Felipe hay dos momentos contrapuestos. El primero (8.5-25) nos narra la evangelización en la ciudad de Samaria, donde hace muchas señales y milagros y tiene mucho éxito. En la evangelización masiva y extraordinaria de Felipe todavía no había Espíritu Santo. Este llega solo con la visita de Pedro y Juan desde Jerusalén. </w:t>
      </w:r>
    </w:p>
    <w:p w14:paraId="1589421B" w14:textId="77777777" w:rsidR="00527437" w:rsidRPr="00B91DB3" w:rsidRDefault="00527437" w:rsidP="00527437">
      <w:pPr>
        <w:pStyle w:val="yiv2040047835msonormal"/>
        <w:shd w:val="clear" w:color="auto" w:fill="FFFFFF"/>
        <w:spacing w:before="0" w:beforeAutospacing="0" w:after="80" w:afterAutospacing="0" w:line="140" w:lineRule="atLeast"/>
        <w:rPr>
          <w:rFonts w:ascii="Arial" w:hAnsi="Arial" w:cs="Arial"/>
          <w:color w:val="000000"/>
          <w:sz w:val="22"/>
          <w:szCs w:val="22"/>
        </w:rPr>
      </w:pPr>
      <w:r w:rsidRPr="00B91DB3">
        <w:rPr>
          <w:rFonts w:ascii="Arial" w:hAnsi="Arial" w:cs="Arial"/>
          <w:color w:val="000000"/>
          <w:sz w:val="22"/>
          <w:szCs w:val="22"/>
        </w:rPr>
        <w:t>El gran triunfo de Felipe, que era Simón el mago, cree más en el poder del dinero y busca comprar el don del Espíritu. Es un rotundo fracaso para Felipe. Por eso Lucas nos narra el segundo momento de la evangelización de Felipe (8.26-40). Ahora no va al norte, sino al sur; no a una ciudad, sino al desierto; no a evangelizar multitudes, sino a una sola persona: el eunuco etíope. Felipe ya no hace señales y milagros, sino que se pone a caminar con el eunuco y a escuchar lo que iba leyendo.</w:t>
      </w:r>
    </w:p>
    <w:p w14:paraId="1589421C" w14:textId="77777777" w:rsidR="00527437" w:rsidRDefault="00527437" w:rsidP="00527437">
      <w:pPr>
        <w:pStyle w:val="yiv2040047835msonormal"/>
        <w:shd w:val="clear" w:color="auto" w:fill="FFFFFF"/>
        <w:spacing w:before="0" w:beforeAutospacing="0" w:after="120" w:afterAutospacing="0" w:line="140" w:lineRule="atLeast"/>
        <w:rPr>
          <w:rFonts w:ascii="Arial" w:hAnsi="Arial" w:cs="Arial"/>
          <w:color w:val="000000"/>
          <w:sz w:val="22"/>
          <w:szCs w:val="22"/>
        </w:rPr>
      </w:pPr>
      <w:r w:rsidRPr="00B91DB3">
        <w:rPr>
          <w:rFonts w:ascii="Arial" w:hAnsi="Arial" w:cs="Arial"/>
          <w:color w:val="000000"/>
          <w:sz w:val="22"/>
          <w:szCs w:val="22"/>
        </w:rPr>
        <w:t xml:space="preserve">Felipe anuncia la buena nueva de Jesús a partir del texto que el etíope iba leyendo. Felipe imita exactamente el método </w:t>
      </w:r>
      <w:r>
        <w:rPr>
          <w:rFonts w:ascii="Arial" w:hAnsi="Arial" w:cs="Arial"/>
          <w:color w:val="000000"/>
          <w:sz w:val="22"/>
          <w:szCs w:val="22"/>
        </w:rPr>
        <w:t>que utilizó Jesús con los discí</w:t>
      </w:r>
      <w:r w:rsidRPr="00B91DB3">
        <w:rPr>
          <w:rFonts w:ascii="Arial" w:hAnsi="Arial" w:cs="Arial"/>
          <w:color w:val="000000"/>
          <w:sz w:val="22"/>
          <w:szCs w:val="22"/>
        </w:rPr>
        <w:t>pulos de Emaús (</w:t>
      </w:r>
      <w:proofErr w:type="spellStart"/>
      <w:r w:rsidRPr="00B91DB3">
        <w:rPr>
          <w:rFonts w:ascii="Arial" w:hAnsi="Arial" w:cs="Arial"/>
          <w:color w:val="000000"/>
          <w:sz w:val="22"/>
          <w:szCs w:val="22"/>
        </w:rPr>
        <w:t>Lc</w:t>
      </w:r>
      <w:proofErr w:type="spellEnd"/>
      <w:r w:rsidRPr="00B91DB3">
        <w:rPr>
          <w:rFonts w:ascii="Arial" w:hAnsi="Arial" w:cs="Arial"/>
          <w:color w:val="000000"/>
          <w:sz w:val="22"/>
          <w:szCs w:val="22"/>
        </w:rPr>
        <w:t xml:space="preserve"> 24). Felipe actúa ahora conducido por el Espíritu (v 29) y después es arrebatado por el mismo Espíritu (v 39).</w:t>
      </w:r>
    </w:p>
    <w:p w14:paraId="1589421D" w14:textId="77777777" w:rsidR="00527437" w:rsidRPr="00B91DB3" w:rsidRDefault="00527437" w:rsidP="00FD6BD6">
      <w:pPr>
        <w:pStyle w:val="Prrafodelista"/>
        <w:widowControl w:val="0"/>
        <w:numPr>
          <w:ilvl w:val="0"/>
          <w:numId w:val="7"/>
        </w:numPr>
        <w:autoSpaceDE w:val="0"/>
        <w:autoSpaceDN w:val="0"/>
        <w:adjustRightInd w:val="0"/>
        <w:spacing w:after="0"/>
        <w:ind w:left="360"/>
        <w:rPr>
          <w:rFonts w:ascii="Arial" w:hAnsi="Arial" w:cs="Arial"/>
          <w:b/>
          <w:lang w:val="es-MX"/>
        </w:rPr>
      </w:pPr>
      <w:r w:rsidRPr="00B91DB3">
        <w:rPr>
          <w:rFonts w:ascii="Arial" w:hAnsi="Arial" w:cs="Arial"/>
          <w:b/>
          <w:lang w:val="es-MX"/>
        </w:rPr>
        <w:t>Reflexión pastoral sobre Hechos 6.1-6 y 8.26-40</w:t>
      </w:r>
    </w:p>
    <w:p w14:paraId="1589421E" w14:textId="77777777" w:rsidR="00527437" w:rsidRPr="00B91DB3" w:rsidRDefault="00527437" w:rsidP="00FD6BD6">
      <w:pPr>
        <w:pStyle w:val="Prrafodelista"/>
        <w:widowControl w:val="0"/>
        <w:numPr>
          <w:ilvl w:val="0"/>
          <w:numId w:val="36"/>
        </w:numPr>
        <w:autoSpaceDE w:val="0"/>
        <w:autoSpaceDN w:val="0"/>
        <w:adjustRightInd w:val="0"/>
        <w:spacing w:line="240" w:lineRule="auto"/>
        <w:ind w:left="360"/>
        <w:rPr>
          <w:rFonts w:ascii="Arial" w:hAnsi="Arial" w:cs="Arial"/>
          <w:lang w:val="es-MX"/>
        </w:rPr>
      </w:pPr>
      <w:r w:rsidRPr="00B91DB3">
        <w:rPr>
          <w:rFonts w:ascii="Arial" w:hAnsi="Arial" w:cs="Arial"/>
          <w:lang w:val="es-MX"/>
        </w:rPr>
        <w:t xml:space="preserve">En el relato de </w:t>
      </w:r>
      <w:proofErr w:type="spellStart"/>
      <w:r w:rsidRPr="00B91DB3">
        <w:rPr>
          <w:rFonts w:ascii="Arial" w:hAnsi="Arial" w:cs="Arial"/>
          <w:lang w:val="es-MX"/>
        </w:rPr>
        <w:t>Hch</w:t>
      </w:r>
      <w:proofErr w:type="spellEnd"/>
      <w:r w:rsidRPr="00B91DB3">
        <w:rPr>
          <w:rFonts w:ascii="Arial" w:hAnsi="Arial" w:cs="Arial"/>
          <w:lang w:val="es-MX"/>
        </w:rPr>
        <w:t xml:space="preserve"> el conflicto interno se hace público con el grito de protesta de las viudas de los Helenistas. Es el grito de los pobres lo que denuncia el problema de discriminación en la comunidad. La Iglesia tiende a marginar, y a veces a condenar a los grupos proféticos, con lo cual se apaga el Espíritu y se daña la misión de la Iglesia.</w:t>
      </w:r>
    </w:p>
    <w:p w14:paraId="1589421F" w14:textId="77777777" w:rsidR="00527437" w:rsidRPr="00B91DB3" w:rsidRDefault="00527437" w:rsidP="00FD6BD6">
      <w:pPr>
        <w:pStyle w:val="Prrafodelista"/>
        <w:widowControl w:val="0"/>
        <w:numPr>
          <w:ilvl w:val="0"/>
          <w:numId w:val="36"/>
        </w:numPr>
        <w:autoSpaceDE w:val="0"/>
        <w:autoSpaceDN w:val="0"/>
        <w:adjustRightInd w:val="0"/>
        <w:spacing w:line="240" w:lineRule="auto"/>
        <w:ind w:left="360"/>
        <w:rPr>
          <w:rFonts w:ascii="Arial" w:hAnsi="Arial" w:cs="Arial"/>
          <w:lang w:val="es-MX"/>
        </w:rPr>
      </w:pPr>
      <w:r w:rsidRPr="00B91DB3">
        <w:rPr>
          <w:rFonts w:ascii="Arial" w:hAnsi="Arial" w:cs="Arial"/>
          <w:lang w:val="es-MX"/>
        </w:rPr>
        <w:t xml:space="preserve">La elección de los siete Helenistas fue necesaria para asegurar la misión fuera de Jerusalén hacia los samaritanos y gentiles. El movimiento profético y misionero de los Helenistas impuso a la Iglesia de Jerusalén un cambio estructural profundo: la constitución del grupo de los siete junto al grupo de los Doce. ¿Cómo hoy el movimiento misionero y profético del Espíritu (hacia </w:t>
      </w:r>
      <w:r w:rsidRPr="00B91DB3">
        <w:rPr>
          <w:rFonts w:ascii="Arial" w:hAnsi="Arial" w:cs="Arial"/>
          <w:lang w:val="es-MX"/>
        </w:rPr>
        <w:lastRenderedPageBreak/>
        <w:t>fuera) transforma las estructuras internas de la Iglesia jerárquica?</w:t>
      </w:r>
    </w:p>
    <w:p w14:paraId="15894220" w14:textId="77777777" w:rsidR="00527437" w:rsidRPr="00B91DB3" w:rsidRDefault="00527437" w:rsidP="00FD6BD6">
      <w:pPr>
        <w:pStyle w:val="Prrafodelista"/>
        <w:widowControl w:val="0"/>
        <w:numPr>
          <w:ilvl w:val="0"/>
          <w:numId w:val="36"/>
        </w:numPr>
        <w:autoSpaceDE w:val="0"/>
        <w:autoSpaceDN w:val="0"/>
        <w:adjustRightInd w:val="0"/>
        <w:spacing w:line="240" w:lineRule="auto"/>
        <w:ind w:left="360"/>
        <w:rPr>
          <w:rFonts w:ascii="Arial" w:hAnsi="Arial" w:cs="Arial"/>
          <w:lang w:val="es-MX"/>
        </w:rPr>
      </w:pPr>
      <w:r w:rsidRPr="00B91DB3">
        <w:rPr>
          <w:rFonts w:ascii="Arial" w:hAnsi="Arial" w:cs="Arial"/>
          <w:lang w:val="es-MX"/>
        </w:rPr>
        <w:t xml:space="preserve">Una lectura profunda y atenta del relato de Lucas nos muestra que había mucho más que un problema práctico de falta de servidores de las mesas, sino un problema profundo de discriminación de los helenistas. Como vemos en el texto de </w:t>
      </w:r>
      <w:proofErr w:type="spellStart"/>
      <w:r w:rsidRPr="00B91DB3">
        <w:rPr>
          <w:rFonts w:ascii="Arial" w:hAnsi="Arial" w:cs="Arial"/>
          <w:lang w:val="es-MX"/>
        </w:rPr>
        <w:t>Hch</w:t>
      </w:r>
      <w:proofErr w:type="spellEnd"/>
      <w:r w:rsidRPr="00B91DB3">
        <w:rPr>
          <w:rFonts w:ascii="Arial" w:hAnsi="Arial" w:cs="Arial"/>
          <w:lang w:val="es-MX"/>
        </w:rPr>
        <w:t xml:space="preserve"> 6-15 los Helenistas lo que menos hacen es servir a las mesas; se dedican más bien al servicio de la Palabra. En todo caso, el texto nos muestra el carácter profético del compromiso con los pobres (la </w:t>
      </w:r>
      <w:proofErr w:type="spellStart"/>
      <w:r w:rsidRPr="00B91DB3">
        <w:rPr>
          <w:rFonts w:ascii="Arial" w:hAnsi="Arial" w:cs="Arial"/>
          <w:lang w:val="es-MX"/>
        </w:rPr>
        <w:t>diakonía</w:t>
      </w:r>
      <w:proofErr w:type="spellEnd"/>
      <w:r w:rsidRPr="00B91DB3">
        <w:rPr>
          <w:rFonts w:ascii="Arial" w:hAnsi="Arial" w:cs="Arial"/>
          <w:lang w:val="es-MX"/>
        </w:rPr>
        <w:t xml:space="preserve"> de las mesas) y su coherencia con la evangelización (</w:t>
      </w:r>
      <w:proofErr w:type="spellStart"/>
      <w:r w:rsidRPr="00B91DB3">
        <w:rPr>
          <w:rFonts w:ascii="Arial" w:hAnsi="Arial" w:cs="Arial"/>
          <w:lang w:val="es-MX"/>
        </w:rPr>
        <w:t>diakonía</w:t>
      </w:r>
      <w:proofErr w:type="spellEnd"/>
      <w:r w:rsidRPr="00B91DB3">
        <w:rPr>
          <w:rFonts w:ascii="Arial" w:hAnsi="Arial" w:cs="Arial"/>
          <w:lang w:val="es-MX"/>
        </w:rPr>
        <w:t xml:space="preserve"> de la Palabra). </w:t>
      </w:r>
    </w:p>
    <w:p w14:paraId="15894221" w14:textId="77777777" w:rsidR="00527437" w:rsidRPr="00C80015" w:rsidRDefault="00527437" w:rsidP="00FD6BD6">
      <w:pPr>
        <w:pStyle w:val="Prrafodelista"/>
        <w:widowControl w:val="0"/>
        <w:numPr>
          <w:ilvl w:val="0"/>
          <w:numId w:val="36"/>
        </w:numPr>
        <w:autoSpaceDE w:val="0"/>
        <w:autoSpaceDN w:val="0"/>
        <w:adjustRightInd w:val="0"/>
        <w:spacing w:after="0" w:line="240" w:lineRule="auto"/>
        <w:ind w:left="360"/>
        <w:rPr>
          <w:rFonts w:ascii="Arial" w:hAnsi="Arial" w:cs="Arial"/>
          <w:lang w:val="es-MX"/>
        </w:rPr>
      </w:pPr>
      <w:r w:rsidRPr="00B91DB3">
        <w:rPr>
          <w:rFonts w:ascii="Arial" w:hAnsi="Arial" w:cs="Arial"/>
          <w:lang w:val="es-MX"/>
        </w:rPr>
        <w:t xml:space="preserve">En el relato de los Hechos de Felipe (8.5-40) tenemos un cambio profundo de estrategia pastoral. Comparemos 8.5-25 con 8.26-40. ¿Qué grupos siguen hoy una y otra estrategia pastoral? ¿Cuál es para Lucas la auténtica práctica pastoral conducida por el Espíritu? Comparemos </w:t>
      </w:r>
      <w:proofErr w:type="spellStart"/>
      <w:r w:rsidRPr="00B91DB3">
        <w:rPr>
          <w:rFonts w:ascii="Arial" w:hAnsi="Arial" w:cs="Arial"/>
          <w:lang w:val="es-MX"/>
        </w:rPr>
        <w:t>Lc</w:t>
      </w:r>
      <w:proofErr w:type="spellEnd"/>
      <w:r w:rsidRPr="00B91DB3">
        <w:rPr>
          <w:rFonts w:ascii="Arial" w:hAnsi="Arial" w:cs="Arial"/>
          <w:lang w:val="es-MX"/>
        </w:rPr>
        <w:t xml:space="preserve"> 24-13-35 con </w:t>
      </w:r>
      <w:proofErr w:type="spellStart"/>
      <w:r w:rsidRPr="00B91DB3">
        <w:rPr>
          <w:rFonts w:ascii="Arial" w:hAnsi="Arial" w:cs="Arial"/>
          <w:lang w:val="es-MX"/>
        </w:rPr>
        <w:t>Hch</w:t>
      </w:r>
      <w:proofErr w:type="spellEnd"/>
      <w:r w:rsidRPr="00B91DB3">
        <w:rPr>
          <w:rFonts w:ascii="Arial" w:hAnsi="Arial" w:cs="Arial"/>
          <w:lang w:val="es-MX"/>
        </w:rPr>
        <w:t xml:space="preserve"> 8.26-40 y reflexionemos sobre cómo este modelo puede inspirar la práctica de la Iglesia hoy.</w:t>
      </w:r>
    </w:p>
    <w:p w14:paraId="15894222" w14:textId="77777777" w:rsidR="00527437" w:rsidRDefault="00527437" w:rsidP="008E12E6">
      <w:pPr>
        <w:ind w:left="3192"/>
        <w:jc w:val="right"/>
        <w:rPr>
          <w:rFonts w:ascii="Arial Narrow" w:hAnsi="Arial Narrow" w:cs="Arial"/>
          <w:i/>
          <w:sz w:val="20"/>
          <w:szCs w:val="20"/>
        </w:rPr>
      </w:pPr>
      <w:r w:rsidRPr="00F85C27">
        <w:rPr>
          <w:rFonts w:ascii="Arial Narrow" w:hAnsi="Arial Narrow" w:cs="Arial"/>
          <w:i/>
          <w:sz w:val="20"/>
          <w:szCs w:val="20"/>
        </w:rPr>
        <w:t xml:space="preserve">Pablo Richard, </w:t>
      </w:r>
      <w:r w:rsidR="00350023">
        <w:rPr>
          <w:rFonts w:ascii="Arial Narrow" w:hAnsi="Arial Narrow" w:cs="Arial"/>
          <w:i/>
          <w:sz w:val="20"/>
          <w:szCs w:val="20"/>
        </w:rPr>
        <w:t>biblista</w:t>
      </w:r>
      <w:r w:rsidRPr="00F85C27">
        <w:rPr>
          <w:rFonts w:ascii="Arial Narrow" w:hAnsi="Arial Narrow" w:cs="Arial"/>
          <w:i/>
          <w:sz w:val="20"/>
          <w:szCs w:val="20"/>
        </w:rPr>
        <w:t xml:space="preserve"> católico chileno, n. 1939, en </w:t>
      </w:r>
      <w:r w:rsidRPr="00F85C27">
        <w:rPr>
          <w:rFonts w:ascii="Arial Narrow" w:hAnsi="Arial Narrow" w:cs="Arial"/>
          <w:b/>
          <w:i/>
          <w:sz w:val="20"/>
          <w:szCs w:val="20"/>
        </w:rPr>
        <w:t>Comentario Bíblico Latinoam</w:t>
      </w:r>
      <w:r w:rsidRPr="00F85C27">
        <w:rPr>
          <w:rFonts w:ascii="Arial Narrow" w:hAnsi="Arial Narrow" w:cs="Arial"/>
          <w:i/>
          <w:sz w:val="20"/>
          <w:szCs w:val="20"/>
        </w:rPr>
        <w:t>ericano, Verbo Divino, España, 2003. Resumen de GB.</w:t>
      </w:r>
    </w:p>
    <w:p w14:paraId="15894223" w14:textId="77777777" w:rsidR="00C207B0" w:rsidRPr="00350023" w:rsidRDefault="00C207B0" w:rsidP="00527437">
      <w:pPr>
        <w:ind w:left="3192"/>
        <w:rPr>
          <w:rFonts w:ascii="Arial Narrow" w:hAnsi="Arial Narrow" w:cs="Arial"/>
          <w:i/>
          <w:sz w:val="12"/>
          <w:szCs w:val="12"/>
        </w:rPr>
      </w:pPr>
    </w:p>
    <w:p w14:paraId="15894224" w14:textId="77777777" w:rsidR="00944220" w:rsidRPr="000E6FA9" w:rsidRDefault="00944220" w:rsidP="00944220">
      <w:pPr>
        <w:pStyle w:val="Prrafodelista"/>
        <w:numPr>
          <w:ilvl w:val="0"/>
          <w:numId w:val="72"/>
        </w:numPr>
        <w:autoSpaceDE w:val="0"/>
        <w:autoSpaceDN w:val="0"/>
        <w:spacing w:after="80" w:line="240" w:lineRule="auto"/>
        <w:rPr>
          <w:rFonts w:ascii="Arial" w:hAnsi="Arial" w:cs="Arial"/>
          <w:color w:val="000000"/>
        </w:rPr>
      </w:pPr>
      <w:r w:rsidRPr="000E6FA9">
        <w:rPr>
          <w:rFonts w:ascii="Arial" w:hAnsi="Arial" w:cs="Arial"/>
          <w:b/>
          <w:bCs/>
          <w:color w:val="000000"/>
        </w:rPr>
        <w:t>Salmo 22</w:t>
      </w:r>
      <w:r>
        <w:rPr>
          <w:rFonts w:ascii="Arial" w:hAnsi="Arial" w:cs="Arial"/>
          <w:b/>
          <w:bCs/>
          <w:color w:val="000000"/>
        </w:rPr>
        <w:t xml:space="preserve"> </w:t>
      </w:r>
      <w:r w:rsidRPr="000E6FA9">
        <w:rPr>
          <w:rFonts w:ascii="Arial" w:hAnsi="Arial" w:cs="Arial"/>
          <w:bCs/>
          <w:i/>
          <w:color w:val="000000"/>
        </w:rPr>
        <w:t>– Presentación de Pablo Manuel Ferrer</w:t>
      </w:r>
    </w:p>
    <w:p w14:paraId="15894225" w14:textId="77777777" w:rsidR="00944220" w:rsidRPr="000E6FA9" w:rsidRDefault="00944220" w:rsidP="00944220">
      <w:pPr>
        <w:spacing w:after="80"/>
        <w:rPr>
          <w:rFonts w:ascii="Arial" w:hAnsi="Arial" w:cs="Arial"/>
          <w:bCs/>
          <w:noProof/>
          <w:sz w:val="22"/>
          <w:szCs w:val="22"/>
          <w:u w:val="single"/>
        </w:rPr>
      </w:pPr>
      <w:r w:rsidRPr="000E6FA9">
        <w:rPr>
          <w:rFonts w:ascii="Arial" w:hAnsi="Arial" w:cs="Arial"/>
          <w:bCs/>
          <w:noProof/>
          <w:sz w:val="22"/>
          <w:szCs w:val="22"/>
          <w:u w:val="single"/>
        </w:rPr>
        <w:t>Repaso exegético</w:t>
      </w:r>
    </w:p>
    <w:p w14:paraId="15894226" w14:textId="77777777" w:rsidR="00944220" w:rsidRPr="000E6FA9" w:rsidRDefault="00944220" w:rsidP="00944220">
      <w:pPr>
        <w:spacing w:after="80"/>
        <w:rPr>
          <w:rFonts w:ascii="Arial" w:hAnsi="Arial" w:cs="Arial"/>
          <w:noProof/>
          <w:sz w:val="22"/>
          <w:szCs w:val="22"/>
        </w:rPr>
      </w:pPr>
      <w:r w:rsidRPr="000E6FA9">
        <w:rPr>
          <w:rFonts w:ascii="Arial" w:hAnsi="Arial" w:cs="Arial"/>
          <w:noProof/>
          <w:sz w:val="22"/>
          <w:szCs w:val="22"/>
        </w:rPr>
        <w:t xml:space="preserve">Las palabras de Jesús en la cruz citando este salmo hacen del mismo un texto muy rico para acercarse en tiempo de Pascua puesto que se quiere saber qué pasaba por el corazón de Jesús en ese momento de la cruz. </w:t>
      </w:r>
    </w:p>
    <w:p w14:paraId="15894227" w14:textId="77777777" w:rsidR="00944220" w:rsidRPr="000E6FA9" w:rsidRDefault="00944220" w:rsidP="00944220">
      <w:pPr>
        <w:spacing w:after="80"/>
        <w:rPr>
          <w:rFonts w:ascii="Arial" w:hAnsi="Arial" w:cs="Arial"/>
          <w:noProof/>
          <w:sz w:val="22"/>
          <w:szCs w:val="22"/>
        </w:rPr>
      </w:pPr>
      <w:r w:rsidRPr="000E6FA9">
        <w:rPr>
          <w:rFonts w:ascii="Arial" w:hAnsi="Arial" w:cs="Arial"/>
          <w:noProof/>
          <w:sz w:val="22"/>
          <w:szCs w:val="22"/>
        </w:rPr>
        <w:t>Podremos encontrar en este salmo un movimiento desde la mayor soledad hasta un encuentro con Dios y la congregación de hermanos y hermanas. La soledad, hay que notar, se da en un momento de extremo dolor donde se precisaba una mayor compañía.</w:t>
      </w:r>
    </w:p>
    <w:p w14:paraId="15894228" w14:textId="77777777" w:rsidR="00944220" w:rsidRPr="000E6FA9" w:rsidRDefault="00944220" w:rsidP="00944220">
      <w:pPr>
        <w:spacing w:after="80"/>
        <w:rPr>
          <w:rFonts w:ascii="Arial" w:hAnsi="Arial" w:cs="Arial"/>
          <w:noProof/>
          <w:sz w:val="22"/>
          <w:szCs w:val="22"/>
        </w:rPr>
      </w:pPr>
      <w:r w:rsidRPr="000E6FA9">
        <w:rPr>
          <w:rFonts w:ascii="Arial" w:hAnsi="Arial" w:cs="Arial"/>
          <w:noProof/>
          <w:sz w:val="22"/>
          <w:szCs w:val="22"/>
        </w:rPr>
        <w:t>Este movimiento de la soledad a la compañía se puede ver en principio en la estructura misma del salmo 22:</w:t>
      </w:r>
    </w:p>
    <w:p w14:paraId="15894229" w14:textId="77777777" w:rsidR="00944220" w:rsidRPr="000E6FA9" w:rsidRDefault="00944220" w:rsidP="00944220">
      <w:pPr>
        <w:ind w:left="1416"/>
        <w:rPr>
          <w:rFonts w:ascii="Arial" w:hAnsi="Arial" w:cs="Arial"/>
          <w:noProof/>
          <w:sz w:val="22"/>
          <w:szCs w:val="22"/>
        </w:rPr>
      </w:pPr>
      <w:r w:rsidRPr="000E6FA9">
        <w:rPr>
          <w:rFonts w:ascii="Arial" w:hAnsi="Arial" w:cs="Arial"/>
          <w:noProof/>
          <w:sz w:val="22"/>
          <w:szCs w:val="22"/>
        </w:rPr>
        <w:t>Lamento personal vs 1-21</w:t>
      </w:r>
    </w:p>
    <w:p w14:paraId="1589422A" w14:textId="77777777" w:rsidR="00944220" w:rsidRPr="000E6FA9" w:rsidRDefault="00944220" w:rsidP="00944220">
      <w:pPr>
        <w:ind w:left="1416"/>
        <w:rPr>
          <w:rFonts w:ascii="Arial" w:hAnsi="Arial" w:cs="Arial"/>
          <w:noProof/>
          <w:sz w:val="22"/>
          <w:szCs w:val="22"/>
        </w:rPr>
      </w:pPr>
      <w:r w:rsidRPr="000E6FA9">
        <w:rPr>
          <w:rFonts w:ascii="Arial" w:hAnsi="Arial" w:cs="Arial"/>
          <w:noProof/>
          <w:sz w:val="22"/>
          <w:szCs w:val="22"/>
        </w:rPr>
        <w:t>Adoración personal vs 22-26</w:t>
      </w:r>
    </w:p>
    <w:p w14:paraId="1589422B" w14:textId="77777777" w:rsidR="00944220" w:rsidRPr="000E6FA9" w:rsidRDefault="00944220" w:rsidP="00944220">
      <w:pPr>
        <w:spacing w:after="80"/>
        <w:ind w:left="1416"/>
        <w:rPr>
          <w:rFonts w:ascii="Arial" w:hAnsi="Arial" w:cs="Arial"/>
          <w:noProof/>
          <w:sz w:val="22"/>
          <w:szCs w:val="22"/>
        </w:rPr>
      </w:pPr>
      <w:r w:rsidRPr="000E6FA9">
        <w:rPr>
          <w:rFonts w:ascii="Arial" w:hAnsi="Arial" w:cs="Arial"/>
          <w:noProof/>
          <w:sz w:val="22"/>
          <w:szCs w:val="22"/>
        </w:rPr>
        <w:t>Adoración comunitaria vs 27-31</w:t>
      </w:r>
    </w:p>
    <w:p w14:paraId="1589422C" w14:textId="77777777" w:rsidR="00944220" w:rsidRPr="000E6FA9" w:rsidRDefault="00944220" w:rsidP="00944220">
      <w:pPr>
        <w:numPr>
          <w:ilvl w:val="0"/>
          <w:numId w:val="71"/>
        </w:numPr>
        <w:tabs>
          <w:tab w:val="num" w:pos="720"/>
        </w:tabs>
        <w:autoSpaceDE w:val="0"/>
        <w:autoSpaceDN w:val="0"/>
        <w:spacing w:after="80"/>
        <w:rPr>
          <w:rFonts w:ascii="Arial" w:hAnsi="Arial" w:cs="Arial"/>
          <w:i/>
          <w:iCs/>
          <w:noProof/>
          <w:sz w:val="22"/>
          <w:szCs w:val="22"/>
        </w:rPr>
      </w:pPr>
      <w:r w:rsidRPr="000E6FA9">
        <w:rPr>
          <w:rFonts w:ascii="Arial" w:hAnsi="Arial" w:cs="Arial"/>
          <w:i/>
          <w:iCs/>
          <w:noProof/>
          <w:sz w:val="22"/>
          <w:szCs w:val="22"/>
        </w:rPr>
        <w:t xml:space="preserve"> Lamento personal</w:t>
      </w:r>
      <w:r w:rsidR="008034F1">
        <w:rPr>
          <w:rFonts w:ascii="Arial" w:hAnsi="Arial" w:cs="Arial"/>
          <w:i/>
          <w:iCs/>
          <w:noProof/>
          <w:sz w:val="22"/>
          <w:szCs w:val="22"/>
        </w:rPr>
        <w:t>,</w:t>
      </w:r>
      <w:r w:rsidRPr="000E6FA9">
        <w:rPr>
          <w:rFonts w:ascii="Arial" w:hAnsi="Arial" w:cs="Arial"/>
          <w:i/>
          <w:iCs/>
          <w:noProof/>
          <w:sz w:val="22"/>
          <w:szCs w:val="22"/>
        </w:rPr>
        <w:t xml:space="preserve"> vs 1-21</w:t>
      </w:r>
    </w:p>
    <w:p w14:paraId="1589422D" w14:textId="77777777" w:rsidR="00944220" w:rsidRPr="000E6FA9" w:rsidRDefault="00944220" w:rsidP="00944220">
      <w:pPr>
        <w:spacing w:after="80"/>
        <w:rPr>
          <w:rFonts w:ascii="Arial" w:hAnsi="Arial" w:cs="Arial"/>
          <w:noProof/>
          <w:sz w:val="22"/>
          <w:szCs w:val="22"/>
        </w:rPr>
      </w:pPr>
      <w:r w:rsidRPr="000E6FA9">
        <w:rPr>
          <w:rFonts w:ascii="Arial" w:hAnsi="Arial" w:cs="Arial"/>
          <w:noProof/>
          <w:sz w:val="22"/>
          <w:szCs w:val="22"/>
        </w:rPr>
        <w:t xml:space="preserve">Los vs 1 y 2 dejan ver la más grande de las soledades: la ausencia de Dios en alguien que esperaba su compañía. La forma de nombrarlo a Dios muestra una estrecha relación: Dios </w:t>
      </w:r>
      <w:r w:rsidRPr="000E6FA9">
        <w:rPr>
          <w:rFonts w:ascii="Arial" w:hAnsi="Arial" w:cs="Arial"/>
          <w:i/>
          <w:iCs/>
          <w:noProof/>
          <w:sz w:val="22"/>
          <w:szCs w:val="22"/>
        </w:rPr>
        <w:t>mío</w:t>
      </w:r>
      <w:r w:rsidRPr="000E6FA9">
        <w:rPr>
          <w:rFonts w:ascii="Arial" w:hAnsi="Arial" w:cs="Arial"/>
          <w:noProof/>
          <w:sz w:val="22"/>
          <w:szCs w:val="22"/>
        </w:rPr>
        <w:t>, lo cual hace el lamento mucho más fuerte y personal. La ausencia de Dios, el silencio de Dios, el desinterés por el pedido son la puerta del salmo. El dolor es total, de día y de noche. Del lado humano hay palabras de clamor (en Job este clamor corre como el agua, Job 3</w:t>
      </w:r>
      <w:r>
        <w:rPr>
          <w:rFonts w:ascii="Arial" w:hAnsi="Arial" w:cs="Arial"/>
          <w:noProof/>
          <w:sz w:val="22"/>
          <w:szCs w:val="22"/>
        </w:rPr>
        <w:t>.</w:t>
      </w:r>
      <w:r w:rsidRPr="000E6FA9">
        <w:rPr>
          <w:rFonts w:ascii="Arial" w:hAnsi="Arial" w:cs="Arial"/>
          <w:noProof/>
          <w:sz w:val="22"/>
          <w:szCs w:val="22"/>
        </w:rPr>
        <w:t>24), del lado de Dios silencio.</w:t>
      </w:r>
    </w:p>
    <w:p w14:paraId="1589422E" w14:textId="77777777" w:rsidR="00944220" w:rsidRPr="000E6FA9" w:rsidRDefault="00944220" w:rsidP="00944220">
      <w:pPr>
        <w:spacing w:after="80"/>
        <w:rPr>
          <w:rFonts w:ascii="Arial" w:hAnsi="Arial" w:cs="Arial"/>
          <w:noProof/>
          <w:sz w:val="22"/>
          <w:szCs w:val="22"/>
        </w:rPr>
      </w:pPr>
      <w:r w:rsidRPr="000E6FA9">
        <w:rPr>
          <w:rFonts w:ascii="Arial" w:hAnsi="Arial" w:cs="Arial"/>
          <w:noProof/>
          <w:sz w:val="22"/>
          <w:szCs w:val="22"/>
        </w:rPr>
        <w:t>vs 6-8. El dolor de la ausencia de Dios se intensifica. El angustiado es colocado en el medio de todo el pueblo. La expresión de la falta de solidaridad hacia el necesitado son llevadas al punto de que el mismo necesitado se siente gusano y no hombre. La opinión pública ha quebrado de tal forma su personalidad que ya no puede sentirse parte de la humanidad, es un gusano.</w:t>
      </w:r>
    </w:p>
    <w:p w14:paraId="1589422F" w14:textId="77777777" w:rsidR="00944220" w:rsidRPr="000E6FA9" w:rsidRDefault="00944220" w:rsidP="00944220">
      <w:pPr>
        <w:spacing w:after="80"/>
        <w:rPr>
          <w:rFonts w:ascii="Arial" w:hAnsi="Arial" w:cs="Arial"/>
          <w:noProof/>
          <w:sz w:val="22"/>
          <w:szCs w:val="22"/>
        </w:rPr>
      </w:pPr>
      <w:r w:rsidRPr="000E6FA9">
        <w:rPr>
          <w:rFonts w:ascii="Arial" w:hAnsi="Arial" w:cs="Arial"/>
          <w:noProof/>
          <w:sz w:val="22"/>
          <w:szCs w:val="22"/>
        </w:rPr>
        <w:t>vs 12-18. Rodeado por el poder, rodeado por la incomprensión humana. Este párrafo tiene vs muy interesantes: en el 12 y 16 se repite a modo de inclusión la idea de estar rodeado por poderosos: toros</w:t>
      </w:r>
      <w:r>
        <w:rPr>
          <w:rFonts w:ascii="Arial" w:hAnsi="Arial" w:cs="Arial"/>
          <w:noProof/>
          <w:sz w:val="22"/>
          <w:szCs w:val="22"/>
        </w:rPr>
        <w:t>,</w:t>
      </w:r>
      <w:r w:rsidRPr="000E6FA9">
        <w:rPr>
          <w:rFonts w:ascii="Arial" w:hAnsi="Arial" w:cs="Arial"/>
          <w:noProof/>
          <w:sz w:val="22"/>
          <w:szCs w:val="22"/>
        </w:rPr>
        <w:t xml:space="preserve"> vs 12</w:t>
      </w:r>
      <w:r>
        <w:rPr>
          <w:rFonts w:ascii="Arial" w:hAnsi="Arial" w:cs="Arial"/>
          <w:noProof/>
          <w:sz w:val="22"/>
          <w:szCs w:val="22"/>
        </w:rPr>
        <w:t>:</w:t>
      </w:r>
      <w:r w:rsidRPr="000E6FA9">
        <w:rPr>
          <w:rFonts w:ascii="Arial" w:hAnsi="Arial" w:cs="Arial"/>
          <w:noProof/>
          <w:sz w:val="22"/>
          <w:szCs w:val="22"/>
        </w:rPr>
        <w:t xml:space="preserve"> perros</w:t>
      </w:r>
      <w:r>
        <w:rPr>
          <w:rFonts w:ascii="Arial" w:hAnsi="Arial" w:cs="Arial"/>
          <w:noProof/>
          <w:sz w:val="22"/>
          <w:szCs w:val="22"/>
        </w:rPr>
        <w:t>,</w:t>
      </w:r>
      <w:r w:rsidRPr="000E6FA9">
        <w:rPr>
          <w:rFonts w:ascii="Arial" w:hAnsi="Arial" w:cs="Arial"/>
          <w:noProof/>
          <w:sz w:val="22"/>
          <w:szCs w:val="22"/>
        </w:rPr>
        <w:t xml:space="preserve"> vs 16</w:t>
      </w:r>
      <w:r>
        <w:rPr>
          <w:rFonts w:ascii="Arial" w:hAnsi="Arial" w:cs="Arial"/>
          <w:noProof/>
          <w:sz w:val="22"/>
          <w:szCs w:val="22"/>
        </w:rPr>
        <w:t>:</w:t>
      </w:r>
      <w:r w:rsidRPr="000E6FA9">
        <w:rPr>
          <w:rFonts w:ascii="Arial" w:hAnsi="Arial" w:cs="Arial"/>
          <w:noProof/>
          <w:sz w:val="22"/>
          <w:szCs w:val="22"/>
        </w:rPr>
        <w:t xml:space="preserve"> banda de malvados</w:t>
      </w:r>
      <w:r>
        <w:rPr>
          <w:rFonts w:ascii="Arial" w:hAnsi="Arial" w:cs="Arial"/>
          <w:noProof/>
          <w:sz w:val="22"/>
          <w:szCs w:val="22"/>
        </w:rPr>
        <w:t>,</w:t>
      </w:r>
      <w:r w:rsidRPr="000E6FA9">
        <w:rPr>
          <w:rFonts w:ascii="Arial" w:hAnsi="Arial" w:cs="Arial"/>
          <w:noProof/>
          <w:sz w:val="22"/>
          <w:szCs w:val="22"/>
        </w:rPr>
        <w:t xml:space="preserve"> vs 16. Es en medio de estas afirmaciones de estar rodeado que el salmista se expresa desde el interior, con el dolor de su cuerpo: vs 14-1</w:t>
      </w:r>
      <w:r>
        <w:rPr>
          <w:rFonts w:ascii="Arial" w:hAnsi="Arial" w:cs="Arial"/>
          <w:noProof/>
          <w:sz w:val="22"/>
          <w:szCs w:val="22"/>
        </w:rPr>
        <w:t>5. Otro vs interesante es el 17</w:t>
      </w:r>
      <w:r w:rsidRPr="000E6FA9">
        <w:rPr>
          <w:rFonts w:ascii="Arial" w:hAnsi="Arial" w:cs="Arial"/>
          <w:noProof/>
          <w:sz w:val="22"/>
          <w:szCs w:val="22"/>
        </w:rPr>
        <w:t>b donde el condenado social es sólo un objeto de observación y no un ser al que hay que ayudar y con el que hay que comprometerse.</w:t>
      </w:r>
    </w:p>
    <w:p w14:paraId="15894230" w14:textId="77777777" w:rsidR="00944220" w:rsidRPr="000E6FA9" w:rsidRDefault="00944220" w:rsidP="00944220">
      <w:pPr>
        <w:spacing w:after="80"/>
        <w:rPr>
          <w:rFonts w:ascii="Arial" w:hAnsi="Arial" w:cs="Arial"/>
          <w:noProof/>
          <w:sz w:val="22"/>
          <w:szCs w:val="22"/>
        </w:rPr>
      </w:pPr>
      <w:r w:rsidRPr="000E6FA9">
        <w:rPr>
          <w:rFonts w:ascii="Arial" w:hAnsi="Arial" w:cs="Arial"/>
          <w:noProof/>
          <w:sz w:val="22"/>
          <w:szCs w:val="22"/>
        </w:rPr>
        <w:t>Sin embargo</w:t>
      </w:r>
      <w:r>
        <w:rPr>
          <w:rFonts w:ascii="Arial" w:hAnsi="Arial" w:cs="Arial"/>
          <w:noProof/>
          <w:sz w:val="22"/>
          <w:szCs w:val="22"/>
        </w:rPr>
        <w:t>,</w:t>
      </w:r>
      <w:r w:rsidRPr="000E6FA9">
        <w:rPr>
          <w:rFonts w:ascii="Arial" w:hAnsi="Arial" w:cs="Arial"/>
          <w:noProof/>
          <w:sz w:val="22"/>
          <w:szCs w:val="22"/>
        </w:rPr>
        <w:t xml:space="preserve"> el lamento mezcla la expresión de dolor con expresiones de fe. Parecería que aún en el más grande de los abandonos el ser humano buscara herramientas para enfrentarlo. Estas herramientas se pueden ver intercaladas en el lamento y son los vs 3-5, 9-10. También en el medio del lamento se pueden ver oraciones directas a Dios pidiendo su ayuda vs 11, 19-21.</w:t>
      </w:r>
    </w:p>
    <w:p w14:paraId="15894231" w14:textId="77777777" w:rsidR="00944220" w:rsidRPr="000E6FA9" w:rsidRDefault="00944220" w:rsidP="00944220">
      <w:pPr>
        <w:spacing w:after="80"/>
        <w:ind w:left="540"/>
        <w:rPr>
          <w:rFonts w:ascii="Arial" w:hAnsi="Arial" w:cs="Arial"/>
          <w:i/>
          <w:iCs/>
          <w:noProof/>
          <w:sz w:val="22"/>
          <w:szCs w:val="22"/>
        </w:rPr>
      </w:pPr>
      <w:r w:rsidRPr="000E6FA9">
        <w:rPr>
          <w:rFonts w:ascii="Arial" w:hAnsi="Arial" w:cs="Arial"/>
          <w:i/>
          <w:iCs/>
          <w:noProof/>
          <w:sz w:val="22"/>
          <w:szCs w:val="22"/>
        </w:rPr>
        <w:t>a.1. Expresiones de fe dentro del lamento:</w:t>
      </w:r>
    </w:p>
    <w:p w14:paraId="15894232" w14:textId="77777777" w:rsidR="00944220" w:rsidRPr="000E6FA9" w:rsidRDefault="00944220" w:rsidP="00944220">
      <w:pPr>
        <w:spacing w:after="80"/>
        <w:rPr>
          <w:rFonts w:ascii="Arial" w:hAnsi="Arial" w:cs="Arial"/>
          <w:noProof/>
          <w:sz w:val="22"/>
          <w:szCs w:val="22"/>
        </w:rPr>
      </w:pPr>
      <w:r w:rsidRPr="000E6FA9">
        <w:rPr>
          <w:rFonts w:ascii="Arial" w:hAnsi="Arial" w:cs="Arial"/>
          <w:noProof/>
          <w:sz w:val="22"/>
          <w:szCs w:val="22"/>
        </w:rPr>
        <w:t xml:space="preserve">vs 3-5. La primera de las expresiones de fe que tienden a fortalecer al que se encuentra en angustia es la memoria de los hechos pasados de Dios en su pueblo. En esto consiste que Dios sea santo: en haber actuado a favor de su pueblo, en haber acudido al clamor del pueblo. Las </w:t>
      </w:r>
      <w:r w:rsidRPr="000E6FA9">
        <w:rPr>
          <w:rFonts w:ascii="Arial" w:hAnsi="Arial" w:cs="Arial"/>
          <w:noProof/>
          <w:sz w:val="22"/>
          <w:szCs w:val="22"/>
        </w:rPr>
        <w:lastRenderedPageBreak/>
        <w:t>figuras parecen recordar al Exodo: clamor de los padres y liberación. No hay una memoria individualista de las bendiciones de Dios, sino que es un hecho social, histórico</w:t>
      </w:r>
      <w:r>
        <w:rPr>
          <w:rFonts w:ascii="Arial" w:hAnsi="Arial" w:cs="Arial"/>
          <w:noProof/>
          <w:sz w:val="22"/>
          <w:szCs w:val="22"/>
        </w:rPr>
        <w:t>,</w:t>
      </w:r>
      <w:r w:rsidRPr="000E6FA9">
        <w:rPr>
          <w:rFonts w:ascii="Arial" w:hAnsi="Arial" w:cs="Arial"/>
          <w:noProof/>
          <w:sz w:val="22"/>
          <w:szCs w:val="22"/>
        </w:rPr>
        <w:t xml:space="preserve"> que en los momentos de angustia personal le sirven al salmista para recomponer su fe.</w:t>
      </w:r>
    </w:p>
    <w:p w14:paraId="15894233" w14:textId="77777777" w:rsidR="00944220" w:rsidRPr="000E6FA9" w:rsidRDefault="00944220" w:rsidP="00944220">
      <w:pPr>
        <w:spacing w:after="80"/>
        <w:rPr>
          <w:rFonts w:ascii="Arial" w:hAnsi="Arial" w:cs="Arial"/>
          <w:noProof/>
          <w:sz w:val="22"/>
          <w:szCs w:val="22"/>
        </w:rPr>
      </w:pPr>
      <w:r w:rsidRPr="000E6FA9">
        <w:rPr>
          <w:rFonts w:ascii="Arial" w:hAnsi="Arial" w:cs="Arial"/>
          <w:noProof/>
          <w:sz w:val="22"/>
          <w:szCs w:val="22"/>
        </w:rPr>
        <w:t xml:space="preserve">vs 9-10. La segunda de las expresiones de fe tienden a fortalecer al angustiado por medio de la memoria personal. El recuerdo del vientre y pechos de la madre hacen a la memoria de tiempos de certeza y confianza. </w:t>
      </w:r>
    </w:p>
    <w:p w14:paraId="15894234" w14:textId="77777777" w:rsidR="00944220" w:rsidRPr="000E6FA9" w:rsidRDefault="00944220" w:rsidP="00944220">
      <w:pPr>
        <w:spacing w:after="80"/>
        <w:rPr>
          <w:rFonts w:ascii="Arial" w:hAnsi="Arial" w:cs="Arial"/>
          <w:noProof/>
          <w:sz w:val="22"/>
          <w:szCs w:val="22"/>
        </w:rPr>
      </w:pPr>
      <w:r w:rsidRPr="000E6FA9">
        <w:rPr>
          <w:rFonts w:ascii="Arial" w:hAnsi="Arial" w:cs="Arial"/>
          <w:noProof/>
          <w:sz w:val="22"/>
          <w:szCs w:val="22"/>
        </w:rPr>
        <w:t>Ambas memorias, la personal y la social</w:t>
      </w:r>
      <w:r>
        <w:rPr>
          <w:rFonts w:ascii="Arial" w:hAnsi="Arial" w:cs="Arial"/>
          <w:noProof/>
          <w:sz w:val="22"/>
          <w:szCs w:val="22"/>
        </w:rPr>
        <w:t>,</w:t>
      </w:r>
      <w:r w:rsidRPr="000E6FA9">
        <w:rPr>
          <w:rFonts w:ascii="Arial" w:hAnsi="Arial" w:cs="Arial"/>
          <w:noProof/>
          <w:sz w:val="22"/>
          <w:szCs w:val="22"/>
        </w:rPr>
        <w:t xml:space="preserve"> ayudan en la recomposición de la relación con Dios. Y, por medio de esta recomposición, a una resistencia al dolor. La recomposición de la relación con Dios en medio del dolor supone una memoria de la propia personalidad: la personalidad social y la individual. La social es lo que lo hace al ser sufriente parte de una historia, de un pueblo que estuvo en relación con Dios. La personal es la que lo reubica como ser único, cuidado y protegido por una madre y por Dios.</w:t>
      </w:r>
    </w:p>
    <w:p w14:paraId="15894235" w14:textId="77777777" w:rsidR="00944220" w:rsidRPr="000E6FA9" w:rsidRDefault="00944220" w:rsidP="00944220">
      <w:pPr>
        <w:spacing w:after="80"/>
        <w:ind w:left="540"/>
        <w:rPr>
          <w:rFonts w:ascii="Arial" w:hAnsi="Arial" w:cs="Arial"/>
          <w:i/>
          <w:iCs/>
          <w:noProof/>
          <w:sz w:val="22"/>
          <w:szCs w:val="22"/>
        </w:rPr>
      </w:pPr>
      <w:r w:rsidRPr="000E6FA9">
        <w:rPr>
          <w:rFonts w:ascii="Arial" w:hAnsi="Arial" w:cs="Arial"/>
          <w:i/>
          <w:iCs/>
          <w:noProof/>
          <w:sz w:val="22"/>
          <w:szCs w:val="22"/>
        </w:rPr>
        <w:t>a.2. Peticiones dentro del lamento:</w:t>
      </w:r>
    </w:p>
    <w:p w14:paraId="15894236" w14:textId="77777777" w:rsidR="00944220" w:rsidRPr="000E6FA9" w:rsidRDefault="00944220" w:rsidP="00944220">
      <w:pPr>
        <w:spacing w:after="80"/>
        <w:rPr>
          <w:rFonts w:ascii="Arial" w:hAnsi="Arial" w:cs="Arial"/>
          <w:noProof/>
          <w:sz w:val="22"/>
          <w:szCs w:val="22"/>
        </w:rPr>
      </w:pPr>
      <w:r w:rsidRPr="000E6FA9">
        <w:rPr>
          <w:rFonts w:ascii="Arial" w:hAnsi="Arial" w:cs="Arial"/>
          <w:noProof/>
          <w:sz w:val="22"/>
          <w:szCs w:val="22"/>
        </w:rPr>
        <w:t>vs 11. Parecería difícil encontrar una oración dirigida a Dios cuando en el comienzo del salmo se dudaba de su presencia. Sin embargo el salmista apela en la oración a la misma presencia. La soledad total y al único que se puede pedir una ayuda es a Dios: “no hay quien ayude</w:t>
      </w:r>
      <w:r>
        <w:rPr>
          <w:rFonts w:ascii="Arial" w:hAnsi="Arial" w:cs="Arial"/>
          <w:noProof/>
          <w:sz w:val="22"/>
          <w:szCs w:val="22"/>
        </w:rPr>
        <w:t>.</w:t>
      </w:r>
      <w:r w:rsidRPr="000E6FA9">
        <w:rPr>
          <w:rFonts w:ascii="Arial" w:hAnsi="Arial" w:cs="Arial"/>
          <w:noProof/>
          <w:sz w:val="22"/>
          <w:szCs w:val="22"/>
        </w:rPr>
        <w:t>”</w:t>
      </w:r>
    </w:p>
    <w:p w14:paraId="15894237" w14:textId="77777777" w:rsidR="00944220" w:rsidRPr="000E6FA9" w:rsidRDefault="00944220" w:rsidP="00944220">
      <w:pPr>
        <w:spacing w:after="80"/>
        <w:rPr>
          <w:rFonts w:ascii="Arial" w:hAnsi="Arial" w:cs="Arial"/>
          <w:noProof/>
          <w:sz w:val="22"/>
          <w:szCs w:val="22"/>
        </w:rPr>
      </w:pPr>
      <w:r w:rsidRPr="000E6FA9">
        <w:rPr>
          <w:rFonts w:ascii="Arial" w:hAnsi="Arial" w:cs="Arial"/>
          <w:noProof/>
          <w:sz w:val="22"/>
          <w:szCs w:val="22"/>
        </w:rPr>
        <w:t xml:space="preserve">vs 19-21. Oración simbólica, expresando personajes a través de animales. Todos los animales expresan poder y uso del poder contra el ser humano. La nominación de los enemigos como animales era (y es en la actualidad) algo corriente, quitándole dignidad. Nuevamente aparece el pedido de la presencia de Dios. </w:t>
      </w:r>
    </w:p>
    <w:p w14:paraId="15894238" w14:textId="77777777" w:rsidR="00944220" w:rsidRPr="000E6FA9" w:rsidRDefault="00944220" w:rsidP="00944220">
      <w:pPr>
        <w:numPr>
          <w:ilvl w:val="0"/>
          <w:numId w:val="71"/>
        </w:numPr>
        <w:tabs>
          <w:tab w:val="num" w:pos="720"/>
        </w:tabs>
        <w:autoSpaceDE w:val="0"/>
        <w:autoSpaceDN w:val="0"/>
        <w:spacing w:after="80"/>
        <w:rPr>
          <w:rFonts w:ascii="Arial" w:hAnsi="Arial" w:cs="Arial"/>
          <w:i/>
          <w:iCs/>
          <w:noProof/>
          <w:sz w:val="22"/>
          <w:szCs w:val="22"/>
        </w:rPr>
      </w:pPr>
      <w:r w:rsidRPr="000E6FA9">
        <w:rPr>
          <w:rFonts w:ascii="Arial" w:hAnsi="Arial" w:cs="Arial"/>
          <w:i/>
          <w:iCs/>
          <w:noProof/>
          <w:sz w:val="22"/>
          <w:szCs w:val="22"/>
        </w:rPr>
        <w:t xml:space="preserve"> Adoración personal</w:t>
      </w:r>
      <w:r>
        <w:rPr>
          <w:rFonts w:ascii="Arial" w:hAnsi="Arial" w:cs="Arial"/>
          <w:i/>
          <w:iCs/>
          <w:noProof/>
          <w:sz w:val="22"/>
          <w:szCs w:val="22"/>
        </w:rPr>
        <w:t>,</w:t>
      </w:r>
      <w:r w:rsidRPr="000E6FA9">
        <w:rPr>
          <w:rFonts w:ascii="Arial" w:hAnsi="Arial" w:cs="Arial"/>
          <w:i/>
          <w:iCs/>
          <w:noProof/>
          <w:sz w:val="22"/>
          <w:szCs w:val="22"/>
        </w:rPr>
        <w:t xml:space="preserve"> vs 22-26</w:t>
      </w:r>
    </w:p>
    <w:p w14:paraId="15894239" w14:textId="77777777" w:rsidR="00944220" w:rsidRPr="000E6FA9" w:rsidRDefault="00944220" w:rsidP="00944220">
      <w:pPr>
        <w:spacing w:after="80"/>
        <w:rPr>
          <w:rFonts w:ascii="Arial" w:hAnsi="Arial" w:cs="Arial"/>
          <w:noProof/>
          <w:sz w:val="22"/>
          <w:szCs w:val="22"/>
        </w:rPr>
      </w:pPr>
      <w:r w:rsidRPr="000E6FA9">
        <w:rPr>
          <w:rFonts w:ascii="Arial" w:hAnsi="Arial" w:cs="Arial"/>
          <w:noProof/>
          <w:sz w:val="22"/>
          <w:szCs w:val="22"/>
        </w:rPr>
        <w:t>El tono del salmo cambia repentinamente pasando ahora a una afirmación de la presencia de Dios. El vs 22 pone el contexto en un momento litúrgico en donde se declara el Nombre de Dios.</w:t>
      </w:r>
    </w:p>
    <w:p w14:paraId="1589423A" w14:textId="77777777" w:rsidR="00944220" w:rsidRPr="000E6FA9" w:rsidRDefault="00944220" w:rsidP="00944220">
      <w:pPr>
        <w:spacing w:after="80"/>
        <w:rPr>
          <w:rFonts w:ascii="Arial" w:hAnsi="Arial" w:cs="Arial"/>
          <w:noProof/>
          <w:sz w:val="22"/>
          <w:szCs w:val="22"/>
        </w:rPr>
      </w:pPr>
      <w:r w:rsidRPr="000E6FA9">
        <w:rPr>
          <w:rFonts w:ascii="Arial" w:hAnsi="Arial" w:cs="Arial"/>
          <w:noProof/>
          <w:sz w:val="22"/>
          <w:szCs w:val="22"/>
        </w:rPr>
        <w:t>El vs 23 es una invitación a los temerosos de Yahveh a alabarlo, a la descendencia de Jacob a glorificarlo y a la descendencia de Israel a temerlo.</w:t>
      </w:r>
    </w:p>
    <w:p w14:paraId="1589423B" w14:textId="77777777" w:rsidR="00944220" w:rsidRPr="000E6FA9" w:rsidRDefault="00944220" w:rsidP="00944220">
      <w:pPr>
        <w:spacing w:after="80"/>
        <w:rPr>
          <w:rFonts w:ascii="Arial" w:hAnsi="Arial" w:cs="Arial"/>
          <w:noProof/>
          <w:sz w:val="22"/>
          <w:szCs w:val="22"/>
        </w:rPr>
      </w:pPr>
      <w:r w:rsidRPr="000E6FA9">
        <w:rPr>
          <w:rFonts w:ascii="Arial" w:hAnsi="Arial" w:cs="Arial"/>
          <w:noProof/>
          <w:sz w:val="22"/>
          <w:szCs w:val="22"/>
        </w:rPr>
        <w:t xml:space="preserve">El vs 24 es una explicación del motivo de la alabanza, el vs comienza con un “porque” dando la razón para alabar. Es más que interesante notar que el vs no está en primera persona singular, es decir el motivo de agradecimiento no es la acción de Yahveh sobre la misma persona sino una observación del que alaba sobre la acción de Dios en un tercero. </w:t>
      </w:r>
      <w:r>
        <w:rPr>
          <w:rFonts w:ascii="Arial" w:hAnsi="Arial" w:cs="Arial"/>
          <w:noProof/>
          <w:sz w:val="22"/>
          <w:szCs w:val="22"/>
        </w:rPr>
        <w:t>É</w:t>
      </w:r>
      <w:r w:rsidRPr="000E6FA9">
        <w:rPr>
          <w:rFonts w:ascii="Arial" w:hAnsi="Arial" w:cs="Arial"/>
          <w:noProof/>
          <w:sz w:val="22"/>
          <w:szCs w:val="22"/>
        </w:rPr>
        <w:t>ste sobre el cual Yahveh actúa respondiendo es el humilde, el pobre, el afligido (</w:t>
      </w:r>
      <w:proofErr w:type="spellStart"/>
      <w:r w:rsidRPr="000E6FA9">
        <w:rPr>
          <w:rFonts w:ascii="Arial" w:hAnsi="Arial" w:cs="Arial"/>
          <w:i/>
          <w:iCs/>
          <w:sz w:val="22"/>
          <w:szCs w:val="22"/>
        </w:rPr>
        <w:t>ā</w:t>
      </w:r>
      <w:r w:rsidRPr="000E6FA9">
        <w:rPr>
          <w:rFonts w:ascii="Arial" w:hAnsi="Arial" w:cs="Arial"/>
          <w:i/>
          <w:iCs/>
          <w:noProof/>
          <w:sz w:val="22"/>
          <w:szCs w:val="22"/>
        </w:rPr>
        <w:t>nî</w:t>
      </w:r>
      <w:proofErr w:type="spellEnd"/>
      <w:r w:rsidRPr="000E6FA9">
        <w:rPr>
          <w:rFonts w:ascii="Arial" w:hAnsi="Arial" w:cs="Arial"/>
          <w:noProof/>
          <w:sz w:val="22"/>
          <w:szCs w:val="22"/>
        </w:rPr>
        <w:t xml:space="preserve">) . Otra posible lectura es entender los vs 22-26 como una respuesta litúrgica que se da desde el que dirige. Entonces </w:t>
      </w:r>
      <w:r>
        <w:rPr>
          <w:rFonts w:ascii="Arial" w:hAnsi="Arial" w:cs="Arial"/>
          <w:noProof/>
          <w:sz w:val="22"/>
          <w:szCs w:val="22"/>
        </w:rPr>
        <w:t>é</w:t>
      </w:r>
      <w:r w:rsidRPr="000E6FA9">
        <w:rPr>
          <w:rFonts w:ascii="Arial" w:hAnsi="Arial" w:cs="Arial"/>
          <w:noProof/>
          <w:sz w:val="22"/>
          <w:szCs w:val="22"/>
        </w:rPr>
        <w:t>ste que conduce la liturgia llama a la alabanza por la acción de Dios en el afligido.</w:t>
      </w:r>
    </w:p>
    <w:p w14:paraId="1589423C" w14:textId="77777777" w:rsidR="00944220" w:rsidRPr="000E6FA9" w:rsidRDefault="00944220" w:rsidP="00944220">
      <w:pPr>
        <w:spacing w:after="80"/>
        <w:rPr>
          <w:rFonts w:ascii="Arial" w:hAnsi="Arial" w:cs="Arial"/>
          <w:noProof/>
          <w:sz w:val="22"/>
          <w:szCs w:val="22"/>
        </w:rPr>
      </w:pPr>
      <w:r w:rsidRPr="000E6FA9">
        <w:rPr>
          <w:rFonts w:ascii="Arial" w:hAnsi="Arial" w:cs="Arial"/>
          <w:noProof/>
          <w:sz w:val="22"/>
          <w:szCs w:val="22"/>
        </w:rPr>
        <w:t xml:space="preserve">Los vs 25-26 siguen la misma estructura que 22-24: La alabanza en primer lugar y luego el origen de la misma en la respuesta de Dios al pobre, al sufriente, al humilde. </w:t>
      </w:r>
    </w:p>
    <w:p w14:paraId="1589423D" w14:textId="77777777" w:rsidR="00944220" w:rsidRPr="000E6FA9" w:rsidRDefault="00944220" w:rsidP="00944220">
      <w:pPr>
        <w:numPr>
          <w:ilvl w:val="0"/>
          <w:numId w:val="71"/>
        </w:numPr>
        <w:tabs>
          <w:tab w:val="num" w:pos="720"/>
        </w:tabs>
        <w:autoSpaceDE w:val="0"/>
        <w:autoSpaceDN w:val="0"/>
        <w:spacing w:after="80"/>
        <w:rPr>
          <w:rFonts w:ascii="Arial" w:hAnsi="Arial" w:cs="Arial"/>
          <w:i/>
          <w:iCs/>
          <w:noProof/>
          <w:sz w:val="22"/>
          <w:szCs w:val="22"/>
        </w:rPr>
      </w:pPr>
      <w:r w:rsidRPr="000E6FA9">
        <w:rPr>
          <w:rFonts w:ascii="Arial" w:hAnsi="Arial" w:cs="Arial"/>
          <w:i/>
          <w:iCs/>
          <w:noProof/>
          <w:sz w:val="22"/>
          <w:szCs w:val="22"/>
        </w:rPr>
        <w:t xml:space="preserve"> Adoración comunitaria</w:t>
      </w:r>
      <w:r>
        <w:rPr>
          <w:rFonts w:ascii="Arial" w:hAnsi="Arial" w:cs="Arial"/>
          <w:i/>
          <w:iCs/>
          <w:noProof/>
          <w:sz w:val="22"/>
          <w:szCs w:val="22"/>
        </w:rPr>
        <w:t>,</w:t>
      </w:r>
      <w:r w:rsidRPr="000E6FA9">
        <w:rPr>
          <w:rFonts w:ascii="Arial" w:hAnsi="Arial" w:cs="Arial"/>
          <w:i/>
          <w:iCs/>
          <w:noProof/>
          <w:sz w:val="22"/>
          <w:szCs w:val="22"/>
        </w:rPr>
        <w:t xml:space="preserve"> vs 27-31</w:t>
      </w:r>
    </w:p>
    <w:p w14:paraId="1589423E" w14:textId="77777777" w:rsidR="00944220" w:rsidRPr="000E6FA9" w:rsidRDefault="00944220" w:rsidP="00944220">
      <w:pPr>
        <w:spacing w:after="120"/>
        <w:rPr>
          <w:rFonts w:ascii="Arial" w:hAnsi="Arial" w:cs="Arial"/>
          <w:noProof/>
          <w:sz w:val="22"/>
          <w:szCs w:val="22"/>
        </w:rPr>
      </w:pPr>
      <w:r w:rsidRPr="000E6FA9">
        <w:rPr>
          <w:rFonts w:ascii="Arial" w:hAnsi="Arial" w:cs="Arial"/>
          <w:noProof/>
          <w:sz w:val="22"/>
          <w:szCs w:val="22"/>
        </w:rPr>
        <w:t>Los vs siguientes amplían la mirada de la alabanza hacia todas las naciones. El vs 27 comienza nuevamente con la memoria como lo esencial</w:t>
      </w:r>
      <w:r>
        <w:rPr>
          <w:rFonts w:ascii="Arial" w:hAnsi="Arial" w:cs="Arial"/>
          <w:noProof/>
          <w:sz w:val="22"/>
          <w:szCs w:val="22"/>
        </w:rPr>
        <w:t xml:space="preserve"> para volver a Dios. </w:t>
      </w:r>
    </w:p>
    <w:p w14:paraId="1589423F" w14:textId="77777777" w:rsidR="00944220" w:rsidRPr="000E6FA9" w:rsidRDefault="00944220" w:rsidP="00944220">
      <w:pPr>
        <w:pStyle w:val="Ttulo1"/>
        <w:spacing w:after="80"/>
        <w:rPr>
          <w:rFonts w:ascii="Arial" w:hAnsi="Arial" w:cs="Arial"/>
          <w:b w:val="0"/>
          <w:sz w:val="22"/>
          <w:szCs w:val="22"/>
          <w:u w:val="single"/>
          <w:lang w:val="es-ES_tradnl"/>
        </w:rPr>
      </w:pPr>
      <w:r w:rsidRPr="000E6FA9">
        <w:rPr>
          <w:rFonts w:ascii="Arial" w:hAnsi="Arial" w:cs="Arial"/>
          <w:b w:val="0"/>
          <w:sz w:val="22"/>
          <w:szCs w:val="22"/>
          <w:u w:val="single"/>
          <w:lang w:val="es-ES_tradnl"/>
        </w:rPr>
        <w:t xml:space="preserve">Comentario </w:t>
      </w:r>
    </w:p>
    <w:p w14:paraId="15894240" w14:textId="77777777" w:rsidR="00944220" w:rsidRPr="000E6FA9" w:rsidRDefault="00944220" w:rsidP="00944220">
      <w:pPr>
        <w:spacing w:after="80"/>
        <w:rPr>
          <w:rFonts w:ascii="Arial" w:hAnsi="Arial" w:cs="Arial"/>
          <w:noProof/>
          <w:sz w:val="22"/>
          <w:szCs w:val="22"/>
        </w:rPr>
      </w:pPr>
      <w:r w:rsidRPr="000E6FA9">
        <w:rPr>
          <w:rFonts w:ascii="Arial" w:hAnsi="Arial" w:cs="Arial"/>
          <w:noProof/>
          <w:sz w:val="22"/>
          <w:szCs w:val="22"/>
        </w:rPr>
        <w:t xml:space="preserve">Tener en cuenta la fuerza de la liturgia como instrumento para recomponer la personalidad humana es algo que debemos reforzar. El salmo ayuda a comprender cómo el ser humano puede ser quebrado tanto en su auto comprensión, como en su comprensión social y en su relación con Dios. </w:t>
      </w:r>
    </w:p>
    <w:p w14:paraId="15894241" w14:textId="77777777" w:rsidR="00944220" w:rsidRPr="000E6FA9" w:rsidRDefault="00944220" w:rsidP="00944220">
      <w:pPr>
        <w:spacing w:after="80"/>
        <w:rPr>
          <w:rFonts w:ascii="Arial" w:hAnsi="Arial" w:cs="Arial"/>
          <w:noProof/>
          <w:sz w:val="22"/>
          <w:szCs w:val="22"/>
        </w:rPr>
      </w:pPr>
      <w:r w:rsidRPr="000E6FA9">
        <w:rPr>
          <w:rFonts w:ascii="Arial" w:hAnsi="Arial" w:cs="Arial"/>
          <w:noProof/>
          <w:sz w:val="22"/>
          <w:szCs w:val="22"/>
        </w:rPr>
        <w:t>La liturgia puede ser un buen espacio y tiempo para que cada persona recuerde su lugar frente a sí mismo, su lugar en un pueblo, su lugar frente a Dios. Y como el salmo lo realiza, descubriendo primero, la ausencia, la negación, el silencio de Dios.</w:t>
      </w:r>
    </w:p>
    <w:p w14:paraId="15894242" w14:textId="77777777" w:rsidR="00944220" w:rsidRPr="000E6FA9" w:rsidRDefault="00944220" w:rsidP="00944220">
      <w:pPr>
        <w:spacing w:after="120"/>
        <w:rPr>
          <w:rFonts w:ascii="Arial" w:hAnsi="Arial" w:cs="Arial"/>
          <w:noProof/>
          <w:sz w:val="22"/>
          <w:szCs w:val="22"/>
        </w:rPr>
      </w:pPr>
      <w:r w:rsidRPr="000E6FA9">
        <w:rPr>
          <w:rFonts w:ascii="Arial" w:hAnsi="Arial" w:cs="Arial"/>
          <w:noProof/>
          <w:sz w:val="22"/>
          <w:szCs w:val="22"/>
        </w:rPr>
        <w:t>Recomponer la persona es una tarea que requiere entender que el dolo</w:t>
      </w:r>
      <w:r>
        <w:rPr>
          <w:rFonts w:ascii="Arial" w:hAnsi="Arial" w:cs="Arial"/>
          <w:noProof/>
          <w:sz w:val="22"/>
          <w:szCs w:val="22"/>
        </w:rPr>
        <w:t xml:space="preserve">r y el clamor deben ir juntos. </w:t>
      </w:r>
    </w:p>
    <w:p w14:paraId="15894243" w14:textId="77777777" w:rsidR="00944220" w:rsidRPr="000E6FA9" w:rsidRDefault="00944220" w:rsidP="00944220">
      <w:pPr>
        <w:pStyle w:val="Ttulo1"/>
        <w:spacing w:after="80"/>
        <w:rPr>
          <w:rFonts w:ascii="Arial" w:hAnsi="Arial" w:cs="Arial"/>
          <w:b w:val="0"/>
          <w:sz w:val="22"/>
          <w:szCs w:val="22"/>
          <w:u w:val="single"/>
          <w:lang w:val="es-ES_tradnl"/>
        </w:rPr>
      </w:pPr>
      <w:r w:rsidRPr="000E6FA9">
        <w:rPr>
          <w:rFonts w:ascii="Arial" w:hAnsi="Arial" w:cs="Arial"/>
          <w:b w:val="0"/>
          <w:sz w:val="22"/>
          <w:szCs w:val="22"/>
          <w:u w:val="single"/>
          <w:lang w:val="es-ES_tradnl"/>
        </w:rPr>
        <w:t>Sugerencias homiléticas</w:t>
      </w:r>
    </w:p>
    <w:p w14:paraId="15894244" w14:textId="77777777" w:rsidR="00944220" w:rsidRPr="000E6FA9" w:rsidRDefault="00944220" w:rsidP="00944220">
      <w:pPr>
        <w:spacing w:after="80"/>
        <w:rPr>
          <w:rFonts w:ascii="Arial" w:hAnsi="Arial" w:cs="Arial"/>
          <w:noProof/>
          <w:sz w:val="22"/>
          <w:szCs w:val="22"/>
        </w:rPr>
      </w:pPr>
      <w:r w:rsidRPr="000E6FA9">
        <w:rPr>
          <w:rFonts w:ascii="Arial" w:hAnsi="Arial" w:cs="Arial"/>
          <w:noProof/>
          <w:sz w:val="22"/>
          <w:szCs w:val="22"/>
        </w:rPr>
        <w:t>Tal vez sería bueno enfocarel sermón en las “herramientas de la resistencia” que como cristianos poseemos. Y sería bueno también pensar qué es lo que hay que resistir.</w:t>
      </w:r>
    </w:p>
    <w:p w14:paraId="15894245" w14:textId="77777777" w:rsidR="00944220" w:rsidRPr="000E6FA9" w:rsidRDefault="00944220" w:rsidP="00944220">
      <w:pPr>
        <w:spacing w:after="80"/>
        <w:rPr>
          <w:rFonts w:ascii="Arial" w:hAnsi="Arial" w:cs="Arial"/>
          <w:noProof/>
          <w:sz w:val="22"/>
          <w:szCs w:val="22"/>
        </w:rPr>
      </w:pPr>
      <w:r w:rsidRPr="000E6FA9">
        <w:rPr>
          <w:rFonts w:ascii="Arial" w:hAnsi="Arial" w:cs="Arial"/>
          <w:noProof/>
          <w:sz w:val="22"/>
          <w:szCs w:val="22"/>
        </w:rPr>
        <w:lastRenderedPageBreak/>
        <w:t>El de hoy podría ser un sermón que convoque a testimonios personales. Formas en que las personas de nuestra congregación han resistido en momentos difíciles. Tal vez para esto es bueno remarcar que la resistencia no es sólo a una enfermedad, se podría completar con los testimonios de aquellos y aquellas que luchan por justicia social, por la dignidad humana.</w:t>
      </w:r>
    </w:p>
    <w:p w14:paraId="15894246" w14:textId="77777777" w:rsidR="00944220" w:rsidRPr="000E6FA9" w:rsidRDefault="00944220" w:rsidP="00944220">
      <w:pPr>
        <w:spacing w:after="80"/>
        <w:rPr>
          <w:rFonts w:ascii="Arial" w:hAnsi="Arial" w:cs="Arial"/>
          <w:noProof/>
          <w:sz w:val="22"/>
          <w:szCs w:val="22"/>
        </w:rPr>
      </w:pPr>
      <w:r w:rsidRPr="000E6FA9">
        <w:rPr>
          <w:rFonts w:ascii="Arial" w:hAnsi="Arial" w:cs="Arial"/>
          <w:noProof/>
          <w:sz w:val="22"/>
          <w:szCs w:val="22"/>
        </w:rPr>
        <w:t>También sería oportuno marcar la diferencia entre resistir y resignarse. Tal vez ambas actitudes puedan parecer similares pero son diametralmente opuestas. En la resistencia continúa la construcción de lo nuevo, en la resignación se abandona. En la resignación se siente el abandono de Dios y el poder del injusto. En la resistencia se mantiene la certeza que los que cometen injusticias no tienen el poder eternamente y si lo tienen los que celebran a Dios. En la resistencia hay una fuerte apelación a la memoria (“esto antes no pasaba”, “antes no se vivía así”…) como una fuerte idea de comunidad. Saber que no se está solo es una buena herramienta de la resistencia.</w:t>
      </w:r>
    </w:p>
    <w:p w14:paraId="15894247" w14:textId="77777777" w:rsidR="00944220" w:rsidRPr="00944220" w:rsidRDefault="00944220" w:rsidP="00852F64">
      <w:pPr>
        <w:pStyle w:val="Ttulo6"/>
        <w:spacing w:before="0"/>
        <w:ind w:left="3540"/>
        <w:jc w:val="right"/>
        <w:rPr>
          <w:rFonts w:ascii="Arial Narrow" w:hAnsi="Arial Narrow" w:cs="Arial"/>
          <w:sz w:val="20"/>
          <w:szCs w:val="20"/>
        </w:rPr>
      </w:pPr>
      <w:r w:rsidRPr="00944220">
        <w:rPr>
          <w:rFonts w:ascii="Arial Narrow" w:hAnsi="Arial Narrow" w:cs="Arial"/>
          <w:sz w:val="20"/>
          <w:szCs w:val="20"/>
        </w:rPr>
        <w:t xml:space="preserve">Pablo Manuel Ferrer, biblista metodista argentino en </w:t>
      </w:r>
      <w:r w:rsidRPr="00944220">
        <w:rPr>
          <w:rFonts w:ascii="Arial Narrow" w:hAnsi="Arial Narrow" w:cs="Arial"/>
          <w:b/>
          <w:sz w:val="20"/>
          <w:szCs w:val="20"/>
        </w:rPr>
        <w:t>Estudios Exegético–Homiléticos 49</w:t>
      </w:r>
      <w:r w:rsidRPr="00944220">
        <w:rPr>
          <w:rFonts w:ascii="Arial Narrow" w:hAnsi="Arial Narrow" w:cs="Arial"/>
          <w:sz w:val="20"/>
          <w:szCs w:val="20"/>
        </w:rPr>
        <w:t xml:space="preserve">, Abril 2004, </w:t>
      </w:r>
      <w:r w:rsidRPr="00944220">
        <w:rPr>
          <w:rFonts w:ascii="Arial Narrow" w:hAnsi="Arial Narrow" w:cs="Arial"/>
          <w:bCs/>
          <w:sz w:val="20"/>
          <w:szCs w:val="20"/>
        </w:rPr>
        <w:t xml:space="preserve">ISEDET, </w:t>
      </w:r>
      <w:r w:rsidRPr="00944220">
        <w:rPr>
          <w:rFonts w:ascii="Arial Narrow" w:hAnsi="Arial Narrow" w:cs="Arial"/>
          <w:sz w:val="20"/>
          <w:szCs w:val="20"/>
        </w:rPr>
        <w:t>Buenos Aires, Argentina</w:t>
      </w:r>
    </w:p>
    <w:p w14:paraId="15894248" w14:textId="77777777" w:rsidR="00C207B0" w:rsidRPr="00DE4AC6" w:rsidRDefault="00C207B0" w:rsidP="00C207B0">
      <w:pPr>
        <w:rPr>
          <w:rFonts w:ascii="Arial Narrow" w:hAnsi="Arial Narrow" w:cs="Arial"/>
          <w:i/>
          <w:sz w:val="12"/>
          <w:szCs w:val="12"/>
        </w:rPr>
      </w:pPr>
    </w:p>
    <w:p w14:paraId="15894249" w14:textId="77777777" w:rsidR="00FF056D" w:rsidRPr="000B143E" w:rsidRDefault="00FF056D" w:rsidP="000B143E">
      <w:pPr>
        <w:pStyle w:val="Prrafodelista"/>
        <w:numPr>
          <w:ilvl w:val="0"/>
          <w:numId w:val="72"/>
        </w:numPr>
        <w:spacing w:after="80"/>
        <w:rPr>
          <w:rFonts w:ascii="Arial" w:hAnsi="Arial" w:cs="Arial"/>
          <w:i/>
        </w:rPr>
      </w:pPr>
      <w:r w:rsidRPr="000B143E">
        <w:rPr>
          <w:rFonts w:ascii="Arial" w:hAnsi="Arial" w:cs="Arial"/>
          <w:b/>
          <w:bCs/>
        </w:rPr>
        <w:t>1 Juan 4.7-21</w:t>
      </w:r>
      <w:r w:rsidRPr="000B143E">
        <w:rPr>
          <w:rFonts w:ascii="Arial" w:hAnsi="Arial" w:cs="Arial"/>
        </w:rPr>
        <w:t xml:space="preserve"> </w:t>
      </w:r>
      <w:r w:rsidRPr="000B143E">
        <w:rPr>
          <w:rFonts w:ascii="Arial" w:hAnsi="Arial" w:cs="Arial"/>
          <w:i/>
        </w:rPr>
        <w:t>– Presentación de Néstor Míguez</w:t>
      </w:r>
    </w:p>
    <w:p w14:paraId="1589424A" w14:textId="77777777" w:rsidR="00FF056D" w:rsidRPr="000B143E" w:rsidRDefault="00FF056D" w:rsidP="00FF056D">
      <w:pPr>
        <w:pStyle w:val="Ttulo3"/>
        <w:spacing w:before="0" w:after="80"/>
        <w:rPr>
          <w:rFonts w:ascii="Arial" w:hAnsi="Arial" w:cs="Arial"/>
          <w:b w:val="0"/>
          <w:bCs w:val="0"/>
          <w:color w:val="auto"/>
          <w:sz w:val="22"/>
          <w:szCs w:val="22"/>
          <w:u w:val="single"/>
        </w:rPr>
      </w:pPr>
      <w:r w:rsidRPr="000B143E">
        <w:rPr>
          <w:rFonts w:ascii="Arial" w:hAnsi="Arial" w:cs="Arial"/>
          <w:b w:val="0"/>
          <w:bCs w:val="0"/>
          <w:color w:val="auto"/>
          <w:sz w:val="22"/>
          <w:szCs w:val="22"/>
          <w:u w:val="single"/>
        </w:rPr>
        <w:t>Notas exegéticas</w:t>
      </w:r>
    </w:p>
    <w:p w14:paraId="1589424B" w14:textId="77777777" w:rsidR="00FF056D" w:rsidRPr="002437A1" w:rsidRDefault="00FF056D" w:rsidP="00FF056D">
      <w:pPr>
        <w:spacing w:after="80"/>
        <w:rPr>
          <w:rFonts w:ascii="Arial" w:hAnsi="Arial" w:cs="Arial"/>
          <w:sz w:val="22"/>
          <w:szCs w:val="22"/>
        </w:rPr>
      </w:pPr>
      <w:r w:rsidRPr="002437A1">
        <w:rPr>
          <w:rFonts w:ascii="Arial" w:hAnsi="Arial" w:cs="Arial"/>
          <w:sz w:val="22"/>
          <w:szCs w:val="22"/>
        </w:rPr>
        <w:t xml:space="preserve">Ciertamente esta es una de aquellas citas neotestamentarias más conocidas. El lema, que aparece dos veces en esta </w:t>
      </w:r>
      <w:proofErr w:type="spellStart"/>
      <w:r w:rsidRPr="002437A1">
        <w:rPr>
          <w:rFonts w:ascii="Arial" w:hAnsi="Arial" w:cs="Arial"/>
          <w:sz w:val="22"/>
          <w:szCs w:val="22"/>
        </w:rPr>
        <w:t>perícopa</w:t>
      </w:r>
      <w:proofErr w:type="spellEnd"/>
      <w:r w:rsidRPr="002437A1">
        <w:rPr>
          <w:rFonts w:ascii="Arial" w:hAnsi="Arial" w:cs="Arial"/>
          <w:sz w:val="22"/>
          <w:szCs w:val="22"/>
        </w:rPr>
        <w:t>, “Dios es amor” (vs. 8 y 16) es una de las expresiones bíblicas más repetidas. No por ello deja de ser importante un análisis detallado del texto. Podemos subdividir nuestra lectura en tres partes, que forman una progresión. Los vs. 7-11 forman una unidad en torno de la expresión del amor como la comunicación de lo divino; 12-17 nos hablan del conocimiento y permanencia en Dios, y los vs. finales, 18-21, vuelven sobre las consideraciones éticas implícitas en esta afirmación.</w:t>
      </w:r>
    </w:p>
    <w:p w14:paraId="1589424C" w14:textId="77777777" w:rsidR="00FF056D" w:rsidRPr="002437A1" w:rsidRDefault="00FF056D" w:rsidP="00FF056D">
      <w:pPr>
        <w:spacing w:after="80"/>
        <w:rPr>
          <w:rFonts w:ascii="Arial" w:hAnsi="Arial" w:cs="Arial"/>
          <w:sz w:val="22"/>
          <w:szCs w:val="22"/>
        </w:rPr>
      </w:pPr>
      <w:r w:rsidRPr="002437A1">
        <w:rPr>
          <w:rFonts w:ascii="Arial" w:hAnsi="Arial" w:cs="Arial"/>
          <w:sz w:val="22"/>
          <w:szCs w:val="22"/>
        </w:rPr>
        <w:t>El v. 7 opera como una gran introducción para todo el pasaje. Resume la temática que desarrollará en los versos siguientes. Comienza por vincularla con el motivo de la lección del capítulo anterior, el amor mutuo, insistiendo en la misma expresión de 3</w:t>
      </w:r>
      <w:r>
        <w:rPr>
          <w:rFonts w:ascii="Arial" w:hAnsi="Arial" w:cs="Arial"/>
          <w:sz w:val="22"/>
          <w:szCs w:val="22"/>
        </w:rPr>
        <w:t>.</w:t>
      </w:r>
      <w:r w:rsidRPr="002437A1">
        <w:rPr>
          <w:rFonts w:ascii="Arial" w:hAnsi="Arial" w:cs="Arial"/>
          <w:sz w:val="22"/>
          <w:szCs w:val="22"/>
        </w:rPr>
        <w:t xml:space="preserve">11 y 23. Esta expresión servirá también de inclusión a esta primera parte de la lección que hoy analizamos, pues la encontramos en los vs. 7 y 11. Ahora esta exhortación se afirmará en el don de Dios: el amor procede de Dios (en una traducción literal: </w:t>
      </w:r>
      <w:r w:rsidRPr="002437A1">
        <w:rPr>
          <w:rFonts w:ascii="Arial" w:hAnsi="Arial" w:cs="Arial"/>
          <w:i/>
          <w:iCs/>
          <w:sz w:val="22"/>
          <w:szCs w:val="22"/>
        </w:rPr>
        <w:t>desde Dios es</w:t>
      </w:r>
      <w:r w:rsidRPr="002437A1">
        <w:rPr>
          <w:rFonts w:ascii="Arial" w:hAnsi="Arial" w:cs="Arial"/>
          <w:sz w:val="22"/>
          <w:szCs w:val="22"/>
        </w:rPr>
        <w:t>). Agregará dos temas importantes como corolario de esta afirmación, que luego desarrollará en orden inverso, en las secciones siguientes: el ser nacido de Dios y el conocimiento de Dios.</w:t>
      </w:r>
    </w:p>
    <w:p w14:paraId="1589424D" w14:textId="77777777" w:rsidR="00FF056D" w:rsidRPr="002437A1" w:rsidRDefault="00FF056D" w:rsidP="00FF056D">
      <w:pPr>
        <w:spacing w:after="80"/>
        <w:rPr>
          <w:rFonts w:ascii="Arial" w:hAnsi="Arial" w:cs="Arial"/>
          <w:sz w:val="22"/>
          <w:szCs w:val="22"/>
        </w:rPr>
      </w:pPr>
      <w:r w:rsidRPr="002437A1">
        <w:rPr>
          <w:rFonts w:ascii="Arial" w:hAnsi="Arial" w:cs="Arial"/>
          <w:sz w:val="22"/>
          <w:szCs w:val="22"/>
        </w:rPr>
        <w:t xml:space="preserve">El desarrollo de estas primeras líneas comienza por el argumento negativo: no amar es desconocer a Dios, porque </w:t>
      </w:r>
      <w:r w:rsidRPr="002437A1">
        <w:rPr>
          <w:rFonts w:ascii="Arial" w:hAnsi="Arial" w:cs="Arial"/>
          <w:b/>
          <w:bCs/>
          <w:sz w:val="22"/>
          <w:szCs w:val="22"/>
        </w:rPr>
        <w:t>Dios es amor</w:t>
      </w:r>
      <w:r w:rsidRPr="002437A1">
        <w:rPr>
          <w:rFonts w:ascii="Arial" w:hAnsi="Arial" w:cs="Arial"/>
          <w:sz w:val="22"/>
          <w:szCs w:val="22"/>
        </w:rPr>
        <w:t xml:space="preserve">. El amor se comunica desde Dios (se manifiesta) en la persona de su Hijo, que cumple la misión de dar vida (v. 9). Es justamente esta iniciativa divina la que posibilita nuestro conocimiento de lo que es el amor (v. 10). Por el amor con que Dios nos ama en su Hijo podemos nosotros llegar a comprender qué es el amor. Por lo tanto, sólo quien percibe esta presencia del amor de Dios y le recibe aparece “capacitado” para amar. </w:t>
      </w:r>
    </w:p>
    <w:p w14:paraId="1589424E" w14:textId="77777777" w:rsidR="00FF056D" w:rsidRPr="002437A1" w:rsidRDefault="00FF056D" w:rsidP="00FF056D">
      <w:pPr>
        <w:spacing w:after="80"/>
        <w:rPr>
          <w:rFonts w:ascii="Arial" w:hAnsi="Arial" w:cs="Arial"/>
          <w:sz w:val="22"/>
          <w:szCs w:val="22"/>
        </w:rPr>
      </w:pPr>
      <w:r w:rsidRPr="002437A1">
        <w:rPr>
          <w:rFonts w:ascii="Arial" w:hAnsi="Arial" w:cs="Arial"/>
          <w:sz w:val="22"/>
          <w:szCs w:val="22"/>
        </w:rPr>
        <w:t>El final del v. 10 aparece el sentido de ese amor, la posibilidad de los seres humanos de poder nuevamente vivir orientados por la presencia divina. La palabra que nuestras Biblias traducen por “propiciación”, expiación” (</w:t>
      </w:r>
      <w:proofErr w:type="spellStart"/>
      <w:r w:rsidRPr="002437A1">
        <w:rPr>
          <w:rFonts w:ascii="Arial" w:hAnsi="Arial" w:cs="Arial"/>
          <w:i/>
          <w:iCs/>
          <w:sz w:val="22"/>
          <w:szCs w:val="22"/>
        </w:rPr>
        <w:t>hilasmos</w:t>
      </w:r>
      <w:proofErr w:type="spellEnd"/>
      <w:r w:rsidRPr="002437A1">
        <w:rPr>
          <w:rFonts w:ascii="Arial" w:hAnsi="Arial" w:cs="Arial"/>
          <w:sz w:val="22"/>
          <w:szCs w:val="22"/>
        </w:rPr>
        <w:t>), que aparece frecuentemente en el Antiguo Testamento, está casi ausente del Nuevo. Sólo la encontramos en esta epístola, en 2</w:t>
      </w:r>
      <w:r>
        <w:rPr>
          <w:rFonts w:ascii="Arial" w:hAnsi="Arial" w:cs="Arial"/>
          <w:sz w:val="22"/>
          <w:szCs w:val="22"/>
        </w:rPr>
        <w:t>.</w:t>
      </w:r>
      <w:r w:rsidRPr="002437A1">
        <w:rPr>
          <w:rFonts w:ascii="Arial" w:hAnsi="Arial" w:cs="Arial"/>
          <w:sz w:val="22"/>
          <w:szCs w:val="22"/>
        </w:rPr>
        <w:t xml:space="preserve">2 y en este pasaje. La palabra vinculada </w:t>
      </w:r>
      <w:proofErr w:type="spellStart"/>
      <w:r w:rsidRPr="002437A1">
        <w:rPr>
          <w:rFonts w:ascii="Arial" w:hAnsi="Arial" w:cs="Arial"/>
          <w:i/>
          <w:iCs/>
          <w:sz w:val="22"/>
          <w:szCs w:val="22"/>
        </w:rPr>
        <w:t>hilasterion</w:t>
      </w:r>
      <w:proofErr w:type="spellEnd"/>
      <w:r w:rsidRPr="002437A1">
        <w:rPr>
          <w:rFonts w:ascii="Arial" w:hAnsi="Arial" w:cs="Arial"/>
          <w:sz w:val="22"/>
          <w:szCs w:val="22"/>
        </w:rPr>
        <w:t>, de la misma raíz, aparece en Rom 3</w:t>
      </w:r>
      <w:r>
        <w:rPr>
          <w:rFonts w:ascii="Arial" w:hAnsi="Arial" w:cs="Arial"/>
          <w:sz w:val="22"/>
          <w:szCs w:val="22"/>
        </w:rPr>
        <w:t>.</w:t>
      </w:r>
      <w:r w:rsidRPr="002437A1">
        <w:rPr>
          <w:rFonts w:ascii="Arial" w:hAnsi="Arial" w:cs="Arial"/>
          <w:sz w:val="22"/>
          <w:szCs w:val="22"/>
        </w:rPr>
        <w:t xml:space="preserve">25. En </w:t>
      </w:r>
      <w:proofErr w:type="spellStart"/>
      <w:r w:rsidRPr="002437A1">
        <w:rPr>
          <w:rFonts w:ascii="Arial" w:hAnsi="Arial" w:cs="Arial"/>
          <w:sz w:val="22"/>
          <w:szCs w:val="22"/>
        </w:rPr>
        <w:t>Heb</w:t>
      </w:r>
      <w:proofErr w:type="spellEnd"/>
      <w:r w:rsidRPr="002437A1">
        <w:rPr>
          <w:rFonts w:ascii="Arial" w:hAnsi="Arial" w:cs="Arial"/>
          <w:sz w:val="22"/>
          <w:szCs w:val="22"/>
        </w:rPr>
        <w:t xml:space="preserve"> 9</w:t>
      </w:r>
      <w:r>
        <w:rPr>
          <w:rFonts w:ascii="Arial" w:hAnsi="Arial" w:cs="Arial"/>
          <w:sz w:val="22"/>
          <w:szCs w:val="22"/>
        </w:rPr>
        <w:t>.</w:t>
      </w:r>
      <w:r w:rsidRPr="002437A1">
        <w:rPr>
          <w:rFonts w:ascii="Arial" w:hAnsi="Arial" w:cs="Arial"/>
          <w:sz w:val="22"/>
          <w:szCs w:val="22"/>
        </w:rPr>
        <w:t>5 se usa con el sentido técnico de la tapa del arca. La raíz aparece vinculada a su forma verbal (</w:t>
      </w:r>
      <w:proofErr w:type="spellStart"/>
      <w:r w:rsidRPr="002437A1">
        <w:rPr>
          <w:rFonts w:ascii="Arial" w:hAnsi="Arial" w:cs="Arial"/>
          <w:i/>
          <w:iCs/>
          <w:sz w:val="22"/>
          <w:szCs w:val="22"/>
        </w:rPr>
        <w:t>hilaskomai</w:t>
      </w:r>
      <w:proofErr w:type="spellEnd"/>
      <w:r w:rsidRPr="002437A1">
        <w:rPr>
          <w:rFonts w:ascii="Arial" w:hAnsi="Arial" w:cs="Arial"/>
          <w:sz w:val="22"/>
          <w:szCs w:val="22"/>
        </w:rPr>
        <w:t>) dos veces (</w:t>
      </w:r>
      <w:proofErr w:type="spellStart"/>
      <w:r w:rsidRPr="002437A1">
        <w:rPr>
          <w:rFonts w:ascii="Arial" w:hAnsi="Arial" w:cs="Arial"/>
          <w:sz w:val="22"/>
          <w:szCs w:val="22"/>
        </w:rPr>
        <w:t>Lc</w:t>
      </w:r>
      <w:proofErr w:type="spellEnd"/>
      <w:r w:rsidRPr="002437A1">
        <w:rPr>
          <w:rFonts w:ascii="Arial" w:hAnsi="Arial" w:cs="Arial"/>
          <w:sz w:val="22"/>
          <w:szCs w:val="22"/>
        </w:rPr>
        <w:t xml:space="preserve"> 18</w:t>
      </w:r>
      <w:r>
        <w:rPr>
          <w:rFonts w:ascii="Arial" w:hAnsi="Arial" w:cs="Arial"/>
          <w:sz w:val="22"/>
          <w:szCs w:val="22"/>
        </w:rPr>
        <w:t>.</w:t>
      </w:r>
      <w:r w:rsidRPr="002437A1">
        <w:rPr>
          <w:rFonts w:ascii="Arial" w:hAnsi="Arial" w:cs="Arial"/>
          <w:sz w:val="22"/>
          <w:szCs w:val="22"/>
        </w:rPr>
        <w:t xml:space="preserve">35, la oración del fariseo; </w:t>
      </w:r>
      <w:proofErr w:type="spellStart"/>
      <w:r w:rsidRPr="002437A1">
        <w:rPr>
          <w:rFonts w:ascii="Arial" w:hAnsi="Arial" w:cs="Arial"/>
          <w:sz w:val="22"/>
          <w:szCs w:val="22"/>
        </w:rPr>
        <w:t>Heb</w:t>
      </w:r>
      <w:proofErr w:type="spellEnd"/>
      <w:r w:rsidRPr="002437A1">
        <w:rPr>
          <w:rFonts w:ascii="Arial" w:hAnsi="Arial" w:cs="Arial"/>
          <w:sz w:val="22"/>
          <w:szCs w:val="22"/>
        </w:rPr>
        <w:t xml:space="preserve"> 2</w:t>
      </w:r>
      <w:r>
        <w:rPr>
          <w:rFonts w:ascii="Arial" w:hAnsi="Arial" w:cs="Arial"/>
          <w:sz w:val="22"/>
          <w:szCs w:val="22"/>
        </w:rPr>
        <w:t>.</w:t>
      </w:r>
      <w:r w:rsidRPr="002437A1">
        <w:rPr>
          <w:rFonts w:ascii="Arial" w:hAnsi="Arial" w:cs="Arial"/>
          <w:sz w:val="22"/>
          <w:szCs w:val="22"/>
        </w:rPr>
        <w:t xml:space="preserve">17, donde relaciona el ministerio de Jesús con el del Sumo Sacerdote de la tradición israelita). Destaco esto porque justamente una teología sacrificial propiciatoria, de la expiación sustitutiva, ha ocupado el centro de la doctrina cristiana de la redención en muchas expresiones tanto católico-romanas como evangélicas, cada una a su manera. Esto a pesar del pequeño papel que desempeña en la propia teología del Nuevo Testamento. Hay otras formas de entender la redención que no se apoyan en esta visión de un dios que necesita sangre para aplacarse y que reclama sacrificios y víctimas expiatorias. Y no puede menos que llamar la atención que esta palabra aparezca justamente en el pasaje que señala que Dios es amor. Propongo que hay que entender “propiciación por nuestros pecados” en el contexto del amor de Dios, y no al revés (pensar a Dios desde el concepto de propiciación </w:t>
      </w:r>
      <w:r w:rsidRPr="002437A1">
        <w:rPr>
          <w:rFonts w:ascii="Arial" w:hAnsi="Arial" w:cs="Arial"/>
          <w:sz w:val="22"/>
          <w:szCs w:val="22"/>
        </w:rPr>
        <w:lastRenderedPageBreak/>
        <w:t xml:space="preserve">sacrificial). Porque Dios es amor, la redención pasa también por el amor, y la expiación no se da por el sacrificio, sino por la visita del Hijo (envió a su hijo para expiar nuestros pecados). En la teología </w:t>
      </w:r>
      <w:proofErr w:type="spellStart"/>
      <w:r w:rsidRPr="002437A1">
        <w:rPr>
          <w:rFonts w:ascii="Arial" w:hAnsi="Arial" w:cs="Arial"/>
          <w:sz w:val="22"/>
          <w:szCs w:val="22"/>
        </w:rPr>
        <w:t>joanina</w:t>
      </w:r>
      <w:proofErr w:type="spellEnd"/>
      <w:r w:rsidRPr="002437A1">
        <w:rPr>
          <w:rFonts w:ascii="Arial" w:hAnsi="Arial" w:cs="Arial"/>
          <w:sz w:val="22"/>
          <w:szCs w:val="22"/>
        </w:rPr>
        <w:t>, y así lo aclara también el Evangelio, poner la vida no es un acto de sacrificio reclamado por Dios, sino una muestra de la profundidad y amplitud del amor redentor. La venida del Hijo, el acto por el cual Dios muestra qué es el amor, quién toma la iniciativa en restablecer la relación quebrada por el pecado, sustituye al sacrificio. Si el Hijo muere, se debe a la incomprensión por parte del mundo y sus poderes de ese acto de suprema bondad. Son ellos, y no Dios, quien demanda la sangre. Dios, por cierto, es amor y el Hijo vino para que haya vida (vs. 8-9).</w:t>
      </w:r>
    </w:p>
    <w:p w14:paraId="1589424F" w14:textId="77777777" w:rsidR="00FF056D" w:rsidRPr="002437A1" w:rsidRDefault="00FF056D" w:rsidP="00FF056D">
      <w:pPr>
        <w:pStyle w:val="Textoindependiente2"/>
        <w:spacing w:after="80"/>
        <w:ind w:firstLine="0"/>
        <w:jc w:val="left"/>
        <w:rPr>
          <w:rFonts w:ascii="Arial" w:hAnsi="Arial" w:cs="Arial"/>
          <w:sz w:val="22"/>
          <w:szCs w:val="22"/>
        </w:rPr>
      </w:pPr>
      <w:r w:rsidRPr="002437A1">
        <w:rPr>
          <w:rFonts w:ascii="Arial" w:hAnsi="Arial" w:cs="Arial"/>
          <w:sz w:val="22"/>
          <w:szCs w:val="22"/>
        </w:rPr>
        <w:t xml:space="preserve">En conclusión, este modelo de una relación novedosa, posible porque hay perdón, porque hay posibilidad de </w:t>
      </w:r>
      <w:proofErr w:type="spellStart"/>
      <w:r w:rsidRPr="002437A1">
        <w:rPr>
          <w:rFonts w:ascii="Arial" w:hAnsi="Arial" w:cs="Arial"/>
          <w:sz w:val="22"/>
          <w:szCs w:val="22"/>
        </w:rPr>
        <w:t>restablecer</w:t>
      </w:r>
      <w:proofErr w:type="spellEnd"/>
      <w:r w:rsidRPr="002437A1">
        <w:rPr>
          <w:rFonts w:ascii="Arial" w:hAnsi="Arial" w:cs="Arial"/>
          <w:sz w:val="22"/>
          <w:szCs w:val="22"/>
        </w:rPr>
        <w:t xml:space="preserve"> un nuevo vínculo afirmado en la visita y el envío, se extiende desde la experiencia del amor divino al ámbito de las relaciones fraternales. Esta será la consecuencia que saca el autor en el v. 11.</w:t>
      </w:r>
    </w:p>
    <w:p w14:paraId="15894250" w14:textId="77777777" w:rsidR="00FF056D" w:rsidRPr="002437A1" w:rsidRDefault="00FF056D" w:rsidP="00FF056D">
      <w:pPr>
        <w:spacing w:after="80"/>
        <w:rPr>
          <w:rFonts w:ascii="Arial" w:hAnsi="Arial" w:cs="Arial"/>
          <w:sz w:val="22"/>
          <w:szCs w:val="22"/>
        </w:rPr>
      </w:pPr>
      <w:r w:rsidRPr="002437A1">
        <w:rPr>
          <w:rFonts w:ascii="Arial" w:hAnsi="Arial" w:cs="Arial"/>
          <w:sz w:val="22"/>
          <w:szCs w:val="22"/>
        </w:rPr>
        <w:t xml:space="preserve">El v. 12 arranca un nuevo argumento, que se extenderá hasta el v. 17, en torno del conocimiento y permanencia de Dios. Nuevamente comienza desde una negación. Nadie puede ver a Dios. Pero ese Dios que es invisible se hace presente y permanece </w:t>
      </w:r>
      <w:r w:rsidRPr="002437A1">
        <w:rPr>
          <w:rFonts w:ascii="Arial" w:hAnsi="Arial" w:cs="Arial"/>
          <w:b/>
          <w:bCs/>
          <w:i/>
          <w:iCs/>
          <w:sz w:val="22"/>
          <w:szCs w:val="22"/>
        </w:rPr>
        <w:t>en</w:t>
      </w:r>
      <w:r w:rsidRPr="002437A1">
        <w:rPr>
          <w:rFonts w:ascii="Arial" w:hAnsi="Arial" w:cs="Arial"/>
          <w:sz w:val="22"/>
          <w:szCs w:val="22"/>
        </w:rPr>
        <w:t xml:space="preserve"> nosotros (nosotras) cuando se vive la experiencia del amor que nos hermana. Esto permite perfeccionar la experiencia de Dios. La expresión griega usada aquí (del verbo en pasivo, </w:t>
      </w:r>
      <w:proofErr w:type="spellStart"/>
      <w:r w:rsidRPr="002437A1">
        <w:rPr>
          <w:rFonts w:ascii="Arial" w:hAnsi="Arial" w:cs="Arial"/>
          <w:i/>
          <w:iCs/>
          <w:sz w:val="22"/>
          <w:szCs w:val="22"/>
        </w:rPr>
        <w:t>teleiomai</w:t>
      </w:r>
      <w:proofErr w:type="spellEnd"/>
      <w:r w:rsidRPr="002437A1">
        <w:rPr>
          <w:rFonts w:ascii="Arial" w:hAnsi="Arial" w:cs="Arial"/>
          <w:sz w:val="22"/>
          <w:szCs w:val="22"/>
        </w:rPr>
        <w:t>) en realidad significa “alcanzar el fin”, completar. Es decir, el amor mutuo expresa que la presencia de Dios se ha hecho realidad en nosotros, y en ello llega a su meta. Pero nuevamente</w:t>
      </w:r>
      <w:r>
        <w:rPr>
          <w:rFonts w:ascii="Arial" w:hAnsi="Arial" w:cs="Arial"/>
          <w:sz w:val="22"/>
          <w:szCs w:val="22"/>
        </w:rPr>
        <w:t>,</w:t>
      </w:r>
      <w:r w:rsidRPr="002437A1">
        <w:rPr>
          <w:rFonts w:ascii="Arial" w:hAnsi="Arial" w:cs="Arial"/>
          <w:sz w:val="22"/>
          <w:szCs w:val="22"/>
        </w:rPr>
        <w:t xml:space="preserve"> esto es posible por la presencia del Espíritu en nuestras vidas. El texto avanza aquí un concepto trinitario, donde el Espíritu nos es dado para poder testificar de la acción del Padre en el Hijo. Y nuestra participación en ese Espíritu nos permite convertirnos en testigos, lo cual afirma la permanencia de Dios en nosotros. Sin duda este es un importante texto para destacar la dialéctica de la inmanencia y trascendencia divina. El amor de Dios permanece en nosotros cuando testificamos acerca de la filiación divina de Jesús, y ese testimonio alcanza su plenitud mediante el amor de la hermandad cristiana</w:t>
      </w:r>
      <w:r w:rsidRPr="002437A1">
        <w:rPr>
          <w:rStyle w:val="Refdenotaalpie"/>
          <w:rFonts w:ascii="Arial" w:eastAsiaTheme="majorEastAsia" w:hAnsi="Arial" w:cs="Arial"/>
          <w:sz w:val="22"/>
          <w:szCs w:val="22"/>
        </w:rPr>
        <w:footnoteReference w:id="6"/>
      </w:r>
      <w:r w:rsidRPr="002437A1">
        <w:rPr>
          <w:rFonts w:ascii="Arial" w:hAnsi="Arial" w:cs="Arial"/>
          <w:sz w:val="22"/>
          <w:szCs w:val="22"/>
        </w:rPr>
        <w:t xml:space="preserve">. El “principio activo”, digámoslo así, de ese amor es siempre Dios. Lo que nosotros conocemos y en lo que confiamos es en “el amor que Dios tiene </w:t>
      </w:r>
      <w:r w:rsidRPr="002437A1">
        <w:rPr>
          <w:rFonts w:ascii="Arial" w:hAnsi="Arial" w:cs="Arial"/>
          <w:b/>
          <w:bCs/>
          <w:i/>
          <w:iCs/>
          <w:sz w:val="22"/>
          <w:szCs w:val="22"/>
        </w:rPr>
        <w:t>en</w:t>
      </w:r>
      <w:r w:rsidRPr="002437A1">
        <w:rPr>
          <w:rFonts w:ascii="Arial" w:hAnsi="Arial" w:cs="Arial"/>
          <w:sz w:val="22"/>
          <w:szCs w:val="22"/>
        </w:rPr>
        <w:t xml:space="preserve"> nosotros”. El amor de Dios está en nosotros mediante la fe, y desde nosotros actúa en el testimonio de Cristo y en la construcción de la comunidad.</w:t>
      </w:r>
    </w:p>
    <w:p w14:paraId="15894251" w14:textId="77777777" w:rsidR="00FF056D" w:rsidRPr="002437A1" w:rsidRDefault="00FF056D" w:rsidP="00FF056D">
      <w:pPr>
        <w:spacing w:after="80"/>
        <w:rPr>
          <w:rFonts w:ascii="Arial" w:hAnsi="Arial" w:cs="Arial"/>
          <w:sz w:val="22"/>
          <w:szCs w:val="22"/>
        </w:rPr>
      </w:pPr>
      <w:r w:rsidRPr="002437A1">
        <w:rPr>
          <w:rFonts w:ascii="Arial" w:hAnsi="Arial" w:cs="Arial"/>
          <w:sz w:val="22"/>
          <w:szCs w:val="22"/>
        </w:rPr>
        <w:t>El v. 17 constituye un corolario y transición al siguiente párrafo. Este amor de Dios en nosotros alcanza su fin en la libertad (</w:t>
      </w:r>
      <w:proofErr w:type="spellStart"/>
      <w:r w:rsidRPr="002437A1">
        <w:rPr>
          <w:rFonts w:ascii="Arial" w:hAnsi="Arial" w:cs="Arial"/>
          <w:i/>
          <w:iCs/>
          <w:sz w:val="22"/>
          <w:szCs w:val="22"/>
        </w:rPr>
        <w:t>parresía</w:t>
      </w:r>
      <w:proofErr w:type="spellEnd"/>
      <w:r w:rsidRPr="002437A1">
        <w:rPr>
          <w:rFonts w:ascii="Arial" w:hAnsi="Arial" w:cs="Arial"/>
          <w:sz w:val="22"/>
          <w:szCs w:val="22"/>
        </w:rPr>
        <w:t xml:space="preserve">, ver nota 4) que tenemos frente al juicio. Aquí las posibilidades interpretativas difieren. Algunos apuntan a que el amor se da por la presencia de Dios, y ello nos da la confianza necesaria para amar por el solo gusto de amar, y no por temor al castigo. Otros van más allá y señalan que esta fe amorosa nos libra del Juicio eterno, de manera que podemos afrontar sin temor el juicio de Dios pues su propio amor en nosotros nos pone a salvo de la condena. </w:t>
      </w:r>
    </w:p>
    <w:p w14:paraId="15894252" w14:textId="77777777" w:rsidR="00FF056D" w:rsidRPr="002437A1" w:rsidRDefault="00FF056D" w:rsidP="00FF056D">
      <w:pPr>
        <w:spacing w:after="80"/>
        <w:rPr>
          <w:rFonts w:ascii="Arial" w:hAnsi="Arial" w:cs="Arial"/>
          <w:sz w:val="22"/>
          <w:szCs w:val="22"/>
        </w:rPr>
      </w:pPr>
      <w:r w:rsidRPr="002437A1">
        <w:rPr>
          <w:rFonts w:ascii="Arial" w:hAnsi="Arial" w:cs="Arial"/>
          <w:sz w:val="22"/>
          <w:szCs w:val="22"/>
        </w:rPr>
        <w:t xml:space="preserve">Prefiero una interpretación más contextual. Los y las creyentes de la comunidad </w:t>
      </w:r>
      <w:proofErr w:type="spellStart"/>
      <w:r w:rsidRPr="002437A1">
        <w:rPr>
          <w:rFonts w:ascii="Arial" w:hAnsi="Arial" w:cs="Arial"/>
          <w:sz w:val="22"/>
          <w:szCs w:val="22"/>
        </w:rPr>
        <w:t>joanina</w:t>
      </w:r>
      <w:proofErr w:type="spellEnd"/>
      <w:r w:rsidRPr="002437A1">
        <w:rPr>
          <w:rFonts w:ascii="Arial" w:hAnsi="Arial" w:cs="Arial"/>
          <w:sz w:val="22"/>
          <w:szCs w:val="22"/>
        </w:rPr>
        <w:t xml:space="preserve"> eran perseguidos y debieron afrontar juicios, en muchos casos condenatorios, sea de la sinagoga, en el caso de los de origen judío, sea de las autoridades del Imperio. Algunos mantenían la fe, pero otros cedían y renegaban de Cristo (2</w:t>
      </w:r>
      <w:r>
        <w:rPr>
          <w:rFonts w:ascii="Arial" w:hAnsi="Arial" w:cs="Arial"/>
          <w:sz w:val="22"/>
          <w:szCs w:val="22"/>
        </w:rPr>
        <w:t>.</w:t>
      </w:r>
      <w:r w:rsidRPr="002437A1">
        <w:rPr>
          <w:rFonts w:ascii="Arial" w:hAnsi="Arial" w:cs="Arial"/>
          <w:sz w:val="22"/>
          <w:szCs w:val="22"/>
        </w:rPr>
        <w:t>22-23), maldiciendo su nombre, según la exigencia de los tribunales. Hubo quienes, para congraciarse con las autoridades, llegaron a denunciar a otros, lo que podía significar la muerte (¿3</w:t>
      </w:r>
      <w:r>
        <w:rPr>
          <w:rFonts w:ascii="Arial" w:hAnsi="Arial" w:cs="Arial"/>
          <w:sz w:val="22"/>
          <w:szCs w:val="22"/>
        </w:rPr>
        <w:t>.</w:t>
      </w:r>
      <w:r w:rsidRPr="002437A1">
        <w:rPr>
          <w:rFonts w:ascii="Arial" w:hAnsi="Arial" w:cs="Arial"/>
          <w:sz w:val="22"/>
          <w:szCs w:val="22"/>
        </w:rPr>
        <w:t>12-15?). El día del juicio que debe afrontarse es el momento del testimonio p</w:t>
      </w:r>
      <w:r>
        <w:rPr>
          <w:rFonts w:ascii="Arial" w:hAnsi="Arial" w:cs="Arial"/>
          <w:sz w:val="22"/>
          <w:szCs w:val="22"/>
        </w:rPr>
        <w:t>ú</w:t>
      </w:r>
      <w:r w:rsidRPr="002437A1">
        <w:rPr>
          <w:rFonts w:ascii="Arial" w:hAnsi="Arial" w:cs="Arial"/>
          <w:sz w:val="22"/>
          <w:szCs w:val="22"/>
        </w:rPr>
        <w:t>blico, ante la sinagoga o ante el poder imperial. Allí, sin temor, con entera libertad ante la asamblea del pueblo (</w:t>
      </w:r>
      <w:proofErr w:type="spellStart"/>
      <w:r w:rsidRPr="002437A1">
        <w:rPr>
          <w:rFonts w:ascii="Arial" w:hAnsi="Arial" w:cs="Arial"/>
          <w:i/>
          <w:iCs/>
          <w:sz w:val="22"/>
          <w:szCs w:val="22"/>
        </w:rPr>
        <w:t>parresía</w:t>
      </w:r>
      <w:proofErr w:type="spellEnd"/>
      <w:r w:rsidRPr="002437A1">
        <w:rPr>
          <w:rFonts w:ascii="Arial" w:hAnsi="Arial" w:cs="Arial"/>
          <w:sz w:val="22"/>
          <w:szCs w:val="22"/>
        </w:rPr>
        <w:t>) habrá que expresar la fe en Jesús el Cristo. El amor por los hermanos, que es el amor de Dios en nosotros, se sobrepone al temor del castigo. Y si, después de todo, sufrimos por este testimonio, no haríamos sino asumir nuestro compromiso: “como él es, así somos nosotros en este mundo”. Expresamos el amor victorioso aun cuando tenga apariencia de padecimiento.</w:t>
      </w:r>
    </w:p>
    <w:p w14:paraId="15894253" w14:textId="77777777" w:rsidR="00FF056D" w:rsidRPr="002437A1" w:rsidRDefault="00FF056D" w:rsidP="00FF056D">
      <w:pPr>
        <w:spacing w:after="120"/>
        <w:rPr>
          <w:rFonts w:ascii="Arial" w:hAnsi="Arial" w:cs="Arial"/>
          <w:sz w:val="22"/>
          <w:szCs w:val="22"/>
        </w:rPr>
      </w:pPr>
      <w:r w:rsidRPr="002437A1">
        <w:rPr>
          <w:rFonts w:ascii="Arial" w:hAnsi="Arial" w:cs="Arial"/>
          <w:sz w:val="22"/>
          <w:szCs w:val="22"/>
        </w:rPr>
        <w:lastRenderedPageBreak/>
        <w:t>Los vs. 18-21 expresan una vez más la dimensión ética de esta presencia de Dios en nosotros. Quien vive de ese amor, amor de Dios y amor al hermano, supera el temor al castigo. Por el contrario, quien teme es quien, finalmente, se hace castigo, pues no alcanza el sentido pleno del amor de Dios (v. 18) ni ha comprendido la iniciativa divina (v. 19). Ese amor no permite disociación entre la dimensión divina y la humana (v. 20). Aquí retoma el argumento iniciado en el v. 12. El Dios invisible se hace presente en la persona del hermano. El texto culmina retomando la idea del mandamiento de amor, que recorre toda la ep</w:t>
      </w:r>
      <w:r>
        <w:rPr>
          <w:rFonts w:ascii="Arial" w:hAnsi="Arial" w:cs="Arial"/>
          <w:sz w:val="22"/>
          <w:szCs w:val="22"/>
        </w:rPr>
        <w:t>ístola.</w:t>
      </w:r>
    </w:p>
    <w:p w14:paraId="15894254" w14:textId="77777777" w:rsidR="00FF056D" w:rsidRPr="003158FF" w:rsidRDefault="00FF056D" w:rsidP="00FF056D">
      <w:pPr>
        <w:pStyle w:val="Ttulo3"/>
        <w:spacing w:before="0" w:after="80"/>
        <w:rPr>
          <w:rFonts w:ascii="Arial" w:hAnsi="Arial" w:cs="Arial"/>
          <w:b w:val="0"/>
          <w:bCs w:val="0"/>
          <w:color w:val="auto"/>
          <w:sz w:val="22"/>
          <w:szCs w:val="22"/>
          <w:u w:val="single"/>
        </w:rPr>
      </w:pPr>
      <w:r w:rsidRPr="003158FF">
        <w:rPr>
          <w:rFonts w:ascii="Arial" w:hAnsi="Arial" w:cs="Arial"/>
          <w:b w:val="0"/>
          <w:bCs w:val="0"/>
          <w:color w:val="auto"/>
          <w:sz w:val="22"/>
          <w:szCs w:val="22"/>
          <w:u w:val="single"/>
        </w:rPr>
        <w:t>Líneas homiléticas</w:t>
      </w:r>
    </w:p>
    <w:p w14:paraId="15894255" w14:textId="77777777" w:rsidR="00FF056D" w:rsidRPr="002437A1" w:rsidRDefault="00FF056D" w:rsidP="00FF056D">
      <w:pPr>
        <w:spacing w:after="80"/>
        <w:rPr>
          <w:rFonts w:ascii="Arial" w:hAnsi="Arial" w:cs="Arial"/>
          <w:sz w:val="22"/>
          <w:szCs w:val="22"/>
        </w:rPr>
      </w:pPr>
      <w:r w:rsidRPr="002437A1">
        <w:rPr>
          <w:rFonts w:ascii="Arial" w:hAnsi="Arial" w:cs="Arial"/>
          <w:sz w:val="22"/>
          <w:szCs w:val="22"/>
        </w:rPr>
        <w:t>Predicar sobre “Dios es amor” es un sermón infinito. Uno podría decir que toda auténtica predicación cristiana es una de las tantas variaciones posibles sobre este gran tema total. Y también podría decirse, por el contrario, que habiendo dicho esto, todo lo demás sobra. Para quien percibe realmente que Dios es amor, cabría agregar el refrán de Agustín “Ama, y haz lo que quieras”.</w:t>
      </w:r>
    </w:p>
    <w:p w14:paraId="15894256" w14:textId="77777777" w:rsidR="00FF056D" w:rsidRPr="002437A1" w:rsidRDefault="00FF056D" w:rsidP="00FF056D">
      <w:pPr>
        <w:spacing w:after="80"/>
        <w:rPr>
          <w:rFonts w:ascii="Arial" w:hAnsi="Arial" w:cs="Arial"/>
          <w:sz w:val="22"/>
          <w:szCs w:val="22"/>
        </w:rPr>
      </w:pPr>
      <w:r w:rsidRPr="002437A1">
        <w:rPr>
          <w:rFonts w:ascii="Arial" w:hAnsi="Arial" w:cs="Arial"/>
          <w:sz w:val="22"/>
          <w:szCs w:val="22"/>
        </w:rPr>
        <w:t>De la multitud de puertas que nos abre este pasaje tenemos que elegir una, ya que la tentación es hablar de todo un poco, mientras que los manuales de homilética nos aconsejan mantenernos centrados en un tema. De manera que pienso sensato tomar una de las tres partes de la lección y desarrollar nuestra reflexión desde ella. Si se opta por la primera (vs. 7-11) podemos trabajar sobre la imagen del amor de Dios en Cristo, y mostrar el fruto de ese amor en el perdón de los pecados. Puede ser una oportunidad para un sermón o meditación con sentido didáctico, tratando de superar las teologías sacrificiales que están tan metidas en nuestra cultura, y que son tan aprovechadas por quienes nunca hacen sacrificios para demandar sacrificios de los demás. Lo que Dios nos da es su amor sin fin, que es darnos su propio ser, y no exige nada a cambio. Esa es la verdadera liberación. Dios no es un Dios sediento de sangre, y menos la de su propio Hijo, sino un Dios que se anima a encarnarse en la debilidad y fragilidad del amor para que podamos iniciar una nueva humanidad.</w:t>
      </w:r>
    </w:p>
    <w:p w14:paraId="15894257" w14:textId="77777777" w:rsidR="00FF056D" w:rsidRPr="002437A1" w:rsidRDefault="00FF056D" w:rsidP="00FF056D">
      <w:pPr>
        <w:spacing w:after="80"/>
        <w:rPr>
          <w:rFonts w:ascii="Arial" w:hAnsi="Arial" w:cs="Arial"/>
          <w:sz w:val="22"/>
          <w:szCs w:val="22"/>
        </w:rPr>
      </w:pPr>
      <w:r w:rsidRPr="002437A1">
        <w:rPr>
          <w:rFonts w:ascii="Arial" w:hAnsi="Arial" w:cs="Arial"/>
          <w:sz w:val="22"/>
          <w:szCs w:val="22"/>
        </w:rPr>
        <w:t>Si se opta por la segunda parte, (vs. 12-17) podemos plantearnos una aproximación homilética de “Dios en la vida del creyente”, del Dios que está en nosotros por su amor, de cómo conocemos y experimentamos la presencia y permanencia de Dios en nuestra vida. Puede ser una reflexión en torno de lo que significa nuestra experiencia de Cristo como salvador de nuestras vidas, y cómo podemos dar testimonio, siendo en el mundo parte de esa presencia, de ese amor, de esa salvación.</w:t>
      </w:r>
    </w:p>
    <w:p w14:paraId="15894258" w14:textId="77777777" w:rsidR="00FF056D" w:rsidRPr="002437A1" w:rsidRDefault="00FF056D" w:rsidP="00FF056D">
      <w:pPr>
        <w:spacing w:after="80"/>
        <w:rPr>
          <w:rFonts w:ascii="Arial" w:hAnsi="Arial" w:cs="Arial"/>
          <w:sz w:val="22"/>
          <w:szCs w:val="22"/>
        </w:rPr>
      </w:pPr>
      <w:proofErr w:type="gramStart"/>
      <w:r w:rsidRPr="002437A1">
        <w:rPr>
          <w:rFonts w:ascii="Arial" w:hAnsi="Arial" w:cs="Arial"/>
          <w:sz w:val="22"/>
          <w:szCs w:val="22"/>
        </w:rPr>
        <w:t>Finalmente</w:t>
      </w:r>
      <w:proofErr w:type="gramEnd"/>
      <w:r w:rsidRPr="002437A1">
        <w:rPr>
          <w:rFonts w:ascii="Arial" w:hAnsi="Arial" w:cs="Arial"/>
          <w:sz w:val="22"/>
          <w:szCs w:val="22"/>
        </w:rPr>
        <w:t xml:space="preserve"> con el tercer párrafo (vs. 18-21) podemos expresarnos en torno de la oposición amor-temor. El Dios de amor nos impulsa a creer contra toda evidencia que la verdad descansa en el amor y no en el poder. Que el poder de Dios se hace visible en quienes viven afirmados en su amor, y no al revés, que quienes se creen poderosos pueden mostrar a Dios. A Dios se lo ve en el cumplimiento y la obediencia a su</w:t>
      </w:r>
      <w:r>
        <w:rPr>
          <w:rFonts w:ascii="Arial" w:hAnsi="Arial" w:cs="Arial"/>
          <w:sz w:val="22"/>
          <w:szCs w:val="22"/>
        </w:rPr>
        <w:t>s</w:t>
      </w:r>
      <w:r w:rsidRPr="002437A1">
        <w:rPr>
          <w:rFonts w:ascii="Arial" w:hAnsi="Arial" w:cs="Arial"/>
          <w:sz w:val="22"/>
          <w:szCs w:val="22"/>
        </w:rPr>
        <w:t xml:space="preserve"> mandatos. Pero este mandato no es una ley rígida que se basa en la fuerza para castigar, sino el don de un amor que supera toda prueba, que se nutre de la propia experiencia del amor con que Dios nos amó primero.</w:t>
      </w:r>
    </w:p>
    <w:p w14:paraId="15894259" w14:textId="7CF77FE6" w:rsidR="00527437" w:rsidRPr="00852F64" w:rsidRDefault="00FF056D" w:rsidP="00852F64">
      <w:pPr>
        <w:pStyle w:val="Ttulo7"/>
        <w:spacing w:before="0" w:after="120"/>
        <w:ind w:left="4248"/>
        <w:jc w:val="right"/>
        <w:rPr>
          <w:rFonts w:ascii="Arial Narrow" w:hAnsi="Arial Narrow"/>
          <w:sz w:val="20"/>
          <w:szCs w:val="20"/>
        </w:rPr>
      </w:pPr>
      <w:r w:rsidRPr="000A077E">
        <w:rPr>
          <w:rFonts w:ascii="Arial Narrow" w:hAnsi="Arial Narrow"/>
          <w:sz w:val="20"/>
          <w:szCs w:val="20"/>
        </w:rPr>
        <w:t>Néstor Míguez, biblista metodista argentino</w:t>
      </w:r>
      <w:r w:rsidR="0008307D">
        <w:rPr>
          <w:rFonts w:ascii="Arial Narrow" w:hAnsi="Arial Narrow"/>
          <w:sz w:val="20"/>
          <w:szCs w:val="20"/>
        </w:rPr>
        <w:t xml:space="preserve"> </w:t>
      </w:r>
      <w:r w:rsidRPr="000A077E">
        <w:rPr>
          <w:rFonts w:ascii="Arial Narrow" w:hAnsi="Arial Narrow"/>
          <w:sz w:val="20"/>
          <w:szCs w:val="20"/>
        </w:rPr>
        <w:t xml:space="preserve">en </w:t>
      </w:r>
      <w:r w:rsidRPr="000A077E">
        <w:rPr>
          <w:rFonts w:ascii="Arial Narrow" w:hAnsi="Arial Narrow"/>
          <w:b/>
          <w:sz w:val="20"/>
          <w:szCs w:val="20"/>
        </w:rPr>
        <w:t>Estudio Exegético-Homilético 38</w:t>
      </w:r>
      <w:r w:rsidRPr="000A077E">
        <w:rPr>
          <w:rFonts w:ascii="Arial Narrow" w:hAnsi="Arial Narrow"/>
          <w:sz w:val="20"/>
          <w:szCs w:val="20"/>
        </w:rPr>
        <w:t>, Mayo 2003, ISEDET</w:t>
      </w:r>
      <w:r w:rsidRPr="000A077E">
        <w:rPr>
          <w:rFonts w:ascii="Arial Narrow" w:hAnsi="Arial Narrow"/>
          <w:bCs/>
          <w:sz w:val="20"/>
          <w:szCs w:val="20"/>
        </w:rPr>
        <w:t xml:space="preserve">, </w:t>
      </w:r>
      <w:r>
        <w:rPr>
          <w:rFonts w:ascii="Arial Narrow" w:hAnsi="Arial Narrow"/>
          <w:sz w:val="20"/>
          <w:szCs w:val="20"/>
        </w:rPr>
        <w:t>Buenos Aires, Argentina</w:t>
      </w:r>
    </w:p>
    <w:p w14:paraId="1589425A" w14:textId="77777777" w:rsidR="00527437" w:rsidRPr="00B91DB3" w:rsidRDefault="00527437" w:rsidP="00527437">
      <w:pPr>
        <w:pStyle w:val="Prrafodelista"/>
        <w:widowControl w:val="0"/>
        <w:tabs>
          <w:tab w:val="left" w:pos="3180"/>
        </w:tabs>
        <w:autoSpaceDE w:val="0"/>
        <w:autoSpaceDN w:val="0"/>
        <w:adjustRightInd w:val="0"/>
        <w:spacing w:after="0" w:line="240" w:lineRule="auto"/>
        <w:ind w:left="1080"/>
        <w:rPr>
          <w:rFonts w:ascii="Arial" w:hAnsi="Arial" w:cs="Arial"/>
          <w:i/>
          <w:iCs/>
          <w:sz w:val="8"/>
          <w:szCs w:val="8"/>
          <w:lang w:val="es-MX"/>
        </w:rPr>
      </w:pPr>
    </w:p>
    <w:p w14:paraId="1589425B" w14:textId="77777777" w:rsidR="00527437" w:rsidRPr="00091297" w:rsidRDefault="00527437" w:rsidP="00527437">
      <w:pPr>
        <w:shd w:val="clear" w:color="auto" w:fill="9933FF"/>
        <w:rPr>
          <w:color w:val="FFFFFF" w:themeColor="background1"/>
        </w:rPr>
      </w:pPr>
      <w:r w:rsidRPr="00091297">
        <w:rPr>
          <w:rFonts w:ascii="Arial" w:hAnsi="Arial" w:cs="Arial"/>
          <w:b/>
          <w:color w:val="FFFFFF" w:themeColor="background1"/>
        </w:rPr>
        <w:t>Recursos para la acción pastoral</w:t>
      </w:r>
    </w:p>
    <w:p w14:paraId="1589425C" w14:textId="77777777" w:rsidR="00527437" w:rsidRPr="00F85C27" w:rsidRDefault="00527437" w:rsidP="00527437">
      <w:pPr>
        <w:widowControl w:val="0"/>
        <w:autoSpaceDE w:val="0"/>
        <w:autoSpaceDN w:val="0"/>
        <w:adjustRightInd w:val="0"/>
        <w:ind w:left="360"/>
        <w:rPr>
          <w:rFonts w:ascii="Arial" w:hAnsi="Arial" w:cs="Arial"/>
          <w:b/>
          <w:sz w:val="12"/>
          <w:szCs w:val="12"/>
          <w:lang w:val="es-MX"/>
        </w:rPr>
      </w:pPr>
    </w:p>
    <w:p w14:paraId="1589425D" w14:textId="77777777" w:rsidR="00527437" w:rsidRPr="006942B0" w:rsidRDefault="00527437" w:rsidP="00FD6BD6">
      <w:pPr>
        <w:pStyle w:val="Prrafodelista"/>
        <w:widowControl w:val="0"/>
        <w:numPr>
          <w:ilvl w:val="0"/>
          <w:numId w:val="47"/>
        </w:numPr>
        <w:autoSpaceDE w:val="0"/>
        <w:autoSpaceDN w:val="0"/>
        <w:adjustRightInd w:val="0"/>
        <w:spacing w:after="80"/>
        <w:rPr>
          <w:rFonts w:ascii="Arial" w:hAnsi="Arial" w:cs="Arial"/>
          <w:b/>
        </w:rPr>
      </w:pPr>
      <w:r w:rsidRPr="006942B0">
        <w:rPr>
          <w:rFonts w:ascii="Arial" w:hAnsi="Arial" w:cs="Arial"/>
          <w:b/>
        </w:rPr>
        <w:t>Vida activa</w:t>
      </w:r>
    </w:p>
    <w:p w14:paraId="1589425E" w14:textId="77777777" w:rsidR="00527437" w:rsidRDefault="00527437" w:rsidP="00527437">
      <w:pPr>
        <w:widowControl w:val="0"/>
        <w:autoSpaceDE w:val="0"/>
        <w:autoSpaceDN w:val="0"/>
        <w:adjustRightInd w:val="0"/>
        <w:ind w:left="360"/>
        <w:rPr>
          <w:rFonts w:ascii="Arial" w:hAnsi="Arial" w:cs="Arial"/>
          <w:sz w:val="22"/>
          <w:szCs w:val="22"/>
          <w:lang w:val="es-AR"/>
        </w:rPr>
      </w:pPr>
      <w:r>
        <w:rPr>
          <w:rFonts w:ascii="Arial" w:hAnsi="Arial" w:cs="Arial"/>
          <w:sz w:val="22"/>
          <w:szCs w:val="22"/>
          <w:lang w:val="es-AR"/>
        </w:rPr>
        <w:t>¡Si un experto no tiene algún problema que lo preocupe, no es feliz!</w:t>
      </w:r>
    </w:p>
    <w:p w14:paraId="1589425F" w14:textId="77777777" w:rsidR="00527437" w:rsidRDefault="00527437" w:rsidP="00527437">
      <w:pPr>
        <w:widowControl w:val="0"/>
        <w:autoSpaceDE w:val="0"/>
        <w:autoSpaceDN w:val="0"/>
        <w:adjustRightInd w:val="0"/>
        <w:ind w:left="360"/>
        <w:rPr>
          <w:rFonts w:ascii="Arial" w:hAnsi="Arial" w:cs="Arial"/>
          <w:sz w:val="22"/>
          <w:szCs w:val="22"/>
          <w:lang w:val="es-AR"/>
        </w:rPr>
      </w:pPr>
      <w:r>
        <w:rPr>
          <w:rFonts w:ascii="Arial" w:hAnsi="Arial" w:cs="Arial"/>
          <w:sz w:val="22"/>
          <w:szCs w:val="22"/>
          <w:lang w:val="es-AR"/>
        </w:rPr>
        <w:t>¡Si las enseñanzas de un filósofo nunca son atacadas, languidece!</w:t>
      </w:r>
    </w:p>
    <w:p w14:paraId="15894260" w14:textId="77777777" w:rsidR="00527437" w:rsidRDefault="00527437" w:rsidP="00527437">
      <w:pPr>
        <w:widowControl w:val="0"/>
        <w:autoSpaceDE w:val="0"/>
        <w:autoSpaceDN w:val="0"/>
        <w:adjustRightInd w:val="0"/>
        <w:ind w:left="360"/>
        <w:rPr>
          <w:rFonts w:ascii="Arial" w:hAnsi="Arial" w:cs="Arial"/>
          <w:sz w:val="22"/>
          <w:szCs w:val="22"/>
          <w:lang w:val="es-AR"/>
        </w:rPr>
      </w:pPr>
      <w:r>
        <w:rPr>
          <w:rFonts w:ascii="Arial" w:hAnsi="Arial" w:cs="Arial"/>
          <w:sz w:val="22"/>
          <w:szCs w:val="22"/>
          <w:lang w:val="es-AR"/>
        </w:rPr>
        <w:t>¡Si los críticos no tienen en quién vencer su despecho, se sienten infelices!</w:t>
      </w:r>
    </w:p>
    <w:p w14:paraId="15894261" w14:textId="77777777" w:rsidR="00527437" w:rsidRDefault="00527437" w:rsidP="00527437">
      <w:pPr>
        <w:widowControl w:val="0"/>
        <w:autoSpaceDE w:val="0"/>
        <w:autoSpaceDN w:val="0"/>
        <w:adjustRightInd w:val="0"/>
        <w:spacing w:after="80"/>
        <w:ind w:left="360"/>
        <w:rPr>
          <w:rFonts w:ascii="Arial" w:hAnsi="Arial" w:cs="Arial"/>
          <w:sz w:val="22"/>
          <w:szCs w:val="22"/>
          <w:lang w:val="es-AR"/>
        </w:rPr>
      </w:pPr>
      <w:r>
        <w:rPr>
          <w:rFonts w:ascii="Arial" w:hAnsi="Arial" w:cs="Arial"/>
          <w:sz w:val="22"/>
          <w:szCs w:val="22"/>
          <w:lang w:val="es-AR"/>
        </w:rPr>
        <w:t>Toda esta gente es prisionera del mundo de los objetos.</w:t>
      </w:r>
    </w:p>
    <w:p w14:paraId="15894262" w14:textId="77777777" w:rsidR="00527437" w:rsidRDefault="00527437" w:rsidP="00527437">
      <w:pPr>
        <w:widowControl w:val="0"/>
        <w:autoSpaceDE w:val="0"/>
        <w:autoSpaceDN w:val="0"/>
        <w:adjustRightInd w:val="0"/>
        <w:rPr>
          <w:rFonts w:ascii="Arial" w:hAnsi="Arial" w:cs="Arial"/>
          <w:sz w:val="22"/>
          <w:szCs w:val="22"/>
          <w:lang w:val="es-AR"/>
        </w:rPr>
      </w:pPr>
      <w:r>
        <w:rPr>
          <w:rFonts w:ascii="Arial" w:hAnsi="Arial" w:cs="Arial"/>
          <w:sz w:val="22"/>
          <w:szCs w:val="22"/>
          <w:lang w:val="es-AR"/>
        </w:rPr>
        <w:t>El que busca seguidores persigue el poder político.</w:t>
      </w:r>
    </w:p>
    <w:p w14:paraId="15894263" w14:textId="77777777" w:rsidR="00527437" w:rsidRDefault="00527437" w:rsidP="00527437">
      <w:pPr>
        <w:widowControl w:val="0"/>
        <w:autoSpaceDE w:val="0"/>
        <w:autoSpaceDN w:val="0"/>
        <w:adjustRightInd w:val="0"/>
        <w:rPr>
          <w:rFonts w:ascii="Arial" w:hAnsi="Arial" w:cs="Arial"/>
          <w:sz w:val="22"/>
          <w:szCs w:val="22"/>
          <w:lang w:val="es-AR"/>
        </w:rPr>
      </w:pPr>
      <w:r>
        <w:rPr>
          <w:rFonts w:ascii="Arial" w:hAnsi="Arial" w:cs="Arial"/>
          <w:sz w:val="22"/>
          <w:szCs w:val="22"/>
          <w:lang w:val="es-AR"/>
        </w:rPr>
        <w:t>El que busca reputación tiene un cargo.</w:t>
      </w:r>
    </w:p>
    <w:p w14:paraId="15894264" w14:textId="77777777" w:rsidR="00527437" w:rsidRDefault="00527437" w:rsidP="00527437">
      <w:pPr>
        <w:widowControl w:val="0"/>
        <w:autoSpaceDE w:val="0"/>
        <w:autoSpaceDN w:val="0"/>
        <w:adjustRightInd w:val="0"/>
        <w:rPr>
          <w:rFonts w:ascii="Arial" w:hAnsi="Arial" w:cs="Arial"/>
          <w:sz w:val="22"/>
          <w:szCs w:val="22"/>
          <w:lang w:val="es-AR"/>
        </w:rPr>
      </w:pPr>
      <w:r>
        <w:rPr>
          <w:rFonts w:ascii="Arial" w:hAnsi="Arial" w:cs="Arial"/>
          <w:sz w:val="22"/>
          <w:szCs w:val="22"/>
          <w:lang w:val="es-AR"/>
        </w:rPr>
        <w:t>El hombre fuerte busca pesos que levantar.</w:t>
      </w:r>
    </w:p>
    <w:p w14:paraId="15894265" w14:textId="77777777" w:rsidR="00527437" w:rsidRDefault="00527437" w:rsidP="00527437">
      <w:pPr>
        <w:widowControl w:val="0"/>
        <w:autoSpaceDE w:val="0"/>
        <w:autoSpaceDN w:val="0"/>
        <w:adjustRightInd w:val="0"/>
        <w:rPr>
          <w:rFonts w:ascii="Arial" w:hAnsi="Arial" w:cs="Arial"/>
          <w:sz w:val="22"/>
          <w:szCs w:val="22"/>
          <w:lang w:val="es-AR"/>
        </w:rPr>
      </w:pPr>
      <w:r>
        <w:rPr>
          <w:rFonts w:ascii="Arial" w:hAnsi="Arial" w:cs="Arial"/>
          <w:sz w:val="22"/>
          <w:szCs w:val="22"/>
          <w:lang w:val="es-AR"/>
        </w:rPr>
        <w:t>El hombre valiente busca alguna emergencia en la que poder mostrar su bravura.</w:t>
      </w:r>
    </w:p>
    <w:p w14:paraId="15894266" w14:textId="77777777" w:rsidR="00527437" w:rsidRDefault="00527437" w:rsidP="00527437">
      <w:pPr>
        <w:widowControl w:val="0"/>
        <w:autoSpaceDE w:val="0"/>
        <w:autoSpaceDN w:val="0"/>
        <w:adjustRightInd w:val="0"/>
        <w:rPr>
          <w:rFonts w:ascii="Arial" w:hAnsi="Arial" w:cs="Arial"/>
          <w:sz w:val="22"/>
          <w:szCs w:val="22"/>
          <w:lang w:val="es-AR"/>
        </w:rPr>
      </w:pPr>
      <w:r>
        <w:rPr>
          <w:rFonts w:ascii="Arial" w:hAnsi="Arial" w:cs="Arial"/>
          <w:sz w:val="22"/>
          <w:szCs w:val="22"/>
          <w:lang w:val="es-AR"/>
        </w:rPr>
        <w:t>El espadachín desea una batalla en la que pueda blandir su espada.</w:t>
      </w:r>
    </w:p>
    <w:p w14:paraId="15894267" w14:textId="77777777" w:rsidR="00527437" w:rsidRDefault="00527437" w:rsidP="00527437">
      <w:pPr>
        <w:widowControl w:val="0"/>
        <w:autoSpaceDE w:val="0"/>
        <w:autoSpaceDN w:val="0"/>
        <w:adjustRightInd w:val="0"/>
        <w:rPr>
          <w:rFonts w:ascii="Arial" w:hAnsi="Arial" w:cs="Arial"/>
          <w:sz w:val="22"/>
          <w:szCs w:val="22"/>
          <w:lang w:val="es-AR"/>
        </w:rPr>
      </w:pPr>
      <w:r>
        <w:rPr>
          <w:rFonts w:ascii="Arial" w:hAnsi="Arial" w:cs="Arial"/>
          <w:sz w:val="22"/>
          <w:szCs w:val="22"/>
          <w:lang w:val="es-AR"/>
        </w:rPr>
        <w:t>Los hombres maduros prefieren un retiro digno en el cual puedan aparentar ser profundos.</w:t>
      </w:r>
    </w:p>
    <w:p w14:paraId="15894268" w14:textId="77777777" w:rsidR="00527437" w:rsidRDefault="00527437" w:rsidP="00527437">
      <w:pPr>
        <w:widowControl w:val="0"/>
        <w:autoSpaceDE w:val="0"/>
        <w:autoSpaceDN w:val="0"/>
        <w:adjustRightInd w:val="0"/>
        <w:rPr>
          <w:rFonts w:ascii="Arial" w:hAnsi="Arial" w:cs="Arial"/>
          <w:sz w:val="22"/>
          <w:szCs w:val="22"/>
          <w:lang w:val="es-AR"/>
        </w:rPr>
      </w:pPr>
      <w:r>
        <w:rPr>
          <w:rFonts w:ascii="Arial" w:hAnsi="Arial" w:cs="Arial"/>
          <w:sz w:val="22"/>
          <w:szCs w:val="22"/>
          <w:lang w:val="es-AR"/>
        </w:rPr>
        <w:lastRenderedPageBreak/>
        <w:t>Los experimentados en las leyes buscan casos difíciles donde extender la aplicación de las leyes.</w:t>
      </w:r>
    </w:p>
    <w:p w14:paraId="15894269" w14:textId="77777777" w:rsidR="00527437" w:rsidRDefault="00527437" w:rsidP="00527437">
      <w:pPr>
        <w:widowControl w:val="0"/>
        <w:autoSpaceDE w:val="0"/>
        <w:autoSpaceDN w:val="0"/>
        <w:adjustRightInd w:val="0"/>
        <w:rPr>
          <w:rFonts w:ascii="Arial" w:hAnsi="Arial" w:cs="Arial"/>
          <w:sz w:val="22"/>
          <w:szCs w:val="22"/>
          <w:lang w:val="es-AR"/>
        </w:rPr>
      </w:pPr>
      <w:r>
        <w:rPr>
          <w:rFonts w:ascii="Arial" w:hAnsi="Arial" w:cs="Arial"/>
          <w:sz w:val="22"/>
          <w:szCs w:val="22"/>
          <w:lang w:val="es-AR"/>
        </w:rPr>
        <w:t>Los litúrgicos y los músicos gustan de festivales donde puedan exhibir sus ceremoniosos talentos.</w:t>
      </w:r>
    </w:p>
    <w:p w14:paraId="1589426A" w14:textId="77777777" w:rsidR="00527437" w:rsidRDefault="00527437" w:rsidP="00527437">
      <w:pPr>
        <w:widowControl w:val="0"/>
        <w:autoSpaceDE w:val="0"/>
        <w:autoSpaceDN w:val="0"/>
        <w:adjustRightInd w:val="0"/>
        <w:rPr>
          <w:rFonts w:ascii="Arial" w:hAnsi="Arial" w:cs="Arial"/>
          <w:sz w:val="22"/>
          <w:szCs w:val="22"/>
          <w:lang w:val="es-AR"/>
        </w:rPr>
      </w:pPr>
      <w:r>
        <w:rPr>
          <w:rFonts w:ascii="Arial" w:hAnsi="Arial" w:cs="Arial"/>
          <w:sz w:val="22"/>
          <w:szCs w:val="22"/>
          <w:lang w:val="es-AR"/>
        </w:rPr>
        <w:t>Los benevolentes y dedicados, siempre a la búsqueda de oportunidades para manifestar su virtud.</w:t>
      </w:r>
    </w:p>
    <w:p w14:paraId="1589426B" w14:textId="77777777" w:rsidR="00527437" w:rsidRDefault="00527437" w:rsidP="00527437">
      <w:pPr>
        <w:widowControl w:val="0"/>
        <w:autoSpaceDE w:val="0"/>
        <w:autoSpaceDN w:val="0"/>
        <w:adjustRightInd w:val="0"/>
        <w:rPr>
          <w:rFonts w:ascii="Arial" w:hAnsi="Arial" w:cs="Arial"/>
          <w:sz w:val="22"/>
          <w:szCs w:val="22"/>
          <w:lang w:val="es-AR"/>
        </w:rPr>
      </w:pPr>
      <w:r>
        <w:rPr>
          <w:rFonts w:ascii="Arial" w:hAnsi="Arial" w:cs="Arial"/>
          <w:sz w:val="22"/>
          <w:szCs w:val="22"/>
          <w:lang w:val="es-AR"/>
        </w:rPr>
        <w:t>¿Dónde estaría el jardinero si ya no hubiera hierbajos?</w:t>
      </w:r>
    </w:p>
    <w:p w14:paraId="1589426C" w14:textId="77777777" w:rsidR="00527437" w:rsidRDefault="00527437" w:rsidP="00527437">
      <w:pPr>
        <w:widowControl w:val="0"/>
        <w:autoSpaceDE w:val="0"/>
        <w:autoSpaceDN w:val="0"/>
        <w:adjustRightInd w:val="0"/>
        <w:rPr>
          <w:rFonts w:ascii="Arial" w:hAnsi="Arial" w:cs="Arial"/>
          <w:sz w:val="22"/>
          <w:szCs w:val="22"/>
          <w:lang w:val="es-AR"/>
        </w:rPr>
      </w:pPr>
      <w:r>
        <w:rPr>
          <w:rFonts w:ascii="Arial" w:hAnsi="Arial" w:cs="Arial"/>
          <w:sz w:val="22"/>
          <w:szCs w:val="22"/>
          <w:lang w:val="es-AR"/>
        </w:rPr>
        <w:t>¿Qué sería de los negocios si no hubiera un mercado de tontos?</w:t>
      </w:r>
    </w:p>
    <w:p w14:paraId="1589426D" w14:textId="77777777" w:rsidR="00527437" w:rsidRDefault="00527437" w:rsidP="00527437">
      <w:pPr>
        <w:widowControl w:val="0"/>
        <w:autoSpaceDE w:val="0"/>
        <w:autoSpaceDN w:val="0"/>
        <w:adjustRightInd w:val="0"/>
        <w:rPr>
          <w:rFonts w:ascii="Arial" w:hAnsi="Arial" w:cs="Arial"/>
          <w:sz w:val="22"/>
          <w:szCs w:val="22"/>
          <w:lang w:val="es-AR"/>
        </w:rPr>
      </w:pPr>
      <w:r>
        <w:rPr>
          <w:rFonts w:ascii="Arial" w:hAnsi="Arial" w:cs="Arial"/>
          <w:sz w:val="22"/>
          <w:szCs w:val="22"/>
          <w:lang w:val="es-AR"/>
        </w:rPr>
        <w:t>¿Dónde estarían las multitudes si no hubiera pretexto para apelotonarse y hacer ruido?</w:t>
      </w:r>
    </w:p>
    <w:p w14:paraId="1589426E" w14:textId="77777777" w:rsidR="00527437" w:rsidRDefault="00527437" w:rsidP="00527437">
      <w:pPr>
        <w:widowControl w:val="0"/>
        <w:autoSpaceDE w:val="0"/>
        <w:autoSpaceDN w:val="0"/>
        <w:adjustRightInd w:val="0"/>
        <w:rPr>
          <w:rFonts w:ascii="Arial" w:hAnsi="Arial" w:cs="Arial"/>
          <w:sz w:val="22"/>
          <w:szCs w:val="22"/>
          <w:lang w:val="es-AR"/>
        </w:rPr>
      </w:pPr>
      <w:r>
        <w:rPr>
          <w:rFonts w:ascii="Arial" w:hAnsi="Arial" w:cs="Arial"/>
          <w:sz w:val="22"/>
          <w:szCs w:val="22"/>
          <w:lang w:val="es-AR"/>
        </w:rPr>
        <w:t>¿Qué sería del trabajo si no hubiera objetos superfluos que hacer?</w:t>
      </w:r>
    </w:p>
    <w:p w14:paraId="1589426F" w14:textId="77777777" w:rsidR="00527437" w:rsidRDefault="00527437" w:rsidP="00527437">
      <w:pPr>
        <w:widowControl w:val="0"/>
        <w:autoSpaceDE w:val="0"/>
        <w:autoSpaceDN w:val="0"/>
        <w:adjustRightInd w:val="0"/>
        <w:rPr>
          <w:rFonts w:ascii="Arial" w:hAnsi="Arial" w:cs="Arial"/>
          <w:sz w:val="22"/>
          <w:szCs w:val="22"/>
          <w:lang w:val="es-AR"/>
        </w:rPr>
      </w:pPr>
      <w:r>
        <w:rPr>
          <w:rFonts w:ascii="Arial" w:hAnsi="Arial" w:cs="Arial"/>
          <w:sz w:val="22"/>
          <w:szCs w:val="22"/>
          <w:lang w:val="es-AR"/>
        </w:rPr>
        <w:t>¡Producid! ¡Obtened resultados! ¡Ganad dinero! ¡</w:t>
      </w:r>
      <w:proofErr w:type="gramStart"/>
      <w:r>
        <w:rPr>
          <w:rFonts w:ascii="Arial" w:hAnsi="Arial" w:cs="Arial"/>
          <w:sz w:val="22"/>
          <w:szCs w:val="22"/>
          <w:lang w:val="es-AR"/>
        </w:rPr>
        <w:t>Haced</w:t>
      </w:r>
      <w:proofErr w:type="gramEnd"/>
      <w:r>
        <w:rPr>
          <w:rFonts w:ascii="Arial" w:hAnsi="Arial" w:cs="Arial"/>
          <w:sz w:val="22"/>
          <w:szCs w:val="22"/>
          <w:lang w:val="es-AR"/>
        </w:rPr>
        <w:t xml:space="preserve"> amigos! ¡Haced cambios!</w:t>
      </w:r>
    </w:p>
    <w:p w14:paraId="15894270" w14:textId="77777777" w:rsidR="00527437" w:rsidRDefault="00527437" w:rsidP="00527437">
      <w:pPr>
        <w:widowControl w:val="0"/>
        <w:autoSpaceDE w:val="0"/>
        <w:autoSpaceDN w:val="0"/>
        <w:adjustRightInd w:val="0"/>
        <w:spacing w:after="80"/>
        <w:rPr>
          <w:rFonts w:ascii="Arial" w:hAnsi="Arial" w:cs="Arial"/>
          <w:sz w:val="22"/>
          <w:szCs w:val="22"/>
          <w:lang w:val="es-AR"/>
        </w:rPr>
      </w:pPr>
      <w:r>
        <w:rPr>
          <w:rFonts w:ascii="Arial" w:hAnsi="Arial" w:cs="Arial"/>
          <w:sz w:val="22"/>
          <w:szCs w:val="22"/>
          <w:lang w:val="es-AR"/>
        </w:rPr>
        <w:t>¡O moriréis de desesperación!</w:t>
      </w:r>
    </w:p>
    <w:p w14:paraId="15894271" w14:textId="77777777" w:rsidR="00527437" w:rsidRDefault="00527437" w:rsidP="00527437">
      <w:pPr>
        <w:widowControl w:val="0"/>
        <w:autoSpaceDE w:val="0"/>
        <w:autoSpaceDN w:val="0"/>
        <w:adjustRightInd w:val="0"/>
        <w:spacing w:after="80"/>
        <w:ind w:left="708"/>
        <w:rPr>
          <w:rFonts w:ascii="Arial" w:hAnsi="Arial" w:cs="Arial"/>
          <w:sz w:val="22"/>
          <w:szCs w:val="22"/>
          <w:lang w:val="es-AR"/>
        </w:rPr>
      </w:pPr>
      <w:r>
        <w:rPr>
          <w:rFonts w:ascii="Arial" w:hAnsi="Arial" w:cs="Arial"/>
          <w:sz w:val="22"/>
          <w:szCs w:val="22"/>
          <w:lang w:val="es-AR"/>
        </w:rPr>
        <w:t>Aquellos que se ven atrapados por la maquinaria del poder no disfrutan más que la actividad y el cambio, ¡el zumbido de la máquina! Siempre que se presenta una ocasión de actuar, se ven compelidos a hacerlo, no pueden remediarlo. Se ven movidos inexorablemente, como la máquina de la que forman parte. ¡Prisioneros en el mundo de los objetos, no tienen más elección que someterse a las exigencias de la materia! Se ven presionados y aplastados por fuerzas externas, la moda, el mercado, los sucesos, la opinión pública. ¡Jamás, en el transcurso de su vida, consiguen recuperar el sano juicio!</w:t>
      </w:r>
    </w:p>
    <w:p w14:paraId="15894272" w14:textId="77777777" w:rsidR="00527437" w:rsidRDefault="00527437" w:rsidP="00527437">
      <w:pPr>
        <w:widowControl w:val="0"/>
        <w:autoSpaceDE w:val="0"/>
        <w:autoSpaceDN w:val="0"/>
        <w:adjustRightInd w:val="0"/>
        <w:spacing w:after="80"/>
        <w:rPr>
          <w:rFonts w:ascii="Arial" w:hAnsi="Arial" w:cs="Arial"/>
          <w:sz w:val="22"/>
          <w:szCs w:val="22"/>
          <w:lang w:val="es-AR"/>
        </w:rPr>
      </w:pPr>
      <w:r>
        <w:rPr>
          <w:rFonts w:ascii="Arial" w:hAnsi="Arial" w:cs="Arial"/>
          <w:sz w:val="22"/>
          <w:szCs w:val="22"/>
          <w:lang w:val="es-AR"/>
        </w:rPr>
        <w:t>¡La vida activa! ¡Qué lástima!</w:t>
      </w:r>
    </w:p>
    <w:p w14:paraId="15894273" w14:textId="77777777" w:rsidR="00527437" w:rsidRPr="00310B02" w:rsidRDefault="00527437" w:rsidP="00527437">
      <w:pPr>
        <w:widowControl w:val="0"/>
        <w:autoSpaceDE w:val="0"/>
        <w:autoSpaceDN w:val="0"/>
        <w:adjustRightInd w:val="0"/>
        <w:spacing w:after="80"/>
        <w:ind w:left="1776"/>
        <w:jc w:val="right"/>
        <w:rPr>
          <w:rFonts w:ascii="Arial Narrow" w:hAnsi="Arial Narrow" w:cs="Arial"/>
          <w:i/>
          <w:sz w:val="20"/>
          <w:szCs w:val="20"/>
          <w:lang w:val="es-AR"/>
        </w:rPr>
      </w:pPr>
      <w:r w:rsidRPr="00205806">
        <w:rPr>
          <w:rFonts w:ascii="Arial Narrow" w:hAnsi="Arial Narrow" w:cs="Arial"/>
          <w:i/>
          <w:sz w:val="20"/>
          <w:szCs w:val="20"/>
          <w:lang w:val="es-AR"/>
        </w:rPr>
        <w:t xml:space="preserve">Thomas Merton, místico católico norteamericano en </w:t>
      </w:r>
      <w:r w:rsidRPr="00205806">
        <w:rPr>
          <w:rFonts w:ascii="Arial Narrow" w:hAnsi="Arial Narrow" w:cs="Arial"/>
          <w:b/>
          <w:i/>
          <w:sz w:val="20"/>
          <w:szCs w:val="20"/>
          <w:lang w:val="es-AR"/>
        </w:rPr>
        <w:t>Despertar en primavera. Historias para refrescar el alma</w:t>
      </w:r>
      <w:r w:rsidRPr="00205806">
        <w:rPr>
          <w:rFonts w:ascii="Arial Narrow" w:hAnsi="Arial Narrow" w:cs="Arial"/>
          <w:i/>
          <w:sz w:val="20"/>
          <w:szCs w:val="20"/>
          <w:lang w:val="es-AR"/>
        </w:rPr>
        <w:t>, por Anthony de Melo, Ignacio Larrañaga y T Merton, 2, Lumen, Bs As-México, 2013.</w:t>
      </w:r>
    </w:p>
    <w:p w14:paraId="15894274" w14:textId="77777777" w:rsidR="00527437" w:rsidRDefault="00527437" w:rsidP="00527437">
      <w:pPr>
        <w:widowControl w:val="0"/>
        <w:autoSpaceDE w:val="0"/>
        <w:autoSpaceDN w:val="0"/>
        <w:adjustRightInd w:val="0"/>
        <w:ind w:left="1068"/>
        <w:rPr>
          <w:rFonts w:ascii="Arial" w:hAnsi="Arial" w:cs="Arial"/>
          <w:i/>
          <w:sz w:val="18"/>
          <w:szCs w:val="18"/>
          <w:lang w:val="es-AR"/>
        </w:rPr>
      </w:pPr>
    </w:p>
    <w:p w14:paraId="15894275" w14:textId="77777777" w:rsidR="00527437" w:rsidRPr="0002118D" w:rsidRDefault="00527437" w:rsidP="00527437">
      <w:pPr>
        <w:shd w:val="clear" w:color="auto" w:fill="9933FF"/>
        <w:rPr>
          <w:rFonts w:ascii="Arial Narrow" w:hAnsi="Arial Narrow"/>
          <w:i/>
          <w:color w:val="1F2021"/>
          <w:sz w:val="18"/>
          <w:szCs w:val="18"/>
          <w:shd w:val="clear" w:color="auto" w:fill="FFFFFF"/>
        </w:rPr>
      </w:pPr>
      <w:r w:rsidRPr="00091297">
        <w:rPr>
          <w:rFonts w:ascii="Arial" w:hAnsi="Arial" w:cs="Arial"/>
          <w:b/>
          <w:color w:val="FFFFFF" w:themeColor="background1"/>
        </w:rPr>
        <w:t xml:space="preserve">Recursos para la </w:t>
      </w:r>
      <w:r>
        <w:rPr>
          <w:rFonts w:ascii="Arial" w:hAnsi="Arial" w:cs="Arial"/>
          <w:b/>
          <w:color w:val="FFFFFF" w:themeColor="background1"/>
        </w:rPr>
        <w:t>liturgia del culto comunitario</w:t>
      </w:r>
    </w:p>
    <w:p w14:paraId="15894276" w14:textId="77777777" w:rsidR="00527437" w:rsidRDefault="00527437" w:rsidP="00527437">
      <w:pPr>
        <w:widowControl w:val="0"/>
        <w:autoSpaceDE w:val="0"/>
        <w:autoSpaceDN w:val="0"/>
        <w:adjustRightInd w:val="0"/>
        <w:ind w:left="360"/>
        <w:rPr>
          <w:rFonts w:ascii="Arial" w:hAnsi="Arial" w:cs="Arial"/>
          <w:i/>
          <w:sz w:val="18"/>
          <w:szCs w:val="18"/>
        </w:rPr>
      </w:pPr>
    </w:p>
    <w:p w14:paraId="15894277" w14:textId="77777777" w:rsidR="00527437" w:rsidRPr="00791AC7" w:rsidRDefault="00527437" w:rsidP="00FD6BD6">
      <w:pPr>
        <w:pStyle w:val="Prrafodelista"/>
        <w:numPr>
          <w:ilvl w:val="0"/>
          <w:numId w:val="7"/>
        </w:numPr>
        <w:spacing w:after="80"/>
        <w:ind w:left="360"/>
        <w:rPr>
          <w:rStyle w:val="textexposedshow"/>
          <w:rFonts w:ascii="Arial" w:eastAsiaTheme="majorEastAsia" w:hAnsi="Arial" w:cs="Arial"/>
          <w:color w:val="141823"/>
          <w:shd w:val="clear" w:color="auto" w:fill="FFFFFF"/>
          <w:lang w:val="es-ES"/>
        </w:rPr>
      </w:pPr>
      <w:r w:rsidRPr="00791AC7">
        <w:rPr>
          <w:rStyle w:val="textexposedshow"/>
          <w:rFonts w:ascii="Arial" w:eastAsiaTheme="majorEastAsia" w:hAnsi="Arial" w:cs="Arial"/>
          <w:b/>
          <w:color w:val="141823"/>
          <w:shd w:val="clear" w:color="auto" w:fill="FFFFFF"/>
          <w:lang w:val="es-ES"/>
        </w:rPr>
        <w:t>Oración por una iglesia inclusiva</w:t>
      </w:r>
      <w:r>
        <w:rPr>
          <w:rStyle w:val="textexposedshow"/>
          <w:rFonts w:ascii="Arial" w:eastAsiaTheme="majorEastAsia" w:hAnsi="Arial" w:cs="Arial"/>
          <w:color w:val="141823"/>
          <w:shd w:val="clear" w:color="auto" w:fill="FFFFFF"/>
        </w:rPr>
        <w:t xml:space="preserve"> (Para Hechos 8.</w:t>
      </w:r>
      <w:r w:rsidRPr="00130FD0">
        <w:rPr>
          <w:rStyle w:val="textexposedshow"/>
          <w:rFonts w:ascii="Arial" w:eastAsiaTheme="majorEastAsia" w:hAnsi="Arial" w:cs="Arial"/>
          <w:color w:val="141823"/>
          <w:shd w:val="clear" w:color="auto" w:fill="FFFFFF"/>
        </w:rPr>
        <w:t>26-40)</w:t>
      </w:r>
    </w:p>
    <w:p w14:paraId="15894278" w14:textId="77777777" w:rsidR="00527437" w:rsidRDefault="00527437" w:rsidP="00527437">
      <w:pPr>
        <w:ind w:left="360"/>
        <w:rPr>
          <w:rStyle w:val="textexposedshow"/>
          <w:rFonts w:ascii="Arial" w:eastAsiaTheme="majorEastAsia" w:hAnsi="Arial" w:cs="Arial"/>
          <w:color w:val="141823"/>
          <w:sz w:val="22"/>
          <w:szCs w:val="22"/>
          <w:shd w:val="clear" w:color="auto" w:fill="FFFFFF"/>
        </w:rPr>
      </w:pPr>
      <w:r>
        <w:rPr>
          <w:rStyle w:val="textexposedshow"/>
          <w:rFonts w:ascii="Arial" w:eastAsiaTheme="majorEastAsia" w:hAnsi="Arial" w:cs="Arial"/>
          <w:color w:val="141823"/>
          <w:sz w:val="22"/>
          <w:szCs w:val="22"/>
          <w:shd w:val="clear" w:color="auto" w:fill="FFFFFF"/>
        </w:rPr>
        <w:t xml:space="preserve">Señor, vemos en la historia tus acciones para incluir a todas las personas. </w:t>
      </w:r>
    </w:p>
    <w:p w14:paraId="15894279" w14:textId="77777777" w:rsidR="00527437" w:rsidRPr="0063037F" w:rsidRDefault="00527437" w:rsidP="00527437">
      <w:pPr>
        <w:ind w:left="360"/>
        <w:rPr>
          <w:rStyle w:val="textexposedshow"/>
          <w:rFonts w:ascii="Arial" w:eastAsiaTheme="majorEastAsia" w:hAnsi="Arial" w:cs="Arial"/>
          <w:color w:val="141823"/>
          <w:sz w:val="8"/>
          <w:szCs w:val="8"/>
          <w:shd w:val="clear" w:color="auto" w:fill="FFFFFF"/>
        </w:rPr>
      </w:pPr>
    </w:p>
    <w:p w14:paraId="1589427A" w14:textId="77777777" w:rsidR="00527437" w:rsidRDefault="00527437" w:rsidP="00527437">
      <w:pPr>
        <w:ind w:left="360"/>
        <w:rPr>
          <w:rStyle w:val="textexposedshow"/>
          <w:rFonts w:ascii="Arial" w:eastAsiaTheme="majorEastAsia" w:hAnsi="Arial" w:cs="Arial"/>
          <w:color w:val="141823"/>
          <w:sz w:val="22"/>
          <w:szCs w:val="22"/>
          <w:shd w:val="clear" w:color="auto" w:fill="FFFFFF"/>
        </w:rPr>
      </w:pPr>
      <w:r>
        <w:rPr>
          <w:rStyle w:val="textexposedshow"/>
          <w:rFonts w:ascii="Arial" w:eastAsiaTheme="majorEastAsia" w:hAnsi="Arial" w:cs="Arial"/>
          <w:color w:val="141823"/>
          <w:sz w:val="22"/>
          <w:szCs w:val="22"/>
          <w:shd w:val="clear" w:color="auto" w:fill="FFFFFF"/>
        </w:rPr>
        <w:t xml:space="preserve">Vemos tu gran plan, las buenas nuevas para todos y todas, </w:t>
      </w:r>
    </w:p>
    <w:p w14:paraId="1589427B" w14:textId="77777777" w:rsidR="00527437" w:rsidRDefault="00527437" w:rsidP="00527437">
      <w:pPr>
        <w:ind w:left="360"/>
        <w:rPr>
          <w:rStyle w:val="textexposedshow"/>
          <w:rFonts w:ascii="Arial" w:eastAsiaTheme="majorEastAsia" w:hAnsi="Arial" w:cs="Arial"/>
          <w:color w:val="141823"/>
          <w:sz w:val="22"/>
          <w:szCs w:val="22"/>
          <w:shd w:val="clear" w:color="auto" w:fill="FFFFFF"/>
        </w:rPr>
      </w:pPr>
      <w:r>
        <w:rPr>
          <w:rStyle w:val="textexposedshow"/>
          <w:rFonts w:ascii="Arial" w:eastAsiaTheme="majorEastAsia" w:hAnsi="Arial" w:cs="Arial"/>
          <w:color w:val="141823"/>
          <w:sz w:val="22"/>
          <w:szCs w:val="22"/>
          <w:shd w:val="clear" w:color="auto" w:fill="FFFFFF"/>
        </w:rPr>
        <w:t xml:space="preserve">comenzando en los lugares más cercanos a nosotros </w:t>
      </w:r>
    </w:p>
    <w:p w14:paraId="1589427C" w14:textId="77777777" w:rsidR="00527437" w:rsidRDefault="00527437" w:rsidP="00527437">
      <w:pPr>
        <w:ind w:left="360"/>
        <w:rPr>
          <w:rStyle w:val="textexposedshow"/>
          <w:rFonts w:ascii="Arial" w:eastAsiaTheme="majorEastAsia" w:hAnsi="Arial" w:cs="Arial"/>
          <w:color w:val="141823"/>
          <w:sz w:val="22"/>
          <w:szCs w:val="22"/>
          <w:shd w:val="clear" w:color="auto" w:fill="FFFFFF"/>
        </w:rPr>
      </w:pPr>
      <w:r>
        <w:rPr>
          <w:rStyle w:val="textexposedshow"/>
          <w:rFonts w:ascii="Arial" w:eastAsiaTheme="majorEastAsia" w:hAnsi="Arial" w:cs="Arial"/>
          <w:color w:val="141823"/>
          <w:sz w:val="22"/>
          <w:szCs w:val="22"/>
          <w:shd w:val="clear" w:color="auto" w:fill="FFFFFF"/>
        </w:rPr>
        <w:t>y extendiéndote a los lugares más remotos que podamos imaginar.</w:t>
      </w:r>
    </w:p>
    <w:p w14:paraId="1589427D" w14:textId="77777777" w:rsidR="00527437" w:rsidRPr="0063037F" w:rsidRDefault="00527437" w:rsidP="00527437">
      <w:pPr>
        <w:ind w:left="360"/>
        <w:rPr>
          <w:rStyle w:val="textexposedshow"/>
          <w:rFonts w:ascii="Arial" w:eastAsiaTheme="majorEastAsia" w:hAnsi="Arial" w:cs="Arial"/>
          <w:color w:val="141823"/>
          <w:sz w:val="8"/>
          <w:szCs w:val="8"/>
          <w:shd w:val="clear" w:color="auto" w:fill="FFFFFF"/>
        </w:rPr>
      </w:pPr>
    </w:p>
    <w:p w14:paraId="1589427E" w14:textId="77777777" w:rsidR="00527437" w:rsidRDefault="00527437" w:rsidP="00527437">
      <w:pPr>
        <w:ind w:left="360"/>
        <w:rPr>
          <w:rStyle w:val="textexposedshow"/>
          <w:rFonts w:ascii="Arial" w:eastAsiaTheme="majorEastAsia" w:hAnsi="Arial" w:cs="Arial"/>
          <w:color w:val="141823"/>
          <w:sz w:val="22"/>
          <w:szCs w:val="22"/>
          <w:shd w:val="clear" w:color="auto" w:fill="FFFFFF"/>
        </w:rPr>
      </w:pPr>
      <w:r>
        <w:rPr>
          <w:rStyle w:val="textexposedshow"/>
          <w:rFonts w:ascii="Arial" w:eastAsiaTheme="majorEastAsia" w:hAnsi="Arial" w:cs="Arial"/>
          <w:color w:val="141823"/>
          <w:sz w:val="22"/>
          <w:szCs w:val="22"/>
          <w:shd w:val="clear" w:color="auto" w:fill="FFFFFF"/>
        </w:rPr>
        <w:t xml:space="preserve">Para los primeros creyentes, las noticias llegaron a los Samaritanos, </w:t>
      </w:r>
    </w:p>
    <w:p w14:paraId="1589427F" w14:textId="77777777" w:rsidR="00527437" w:rsidRDefault="00527437" w:rsidP="00527437">
      <w:pPr>
        <w:ind w:left="360"/>
        <w:rPr>
          <w:rStyle w:val="textexposedshow"/>
          <w:rFonts w:ascii="Arial" w:eastAsiaTheme="majorEastAsia" w:hAnsi="Arial" w:cs="Arial"/>
          <w:color w:val="141823"/>
          <w:sz w:val="8"/>
          <w:szCs w:val="8"/>
          <w:shd w:val="clear" w:color="auto" w:fill="FFFFFF"/>
        </w:rPr>
      </w:pPr>
      <w:r>
        <w:rPr>
          <w:rStyle w:val="textexposedshow"/>
          <w:rFonts w:ascii="Arial" w:eastAsiaTheme="majorEastAsia" w:hAnsi="Arial" w:cs="Arial"/>
          <w:color w:val="141823"/>
          <w:sz w:val="22"/>
          <w:szCs w:val="22"/>
          <w:shd w:val="clear" w:color="auto" w:fill="FFFFFF"/>
        </w:rPr>
        <w:t>a los Gentiles, a los Etíopes, y aún a los Romanos que los oprimían.</w:t>
      </w:r>
    </w:p>
    <w:p w14:paraId="15894280" w14:textId="77777777" w:rsidR="00527437" w:rsidRPr="0063037F" w:rsidRDefault="00527437" w:rsidP="00527437">
      <w:pPr>
        <w:ind w:left="360"/>
        <w:rPr>
          <w:rStyle w:val="textexposedshow"/>
          <w:rFonts w:ascii="Arial" w:eastAsiaTheme="majorEastAsia" w:hAnsi="Arial" w:cs="Arial"/>
          <w:color w:val="141823"/>
          <w:sz w:val="8"/>
          <w:szCs w:val="8"/>
          <w:shd w:val="clear" w:color="auto" w:fill="FFFFFF"/>
        </w:rPr>
      </w:pPr>
    </w:p>
    <w:p w14:paraId="15894281" w14:textId="77777777" w:rsidR="00527437" w:rsidRDefault="00527437" w:rsidP="00527437">
      <w:pPr>
        <w:ind w:left="360"/>
        <w:rPr>
          <w:rStyle w:val="textexposedshow"/>
          <w:rFonts w:ascii="Arial" w:eastAsiaTheme="majorEastAsia" w:hAnsi="Arial" w:cs="Arial"/>
          <w:color w:val="141823"/>
          <w:sz w:val="22"/>
          <w:szCs w:val="22"/>
          <w:shd w:val="clear" w:color="auto" w:fill="FFFFFF"/>
        </w:rPr>
      </w:pPr>
      <w:r>
        <w:rPr>
          <w:rStyle w:val="textexposedshow"/>
          <w:rFonts w:ascii="Arial" w:eastAsiaTheme="majorEastAsia" w:hAnsi="Arial" w:cs="Arial"/>
          <w:color w:val="141823"/>
          <w:sz w:val="22"/>
          <w:szCs w:val="22"/>
          <w:shd w:val="clear" w:color="auto" w:fill="FFFFFF"/>
        </w:rPr>
        <w:t xml:space="preserve">Enséñanos, Señor, a pensar más allá de las fronteras </w:t>
      </w:r>
    </w:p>
    <w:p w14:paraId="15894282" w14:textId="77777777" w:rsidR="00527437" w:rsidRDefault="00527437" w:rsidP="00527437">
      <w:pPr>
        <w:ind w:left="360"/>
        <w:rPr>
          <w:rStyle w:val="textexposedshow"/>
          <w:rFonts w:ascii="Arial" w:eastAsiaTheme="majorEastAsia" w:hAnsi="Arial" w:cs="Arial"/>
          <w:color w:val="141823"/>
          <w:sz w:val="22"/>
          <w:szCs w:val="22"/>
          <w:shd w:val="clear" w:color="auto" w:fill="FFFFFF"/>
        </w:rPr>
      </w:pPr>
      <w:r>
        <w:rPr>
          <w:rStyle w:val="textexposedshow"/>
          <w:rFonts w:ascii="Arial" w:eastAsiaTheme="majorEastAsia" w:hAnsi="Arial" w:cs="Arial"/>
          <w:color w:val="141823"/>
          <w:sz w:val="22"/>
          <w:szCs w:val="22"/>
          <w:shd w:val="clear" w:color="auto" w:fill="FFFFFF"/>
        </w:rPr>
        <w:t xml:space="preserve">de las personas que ya conocemos y amamos. </w:t>
      </w:r>
    </w:p>
    <w:p w14:paraId="15894283" w14:textId="77777777" w:rsidR="00527437" w:rsidRPr="0063037F" w:rsidRDefault="00527437" w:rsidP="00527437">
      <w:pPr>
        <w:ind w:left="360"/>
        <w:rPr>
          <w:rStyle w:val="textexposedshow"/>
          <w:rFonts w:ascii="Arial" w:eastAsiaTheme="majorEastAsia" w:hAnsi="Arial" w:cs="Arial"/>
          <w:color w:val="141823"/>
          <w:sz w:val="8"/>
          <w:szCs w:val="8"/>
          <w:shd w:val="clear" w:color="auto" w:fill="FFFFFF"/>
        </w:rPr>
      </w:pPr>
    </w:p>
    <w:p w14:paraId="15894284" w14:textId="77777777" w:rsidR="00527437" w:rsidRDefault="00527437" w:rsidP="00527437">
      <w:pPr>
        <w:ind w:left="360"/>
        <w:rPr>
          <w:rStyle w:val="textexposedshow"/>
          <w:rFonts w:ascii="Arial" w:eastAsiaTheme="majorEastAsia" w:hAnsi="Arial" w:cs="Arial"/>
          <w:color w:val="141823"/>
          <w:sz w:val="22"/>
          <w:szCs w:val="22"/>
          <w:shd w:val="clear" w:color="auto" w:fill="FFFFFF"/>
        </w:rPr>
      </w:pPr>
      <w:r>
        <w:rPr>
          <w:rStyle w:val="textexposedshow"/>
          <w:rFonts w:ascii="Arial" w:eastAsiaTheme="majorEastAsia" w:hAnsi="Arial" w:cs="Arial"/>
          <w:color w:val="141823"/>
          <w:sz w:val="22"/>
          <w:szCs w:val="22"/>
          <w:shd w:val="clear" w:color="auto" w:fill="FFFFFF"/>
        </w:rPr>
        <w:t xml:space="preserve">Danos una mirada que pueda ver a los que están más allá, </w:t>
      </w:r>
    </w:p>
    <w:p w14:paraId="15894285" w14:textId="77777777" w:rsidR="00527437" w:rsidRDefault="00527437" w:rsidP="00527437">
      <w:pPr>
        <w:ind w:left="360"/>
        <w:rPr>
          <w:rStyle w:val="textexposedshow"/>
          <w:rFonts w:ascii="Arial" w:eastAsiaTheme="majorEastAsia" w:hAnsi="Arial" w:cs="Arial"/>
          <w:color w:val="141823"/>
          <w:sz w:val="22"/>
          <w:szCs w:val="22"/>
          <w:shd w:val="clear" w:color="auto" w:fill="FFFFFF"/>
        </w:rPr>
      </w:pPr>
      <w:r>
        <w:rPr>
          <w:rStyle w:val="textexposedshow"/>
          <w:rFonts w:ascii="Arial" w:eastAsiaTheme="majorEastAsia" w:hAnsi="Arial" w:cs="Arial"/>
          <w:color w:val="141823"/>
          <w:sz w:val="22"/>
          <w:szCs w:val="22"/>
          <w:shd w:val="clear" w:color="auto" w:fill="FFFFFF"/>
        </w:rPr>
        <w:t xml:space="preserve">a los marginados, aún en lugares remotos. </w:t>
      </w:r>
    </w:p>
    <w:p w14:paraId="15894286" w14:textId="77777777" w:rsidR="00527437" w:rsidRPr="0063037F" w:rsidRDefault="00527437" w:rsidP="00527437">
      <w:pPr>
        <w:ind w:left="360"/>
        <w:rPr>
          <w:rStyle w:val="textexposedshow"/>
          <w:rFonts w:ascii="Arial" w:eastAsiaTheme="majorEastAsia" w:hAnsi="Arial" w:cs="Arial"/>
          <w:color w:val="141823"/>
          <w:sz w:val="8"/>
          <w:szCs w:val="8"/>
          <w:shd w:val="clear" w:color="auto" w:fill="FFFFFF"/>
        </w:rPr>
      </w:pPr>
    </w:p>
    <w:p w14:paraId="15894287" w14:textId="77777777" w:rsidR="00527437" w:rsidRDefault="00527437" w:rsidP="00527437">
      <w:pPr>
        <w:ind w:left="360"/>
        <w:rPr>
          <w:rStyle w:val="textexposedshow"/>
          <w:rFonts w:ascii="Arial" w:eastAsiaTheme="majorEastAsia" w:hAnsi="Arial" w:cs="Arial"/>
          <w:color w:val="141823"/>
          <w:sz w:val="22"/>
          <w:szCs w:val="22"/>
          <w:shd w:val="clear" w:color="auto" w:fill="FFFFFF"/>
        </w:rPr>
      </w:pPr>
      <w:r>
        <w:rPr>
          <w:rStyle w:val="textexposedshow"/>
          <w:rFonts w:ascii="Arial" w:eastAsiaTheme="majorEastAsia" w:hAnsi="Arial" w:cs="Arial"/>
          <w:color w:val="141823"/>
          <w:sz w:val="22"/>
          <w:szCs w:val="22"/>
          <w:shd w:val="clear" w:color="auto" w:fill="FFFFFF"/>
        </w:rPr>
        <w:t xml:space="preserve">Ensancha nuestros corazones para que hagamos lugar </w:t>
      </w:r>
    </w:p>
    <w:p w14:paraId="15894288" w14:textId="77777777" w:rsidR="00527437" w:rsidRPr="00DD77DB" w:rsidRDefault="00527437" w:rsidP="00527437">
      <w:pPr>
        <w:ind w:left="360"/>
        <w:rPr>
          <w:rStyle w:val="textexposedshow"/>
          <w:rFonts w:ascii="Arial" w:eastAsiaTheme="majorEastAsia" w:hAnsi="Arial" w:cs="Arial"/>
          <w:color w:val="141823"/>
          <w:sz w:val="22"/>
          <w:szCs w:val="22"/>
          <w:shd w:val="clear" w:color="auto" w:fill="FFFFFF"/>
        </w:rPr>
      </w:pPr>
      <w:r>
        <w:rPr>
          <w:rStyle w:val="textexposedshow"/>
          <w:rFonts w:ascii="Arial" w:eastAsiaTheme="majorEastAsia" w:hAnsi="Arial" w:cs="Arial"/>
          <w:color w:val="141823"/>
          <w:sz w:val="22"/>
          <w:szCs w:val="22"/>
          <w:shd w:val="clear" w:color="auto" w:fill="FFFFFF"/>
        </w:rPr>
        <w:t xml:space="preserve">para cualquier persona que reciba tus buenas noticias. </w:t>
      </w:r>
      <w:r w:rsidRPr="00135E8E">
        <w:rPr>
          <w:rStyle w:val="textexposedshow"/>
          <w:rFonts w:ascii="Arial" w:eastAsiaTheme="majorEastAsia" w:hAnsi="Arial" w:cs="Arial"/>
          <w:color w:val="141823"/>
          <w:sz w:val="22"/>
          <w:szCs w:val="22"/>
          <w:shd w:val="clear" w:color="auto" w:fill="FFFFFF"/>
        </w:rPr>
        <w:t>Amén.</w:t>
      </w:r>
    </w:p>
    <w:p w14:paraId="15894289" w14:textId="77777777" w:rsidR="00527437" w:rsidRPr="00135E8E" w:rsidRDefault="00527437" w:rsidP="00527437">
      <w:pPr>
        <w:ind w:left="360" w:firstLine="708"/>
        <w:rPr>
          <w:rStyle w:val="textexposedshow"/>
          <w:rFonts w:ascii="Arial" w:eastAsiaTheme="majorEastAsia" w:hAnsi="Arial" w:cs="Arial"/>
          <w:color w:val="141823"/>
          <w:sz w:val="8"/>
          <w:szCs w:val="8"/>
          <w:shd w:val="clear" w:color="auto" w:fill="FFFFFF"/>
        </w:rPr>
      </w:pPr>
    </w:p>
    <w:p w14:paraId="1589428A" w14:textId="77777777" w:rsidR="00527437" w:rsidRPr="00012B89" w:rsidRDefault="00527437" w:rsidP="00527437">
      <w:pPr>
        <w:ind w:left="1068"/>
        <w:jc w:val="right"/>
        <w:rPr>
          <w:rFonts w:ascii="Arial Narrow" w:eastAsiaTheme="majorEastAsia" w:hAnsi="Arial Narrow" w:cs="Arial"/>
          <w:i/>
          <w:color w:val="141823"/>
          <w:sz w:val="20"/>
          <w:szCs w:val="20"/>
          <w:shd w:val="clear" w:color="auto" w:fill="FFFFFF"/>
        </w:rPr>
      </w:pPr>
      <w:proofErr w:type="spellStart"/>
      <w:r w:rsidRPr="00135E8E">
        <w:rPr>
          <w:rStyle w:val="textexposedshow"/>
          <w:rFonts w:ascii="Arial Narrow" w:eastAsiaTheme="majorEastAsia" w:hAnsi="Arial Narrow" w:cs="Arial"/>
          <w:i/>
          <w:color w:val="141823"/>
          <w:sz w:val="20"/>
          <w:szCs w:val="20"/>
          <w:shd w:val="clear" w:color="auto" w:fill="FFFFFF"/>
        </w:rPr>
        <w:t>Safiyah</w:t>
      </w:r>
      <w:proofErr w:type="spellEnd"/>
      <w:r w:rsidR="00C207B0">
        <w:rPr>
          <w:rStyle w:val="textexposedshow"/>
          <w:rFonts w:ascii="Arial Narrow" w:eastAsiaTheme="majorEastAsia" w:hAnsi="Arial Narrow" w:cs="Arial"/>
          <w:i/>
          <w:color w:val="141823"/>
          <w:sz w:val="20"/>
          <w:szCs w:val="20"/>
          <w:shd w:val="clear" w:color="auto" w:fill="FFFFFF"/>
        </w:rPr>
        <w:t xml:space="preserve"> </w:t>
      </w:r>
      <w:proofErr w:type="spellStart"/>
      <w:r w:rsidRPr="00135E8E">
        <w:rPr>
          <w:rStyle w:val="textexposedshow"/>
          <w:rFonts w:ascii="Arial Narrow" w:eastAsiaTheme="majorEastAsia" w:hAnsi="Arial Narrow" w:cs="Arial"/>
          <w:i/>
          <w:color w:val="141823"/>
          <w:sz w:val="20"/>
          <w:szCs w:val="20"/>
          <w:shd w:val="clear" w:color="auto" w:fill="FFFFFF"/>
        </w:rPr>
        <w:t>Fosua</w:t>
      </w:r>
      <w:proofErr w:type="spellEnd"/>
      <w:r w:rsidRPr="00135E8E">
        <w:rPr>
          <w:rStyle w:val="textexposedshow"/>
          <w:rFonts w:ascii="Arial Narrow" w:eastAsiaTheme="majorEastAsia" w:hAnsi="Arial Narrow" w:cs="Arial"/>
          <w:i/>
          <w:color w:val="141823"/>
          <w:sz w:val="20"/>
          <w:szCs w:val="20"/>
          <w:shd w:val="clear" w:color="auto" w:fill="FFFFFF"/>
        </w:rPr>
        <w:t xml:space="preserve">, </w:t>
      </w:r>
      <w:r w:rsidR="00C207B0" w:rsidRPr="002D1E9E">
        <w:rPr>
          <w:rStyle w:val="textexposedshow"/>
          <w:rFonts w:ascii="Arial Narrow" w:eastAsiaTheme="majorEastAsia" w:hAnsi="Arial Narrow" w:cs="Arial"/>
          <w:i/>
          <w:color w:val="141823"/>
          <w:sz w:val="20"/>
          <w:szCs w:val="20"/>
          <w:shd w:val="clear" w:color="auto" w:fill="FFFFFF"/>
        </w:rPr>
        <w:t xml:space="preserve">Profesor de Ministerio Cristiano en el Seminario </w:t>
      </w:r>
      <w:r w:rsidR="00C207B0">
        <w:rPr>
          <w:rStyle w:val="textexposedshow"/>
          <w:rFonts w:ascii="Arial Narrow" w:eastAsiaTheme="majorEastAsia" w:hAnsi="Arial Narrow" w:cs="Arial"/>
          <w:i/>
          <w:color w:val="141823"/>
          <w:sz w:val="20"/>
          <w:szCs w:val="20"/>
          <w:shd w:val="clear" w:color="auto" w:fill="FFFFFF"/>
        </w:rPr>
        <w:t xml:space="preserve">de la </w:t>
      </w:r>
      <w:proofErr w:type="spellStart"/>
      <w:r w:rsidR="00C207B0">
        <w:rPr>
          <w:rStyle w:val="textexposedshow"/>
          <w:rFonts w:ascii="Arial Narrow" w:eastAsiaTheme="majorEastAsia" w:hAnsi="Arial Narrow" w:cs="Arial"/>
          <w:i/>
          <w:color w:val="141823"/>
          <w:sz w:val="20"/>
          <w:szCs w:val="20"/>
          <w:shd w:val="clear" w:color="auto" w:fill="FFFFFF"/>
        </w:rPr>
        <w:t>Univ.</w:t>
      </w:r>
      <w:r w:rsidR="00C207B0" w:rsidRPr="002D1E9E">
        <w:rPr>
          <w:rStyle w:val="textexposedshow"/>
          <w:rFonts w:ascii="Arial Narrow" w:eastAsiaTheme="majorEastAsia" w:hAnsi="Arial Narrow" w:cs="Arial"/>
          <w:i/>
          <w:color w:val="141823"/>
          <w:sz w:val="20"/>
          <w:szCs w:val="20"/>
          <w:shd w:val="clear" w:color="auto" w:fill="FFFFFF"/>
        </w:rPr>
        <w:t>Wesleyana</w:t>
      </w:r>
      <w:proofErr w:type="spellEnd"/>
      <w:r w:rsidR="00C207B0" w:rsidRPr="002D1E9E">
        <w:rPr>
          <w:rStyle w:val="textexposedshow"/>
          <w:rFonts w:ascii="Arial Narrow" w:eastAsiaTheme="majorEastAsia" w:hAnsi="Arial Narrow" w:cs="Arial"/>
          <w:i/>
          <w:color w:val="141823"/>
          <w:sz w:val="20"/>
          <w:szCs w:val="20"/>
          <w:shd w:val="clear" w:color="auto" w:fill="FFFFFF"/>
        </w:rPr>
        <w:t xml:space="preserve"> de Indiana, </w:t>
      </w:r>
      <w:proofErr w:type="gramStart"/>
      <w:r w:rsidR="00C207B0" w:rsidRPr="002D1E9E">
        <w:rPr>
          <w:rStyle w:val="textexposedshow"/>
          <w:rFonts w:ascii="Arial Narrow" w:eastAsiaTheme="majorEastAsia" w:hAnsi="Arial Narrow" w:cs="Arial"/>
          <w:i/>
          <w:color w:val="141823"/>
          <w:sz w:val="20"/>
          <w:szCs w:val="20"/>
          <w:shd w:val="clear" w:color="auto" w:fill="FFFFFF"/>
        </w:rPr>
        <w:t>EEUU</w:t>
      </w:r>
      <w:proofErr w:type="gramEnd"/>
      <w:r w:rsidR="00C207B0" w:rsidRPr="002D1E9E">
        <w:rPr>
          <w:rStyle w:val="textexposedshow"/>
          <w:rFonts w:ascii="Arial Narrow" w:eastAsiaTheme="majorEastAsia" w:hAnsi="Arial Narrow" w:cs="Arial"/>
          <w:i/>
          <w:color w:val="141823"/>
          <w:sz w:val="20"/>
          <w:szCs w:val="20"/>
          <w:shd w:val="clear" w:color="auto" w:fill="FFFFFF"/>
        </w:rPr>
        <w:t>.</w:t>
      </w:r>
      <w:r w:rsidR="00C207B0">
        <w:rPr>
          <w:rStyle w:val="textexposedshow"/>
          <w:rFonts w:ascii="Arial Narrow" w:eastAsiaTheme="majorEastAsia" w:hAnsi="Arial Narrow" w:cs="Arial"/>
          <w:i/>
          <w:color w:val="141823"/>
          <w:sz w:val="20"/>
          <w:szCs w:val="20"/>
          <w:shd w:val="clear" w:color="auto" w:fill="FFFFFF"/>
        </w:rPr>
        <w:t xml:space="preserve"> </w:t>
      </w:r>
      <w:proofErr w:type="spellStart"/>
      <w:r w:rsidRPr="00135E8E">
        <w:rPr>
          <w:rStyle w:val="textexposedshow"/>
          <w:rFonts w:ascii="Arial Narrow" w:eastAsiaTheme="majorEastAsia" w:hAnsi="Arial Narrow" w:cs="Arial"/>
          <w:i/>
          <w:color w:val="141823"/>
          <w:sz w:val="20"/>
          <w:szCs w:val="20"/>
          <w:shd w:val="clear" w:color="auto" w:fill="FFFFFF"/>
        </w:rPr>
        <w:t>Discipleship</w:t>
      </w:r>
      <w:proofErr w:type="spellEnd"/>
      <w:r w:rsidRPr="00135E8E">
        <w:rPr>
          <w:rStyle w:val="textexposedshow"/>
          <w:rFonts w:ascii="Arial Narrow" w:eastAsiaTheme="majorEastAsia" w:hAnsi="Arial Narrow" w:cs="Arial"/>
          <w:i/>
          <w:color w:val="141823"/>
          <w:sz w:val="20"/>
          <w:szCs w:val="20"/>
          <w:shd w:val="clear" w:color="auto" w:fill="FFFFFF"/>
        </w:rPr>
        <w:t xml:space="preserve"> </w:t>
      </w:r>
      <w:proofErr w:type="spellStart"/>
      <w:r w:rsidRPr="00135E8E">
        <w:rPr>
          <w:rStyle w:val="textexposedshow"/>
          <w:rFonts w:ascii="Arial Narrow" w:eastAsiaTheme="majorEastAsia" w:hAnsi="Arial Narrow" w:cs="Arial"/>
          <w:i/>
          <w:color w:val="141823"/>
          <w:sz w:val="20"/>
          <w:szCs w:val="20"/>
          <w:shd w:val="clear" w:color="auto" w:fill="FFFFFF"/>
        </w:rPr>
        <w:t>Ministries</w:t>
      </w:r>
      <w:proofErr w:type="spellEnd"/>
      <w:r w:rsidRPr="00135E8E">
        <w:rPr>
          <w:rStyle w:val="textexposedshow"/>
          <w:rFonts w:ascii="Arial Narrow" w:eastAsiaTheme="majorEastAsia" w:hAnsi="Arial Narrow" w:cs="Arial"/>
          <w:i/>
          <w:color w:val="141823"/>
          <w:sz w:val="20"/>
          <w:szCs w:val="20"/>
          <w:shd w:val="clear" w:color="auto" w:fill="FFFFFF"/>
        </w:rPr>
        <w:t xml:space="preserve"> (</w:t>
      </w:r>
      <w:proofErr w:type="spellStart"/>
      <w:r w:rsidRPr="00135E8E">
        <w:rPr>
          <w:rStyle w:val="textexposedshow"/>
          <w:rFonts w:ascii="Arial Narrow" w:eastAsiaTheme="majorEastAsia" w:hAnsi="Arial Narrow" w:cs="Arial"/>
          <w:i/>
          <w:color w:val="141823"/>
          <w:sz w:val="20"/>
          <w:szCs w:val="20"/>
          <w:shd w:val="clear" w:color="auto" w:fill="FFFFFF"/>
        </w:rPr>
        <w:t>Tr</w:t>
      </w:r>
      <w:proofErr w:type="spellEnd"/>
      <w:r w:rsidRPr="00135E8E">
        <w:rPr>
          <w:rStyle w:val="textexposedshow"/>
          <w:rFonts w:ascii="Arial Narrow" w:eastAsiaTheme="majorEastAsia" w:hAnsi="Arial Narrow" w:cs="Arial"/>
          <w:i/>
          <w:color w:val="141823"/>
          <w:sz w:val="20"/>
          <w:szCs w:val="20"/>
          <w:shd w:val="clear" w:color="auto" w:fill="FFFFFF"/>
        </w:rPr>
        <w:t xml:space="preserve"> L. </w:t>
      </w:r>
      <w:proofErr w:type="spellStart"/>
      <w:r w:rsidRPr="00135E8E">
        <w:rPr>
          <w:rStyle w:val="textexposedshow"/>
          <w:rFonts w:ascii="Arial Narrow" w:eastAsiaTheme="majorEastAsia" w:hAnsi="Arial Narrow" w:cs="Arial"/>
          <w:i/>
          <w:color w:val="141823"/>
          <w:sz w:val="20"/>
          <w:szCs w:val="20"/>
          <w:shd w:val="clear" w:color="auto" w:fill="FFFFFF"/>
        </w:rPr>
        <w:t>D’Angiola</w:t>
      </w:r>
      <w:proofErr w:type="spellEnd"/>
      <w:r w:rsidRPr="00135E8E">
        <w:rPr>
          <w:rStyle w:val="textexposedshow"/>
          <w:rFonts w:ascii="Arial Narrow" w:eastAsiaTheme="majorEastAsia" w:hAnsi="Arial Narrow" w:cs="Arial"/>
          <w:i/>
          <w:color w:val="141823"/>
          <w:sz w:val="20"/>
          <w:szCs w:val="20"/>
          <w:shd w:val="clear" w:color="auto" w:fill="FFFFFF"/>
        </w:rPr>
        <w:t xml:space="preserve">). </w:t>
      </w:r>
    </w:p>
    <w:p w14:paraId="1589428B" w14:textId="77777777" w:rsidR="00527437" w:rsidRDefault="00527437" w:rsidP="00527437">
      <w:pPr>
        <w:widowControl w:val="0"/>
        <w:autoSpaceDE w:val="0"/>
        <w:autoSpaceDN w:val="0"/>
        <w:adjustRightInd w:val="0"/>
        <w:rPr>
          <w:rFonts w:ascii="Arial" w:hAnsi="Arial" w:cs="Arial"/>
          <w:i/>
          <w:sz w:val="18"/>
          <w:szCs w:val="18"/>
        </w:rPr>
      </w:pPr>
    </w:p>
    <w:p w14:paraId="1589428C" w14:textId="77777777" w:rsidR="00527437" w:rsidRPr="00012B89" w:rsidRDefault="00527437" w:rsidP="00FD6BD6">
      <w:pPr>
        <w:pStyle w:val="Prrafodelista"/>
        <w:numPr>
          <w:ilvl w:val="0"/>
          <w:numId w:val="7"/>
        </w:numPr>
        <w:spacing w:after="0"/>
        <w:ind w:left="1068"/>
        <w:rPr>
          <w:rFonts w:ascii="Arial" w:eastAsiaTheme="majorEastAsia" w:hAnsi="Arial" w:cs="Arial"/>
          <w:b/>
          <w:color w:val="141823"/>
          <w:shd w:val="clear" w:color="auto" w:fill="FFFFFF"/>
          <w:lang w:val="en-US"/>
        </w:rPr>
      </w:pPr>
      <w:r>
        <w:rPr>
          <w:rFonts w:ascii="Arial" w:hAnsi="Arial" w:cs="Arial"/>
          <w:b/>
          <w:color w:val="141823"/>
          <w:shd w:val="clear" w:color="auto" w:fill="FFFFFF"/>
        </w:rPr>
        <w:t>Convocatoria a la alabanza</w:t>
      </w:r>
    </w:p>
    <w:p w14:paraId="1589428D" w14:textId="77777777" w:rsidR="00527437" w:rsidRPr="00012B89" w:rsidRDefault="00527437" w:rsidP="00527437">
      <w:pPr>
        <w:pStyle w:val="Prrafodelista"/>
        <w:spacing w:after="0"/>
        <w:ind w:left="1068"/>
        <w:rPr>
          <w:rFonts w:ascii="Arial" w:eastAsiaTheme="majorEastAsia" w:hAnsi="Arial" w:cs="Arial"/>
          <w:b/>
          <w:color w:val="141823"/>
          <w:sz w:val="12"/>
          <w:szCs w:val="12"/>
          <w:shd w:val="clear" w:color="auto" w:fill="FFFFFF"/>
          <w:lang w:val="en-US"/>
        </w:rPr>
      </w:pPr>
    </w:p>
    <w:tbl>
      <w:tblPr>
        <w:tblStyle w:val="Tablaconcuadrcula"/>
        <w:tblW w:w="9494"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8"/>
        <w:gridCol w:w="4926"/>
      </w:tblGrid>
      <w:tr w:rsidR="00527437" w14:paraId="1589429B" w14:textId="77777777" w:rsidTr="00527437">
        <w:tc>
          <w:tcPr>
            <w:tcW w:w="4568" w:type="dxa"/>
          </w:tcPr>
          <w:p w14:paraId="1589428E" w14:textId="77777777" w:rsidR="00527437" w:rsidRDefault="00527437" w:rsidP="00527437">
            <w:pPr>
              <w:pStyle w:val="Prrafodelista"/>
              <w:spacing w:line="240" w:lineRule="auto"/>
              <w:ind w:left="0"/>
              <w:rPr>
                <w:rFonts w:ascii="Arial" w:hAnsi="Arial" w:cs="Arial"/>
                <w:color w:val="141823"/>
                <w:shd w:val="clear" w:color="auto" w:fill="FFFFFF"/>
              </w:rPr>
            </w:pPr>
            <w:r>
              <w:rPr>
                <w:rFonts w:ascii="Arial" w:hAnsi="Arial" w:cs="Arial"/>
                <w:color w:val="141823"/>
                <w:shd w:val="clear" w:color="auto" w:fill="FFFFFF"/>
              </w:rPr>
              <w:t>Dios es la vid verdadera</w:t>
            </w:r>
          </w:p>
          <w:p w14:paraId="1589428F" w14:textId="77777777" w:rsidR="00527437" w:rsidRPr="00BE4829" w:rsidRDefault="00527437" w:rsidP="00527437">
            <w:pPr>
              <w:pStyle w:val="Prrafodelista"/>
              <w:spacing w:line="240" w:lineRule="auto"/>
              <w:ind w:left="348"/>
              <w:rPr>
                <w:rFonts w:ascii="Arial" w:hAnsi="Arial" w:cs="Arial"/>
                <w:b/>
                <w:color w:val="141823"/>
                <w:shd w:val="clear" w:color="auto" w:fill="FFFFFF"/>
              </w:rPr>
            </w:pPr>
            <w:r w:rsidRPr="00BE4829">
              <w:rPr>
                <w:rFonts w:ascii="Arial" w:hAnsi="Arial" w:cs="Arial"/>
                <w:b/>
                <w:color w:val="141823"/>
                <w:shd w:val="clear" w:color="auto" w:fill="FFFFFF"/>
              </w:rPr>
              <w:t>Y nosotros somos los pámpanos.</w:t>
            </w:r>
          </w:p>
          <w:p w14:paraId="15894290" w14:textId="77777777" w:rsidR="00527437" w:rsidRDefault="00527437" w:rsidP="00527437">
            <w:pPr>
              <w:pStyle w:val="Prrafodelista"/>
              <w:spacing w:line="240" w:lineRule="auto"/>
              <w:ind w:left="0"/>
              <w:rPr>
                <w:rFonts w:ascii="Arial" w:hAnsi="Arial" w:cs="Arial"/>
                <w:color w:val="141823"/>
                <w:shd w:val="clear" w:color="auto" w:fill="FFFFFF"/>
              </w:rPr>
            </w:pPr>
            <w:r>
              <w:rPr>
                <w:rFonts w:ascii="Arial" w:hAnsi="Arial" w:cs="Arial"/>
                <w:color w:val="141823"/>
                <w:shd w:val="clear" w:color="auto" w:fill="FFFFFF"/>
              </w:rPr>
              <w:t>Estamos unidos a Dios,</w:t>
            </w:r>
          </w:p>
          <w:p w14:paraId="15894291" w14:textId="77777777" w:rsidR="00527437" w:rsidRPr="00BE4829" w:rsidRDefault="00527437" w:rsidP="00527437">
            <w:pPr>
              <w:pStyle w:val="Prrafodelista"/>
              <w:spacing w:line="240" w:lineRule="auto"/>
              <w:ind w:left="348"/>
              <w:rPr>
                <w:rFonts w:ascii="Arial" w:hAnsi="Arial" w:cs="Arial"/>
                <w:b/>
                <w:color w:val="141823"/>
                <w:shd w:val="clear" w:color="auto" w:fill="FFFFFF"/>
              </w:rPr>
            </w:pPr>
            <w:r w:rsidRPr="00BE4829">
              <w:rPr>
                <w:rFonts w:ascii="Arial" w:hAnsi="Arial" w:cs="Arial"/>
                <w:b/>
                <w:color w:val="141823"/>
                <w:shd w:val="clear" w:color="auto" w:fill="FFFFFF"/>
              </w:rPr>
              <w:t>Para que demos frutos</w:t>
            </w:r>
            <w:r>
              <w:rPr>
                <w:rFonts w:ascii="Arial" w:hAnsi="Arial" w:cs="Arial"/>
                <w:b/>
                <w:color w:val="141823"/>
                <w:shd w:val="clear" w:color="auto" w:fill="FFFFFF"/>
              </w:rPr>
              <w:t>.</w:t>
            </w:r>
          </w:p>
          <w:p w14:paraId="15894292" w14:textId="77777777" w:rsidR="00527437" w:rsidRDefault="00527437" w:rsidP="00527437">
            <w:pPr>
              <w:pStyle w:val="Prrafodelista"/>
              <w:spacing w:line="240" w:lineRule="auto"/>
              <w:ind w:left="0"/>
              <w:rPr>
                <w:rFonts w:ascii="Arial" w:hAnsi="Arial" w:cs="Arial"/>
                <w:color w:val="141823"/>
                <w:shd w:val="clear" w:color="auto" w:fill="FFFFFF"/>
              </w:rPr>
            </w:pPr>
            <w:r>
              <w:rPr>
                <w:rFonts w:ascii="Arial" w:hAnsi="Arial" w:cs="Arial"/>
                <w:color w:val="141823"/>
                <w:shd w:val="clear" w:color="auto" w:fill="FFFFFF"/>
              </w:rPr>
              <w:t>Si no estamos unidos a Dios</w:t>
            </w:r>
          </w:p>
          <w:p w14:paraId="15894293" w14:textId="77777777" w:rsidR="00527437" w:rsidRPr="00BE4829" w:rsidRDefault="00527437" w:rsidP="00527437">
            <w:pPr>
              <w:pStyle w:val="Prrafodelista"/>
              <w:spacing w:line="240" w:lineRule="auto"/>
              <w:ind w:left="348"/>
              <w:rPr>
                <w:rFonts w:ascii="Arial" w:hAnsi="Arial" w:cs="Arial"/>
                <w:b/>
                <w:color w:val="141823"/>
                <w:shd w:val="clear" w:color="auto" w:fill="FFFFFF"/>
              </w:rPr>
            </w:pPr>
            <w:r w:rsidRPr="00BE4829">
              <w:rPr>
                <w:rFonts w:ascii="Arial" w:hAnsi="Arial" w:cs="Arial"/>
                <w:b/>
                <w:color w:val="141823"/>
                <w:shd w:val="clear" w:color="auto" w:fill="FFFFFF"/>
              </w:rPr>
              <w:t>Nos secamos</w:t>
            </w:r>
            <w:r>
              <w:rPr>
                <w:rFonts w:ascii="Arial" w:hAnsi="Arial" w:cs="Arial"/>
                <w:b/>
                <w:color w:val="141823"/>
                <w:shd w:val="clear" w:color="auto" w:fill="FFFFFF"/>
              </w:rPr>
              <w:t>.</w:t>
            </w:r>
          </w:p>
          <w:p w14:paraId="15894294" w14:textId="77777777" w:rsidR="00527437" w:rsidRDefault="00527437" w:rsidP="00527437">
            <w:pPr>
              <w:pStyle w:val="Prrafodelista"/>
              <w:spacing w:after="0" w:line="240" w:lineRule="auto"/>
              <w:ind w:left="0"/>
              <w:rPr>
                <w:rFonts w:ascii="Arial" w:hAnsi="Arial" w:cs="Arial"/>
                <w:color w:val="141823"/>
                <w:shd w:val="clear" w:color="auto" w:fill="FFFFFF"/>
              </w:rPr>
            </w:pPr>
            <w:r>
              <w:rPr>
                <w:rFonts w:ascii="Arial" w:hAnsi="Arial" w:cs="Arial"/>
                <w:color w:val="141823"/>
                <w:shd w:val="clear" w:color="auto" w:fill="FFFFFF"/>
              </w:rPr>
              <w:t>Si no estamos unidos a Dios.</w:t>
            </w:r>
          </w:p>
        </w:tc>
        <w:tc>
          <w:tcPr>
            <w:tcW w:w="4926" w:type="dxa"/>
          </w:tcPr>
          <w:p w14:paraId="15894295" w14:textId="77777777" w:rsidR="00527437" w:rsidRPr="002C2270" w:rsidRDefault="00527437" w:rsidP="00527437">
            <w:pPr>
              <w:rPr>
                <w:rFonts w:ascii="Arial" w:hAnsi="Arial" w:cs="Arial"/>
                <w:b/>
                <w:color w:val="141823"/>
                <w:sz w:val="22"/>
                <w:szCs w:val="22"/>
                <w:shd w:val="clear" w:color="auto" w:fill="FFFFFF"/>
              </w:rPr>
            </w:pPr>
            <w:r w:rsidRPr="002C2270">
              <w:rPr>
                <w:rFonts w:ascii="Arial" w:hAnsi="Arial" w:cs="Arial"/>
                <w:b/>
                <w:color w:val="141823"/>
                <w:sz w:val="22"/>
                <w:szCs w:val="22"/>
                <w:shd w:val="clear" w:color="auto" w:fill="FFFFFF"/>
              </w:rPr>
              <w:t>Somos inútiles.</w:t>
            </w:r>
          </w:p>
          <w:p w14:paraId="15894296" w14:textId="77777777" w:rsidR="00527437" w:rsidRDefault="00527437" w:rsidP="00527437">
            <w:pPr>
              <w:pStyle w:val="Prrafodelista"/>
              <w:spacing w:line="240" w:lineRule="auto"/>
              <w:ind w:left="360"/>
              <w:rPr>
                <w:rFonts w:ascii="Arial" w:hAnsi="Arial" w:cs="Arial"/>
                <w:color w:val="141823"/>
                <w:shd w:val="clear" w:color="auto" w:fill="FFFFFF"/>
              </w:rPr>
            </w:pPr>
            <w:r>
              <w:rPr>
                <w:rFonts w:ascii="Arial" w:hAnsi="Arial" w:cs="Arial"/>
                <w:color w:val="141823"/>
                <w:shd w:val="clear" w:color="auto" w:fill="FFFFFF"/>
              </w:rPr>
              <w:t xml:space="preserve">Venimos a alabar a Dios, </w:t>
            </w:r>
          </w:p>
          <w:p w14:paraId="15894297" w14:textId="77777777" w:rsidR="00527437" w:rsidRDefault="00527437" w:rsidP="00527437">
            <w:pPr>
              <w:pStyle w:val="Prrafodelista"/>
              <w:spacing w:line="240" w:lineRule="auto"/>
              <w:ind w:left="360"/>
              <w:rPr>
                <w:rFonts w:ascii="Arial" w:hAnsi="Arial" w:cs="Arial"/>
                <w:color w:val="141823"/>
                <w:shd w:val="clear" w:color="auto" w:fill="FFFFFF"/>
              </w:rPr>
            </w:pPr>
            <w:r>
              <w:rPr>
                <w:rFonts w:ascii="Arial" w:hAnsi="Arial" w:cs="Arial"/>
                <w:color w:val="141823"/>
                <w:shd w:val="clear" w:color="auto" w:fill="FFFFFF"/>
              </w:rPr>
              <w:t>que es la vid verdadera.</w:t>
            </w:r>
          </w:p>
          <w:p w14:paraId="15894298" w14:textId="77777777" w:rsidR="00527437" w:rsidRDefault="00527437" w:rsidP="00527437">
            <w:pPr>
              <w:pStyle w:val="Prrafodelista"/>
              <w:spacing w:line="240" w:lineRule="auto"/>
              <w:ind w:left="708"/>
              <w:rPr>
                <w:rFonts w:ascii="Arial" w:hAnsi="Arial" w:cs="Arial"/>
                <w:b/>
                <w:color w:val="141823"/>
                <w:shd w:val="clear" w:color="auto" w:fill="FFFFFF"/>
              </w:rPr>
            </w:pPr>
            <w:r w:rsidRPr="00BE4829">
              <w:rPr>
                <w:rFonts w:ascii="Arial" w:hAnsi="Arial" w:cs="Arial"/>
                <w:b/>
                <w:color w:val="141823"/>
                <w:shd w:val="clear" w:color="auto" w:fill="FFFFFF"/>
              </w:rPr>
              <w:t xml:space="preserve">Señor, enséñanos a estar unidos a ti, </w:t>
            </w:r>
          </w:p>
          <w:p w14:paraId="15894299" w14:textId="77777777" w:rsidR="00527437" w:rsidRDefault="00527437" w:rsidP="00527437">
            <w:pPr>
              <w:pStyle w:val="Prrafodelista"/>
              <w:spacing w:line="240" w:lineRule="auto"/>
              <w:ind w:left="708"/>
              <w:rPr>
                <w:rFonts w:ascii="Arial" w:hAnsi="Arial" w:cs="Arial"/>
                <w:b/>
                <w:color w:val="141823"/>
                <w:shd w:val="clear" w:color="auto" w:fill="FFFFFF"/>
              </w:rPr>
            </w:pPr>
            <w:r w:rsidRPr="00BE4829">
              <w:rPr>
                <w:rFonts w:ascii="Arial" w:hAnsi="Arial" w:cs="Arial"/>
                <w:b/>
                <w:color w:val="141823"/>
                <w:shd w:val="clear" w:color="auto" w:fill="FFFFFF"/>
              </w:rPr>
              <w:t xml:space="preserve">para que podamos llevar </w:t>
            </w:r>
          </w:p>
          <w:p w14:paraId="1589429A" w14:textId="77777777" w:rsidR="00527437" w:rsidRDefault="00527437" w:rsidP="00527437">
            <w:pPr>
              <w:pStyle w:val="Prrafodelista"/>
              <w:spacing w:line="240" w:lineRule="auto"/>
              <w:ind w:left="708"/>
              <w:rPr>
                <w:rFonts w:ascii="Arial" w:hAnsi="Arial" w:cs="Arial"/>
                <w:color w:val="141823"/>
                <w:shd w:val="clear" w:color="auto" w:fill="FFFFFF"/>
              </w:rPr>
            </w:pPr>
            <w:r w:rsidRPr="00BE4829">
              <w:rPr>
                <w:rFonts w:ascii="Arial" w:hAnsi="Arial" w:cs="Arial"/>
                <w:b/>
                <w:color w:val="141823"/>
                <w:shd w:val="clear" w:color="auto" w:fill="FFFFFF"/>
              </w:rPr>
              <w:t>frutos verdaderos</w:t>
            </w:r>
            <w:r>
              <w:rPr>
                <w:rFonts w:ascii="Arial" w:hAnsi="Arial" w:cs="Arial"/>
                <w:b/>
                <w:color w:val="141823"/>
                <w:shd w:val="clear" w:color="auto" w:fill="FFFFFF"/>
              </w:rPr>
              <w:t>.</w:t>
            </w:r>
          </w:p>
        </w:tc>
      </w:tr>
    </w:tbl>
    <w:p w14:paraId="1589429C" w14:textId="77777777" w:rsidR="00527437" w:rsidRPr="00B91DB3" w:rsidRDefault="00527437" w:rsidP="00527437">
      <w:pPr>
        <w:widowControl w:val="0"/>
        <w:autoSpaceDE w:val="0"/>
        <w:autoSpaceDN w:val="0"/>
        <w:adjustRightInd w:val="0"/>
        <w:ind w:left="360"/>
        <w:rPr>
          <w:rFonts w:ascii="Arial" w:hAnsi="Arial" w:cs="Arial"/>
          <w:i/>
          <w:sz w:val="18"/>
          <w:szCs w:val="18"/>
        </w:rPr>
      </w:pPr>
    </w:p>
    <w:p w14:paraId="1589429D" w14:textId="77777777" w:rsidR="00527437" w:rsidRPr="00B016E0" w:rsidRDefault="00527437" w:rsidP="00FD6BD6">
      <w:pPr>
        <w:pStyle w:val="Prrafodelista"/>
        <w:widowControl w:val="0"/>
        <w:numPr>
          <w:ilvl w:val="0"/>
          <w:numId w:val="7"/>
        </w:numPr>
        <w:autoSpaceDE w:val="0"/>
        <w:autoSpaceDN w:val="0"/>
        <w:adjustRightInd w:val="0"/>
        <w:spacing w:after="0" w:line="240" w:lineRule="auto"/>
        <w:ind w:left="720"/>
        <w:rPr>
          <w:rFonts w:ascii="Arial" w:hAnsi="Arial" w:cs="Arial"/>
          <w:i/>
          <w:sz w:val="18"/>
          <w:szCs w:val="18"/>
        </w:rPr>
      </w:pPr>
      <w:r>
        <w:rPr>
          <w:rFonts w:ascii="Arial" w:hAnsi="Arial" w:cs="Arial"/>
          <w:b/>
          <w:lang w:val="es-MX"/>
        </w:rPr>
        <w:t>Oración por el mundo</w:t>
      </w:r>
    </w:p>
    <w:p w14:paraId="1589429E" w14:textId="77777777" w:rsidR="00527437" w:rsidRPr="00B016E0" w:rsidRDefault="00527437" w:rsidP="00527437">
      <w:pPr>
        <w:ind w:left="360"/>
        <w:rPr>
          <w:rFonts w:ascii="Arial" w:hAnsi="Arial" w:cs="Arial"/>
          <w:color w:val="141823"/>
          <w:sz w:val="12"/>
          <w:szCs w:val="12"/>
          <w:shd w:val="clear" w:color="auto" w:fill="FFFFFF"/>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527437" w14:paraId="158942B6" w14:textId="77777777" w:rsidTr="00527437">
        <w:tc>
          <w:tcPr>
            <w:tcW w:w="4889" w:type="dxa"/>
          </w:tcPr>
          <w:p w14:paraId="1589429F" w14:textId="77777777" w:rsidR="00527437" w:rsidRPr="00C207B0" w:rsidRDefault="00527437" w:rsidP="00527437">
            <w:pPr>
              <w:rPr>
                <w:rFonts w:ascii="Arial" w:hAnsi="Arial" w:cs="Arial"/>
                <w:color w:val="141823"/>
                <w:sz w:val="22"/>
                <w:szCs w:val="22"/>
                <w:shd w:val="clear" w:color="auto" w:fill="FFFFFF"/>
              </w:rPr>
            </w:pPr>
            <w:r w:rsidRPr="00C207B0">
              <w:rPr>
                <w:rFonts w:ascii="Arial" w:hAnsi="Arial" w:cs="Arial"/>
                <w:color w:val="141823"/>
                <w:sz w:val="22"/>
                <w:szCs w:val="22"/>
                <w:shd w:val="clear" w:color="auto" w:fill="FFFFFF"/>
              </w:rPr>
              <w:t xml:space="preserve">Permitamos que la lluvia caiga y arrastre </w:t>
            </w:r>
          </w:p>
          <w:p w14:paraId="158942A0" w14:textId="77777777" w:rsidR="00527437" w:rsidRPr="00C207B0" w:rsidRDefault="00527437" w:rsidP="00527437">
            <w:pPr>
              <w:rPr>
                <w:rFonts w:ascii="Arial" w:hAnsi="Arial" w:cs="Arial"/>
                <w:color w:val="141823"/>
                <w:sz w:val="22"/>
                <w:szCs w:val="22"/>
                <w:shd w:val="clear" w:color="auto" w:fill="FFFFFF"/>
              </w:rPr>
            </w:pPr>
            <w:r w:rsidRPr="00C207B0">
              <w:rPr>
                <w:rFonts w:ascii="Arial" w:hAnsi="Arial" w:cs="Arial"/>
                <w:color w:val="141823"/>
                <w:sz w:val="22"/>
                <w:szCs w:val="22"/>
                <w:shd w:val="clear" w:color="auto" w:fill="FFFFFF"/>
              </w:rPr>
              <w:t xml:space="preserve">todos los antiguos rencores, </w:t>
            </w:r>
          </w:p>
          <w:p w14:paraId="158942A1" w14:textId="77777777" w:rsidR="00527437" w:rsidRPr="00C207B0" w:rsidRDefault="00527437" w:rsidP="00527437">
            <w:pPr>
              <w:rPr>
                <w:rFonts w:ascii="Arial" w:hAnsi="Arial" w:cs="Arial"/>
                <w:color w:val="141823"/>
                <w:sz w:val="22"/>
                <w:szCs w:val="22"/>
                <w:shd w:val="clear" w:color="auto" w:fill="FFFFFF"/>
              </w:rPr>
            </w:pPr>
            <w:r w:rsidRPr="00C207B0">
              <w:rPr>
                <w:rFonts w:ascii="Arial" w:hAnsi="Arial" w:cs="Arial"/>
                <w:color w:val="141823"/>
                <w:sz w:val="22"/>
                <w:szCs w:val="22"/>
                <w:shd w:val="clear" w:color="auto" w:fill="FFFFFF"/>
              </w:rPr>
              <w:t xml:space="preserve">los amargos odios acumulados </w:t>
            </w:r>
          </w:p>
          <w:p w14:paraId="158942A2" w14:textId="77777777" w:rsidR="00527437" w:rsidRPr="00C207B0" w:rsidRDefault="00527437" w:rsidP="00527437">
            <w:pPr>
              <w:rPr>
                <w:rFonts w:ascii="Arial" w:hAnsi="Arial" w:cs="Arial"/>
                <w:color w:val="141823"/>
                <w:sz w:val="22"/>
                <w:szCs w:val="22"/>
                <w:shd w:val="clear" w:color="auto" w:fill="FFFFFF"/>
              </w:rPr>
            </w:pPr>
            <w:r w:rsidRPr="00C207B0">
              <w:rPr>
                <w:rFonts w:ascii="Arial" w:hAnsi="Arial" w:cs="Arial"/>
                <w:color w:val="141823"/>
                <w:sz w:val="22"/>
                <w:szCs w:val="22"/>
                <w:shd w:val="clear" w:color="auto" w:fill="FFFFFF"/>
              </w:rPr>
              <w:t>y nutridos por generaciones.</w:t>
            </w:r>
            <w:r w:rsidRPr="00C207B0">
              <w:rPr>
                <w:rFonts w:ascii="Arial" w:hAnsi="Arial" w:cs="Arial"/>
                <w:color w:val="141823"/>
                <w:sz w:val="22"/>
                <w:szCs w:val="22"/>
              </w:rPr>
              <w:br/>
            </w:r>
            <w:r w:rsidRPr="00C207B0">
              <w:rPr>
                <w:rFonts w:ascii="Arial" w:hAnsi="Arial" w:cs="Arial"/>
                <w:color w:val="141823"/>
                <w:sz w:val="22"/>
                <w:szCs w:val="22"/>
                <w:shd w:val="clear" w:color="auto" w:fill="FFFFFF"/>
              </w:rPr>
              <w:lastRenderedPageBreak/>
              <w:t xml:space="preserve">Permitamos que la lluvia arrastre la memoria </w:t>
            </w:r>
          </w:p>
          <w:p w14:paraId="158942A3" w14:textId="77777777" w:rsidR="00527437" w:rsidRPr="00C207B0" w:rsidRDefault="00527437" w:rsidP="00527437">
            <w:pPr>
              <w:rPr>
                <w:rFonts w:ascii="Arial" w:hAnsi="Arial" w:cs="Arial"/>
                <w:color w:val="141823"/>
                <w:sz w:val="22"/>
                <w:szCs w:val="22"/>
                <w:shd w:val="clear" w:color="auto" w:fill="FFFFFF"/>
              </w:rPr>
            </w:pPr>
            <w:r w:rsidRPr="00C207B0">
              <w:rPr>
                <w:rFonts w:ascii="Arial" w:hAnsi="Arial" w:cs="Arial"/>
                <w:color w:val="141823"/>
                <w:sz w:val="22"/>
                <w:szCs w:val="22"/>
                <w:shd w:val="clear" w:color="auto" w:fill="FFFFFF"/>
              </w:rPr>
              <w:t>del lastimado y del abandonado.</w:t>
            </w:r>
            <w:r w:rsidRPr="00C207B0">
              <w:rPr>
                <w:rFonts w:ascii="Arial" w:hAnsi="Arial" w:cs="Arial"/>
                <w:color w:val="141823"/>
                <w:sz w:val="22"/>
                <w:szCs w:val="22"/>
              </w:rPr>
              <w:br/>
            </w:r>
            <w:r w:rsidRPr="00C207B0">
              <w:rPr>
                <w:rFonts w:ascii="Arial" w:hAnsi="Arial" w:cs="Arial"/>
                <w:color w:val="141823"/>
                <w:sz w:val="22"/>
                <w:szCs w:val="22"/>
                <w:shd w:val="clear" w:color="auto" w:fill="FFFFFF"/>
              </w:rPr>
              <w:t xml:space="preserve">Luego permitamos que salga el sol </w:t>
            </w:r>
          </w:p>
          <w:p w14:paraId="158942A4" w14:textId="77777777" w:rsidR="00527437" w:rsidRPr="00C207B0" w:rsidRDefault="00527437" w:rsidP="00527437">
            <w:pPr>
              <w:rPr>
                <w:rFonts w:ascii="Arial" w:hAnsi="Arial" w:cs="Arial"/>
                <w:color w:val="141823"/>
                <w:sz w:val="22"/>
                <w:szCs w:val="22"/>
                <w:shd w:val="clear" w:color="auto" w:fill="FFFFFF"/>
              </w:rPr>
            </w:pPr>
            <w:r w:rsidRPr="00C207B0">
              <w:rPr>
                <w:rFonts w:ascii="Arial" w:hAnsi="Arial" w:cs="Arial"/>
                <w:color w:val="141823"/>
                <w:sz w:val="22"/>
                <w:szCs w:val="22"/>
                <w:shd w:val="clear" w:color="auto" w:fill="FFFFFF"/>
              </w:rPr>
              <w:t>y llene el cielo de un arco iris.</w:t>
            </w:r>
            <w:r w:rsidRPr="00C207B0">
              <w:rPr>
                <w:rFonts w:ascii="Arial" w:hAnsi="Arial" w:cs="Arial"/>
                <w:color w:val="141823"/>
                <w:sz w:val="22"/>
                <w:szCs w:val="22"/>
              </w:rPr>
              <w:br/>
            </w:r>
            <w:r w:rsidRPr="00C207B0">
              <w:rPr>
                <w:rFonts w:ascii="Arial" w:hAnsi="Arial" w:cs="Arial"/>
                <w:color w:val="141823"/>
                <w:sz w:val="22"/>
                <w:szCs w:val="22"/>
                <w:shd w:val="clear" w:color="auto" w:fill="FFFFFF"/>
              </w:rPr>
              <w:t xml:space="preserve">Permitamos que el calor del sol nos sane </w:t>
            </w:r>
          </w:p>
          <w:p w14:paraId="158942A5" w14:textId="77777777" w:rsidR="00527437" w:rsidRPr="00C207B0" w:rsidRDefault="00527437" w:rsidP="00527437">
            <w:pPr>
              <w:rPr>
                <w:rStyle w:val="textexposedshow"/>
                <w:rFonts w:ascii="Arial" w:eastAsiaTheme="majorEastAsia" w:hAnsi="Arial" w:cs="Arial"/>
                <w:color w:val="141823"/>
                <w:sz w:val="22"/>
                <w:szCs w:val="22"/>
                <w:shd w:val="clear" w:color="auto" w:fill="FFFFFF"/>
              </w:rPr>
            </w:pPr>
            <w:r w:rsidRPr="00C207B0">
              <w:rPr>
                <w:rFonts w:ascii="Arial" w:hAnsi="Arial" w:cs="Arial"/>
                <w:color w:val="141823"/>
                <w:sz w:val="22"/>
                <w:szCs w:val="22"/>
                <w:shd w:val="clear" w:color="auto" w:fill="FFFFFF"/>
              </w:rPr>
              <w:t>en donde sea que estemos quebrados.</w:t>
            </w:r>
            <w:r w:rsidRPr="00C207B0">
              <w:rPr>
                <w:rFonts w:ascii="Arial" w:hAnsi="Arial" w:cs="Arial"/>
                <w:color w:val="141823"/>
                <w:sz w:val="22"/>
                <w:szCs w:val="22"/>
                <w:shd w:val="clear" w:color="auto" w:fill="FFFFFF"/>
              </w:rPr>
              <w:br/>
            </w:r>
            <w:r w:rsidRPr="00C207B0">
              <w:rPr>
                <w:rStyle w:val="textexposedshow"/>
                <w:rFonts w:ascii="Arial" w:eastAsiaTheme="majorEastAsia" w:hAnsi="Arial" w:cs="Arial"/>
                <w:color w:val="141823"/>
                <w:sz w:val="22"/>
                <w:szCs w:val="22"/>
                <w:shd w:val="clear" w:color="auto" w:fill="FFFFFF"/>
              </w:rPr>
              <w:t xml:space="preserve">Permitamos que queme la neblina </w:t>
            </w:r>
          </w:p>
          <w:p w14:paraId="158942A6" w14:textId="77777777" w:rsidR="00527437" w:rsidRPr="00C207B0" w:rsidRDefault="00527437" w:rsidP="00527437">
            <w:pPr>
              <w:rPr>
                <w:rStyle w:val="textexposedshow"/>
                <w:rFonts w:ascii="Arial" w:eastAsiaTheme="majorEastAsia" w:hAnsi="Arial" w:cs="Arial"/>
                <w:color w:val="141823"/>
                <w:sz w:val="22"/>
                <w:szCs w:val="22"/>
                <w:shd w:val="clear" w:color="auto" w:fill="FFFFFF"/>
              </w:rPr>
            </w:pPr>
            <w:r w:rsidRPr="00C207B0">
              <w:rPr>
                <w:rStyle w:val="textexposedshow"/>
                <w:rFonts w:ascii="Arial" w:eastAsiaTheme="majorEastAsia" w:hAnsi="Arial" w:cs="Arial"/>
                <w:color w:val="141823"/>
                <w:sz w:val="22"/>
                <w:szCs w:val="22"/>
                <w:shd w:val="clear" w:color="auto" w:fill="FFFFFF"/>
              </w:rPr>
              <w:t xml:space="preserve">para que podamos vernos </w:t>
            </w:r>
          </w:p>
          <w:p w14:paraId="158942A7" w14:textId="77777777" w:rsidR="00527437" w:rsidRPr="00C207B0" w:rsidRDefault="00527437" w:rsidP="00527437">
            <w:pPr>
              <w:rPr>
                <w:rStyle w:val="textexposedshow"/>
                <w:rFonts w:ascii="Arial" w:eastAsiaTheme="majorEastAsia" w:hAnsi="Arial" w:cs="Arial"/>
                <w:color w:val="141823"/>
                <w:sz w:val="22"/>
                <w:szCs w:val="22"/>
                <w:shd w:val="clear" w:color="auto" w:fill="FFFFFF"/>
              </w:rPr>
            </w:pPr>
            <w:r w:rsidRPr="00C207B0">
              <w:rPr>
                <w:rStyle w:val="textexposedshow"/>
                <w:rFonts w:ascii="Arial" w:eastAsiaTheme="majorEastAsia" w:hAnsi="Arial" w:cs="Arial"/>
                <w:color w:val="141823"/>
                <w:sz w:val="22"/>
                <w:szCs w:val="22"/>
                <w:shd w:val="clear" w:color="auto" w:fill="FFFFFF"/>
              </w:rPr>
              <w:t xml:space="preserve">uno al otro claramente, </w:t>
            </w:r>
          </w:p>
          <w:p w14:paraId="158942A8" w14:textId="77777777" w:rsidR="00527437" w:rsidRPr="00C207B0" w:rsidRDefault="00527437" w:rsidP="00527437">
            <w:pPr>
              <w:rPr>
                <w:rStyle w:val="textexposedshow"/>
                <w:rFonts w:ascii="Arial" w:eastAsiaTheme="majorEastAsia" w:hAnsi="Arial" w:cs="Arial"/>
                <w:color w:val="141823"/>
                <w:sz w:val="22"/>
                <w:szCs w:val="22"/>
                <w:shd w:val="clear" w:color="auto" w:fill="FFFFFF"/>
              </w:rPr>
            </w:pPr>
            <w:r w:rsidRPr="00C207B0">
              <w:rPr>
                <w:rStyle w:val="textexposedshow"/>
                <w:rFonts w:ascii="Arial" w:eastAsiaTheme="majorEastAsia" w:hAnsi="Arial" w:cs="Arial"/>
                <w:color w:val="141823"/>
                <w:sz w:val="22"/>
                <w:szCs w:val="22"/>
                <w:shd w:val="clear" w:color="auto" w:fill="FFFFFF"/>
              </w:rPr>
              <w:t xml:space="preserve">para que podamos ver más allá de los rótulos, </w:t>
            </w:r>
          </w:p>
          <w:p w14:paraId="158942A9" w14:textId="77777777" w:rsidR="00527437" w:rsidRPr="00C207B0" w:rsidRDefault="00527437" w:rsidP="00527437">
            <w:pPr>
              <w:rPr>
                <w:rFonts w:ascii="Arial" w:hAnsi="Arial" w:cs="Arial"/>
                <w:color w:val="141823"/>
                <w:sz w:val="22"/>
                <w:szCs w:val="22"/>
                <w:shd w:val="clear" w:color="auto" w:fill="FFFFFF"/>
              </w:rPr>
            </w:pPr>
            <w:r w:rsidRPr="00C207B0">
              <w:rPr>
                <w:rStyle w:val="textexposedshow"/>
                <w:rFonts w:ascii="Arial" w:eastAsiaTheme="majorEastAsia" w:hAnsi="Arial" w:cs="Arial"/>
                <w:color w:val="141823"/>
                <w:sz w:val="22"/>
                <w:szCs w:val="22"/>
                <w:shd w:val="clear" w:color="auto" w:fill="FFFFFF"/>
              </w:rPr>
              <w:t>más allá de los acentos, género o color de piel.</w:t>
            </w:r>
          </w:p>
        </w:tc>
        <w:tc>
          <w:tcPr>
            <w:tcW w:w="4889" w:type="dxa"/>
          </w:tcPr>
          <w:p w14:paraId="158942AA" w14:textId="77777777" w:rsidR="00527437" w:rsidRPr="00C207B0" w:rsidRDefault="00527437" w:rsidP="00527437">
            <w:pPr>
              <w:rPr>
                <w:rStyle w:val="textexposedshow"/>
                <w:rFonts w:ascii="Arial" w:eastAsiaTheme="majorEastAsia" w:hAnsi="Arial" w:cs="Arial"/>
                <w:color w:val="141823"/>
                <w:sz w:val="22"/>
                <w:szCs w:val="22"/>
                <w:shd w:val="clear" w:color="auto" w:fill="FFFFFF"/>
              </w:rPr>
            </w:pPr>
            <w:r w:rsidRPr="00C207B0">
              <w:rPr>
                <w:rStyle w:val="textexposedshow"/>
                <w:rFonts w:ascii="Arial" w:eastAsiaTheme="majorEastAsia" w:hAnsi="Arial" w:cs="Arial"/>
                <w:color w:val="141823"/>
                <w:sz w:val="22"/>
                <w:szCs w:val="22"/>
                <w:shd w:val="clear" w:color="auto" w:fill="FFFFFF"/>
              </w:rPr>
              <w:lastRenderedPageBreak/>
              <w:t xml:space="preserve">Permitamos que el calor y el brillo del sol </w:t>
            </w:r>
          </w:p>
          <w:p w14:paraId="158942AB" w14:textId="77777777" w:rsidR="00527437" w:rsidRPr="00C207B0" w:rsidRDefault="00527437" w:rsidP="00527437">
            <w:pPr>
              <w:rPr>
                <w:rStyle w:val="textexposedshow"/>
                <w:rFonts w:ascii="Arial" w:eastAsiaTheme="majorEastAsia" w:hAnsi="Arial" w:cs="Arial"/>
                <w:color w:val="141823"/>
                <w:sz w:val="22"/>
                <w:szCs w:val="22"/>
                <w:shd w:val="clear" w:color="auto" w:fill="FFFFFF"/>
              </w:rPr>
            </w:pPr>
            <w:r w:rsidRPr="00C207B0">
              <w:rPr>
                <w:rStyle w:val="textexposedshow"/>
                <w:rFonts w:ascii="Arial" w:eastAsiaTheme="majorEastAsia" w:hAnsi="Arial" w:cs="Arial"/>
                <w:color w:val="141823"/>
                <w:sz w:val="22"/>
                <w:szCs w:val="22"/>
                <w:shd w:val="clear" w:color="auto" w:fill="FFFFFF"/>
              </w:rPr>
              <w:t xml:space="preserve">derritan nuestro egoísmo, </w:t>
            </w:r>
          </w:p>
          <w:p w14:paraId="158942AC" w14:textId="77777777" w:rsidR="00527437" w:rsidRPr="00C207B0" w:rsidRDefault="00527437" w:rsidP="00527437">
            <w:pPr>
              <w:rPr>
                <w:rStyle w:val="textexposedshow"/>
                <w:rFonts w:ascii="Arial" w:eastAsiaTheme="majorEastAsia" w:hAnsi="Arial" w:cs="Arial"/>
                <w:color w:val="141823"/>
                <w:sz w:val="22"/>
                <w:szCs w:val="22"/>
                <w:shd w:val="clear" w:color="auto" w:fill="FFFFFF"/>
              </w:rPr>
            </w:pPr>
            <w:r w:rsidRPr="00C207B0">
              <w:rPr>
                <w:rStyle w:val="textexposedshow"/>
                <w:rFonts w:ascii="Arial" w:eastAsiaTheme="majorEastAsia" w:hAnsi="Arial" w:cs="Arial"/>
                <w:color w:val="141823"/>
                <w:sz w:val="22"/>
                <w:szCs w:val="22"/>
                <w:shd w:val="clear" w:color="auto" w:fill="FFFFFF"/>
              </w:rPr>
              <w:t xml:space="preserve">para que podamos compartir las alegrías </w:t>
            </w:r>
          </w:p>
          <w:p w14:paraId="158942AD" w14:textId="77777777" w:rsidR="00527437" w:rsidRPr="00C207B0" w:rsidRDefault="00527437" w:rsidP="00527437">
            <w:pPr>
              <w:rPr>
                <w:rStyle w:val="textexposedshow"/>
                <w:rFonts w:ascii="Arial" w:eastAsiaTheme="majorEastAsia" w:hAnsi="Arial" w:cs="Arial"/>
                <w:color w:val="141823"/>
                <w:sz w:val="22"/>
                <w:szCs w:val="22"/>
                <w:shd w:val="clear" w:color="auto" w:fill="FFFFFF"/>
              </w:rPr>
            </w:pPr>
            <w:r w:rsidRPr="00C207B0">
              <w:rPr>
                <w:rStyle w:val="textexposedshow"/>
                <w:rFonts w:ascii="Arial" w:eastAsiaTheme="majorEastAsia" w:hAnsi="Arial" w:cs="Arial"/>
                <w:color w:val="141823"/>
                <w:sz w:val="22"/>
                <w:szCs w:val="22"/>
                <w:shd w:val="clear" w:color="auto" w:fill="FFFFFF"/>
              </w:rPr>
              <w:t>y sentir las penas de nuestros vecinos.</w:t>
            </w:r>
            <w:r w:rsidRPr="00C207B0">
              <w:rPr>
                <w:rFonts w:ascii="Arial" w:hAnsi="Arial" w:cs="Arial"/>
                <w:color w:val="141823"/>
                <w:sz w:val="22"/>
                <w:szCs w:val="22"/>
                <w:shd w:val="clear" w:color="auto" w:fill="FFFFFF"/>
              </w:rPr>
              <w:br/>
            </w:r>
            <w:r w:rsidRPr="00C207B0">
              <w:rPr>
                <w:rStyle w:val="textexposedshow"/>
                <w:rFonts w:ascii="Arial" w:eastAsiaTheme="majorEastAsia" w:hAnsi="Arial" w:cs="Arial"/>
                <w:color w:val="141823"/>
                <w:sz w:val="22"/>
                <w:szCs w:val="22"/>
                <w:shd w:val="clear" w:color="auto" w:fill="FFFFFF"/>
              </w:rPr>
              <w:lastRenderedPageBreak/>
              <w:t xml:space="preserve">Y permitamos que la luz del sol </w:t>
            </w:r>
          </w:p>
          <w:p w14:paraId="158942AE" w14:textId="77777777" w:rsidR="00527437" w:rsidRPr="00C207B0" w:rsidRDefault="00527437" w:rsidP="00527437">
            <w:pPr>
              <w:rPr>
                <w:rStyle w:val="textexposedshow"/>
                <w:rFonts w:ascii="Arial" w:eastAsiaTheme="majorEastAsia" w:hAnsi="Arial" w:cs="Arial"/>
                <w:color w:val="141823"/>
                <w:sz w:val="22"/>
                <w:szCs w:val="22"/>
                <w:shd w:val="clear" w:color="auto" w:fill="FFFFFF"/>
              </w:rPr>
            </w:pPr>
            <w:r w:rsidRPr="00C207B0">
              <w:rPr>
                <w:rStyle w:val="textexposedshow"/>
                <w:rFonts w:ascii="Arial" w:eastAsiaTheme="majorEastAsia" w:hAnsi="Arial" w:cs="Arial"/>
                <w:color w:val="141823"/>
                <w:sz w:val="22"/>
                <w:szCs w:val="22"/>
                <w:shd w:val="clear" w:color="auto" w:fill="FFFFFF"/>
              </w:rPr>
              <w:t xml:space="preserve">sea bien fuerte para que podamos ver </w:t>
            </w:r>
          </w:p>
          <w:p w14:paraId="158942AF" w14:textId="77777777" w:rsidR="00527437" w:rsidRPr="00C207B0" w:rsidRDefault="00527437" w:rsidP="00527437">
            <w:pPr>
              <w:rPr>
                <w:rStyle w:val="textexposedshow"/>
                <w:rFonts w:ascii="Arial" w:eastAsiaTheme="majorEastAsia" w:hAnsi="Arial" w:cs="Arial"/>
                <w:color w:val="141823"/>
                <w:sz w:val="22"/>
                <w:szCs w:val="22"/>
                <w:shd w:val="clear" w:color="auto" w:fill="FFFFFF"/>
              </w:rPr>
            </w:pPr>
            <w:r w:rsidRPr="00C207B0">
              <w:rPr>
                <w:rStyle w:val="textexposedshow"/>
                <w:rFonts w:ascii="Arial" w:eastAsiaTheme="majorEastAsia" w:hAnsi="Arial" w:cs="Arial"/>
                <w:color w:val="141823"/>
                <w:sz w:val="22"/>
                <w:szCs w:val="22"/>
                <w:shd w:val="clear" w:color="auto" w:fill="FFFFFF"/>
              </w:rPr>
              <w:t>a todas las personas como nuestros vecinos.</w:t>
            </w:r>
            <w:r w:rsidRPr="00C207B0">
              <w:rPr>
                <w:rFonts w:ascii="Arial" w:hAnsi="Arial" w:cs="Arial"/>
                <w:color w:val="141823"/>
                <w:sz w:val="22"/>
                <w:szCs w:val="22"/>
                <w:shd w:val="clear" w:color="auto" w:fill="FFFFFF"/>
              </w:rPr>
              <w:br/>
            </w:r>
            <w:r w:rsidRPr="00C207B0">
              <w:rPr>
                <w:rStyle w:val="textexposedshow"/>
                <w:rFonts w:ascii="Arial" w:eastAsiaTheme="majorEastAsia" w:hAnsi="Arial" w:cs="Arial"/>
                <w:color w:val="141823"/>
                <w:sz w:val="22"/>
                <w:szCs w:val="22"/>
                <w:shd w:val="clear" w:color="auto" w:fill="FFFFFF"/>
              </w:rPr>
              <w:t xml:space="preserve">Permitamos que la tierra, nutrida por la lluvia, </w:t>
            </w:r>
          </w:p>
          <w:p w14:paraId="158942B0" w14:textId="77777777" w:rsidR="00527437" w:rsidRPr="00C207B0" w:rsidRDefault="00527437" w:rsidP="00527437">
            <w:pPr>
              <w:rPr>
                <w:rStyle w:val="textexposedshow"/>
                <w:rFonts w:ascii="Arial" w:eastAsiaTheme="majorEastAsia" w:hAnsi="Arial" w:cs="Arial"/>
                <w:color w:val="141823"/>
                <w:sz w:val="22"/>
                <w:szCs w:val="22"/>
                <w:shd w:val="clear" w:color="auto" w:fill="FFFFFF"/>
              </w:rPr>
            </w:pPr>
            <w:r w:rsidRPr="00C207B0">
              <w:rPr>
                <w:rStyle w:val="textexposedshow"/>
                <w:rFonts w:ascii="Arial" w:eastAsiaTheme="majorEastAsia" w:hAnsi="Arial" w:cs="Arial"/>
                <w:color w:val="141823"/>
                <w:sz w:val="22"/>
                <w:szCs w:val="22"/>
                <w:shd w:val="clear" w:color="auto" w:fill="FFFFFF"/>
              </w:rPr>
              <w:t xml:space="preserve">traiga hacia nosotros flores </w:t>
            </w:r>
          </w:p>
          <w:p w14:paraId="158942B1" w14:textId="77777777" w:rsidR="00527437" w:rsidRPr="00C207B0" w:rsidRDefault="00527437" w:rsidP="00527437">
            <w:pPr>
              <w:rPr>
                <w:rStyle w:val="textexposedshow"/>
                <w:rFonts w:ascii="Arial" w:eastAsiaTheme="majorEastAsia" w:hAnsi="Arial" w:cs="Arial"/>
                <w:color w:val="141823"/>
                <w:sz w:val="22"/>
                <w:szCs w:val="22"/>
                <w:shd w:val="clear" w:color="auto" w:fill="FFFFFF"/>
              </w:rPr>
            </w:pPr>
            <w:r w:rsidRPr="00C207B0">
              <w:rPr>
                <w:rStyle w:val="textexposedshow"/>
                <w:rFonts w:ascii="Arial" w:eastAsiaTheme="majorEastAsia" w:hAnsi="Arial" w:cs="Arial"/>
                <w:color w:val="141823"/>
                <w:sz w:val="22"/>
                <w:szCs w:val="22"/>
                <w:shd w:val="clear" w:color="auto" w:fill="FFFFFF"/>
              </w:rPr>
              <w:t>para que nos rodee la belleza.</w:t>
            </w:r>
            <w:r w:rsidRPr="00C207B0">
              <w:rPr>
                <w:rFonts w:ascii="Arial" w:hAnsi="Arial" w:cs="Arial"/>
                <w:color w:val="141823"/>
                <w:sz w:val="22"/>
                <w:szCs w:val="22"/>
                <w:shd w:val="clear" w:color="auto" w:fill="FFFFFF"/>
              </w:rPr>
              <w:br/>
            </w:r>
            <w:r w:rsidRPr="00C207B0">
              <w:rPr>
                <w:rStyle w:val="textexposedshow"/>
                <w:rFonts w:ascii="Arial" w:eastAsiaTheme="majorEastAsia" w:hAnsi="Arial" w:cs="Arial"/>
                <w:color w:val="141823"/>
                <w:sz w:val="22"/>
                <w:szCs w:val="22"/>
                <w:shd w:val="clear" w:color="auto" w:fill="FFFFFF"/>
              </w:rPr>
              <w:t xml:space="preserve">Y permitamos que las montañas </w:t>
            </w:r>
          </w:p>
          <w:p w14:paraId="158942B2" w14:textId="77777777" w:rsidR="00527437" w:rsidRPr="00C207B0" w:rsidRDefault="00527437" w:rsidP="00527437">
            <w:pPr>
              <w:rPr>
                <w:rStyle w:val="textexposedshow"/>
                <w:rFonts w:ascii="Arial" w:eastAsiaTheme="majorEastAsia" w:hAnsi="Arial" w:cs="Arial"/>
                <w:color w:val="141823"/>
                <w:sz w:val="22"/>
                <w:szCs w:val="22"/>
                <w:shd w:val="clear" w:color="auto" w:fill="FFFFFF"/>
              </w:rPr>
            </w:pPr>
            <w:r w:rsidRPr="00C207B0">
              <w:rPr>
                <w:rStyle w:val="textexposedshow"/>
                <w:rFonts w:ascii="Arial" w:eastAsiaTheme="majorEastAsia" w:hAnsi="Arial" w:cs="Arial"/>
                <w:color w:val="141823"/>
                <w:sz w:val="22"/>
                <w:szCs w:val="22"/>
                <w:shd w:val="clear" w:color="auto" w:fill="FFFFFF"/>
              </w:rPr>
              <w:t xml:space="preserve">le enseñen a </w:t>
            </w:r>
            <w:proofErr w:type="gramStart"/>
            <w:r w:rsidRPr="00C207B0">
              <w:rPr>
                <w:rStyle w:val="textexposedshow"/>
                <w:rFonts w:ascii="Arial" w:eastAsiaTheme="majorEastAsia" w:hAnsi="Arial" w:cs="Arial"/>
                <w:color w:val="141823"/>
                <w:sz w:val="22"/>
                <w:szCs w:val="22"/>
                <w:shd w:val="clear" w:color="auto" w:fill="FFFFFF"/>
              </w:rPr>
              <w:t>nuestras corazones</w:t>
            </w:r>
            <w:proofErr w:type="gramEnd"/>
            <w:r w:rsidRPr="00C207B0">
              <w:rPr>
                <w:rStyle w:val="textexposedshow"/>
                <w:rFonts w:ascii="Arial" w:eastAsiaTheme="majorEastAsia" w:hAnsi="Arial" w:cs="Arial"/>
                <w:color w:val="141823"/>
                <w:sz w:val="22"/>
                <w:szCs w:val="22"/>
                <w:shd w:val="clear" w:color="auto" w:fill="FFFFFF"/>
              </w:rPr>
              <w:t xml:space="preserve"> </w:t>
            </w:r>
          </w:p>
          <w:p w14:paraId="158942B3" w14:textId="77777777" w:rsidR="00527437" w:rsidRPr="00C207B0" w:rsidRDefault="00527437" w:rsidP="00527437">
            <w:pPr>
              <w:rPr>
                <w:rStyle w:val="textexposedshow"/>
                <w:rFonts w:ascii="Arial" w:eastAsiaTheme="majorEastAsia" w:hAnsi="Arial" w:cs="Arial"/>
                <w:color w:val="141823"/>
                <w:sz w:val="22"/>
                <w:szCs w:val="22"/>
                <w:shd w:val="clear" w:color="auto" w:fill="FFFFFF"/>
              </w:rPr>
            </w:pPr>
            <w:r w:rsidRPr="00C207B0">
              <w:rPr>
                <w:rStyle w:val="textexposedshow"/>
                <w:rFonts w:ascii="Arial" w:eastAsiaTheme="majorEastAsia" w:hAnsi="Arial" w:cs="Arial"/>
                <w:color w:val="141823"/>
                <w:sz w:val="22"/>
                <w:szCs w:val="22"/>
                <w:shd w:val="clear" w:color="auto" w:fill="FFFFFF"/>
              </w:rPr>
              <w:t>a alcanzar las alturas celestiales.</w:t>
            </w:r>
          </w:p>
          <w:p w14:paraId="158942B4" w14:textId="77777777" w:rsidR="00527437" w:rsidRPr="000A0FB0" w:rsidRDefault="00527437" w:rsidP="00527437">
            <w:pPr>
              <w:rPr>
                <w:rStyle w:val="textexposedshow"/>
                <w:rFonts w:ascii="Arial" w:eastAsiaTheme="majorEastAsia" w:hAnsi="Arial" w:cs="Arial"/>
                <w:color w:val="141823"/>
                <w:sz w:val="8"/>
                <w:szCs w:val="8"/>
                <w:shd w:val="clear" w:color="auto" w:fill="FFFFFF"/>
              </w:rPr>
            </w:pPr>
            <w:r w:rsidRPr="00C207B0">
              <w:rPr>
                <w:rStyle w:val="textexposedshow"/>
                <w:rFonts w:ascii="Arial" w:eastAsiaTheme="majorEastAsia" w:hAnsi="Arial" w:cs="Arial"/>
                <w:color w:val="141823"/>
                <w:sz w:val="22"/>
                <w:szCs w:val="22"/>
                <w:shd w:val="clear" w:color="auto" w:fill="FFFFFF"/>
              </w:rPr>
              <w:t>Amén.</w:t>
            </w:r>
            <w:r w:rsidRPr="00C207B0">
              <w:rPr>
                <w:rFonts w:ascii="Arial" w:hAnsi="Arial" w:cs="Arial"/>
                <w:color w:val="141823"/>
                <w:sz w:val="22"/>
                <w:szCs w:val="22"/>
                <w:shd w:val="clear" w:color="auto" w:fill="FFFFFF"/>
              </w:rPr>
              <w:br/>
            </w:r>
          </w:p>
          <w:p w14:paraId="158942B5" w14:textId="77777777" w:rsidR="00527437" w:rsidRPr="00FF20D9" w:rsidRDefault="00527437" w:rsidP="00527437">
            <w:pPr>
              <w:ind w:left="2124"/>
              <w:rPr>
                <w:rFonts w:ascii="Arial" w:hAnsi="Arial" w:cs="Arial"/>
                <w:i/>
                <w:color w:val="141823"/>
                <w:sz w:val="20"/>
                <w:szCs w:val="20"/>
                <w:shd w:val="clear" w:color="auto" w:fill="FFFFFF"/>
              </w:rPr>
            </w:pPr>
            <w:r w:rsidRPr="00FF20D9">
              <w:rPr>
                <w:rFonts w:ascii="Arial" w:hAnsi="Arial" w:cs="Arial"/>
                <w:i/>
                <w:color w:val="141823"/>
                <w:sz w:val="20"/>
                <w:szCs w:val="20"/>
                <w:shd w:val="clear" w:color="auto" w:fill="FFFFFF"/>
              </w:rPr>
              <w:t>Rabino Harold Kushner</w:t>
            </w:r>
          </w:p>
        </w:tc>
      </w:tr>
    </w:tbl>
    <w:p w14:paraId="158942B7" w14:textId="77777777" w:rsidR="00527437" w:rsidRPr="00B91DB3" w:rsidRDefault="00527437" w:rsidP="00527437">
      <w:pPr>
        <w:widowControl w:val="0"/>
        <w:autoSpaceDE w:val="0"/>
        <w:autoSpaceDN w:val="0"/>
        <w:adjustRightInd w:val="0"/>
        <w:ind w:left="720"/>
        <w:rPr>
          <w:rFonts w:ascii="Arial" w:hAnsi="Arial" w:cs="Arial"/>
          <w:i/>
          <w:sz w:val="18"/>
          <w:szCs w:val="18"/>
        </w:rPr>
      </w:pPr>
    </w:p>
    <w:p w14:paraId="158942B8" w14:textId="77777777" w:rsidR="00527437" w:rsidRPr="00B016E0" w:rsidRDefault="00527437" w:rsidP="00FD6BD6">
      <w:pPr>
        <w:pStyle w:val="Prrafodelista"/>
        <w:widowControl w:val="0"/>
        <w:numPr>
          <w:ilvl w:val="0"/>
          <w:numId w:val="7"/>
        </w:numPr>
        <w:autoSpaceDE w:val="0"/>
        <w:autoSpaceDN w:val="0"/>
        <w:adjustRightInd w:val="0"/>
        <w:spacing w:after="0" w:line="240" w:lineRule="auto"/>
        <w:ind w:left="720"/>
        <w:rPr>
          <w:rFonts w:ascii="Arial" w:hAnsi="Arial" w:cs="Arial"/>
          <w:i/>
          <w:sz w:val="18"/>
          <w:szCs w:val="18"/>
        </w:rPr>
      </w:pPr>
      <w:r w:rsidRPr="00B016E0">
        <w:rPr>
          <w:rFonts w:ascii="Arial" w:hAnsi="Arial" w:cs="Arial"/>
          <w:b/>
        </w:rPr>
        <w:t>Otro Mundo es posible</w:t>
      </w:r>
    </w:p>
    <w:p w14:paraId="158942B9" w14:textId="77777777" w:rsidR="00527437" w:rsidRPr="00012B89" w:rsidRDefault="00527437" w:rsidP="00527437">
      <w:pPr>
        <w:widowControl w:val="0"/>
        <w:autoSpaceDE w:val="0"/>
        <w:autoSpaceDN w:val="0"/>
        <w:adjustRightInd w:val="0"/>
        <w:ind w:left="360"/>
        <w:rPr>
          <w:rFonts w:ascii="Arial" w:hAnsi="Arial" w:cs="Arial"/>
          <w:i/>
          <w:sz w:val="12"/>
          <w:szCs w:val="1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527437" w14:paraId="158942D0" w14:textId="77777777" w:rsidTr="00527437">
        <w:tc>
          <w:tcPr>
            <w:tcW w:w="4889" w:type="dxa"/>
          </w:tcPr>
          <w:p w14:paraId="158942BA" w14:textId="77777777" w:rsidR="00527437" w:rsidRPr="00C1294E" w:rsidRDefault="00527437" w:rsidP="00527437">
            <w:pPr>
              <w:pStyle w:val="Sinespaciado"/>
              <w:rPr>
                <w:rFonts w:ascii="Arial" w:hAnsi="Arial" w:cs="Arial"/>
                <w:b/>
              </w:rPr>
            </w:pPr>
            <w:r w:rsidRPr="00130FD0">
              <w:rPr>
                <w:rFonts w:ascii="Arial" w:hAnsi="Arial" w:cs="Arial"/>
              </w:rPr>
              <w:t>Somos parte de un pueblo que camina,</w:t>
            </w:r>
          </w:p>
          <w:p w14:paraId="158942BB" w14:textId="77777777" w:rsidR="00527437" w:rsidRPr="00130FD0" w:rsidRDefault="00527437" w:rsidP="00527437">
            <w:pPr>
              <w:pStyle w:val="Sinespaciado"/>
              <w:rPr>
                <w:rFonts w:ascii="Arial" w:hAnsi="Arial" w:cs="Arial"/>
              </w:rPr>
            </w:pPr>
            <w:r w:rsidRPr="00130FD0">
              <w:rPr>
                <w:rFonts w:ascii="Arial" w:hAnsi="Arial" w:cs="Arial"/>
              </w:rPr>
              <w:t>que busca, que sueña,</w:t>
            </w:r>
          </w:p>
          <w:p w14:paraId="158942BC" w14:textId="77777777" w:rsidR="00527437" w:rsidRPr="00130FD0" w:rsidRDefault="00527437" w:rsidP="00527437">
            <w:pPr>
              <w:pStyle w:val="Sinespaciado"/>
              <w:rPr>
                <w:rFonts w:ascii="Arial" w:hAnsi="Arial" w:cs="Arial"/>
              </w:rPr>
            </w:pPr>
            <w:r w:rsidRPr="00130FD0">
              <w:rPr>
                <w:rFonts w:ascii="Arial" w:hAnsi="Arial" w:cs="Arial"/>
              </w:rPr>
              <w:t>que trabaja, que espera,</w:t>
            </w:r>
          </w:p>
          <w:p w14:paraId="158942BD" w14:textId="77777777" w:rsidR="00527437" w:rsidRPr="00130FD0" w:rsidRDefault="00527437" w:rsidP="00527437">
            <w:pPr>
              <w:pStyle w:val="Sinespaciado"/>
              <w:rPr>
                <w:rFonts w:ascii="Arial" w:hAnsi="Arial" w:cs="Arial"/>
              </w:rPr>
            </w:pPr>
            <w:r w:rsidRPr="00130FD0">
              <w:rPr>
                <w:rFonts w:ascii="Arial" w:hAnsi="Arial" w:cs="Arial"/>
              </w:rPr>
              <w:t>somos parte de un pueblo que camina.</w:t>
            </w:r>
          </w:p>
          <w:p w14:paraId="158942BE" w14:textId="77777777" w:rsidR="00527437" w:rsidRPr="00130FD0" w:rsidRDefault="00527437" w:rsidP="00527437">
            <w:pPr>
              <w:pStyle w:val="Sinespaciado"/>
              <w:rPr>
                <w:rFonts w:ascii="Arial" w:hAnsi="Arial" w:cs="Arial"/>
              </w:rPr>
            </w:pPr>
            <w:r w:rsidRPr="00130FD0">
              <w:rPr>
                <w:rFonts w:ascii="Arial" w:hAnsi="Arial" w:cs="Arial"/>
              </w:rPr>
              <w:t>Somos parte de una historia repetida,</w:t>
            </w:r>
          </w:p>
          <w:p w14:paraId="158942BF" w14:textId="77777777" w:rsidR="00527437" w:rsidRPr="00130FD0" w:rsidRDefault="00527437" w:rsidP="00527437">
            <w:pPr>
              <w:pStyle w:val="Sinespaciado"/>
              <w:rPr>
                <w:rFonts w:ascii="Arial" w:hAnsi="Arial" w:cs="Arial"/>
              </w:rPr>
            </w:pPr>
            <w:r>
              <w:rPr>
                <w:rFonts w:ascii="Arial" w:hAnsi="Arial" w:cs="Arial"/>
              </w:rPr>
              <w:t>de luchas</w:t>
            </w:r>
            <w:r w:rsidRPr="00130FD0">
              <w:rPr>
                <w:rFonts w:ascii="Arial" w:hAnsi="Arial" w:cs="Arial"/>
              </w:rPr>
              <w:t>, de cadenas,</w:t>
            </w:r>
          </w:p>
          <w:p w14:paraId="158942C0" w14:textId="77777777" w:rsidR="00527437" w:rsidRPr="00130FD0" w:rsidRDefault="00527437" w:rsidP="00527437">
            <w:pPr>
              <w:pStyle w:val="Sinespaciado"/>
              <w:rPr>
                <w:rFonts w:ascii="Arial" w:hAnsi="Arial" w:cs="Arial"/>
              </w:rPr>
            </w:pPr>
            <w:r w:rsidRPr="00130FD0">
              <w:rPr>
                <w:rFonts w:ascii="Arial" w:hAnsi="Arial" w:cs="Arial"/>
              </w:rPr>
              <w:t>de sangre y de mentira,</w:t>
            </w:r>
          </w:p>
          <w:p w14:paraId="158942C1" w14:textId="77777777" w:rsidR="00527437" w:rsidRDefault="00527437" w:rsidP="00527437">
            <w:pPr>
              <w:pStyle w:val="Sinespaciado"/>
              <w:rPr>
                <w:rFonts w:ascii="Arial" w:hAnsi="Arial" w:cs="Arial"/>
              </w:rPr>
            </w:pPr>
            <w:r w:rsidRPr="00130FD0">
              <w:rPr>
                <w:rFonts w:ascii="Arial" w:hAnsi="Arial" w:cs="Arial"/>
              </w:rPr>
              <w:t>somos parte de una historia repetida.</w:t>
            </w:r>
          </w:p>
          <w:p w14:paraId="158942C2" w14:textId="77777777" w:rsidR="00527437" w:rsidRPr="00346C97" w:rsidRDefault="00527437" w:rsidP="00527437">
            <w:pPr>
              <w:pStyle w:val="Sinespaciado"/>
              <w:rPr>
                <w:rFonts w:ascii="Arial" w:hAnsi="Arial" w:cs="Arial"/>
                <w:sz w:val="8"/>
                <w:szCs w:val="8"/>
              </w:rPr>
            </w:pPr>
          </w:p>
          <w:p w14:paraId="158942C3" w14:textId="77777777" w:rsidR="00527437" w:rsidRPr="00F6100F" w:rsidRDefault="00527437" w:rsidP="00527437">
            <w:pPr>
              <w:pStyle w:val="Sinespaciado"/>
              <w:rPr>
                <w:rFonts w:ascii="Arial" w:hAnsi="Arial" w:cs="Arial"/>
                <w:b/>
                <w:sz w:val="21"/>
                <w:szCs w:val="21"/>
              </w:rPr>
            </w:pPr>
            <w:r w:rsidRPr="00F6100F">
              <w:rPr>
                <w:rFonts w:ascii="Arial" w:hAnsi="Arial" w:cs="Arial"/>
                <w:b/>
                <w:sz w:val="21"/>
                <w:szCs w:val="21"/>
              </w:rPr>
              <w:t>Otro mundo es posible si seguimos adelante.</w:t>
            </w:r>
          </w:p>
          <w:p w14:paraId="158942C4" w14:textId="77777777" w:rsidR="00527437" w:rsidRPr="00012B89" w:rsidRDefault="00527437" w:rsidP="00527437">
            <w:pPr>
              <w:pStyle w:val="Sinespaciado"/>
              <w:rPr>
                <w:rFonts w:ascii="Arial" w:hAnsi="Arial" w:cs="Arial"/>
                <w:b/>
                <w:sz w:val="21"/>
                <w:szCs w:val="21"/>
              </w:rPr>
            </w:pPr>
            <w:r w:rsidRPr="00F6100F">
              <w:rPr>
                <w:rFonts w:ascii="Arial" w:hAnsi="Arial" w:cs="Arial"/>
                <w:b/>
                <w:sz w:val="21"/>
                <w:szCs w:val="21"/>
              </w:rPr>
              <w:t xml:space="preserve">Otro mundo </w:t>
            </w:r>
            <w:r>
              <w:rPr>
                <w:rFonts w:ascii="Arial" w:hAnsi="Arial" w:cs="Arial"/>
                <w:b/>
                <w:sz w:val="21"/>
                <w:szCs w:val="21"/>
              </w:rPr>
              <w:t>es posible, un camino diferente</w:t>
            </w:r>
          </w:p>
        </w:tc>
        <w:tc>
          <w:tcPr>
            <w:tcW w:w="4889" w:type="dxa"/>
          </w:tcPr>
          <w:p w14:paraId="158942C5" w14:textId="77777777" w:rsidR="00527437" w:rsidRPr="00F6100F" w:rsidRDefault="00527437" w:rsidP="00527437">
            <w:pPr>
              <w:pStyle w:val="Sinespaciado"/>
              <w:rPr>
                <w:rFonts w:ascii="Arial" w:hAnsi="Arial" w:cs="Arial"/>
                <w:b/>
                <w:sz w:val="21"/>
                <w:szCs w:val="21"/>
              </w:rPr>
            </w:pPr>
            <w:r w:rsidRPr="00F6100F">
              <w:rPr>
                <w:rFonts w:ascii="Arial" w:hAnsi="Arial" w:cs="Arial"/>
                <w:b/>
                <w:sz w:val="21"/>
                <w:szCs w:val="21"/>
              </w:rPr>
              <w:t xml:space="preserve">y una historia que sea nueva </w:t>
            </w:r>
          </w:p>
          <w:p w14:paraId="158942C6" w14:textId="77777777" w:rsidR="00527437" w:rsidRPr="00F6100F" w:rsidRDefault="00527437" w:rsidP="00527437">
            <w:pPr>
              <w:pStyle w:val="Sinespaciado"/>
              <w:rPr>
                <w:rFonts w:ascii="Arial" w:hAnsi="Arial" w:cs="Arial"/>
                <w:b/>
                <w:sz w:val="21"/>
                <w:szCs w:val="21"/>
              </w:rPr>
            </w:pPr>
            <w:r w:rsidRPr="00F6100F">
              <w:rPr>
                <w:rFonts w:ascii="Arial" w:hAnsi="Arial" w:cs="Arial"/>
                <w:b/>
                <w:sz w:val="21"/>
                <w:szCs w:val="21"/>
              </w:rPr>
              <w:t>con lugar para la gente.</w:t>
            </w:r>
          </w:p>
          <w:p w14:paraId="158942C7" w14:textId="77777777" w:rsidR="00527437" w:rsidRPr="00130FD0" w:rsidRDefault="00527437" w:rsidP="00527437">
            <w:pPr>
              <w:pStyle w:val="Sinespaciado"/>
              <w:rPr>
                <w:rFonts w:ascii="Arial" w:hAnsi="Arial" w:cs="Arial"/>
              </w:rPr>
            </w:pPr>
            <w:r w:rsidRPr="00130FD0">
              <w:rPr>
                <w:rFonts w:ascii="Arial" w:hAnsi="Arial" w:cs="Arial"/>
              </w:rPr>
              <w:t>Somos parte de un pueblo que se anima,</w:t>
            </w:r>
          </w:p>
          <w:p w14:paraId="158942C8" w14:textId="77777777" w:rsidR="00527437" w:rsidRPr="00130FD0" w:rsidRDefault="00527437" w:rsidP="00527437">
            <w:pPr>
              <w:pStyle w:val="Sinespaciado"/>
              <w:rPr>
                <w:rFonts w:ascii="Arial" w:hAnsi="Arial" w:cs="Arial"/>
              </w:rPr>
            </w:pPr>
            <w:r w:rsidRPr="00130FD0">
              <w:rPr>
                <w:rFonts w:ascii="Arial" w:hAnsi="Arial" w:cs="Arial"/>
              </w:rPr>
              <w:t>que siente y que cree,</w:t>
            </w:r>
          </w:p>
          <w:p w14:paraId="158942C9" w14:textId="77777777" w:rsidR="00527437" w:rsidRPr="00130FD0" w:rsidRDefault="00527437" w:rsidP="00527437">
            <w:pPr>
              <w:pStyle w:val="Sinespaciado"/>
              <w:rPr>
                <w:rFonts w:ascii="Arial" w:hAnsi="Arial" w:cs="Arial"/>
              </w:rPr>
            </w:pPr>
            <w:r w:rsidRPr="00130FD0">
              <w:rPr>
                <w:rFonts w:ascii="Arial" w:hAnsi="Arial" w:cs="Arial"/>
              </w:rPr>
              <w:t>corazón que late esperanzas,</w:t>
            </w:r>
          </w:p>
          <w:p w14:paraId="158942CA" w14:textId="77777777" w:rsidR="00527437" w:rsidRPr="00130FD0" w:rsidRDefault="00527437" w:rsidP="00527437">
            <w:pPr>
              <w:pStyle w:val="Sinespaciado"/>
              <w:rPr>
                <w:rFonts w:ascii="Arial" w:hAnsi="Arial" w:cs="Arial"/>
              </w:rPr>
            </w:pPr>
            <w:r w:rsidRPr="00130FD0">
              <w:rPr>
                <w:rFonts w:ascii="Arial" w:hAnsi="Arial" w:cs="Arial"/>
              </w:rPr>
              <w:t>somos parte de un pueblo que se anima.</w:t>
            </w:r>
          </w:p>
          <w:p w14:paraId="158942CB" w14:textId="77777777" w:rsidR="00527437" w:rsidRPr="00130FD0" w:rsidRDefault="00527437" w:rsidP="00527437">
            <w:pPr>
              <w:pStyle w:val="Sinespaciado"/>
              <w:rPr>
                <w:rFonts w:ascii="Arial" w:hAnsi="Arial" w:cs="Arial"/>
              </w:rPr>
            </w:pPr>
            <w:r w:rsidRPr="00130FD0">
              <w:rPr>
                <w:rFonts w:ascii="Arial" w:hAnsi="Arial" w:cs="Arial"/>
              </w:rPr>
              <w:t>Somos parte de un pueblo que construye,</w:t>
            </w:r>
          </w:p>
          <w:p w14:paraId="158942CC" w14:textId="77777777" w:rsidR="00527437" w:rsidRPr="00130FD0" w:rsidRDefault="00527437" w:rsidP="00527437">
            <w:pPr>
              <w:pStyle w:val="Sinespaciado"/>
              <w:rPr>
                <w:rFonts w:ascii="Arial" w:hAnsi="Arial" w:cs="Arial"/>
              </w:rPr>
            </w:pPr>
            <w:r w:rsidRPr="00130FD0">
              <w:rPr>
                <w:rFonts w:ascii="Arial" w:hAnsi="Arial" w:cs="Arial"/>
              </w:rPr>
              <w:t>que grita, que enseña,</w:t>
            </w:r>
          </w:p>
          <w:p w14:paraId="158942CD" w14:textId="77777777" w:rsidR="00527437" w:rsidRPr="00130FD0" w:rsidRDefault="00527437" w:rsidP="00527437">
            <w:pPr>
              <w:pStyle w:val="Sinespaciado"/>
              <w:rPr>
                <w:rFonts w:ascii="Arial" w:hAnsi="Arial" w:cs="Arial"/>
              </w:rPr>
            </w:pPr>
            <w:r w:rsidRPr="00130FD0">
              <w:rPr>
                <w:rFonts w:ascii="Arial" w:hAnsi="Arial" w:cs="Arial"/>
              </w:rPr>
              <w:t>que comparte y que abraza,</w:t>
            </w:r>
          </w:p>
          <w:p w14:paraId="158942CE" w14:textId="77777777" w:rsidR="00527437" w:rsidRDefault="00527437" w:rsidP="00527437">
            <w:pPr>
              <w:pStyle w:val="Sinespaciado"/>
              <w:spacing w:after="80"/>
              <w:rPr>
                <w:rFonts w:ascii="Arial" w:hAnsi="Arial" w:cs="Arial"/>
              </w:rPr>
            </w:pPr>
            <w:r w:rsidRPr="00130FD0">
              <w:rPr>
                <w:rFonts w:ascii="Arial" w:hAnsi="Arial" w:cs="Arial"/>
              </w:rPr>
              <w:t>somos parte de un pueblo que construye.</w:t>
            </w:r>
          </w:p>
          <w:p w14:paraId="158942CF" w14:textId="1FA65089" w:rsidR="00527437" w:rsidRPr="00012B89" w:rsidRDefault="00527437" w:rsidP="00527437">
            <w:pPr>
              <w:widowControl w:val="0"/>
              <w:autoSpaceDE w:val="0"/>
              <w:autoSpaceDN w:val="0"/>
              <w:adjustRightInd w:val="0"/>
              <w:jc w:val="right"/>
              <w:rPr>
                <w:rFonts w:ascii="Arial" w:hAnsi="Arial" w:cs="Arial"/>
                <w:i/>
                <w:sz w:val="20"/>
                <w:szCs w:val="20"/>
              </w:rPr>
            </w:pPr>
            <w:r w:rsidRPr="00012B89">
              <w:rPr>
                <w:rFonts w:ascii="Arial Narrow" w:hAnsi="Arial Narrow" w:cs="Arial"/>
                <w:i/>
                <w:sz w:val="20"/>
                <w:szCs w:val="20"/>
              </w:rPr>
              <w:t xml:space="preserve">Gerardo </w:t>
            </w:r>
            <w:proofErr w:type="spellStart"/>
            <w:r w:rsidRPr="00012B89">
              <w:rPr>
                <w:rFonts w:ascii="Arial Narrow" w:hAnsi="Arial Narrow" w:cs="Arial"/>
                <w:i/>
                <w:sz w:val="20"/>
                <w:szCs w:val="20"/>
              </w:rPr>
              <w:t>Oberman</w:t>
            </w:r>
            <w:proofErr w:type="spellEnd"/>
            <w:r w:rsidRPr="00012B89">
              <w:rPr>
                <w:rFonts w:ascii="Arial Narrow" w:hAnsi="Arial Narrow" w:cs="Arial"/>
                <w:i/>
                <w:sz w:val="20"/>
                <w:szCs w:val="20"/>
              </w:rPr>
              <w:t xml:space="preserve"> y</w:t>
            </w:r>
            <w:r w:rsidR="0008307D">
              <w:rPr>
                <w:rFonts w:ascii="Arial Narrow" w:hAnsi="Arial Narrow" w:cs="Arial"/>
                <w:i/>
                <w:sz w:val="20"/>
                <w:szCs w:val="20"/>
              </w:rPr>
              <w:t xml:space="preserve"> </w:t>
            </w:r>
            <w:r w:rsidRPr="00012B89">
              <w:rPr>
                <w:rFonts w:ascii="Arial Narrow" w:hAnsi="Arial Narrow" w:cs="Arial"/>
                <w:i/>
                <w:sz w:val="20"/>
                <w:szCs w:val="20"/>
              </w:rPr>
              <w:t>Horacio Vivares</w:t>
            </w:r>
          </w:p>
        </w:tc>
      </w:tr>
    </w:tbl>
    <w:p w14:paraId="158942D1" w14:textId="77777777" w:rsidR="00527437" w:rsidRDefault="00527437" w:rsidP="00527437">
      <w:pPr>
        <w:ind w:left="720"/>
        <w:rPr>
          <w:rStyle w:val="textexposedshow"/>
          <w:rFonts w:ascii="Arial Narrow" w:eastAsiaTheme="majorEastAsia" w:hAnsi="Arial Narrow" w:cs="Arial"/>
          <w:i/>
          <w:color w:val="141823"/>
          <w:sz w:val="18"/>
          <w:szCs w:val="18"/>
          <w:shd w:val="clear" w:color="auto" w:fill="FFFFFF"/>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6"/>
        <w:gridCol w:w="2582"/>
      </w:tblGrid>
      <w:tr w:rsidR="00DE4AC6" w14:paraId="158942DB" w14:textId="77777777" w:rsidTr="00D83AC5">
        <w:tc>
          <w:tcPr>
            <w:tcW w:w="7196" w:type="dxa"/>
          </w:tcPr>
          <w:p w14:paraId="158942D2" w14:textId="77777777" w:rsidR="00621CF6" w:rsidRPr="00D83AC5" w:rsidRDefault="00621CF6" w:rsidP="00621CF6">
            <w:pPr>
              <w:pStyle w:val="Prrafodelista"/>
              <w:numPr>
                <w:ilvl w:val="0"/>
                <w:numId w:val="47"/>
              </w:numPr>
              <w:shd w:val="clear" w:color="auto" w:fill="FFFFFF"/>
              <w:spacing w:after="80" w:line="240" w:lineRule="auto"/>
              <w:rPr>
                <w:rFonts w:ascii="Arial" w:hAnsi="Arial" w:cs="Arial"/>
                <w:b/>
              </w:rPr>
            </w:pPr>
            <w:r w:rsidRPr="00D83AC5">
              <w:rPr>
                <w:rFonts w:ascii="Arial" w:hAnsi="Arial" w:cs="Arial"/>
                <w:b/>
              </w:rPr>
              <w:t>Permanecer en ti</w:t>
            </w:r>
          </w:p>
          <w:p w14:paraId="158942D3" w14:textId="77777777" w:rsidR="00621CF6" w:rsidRPr="00D83AC5" w:rsidRDefault="00621CF6" w:rsidP="00621CF6">
            <w:pPr>
              <w:pStyle w:val="Prrafodelista"/>
              <w:shd w:val="clear" w:color="auto" w:fill="FFFFFF"/>
              <w:spacing w:after="80" w:line="240" w:lineRule="auto"/>
              <w:ind w:left="360"/>
              <w:rPr>
                <w:rFonts w:ascii="Arial" w:hAnsi="Arial" w:cs="Arial"/>
                <w:b/>
              </w:rPr>
            </w:pPr>
            <w:r w:rsidRPr="00D83AC5">
              <w:rPr>
                <w:rFonts w:ascii="Arial" w:hAnsi="Arial" w:cs="Arial"/>
                <w:b/>
                <w:i/>
                <w:sz w:val="8"/>
                <w:szCs w:val="8"/>
                <w:u w:val="single"/>
              </w:rPr>
              <w:br/>
            </w:r>
            <w:r w:rsidRPr="00D83AC5">
              <w:rPr>
                <w:rFonts w:ascii="Arial" w:hAnsi="Arial" w:cs="Arial"/>
              </w:rPr>
              <w:t>“Permanezcan en mí”, nos dices, Jesús.</w:t>
            </w:r>
            <w:r w:rsidRPr="00D83AC5">
              <w:rPr>
                <w:rFonts w:ascii="Arial" w:hAnsi="Arial" w:cs="Arial"/>
              </w:rPr>
              <w:br/>
              <w:t>Llenándonos de savia, enriqueciendo la vida</w:t>
            </w:r>
            <w:r w:rsidRPr="00D83AC5">
              <w:rPr>
                <w:rFonts w:ascii="Arial" w:hAnsi="Arial" w:cs="Arial"/>
              </w:rPr>
              <w:br/>
              <w:t>Extendiendo las manos cual ramas de la parra</w:t>
            </w:r>
            <w:r w:rsidRPr="00D83AC5">
              <w:rPr>
                <w:rFonts w:ascii="Arial" w:hAnsi="Arial" w:cs="Arial"/>
              </w:rPr>
              <w:br/>
              <w:t>Para sostener a otros, para animar al caído.</w:t>
            </w:r>
          </w:p>
          <w:p w14:paraId="158942D4" w14:textId="77777777" w:rsidR="00621CF6" w:rsidRPr="00D83AC5" w:rsidRDefault="00621CF6" w:rsidP="00621CF6">
            <w:pPr>
              <w:shd w:val="clear" w:color="auto" w:fill="FFFFFF"/>
              <w:ind w:left="708"/>
              <w:rPr>
                <w:rFonts w:ascii="Arial" w:hAnsi="Arial" w:cs="Arial"/>
                <w:sz w:val="22"/>
                <w:szCs w:val="22"/>
              </w:rPr>
            </w:pPr>
            <w:r w:rsidRPr="00D83AC5">
              <w:rPr>
                <w:rFonts w:ascii="Arial" w:hAnsi="Arial" w:cs="Arial"/>
                <w:sz w:val="22"/>
                <w:szCs w:val="22"/>
              </w:rPr>
              <w:t>Permanecer en Ti para hacernos fuertes,</w:t>
            </w:r>
            <w:r w:rsidRPr="00D83AC5">
              <w:rPr>
                <w:rFonts w:ascii="Arial" w:hAnsi="Arial" w:cs="Arial"/>
                <w:sz w:val="22"/>
                <w:szCs w:val="22"/>
              </w:rPr>
              <w:br/>
              <w:t>Nutrirnos de tu vida misma y producir buenos frutos.</w:t>
            </w:r>
            <w:r w:rsidRPr="00D83AC5">
              <w:rPr>
                <w:rFonts w:ascii="Arial" w:hAnsi="Arial" w:cs="Arial"/>
                <w:sz w:val="22"/>
                <w:szCs w:val="22"/>
              </w:rPr>
              <w:br/>
              <w:t>Permanecer en Ti para no tener ramas secas</w:t>
            </w:r>
            <w:r w:rsidRPr="00D83AC5">
              <w:rPr>
                <w:rFonts w:ascii="Arial" w:hAnsi="Arial" w:cs="Arial"/>
                <w:sz w:val="22"/>
                <w:szCs w:val="22"/>
              </w:rPr>
              <w:br/>
              <w:t>Sino grandes hojas verdes que acompañan al fruto.</w:t>
            </w:r>
          </w:p>
          <w:p w14:paraId="158942D5" w14:textId="77777777" w:rsidR="00621CF6" w:rsidRPr="00D83AC5" w:rsidRDefault="00621CF6" w:rsidP="00621CF6">
            <w:pPr>
              <w:shd w:val="clear" w:color="auto" w:fill="FFFFFF"/>
              <w:ind w:left="708"/>
              <w:rPr>
                <w:rFonts w:ascii="Arial" w:hAnsi="Arial" w:cs="Arial"/>
                <w:sz w:val="8"/>
                <w:szCs w:val="8"/>
              </w:rPr>
            </w:pPr>
          </w:p>
          <w:p w14:paraId="158942D6" w14:textId="249AB4BB" w:rsidR="00621CF6" w:rsidRPr="00D83AC5" w:rsidRDefault="00621CF6" w:rsidP="00621CF6">
            <w:pPr>
              <w:shd w:val="clear" w:color="auto" w:fill="FFFFFF"/>
              <w:spacing w:after="80"/>
              <w:rPr>
                <w:rFonts w:ascii="Arial" w:hAnsi="Arial" w:cs="Arial"/>
                <w:sz w:val="22"/>
                <w:szCs w:val="22"/>
              </w:rPr>
            </w:pPr>
            <w:r w:rsidRPr="00D83AC5">
              <w:rPr>
                <w:rFonts w:ascii="Arial" w:hAnsi="Arial" w:cs="Arial"/>
                <w:sz w:val="22"/>
                <w:szCs w:val="22"/>
              </w:rPr>
              <w:t>Permanecer en Ti unidos en sabrosos racimos de uva</w:t>
            </w:r>
            <w:r w:rsidRPr="00D83AC5">
              <w:rPr>
                <w:rFonts w:ascii="Arial" w:hAnsi="Arial" w:cs="Arial"/>
                <w:sz w:val="22"/>
                <w:szCs w:val="22"/>
              </w:rPr>
              <w:br/>
              <w:t>Destilando dulce jugo, convertido luego en vino.</w:t>
            </w:r>
            <w:r w:rsidRPr="00D83AC5">
              <w:rPr>
                <w:rFonts w:ascii="Arial" w:hAnsi="Arial" w:cs="Arial"/>
                <w:sz w:val="22"/>
                <w:szCs w:val="22"/>
              </w:rPr>
              <w:br/>
              <w:t>Haremos de la vida desanimada y triste</w:t>
            </w:r>
            <w:r w:rsidRPr="00D83AC5">
              <w:rPr>
                <w:rFonts w:ascii="Arial" w:hAnsi="Arial" w:cs="Arial"/>
                <w:sz w:val="22"/>
                <w:szCs w:val="22"/>
              </w:rPr>
              <w:br/>
              <w:t>Un hermoso lugar donde vivir contigo.</w:t>
            </w:r>
            <w:r w:rsidR="0008307D">
              <w:rPr>
                <w:rFonts w:ascii="Arial" w:hAnsi="Arial" w:cs="Arial"/>
                <w:sz w:val="22"/>
                <w:szCs w:val="22"/>
              </w:rPr>
              <w:t xml:space="preserve"> </w:t>
            </w:r>
          </w:p>
          <w:p w14:paraId="158942D7" w14:textId="77777777" w:rsidR="00DE4AC6" w:rsidRPr="00621CF6" w:rsidRDefault="00621CF6" w:rsidP="00621CF6">
            <w:pPr>
              <w:shd w:val="clear" w:color="auto" w:fill="FFFFFF"/>
              <w:jc w:val="right"/>
              <w:rPr>
                <w:rFonts w:ascii="Arial Narrow" w:hAnsi="Arial Narrow" w:cs="Arial"/>
                <w:i/>
                <w:sz w:val="20"/>
                <w:szCs w:val="20"/>
              </w:rPr>
            </w:pPr>
            <w:r w:rsidRPr="00D83AC5">
              <w:rPr>
                <w:rFonts w:ascii="Arial Narrow" w:hAnsi="Arial Narrow" w:cs="Arial"/>
                <w:i/>
                <w:sz w:val="20"/>
                <w:szCs w:val="20"/>
              </w:rPr>
              <w:t xml:space="preserve">Cristina </w:t>
            </w:r>
            <w:proofErr w:type="spellStart"/>
            <w:r w:rsidRPr="00D83AC5">
              <w:rPr>
                <w:rFonts w:ascii="Arial Narrow" w:hAnsi="Arial Narrow" w:cs="Arial"/>
                <w:i/>
                <w:sz w:val="20"/>
                <w:szCs w:val="20"/>
              </w:rPr>
              <w:t>Dinoto</w:t>
            </w:r>
            <w:proofErr w:type="spellEnd"/>
          </w:p>
        </w:tc>
        <w:tc>
          <w:tcPr>
            <w:tcW w:w="2582" w:type="dxa"/>
            <w:shd w:val="clear" w:color="auto" w:fill="FF00FF"/>
          </w:tcPr>
          <w:p w14:paraId="158942D8" w14:textId="77777777" w:rsidR="00DE4AC6" w:rsidRPr="00621CF6" w:rsidRDefault="00DE4AC6" w:rsidP="00DE4AC6">
            <w:pPr>
              <w:rPr>
                <w:rFonts w:ascii="Arial Narrow" w:hAnsi="Arial Narrow" w:cs="Arial"/>
                <w:sz w:val="18"/>
                <w:szCs w:val="18"/>
              </w:rPr>
            </w:pPr>
            <w:r w:rsidRPr="00621CF6">
              <w:rPr>
                <w:rFonts w:ascii="Arial Narrow" w:hAnsi="Arial Narrow" w:cs="Arial"/>
                <w:sz w:val="18"/>
                <w:szCs w:val="18"/>
              </w:rPr>
              <w:t>Yo lo alabaré en medio de la comunidad</w:t>
            </w:r>
          </w:p>
          <w:p w14:paraId="158942D9" w14:textId="77777777" w:rsidR="00DE4AC6" w:rsidRPr="00621CF6" w:rsidRDefault="00DE4AC6" w:rsidP="00621CF6">
            <w:pPr>
              <w:jc w:val="center"/>
              <w:rPr>
                <w:rFonts w:ascii="Arial Narrow" w:hAnsi="Arial Narrow" w:cs="Arial"/>
                <w:sz w:val="18"/>
                <w:szCs w:val="18"/>
              </w:rPr>
            </w:pPr>
            <w:r w:rsidRPr="00621CF6">
              <w:rPr>
                <w:rFonts w:ascii="Arial Narrow" w:hAnsi="Arial Narrow"/>
                <w:i/>
                <w:noProof/>
                <w:sz w:val="14"/>
                <w:szCs w:val="14"/>
              </w:rPr>
              <w:drawing>
                <wp:inline distT="0" distB="0" distL="0" distR="0" wp14:anchorId="1589477E" wp14:editId="1589477F">
                  <wp:extent cx="1447800" cy="2000250"/>
                  <wp:effectExtent l="0" t="0" r="0" b="0"/>
                  <wp:docPr id="69" name="Imagen 69" descr="C:\Users\Usuario\Downloads\IMG-20231106-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uario\Downloads\IMG-20231106-WA0016.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451297" cy="2005081"/>
                          </a:xfrm>
                          <a:prstGeom prst="rect">
                            <a:avLst/>
                          </a:prstGeom>
                          <a:noFill/>
                          <a:ln>
                            <a:noFill/>
                          </a:ln>
                        </pic:spPr>
                      </pic:pic>
                    </a:graphicData>
                  </a:graphic>
                </wp:inline>
              </w:drawing>
            </w:r>
          </w:p>
          <w:p w14:paraId="158942DA" w14:textId="77777777" w:rsidR="00621CF6" w:rsidRPr="00621CF6" w:rsidRDefault="00621CF6" w:rsidP="00621CF6">
            <w:pPr>
              <w:rPr>
                <w:rFonts w:ascii="Arial Narrow" w:hAnsi="Arial Narrow" w:cs="Arial"/>
                <w:i/>
                <w:sz w:val="14"/>
                <w:szCs w:val="14"/>
                <w:highlight w:val="yellow"/>
              </w:rPr>
            </w:pPr>
            <w:r w:rsidRPr="00621CF6">
              <w:rPr>
                <w:rFonts w:ascii="Arial Narrow" w:hAnsi="Arial Narrow" w:cs="Arial"/>
                <w:i/>
                <w:sz w:val="14"/>
                <w:szCs w:val="14"/>
              </w:rPr>
              <w:t xml:space="preserve">Foto de </w:t>
            </w:r>
            <w:proofErr w:type="spellStart"/>
            <w:r w:rsidRPr="00621CF6">
              <w:rPr>
                <w:rFonts w:ascii="Arial Narrow" w:hAnsi="Arial Narrow" w:cs="Arial"/>
                <w:i/>
                <w:sz w:val="14"/>
                <w:szCs w:val="14"/>
              </w:rPr>
              <w:t>Hanni</w:t>
            </w:r>
            <w:proofErr w:type="spellEnd"/>
            <w:r w:rsidRPr="00621CF6">
              <w:rPr>
                <w:rFonts w:ascii="Arial Narrow" w:hAnsi="Arial Narrow" w:cs="Arial"/>
                <w:i/>
                <w:sz w:val="14"/>
                <w:szCs w:val="14"/>
              </w:rPr>
              <w:t xml:space="preserve"> </w:t>
            </w:r>
            <w:proofErr w:type="spellStart"/>
            <w:r w:rsidRPr="00621CF6">
              <w:rPr>
                <w:rFonts w:ascii="Arial Narrow" w:hAnsi="Arial Narrow" w:cs="Arial"/>
                <w:i/>
                <w:sz w:val="14"/>
                <w:szCs w:val="14"/>
              </w:rPr>
              <w:t>Gut</w:t>
            </w:r>
            <w:proofErr w:type="spellEnd"/>
          </w:p>
        </w:tc>
      </w:tr>
    </w:tbl>
    <w:p w14:paraId="158942DC" w14:textId="77777777" w:rsidR="003158FF" w:rsidRDefault="003158FF" w:rsidP="00621CF6">
      <w:pPr>
        <w:rPr>
          <w:rStyle w:val="textexposedshow"/>
          <w:rFonts w:ascii="Arial Narrow" w:eastAsiaTheme="majorEastAsia" w:hAnsi="Arial Narrow" w:cs="Arial"/>
          <w:i/>
          <w:color w:val="141823"/>
          <w:sz w:val="18"/>
          <w:szCs w:val="18"/>
          <w:shd w:val="clear" w:color="auto" w:fill="FFFFFF"/>
        </w:rPr>
      </w:pPr>
    </w:p>
    <w:p w14:paraId="158942DD" w14:textId="77777777" w:rsidR="00527437" w:rsidRPr="0000098A" w:rsidRDefault="00527437" w:rsidP="00527437">
      <w:pPr>
        <w:shd w:val="clear" w:color="auto" w:fill="9933FF"/>
        <w:rPr>
          <w:rStyle w:val="textexposedshow"/>
          <w:rFonts w:ascii="Arial Narrow" w:hAnsi="Arial Narrow"/>
          <w:i/>
          <w:color w:val="1F2021"/>
          <w:sz w:val="18"/>
          <w:szCs w:val="18"/>
          <w:shd w:val="clear" w:color="auto" w:fill="FFFFFF"/>
        </w:rPr>
      </w:pPr>
      <w:r>
        <w:rPr>
          <w:rFonts w:ascii="Arial" w:hAnsi="Arial" w:cs="Arial"/>
          <w:b/>
          <w:color w:val="FFFFFF" w:themeColor="background1"/>
        </w:rPr>
        <w:t>Himnos y canciones</w:t>
      </w:r>
    </w:p>
    <w:p w14:paraId="158942DE" w14:textId="77777777" w:rsidR="00527437" w:rsidRPr="00072BE9" w:rsidRDefault="00527437" w:rsidP="00527437">
      <w:pPr>
        <w:ind w:left="12"/>
        <w:rPr>
          <w:rStyle w:val="textexposedshow"/>
          <w:rFonts w:ascii="Arial Narrow" w:eastAsiaTheme="majorEastAsia" w:hAnsi="Arial Narrow" w:cs="Arial"/>
          <w:color w:val="141823"/>
          <w:sz w:val="8"/>
          <w:szCs w:val="8"/>
          <w:shd w:val="clear" w:color="auto" w:fill="FFFFFF"/>
        </w:rPr>
      </w:pPr>
    </w:p>
    <w:p w14:paraId="158942DF" w14:textId="77777777" w:rsidR="00350023" w:rsidRPr="00141746" w:rsidRDefault="00350023" w:rsidP="00141746">
      <w:pPr>
        <w:pStyle w:val="Prrafodelista"/>
        <w:numPr>
          <w:ilvl w:val="0"/>
          <w:numId w:val="48"/>
        </w:numPr>
        <w:spacing w:after="0" w:line="240" w:lineRule="auto"/>
        <w:rPr>
          <w:rFonts w:ascii="Arial" w:hAnsi="Arial" w:cs="Arial"/>
          <w:sz w:val="20"/>
          <w:szCs w:val="20"/>
        </w:rPr>
      </w:pPr>
      <w:r w:rsidRPr="00141746">
        <w:rPr>
          <w:rFonts w:ascii="Arial" w:hAnsi="Arial" w:cs="Arial"/>
          <w:b/>
          <w:sz w:val="20"/>
          <w:szCs w:val="20"/>
        </w:rPr>
        <w:t>Así como tú, Señor</w:t>
      </w:r>
      <w:r w:rsidRPr="00141746">
        <w:rPr>
          <w:rFonts w:ascii="Arial" w:hAnsi="Arial" w:cs="Arial"/>
          <w:sz w:val="20"/>
          <w:szCs w:val="20"/>
        </w:rPr>
        <w:t xml:space="preserve"> - Camp juvenil metodista, 1974 - </w:t>
      </w:r>
      <w:r w:rsidRPr="00141746">
        <w:rPr>
          <w:rFonts w:ascii="Arial" w:hAnsi="Arial" w:cs="Arial"/>
          <w:b/>
          <w:sz w:val="20"/>
          <w:szCs w:val="20"/>
        </w:rPr>
        <w:t>CF 312</w:t>
      </w:r>
    </w:p>
    <w:p w14:paraId="158942E0" w14:textId="77777777" w:rsidR="00350023" w:rsidRPr="00141746" w:rsidRDefault="00350023" w:rsidP="00141746">
      <w:pPr>
        <w:pStyle w:val="Prrafodelista"/>
        <w:numPr>
          <w:ilvl w:val="0"/>
          <w:numId w:val="48"/>
        </w:numPr>
        <w:spacing w:after="0" w:line="240" w:lineRule="auto"/>
        <w:rPr>
          <w:rStyle w:val="Hipervnculo"/>
          <w:rFonts w:ascii="Arial" w:hAnsi="Arial" w:cs="Arial"/>
          <w:color w:val="auto"/>
          <w:sz w:val="20"/>
          <w:szCs w:val="20"/>
        </w:rPr>
      </w:pPr>
      <w:r w:rsidRPr="00141746">
        <w:rPr>
          <w:rFonts w:ascii="Arial" w:hAnsi="Arial" w:cs="Arial"/>
          <w:b/>
          <w:sz w:val="20"/>
          <w:szCs w:val="20"/>
        </w:rPr>
        <w:t>Dios nos ama tanto</w:t>
      </w:r>
      <w:r w:rsidRPr="00141746">
        <w:rPr>
          <w:rFonts w:ascii="Arial" w:hAnsi="Arial" w:cs="Arial"/>
          <w:sz w:val="20"/>
          <w:szCs w:val="20"/>
        </w:rPr>
        <w:t xml:space="preserve"> – Juan </w:t>
      </w:r>
      <w:proofErr w:type="spellStart"/>
      <w:r w:rsidRPr="00141746">
        <w:rPr>
          <w:rFonts w:ascii="Arial" w:hAnsi="Arial" w:cs="Arial"/>
          <w:sz w:val="20"/>
          <w:szCs w:val="20"/>
        </w:rPr>
        <w:t>Gattinoni</w:t>
      </w:r>
      <w:proofErr w:type="spellEnd"/>
      <w:r w:rsidRPr="00141746">
        <w:rPr>
          <w:rFonts w:ascii="Arial" w:hAnsi="Arial" w:cs="Arial"/>
          <w:sz w:val="20"/>
          <w:szCs w:val="20"/>
        </w:rPr>
        <w:t xml:space="preserve"> – Bas. en </w:t>
      </w:r>
      <w:proofErr w:type="spellStart"/>
      <w:r w:rsidRPr="00141746">
        <w:rPr>
          <w:rFonts w:ascii="Arial" w:hAnsi="Arial" w:cs="Arial"/>
          <w:sz w:val="20"/>
          <w:szCs w:val="20"/>
        </w:rPr>
        <w:t>Lc</w:t>
      </w:r>
      <w:proofErr w:type="spellEnd"/>
      <w:r w:rsidRPr="00141746">
        <w:rPr>
          <w:rFonts w:ascii="Arial" w:hAnsi="Arial" w:cs="Arial"/>
          <w:sz w:val="20"/>
          <w:szCs w:val="20"/>
        </w:rPr>
        <w:t xml:space="preserve"> 1.78 - </w:t>
      </w:r>
      <w:proofErr w:type="spellStart"/>
      <w:r w:rsidRPr="00141746">
        <w:rPr>
          <w:rFonts w:ascii="Arial" w:hAnsi="Arial" w:cs="Arial"/>
          <w:sz w:val="20"/>
          <w:szCs w:val="20"/>
        </w:rPr>
        <w:t>Arr</w:t>
      </w:r>
      <w:proofErr w:type="spellEnd"/>
      <w:r w:rsidRPr="00141746">
        <w:rPr>
          <w:rFonts w:ascii="Arial" w:hAnsi="Arial" w:cs="Arial"/>
          <w:sz w:val="20"/>
          <w:szCs w:val="20"/>
        </w:rPr>
        <w:t xml:space="preserve"> Horacio Vivares </w:t>
      </w:r>
      <w:hyperlink r:id="rId100" w:tgtFrame="_blank" w:history="1">
        <w:r w:rsidRPr="00141746">
          <w:rPr>
            <w:rStyle w:val="Hipervnculo"/>
            <w:rFonts w:ascii="Arial" w:hAnsi="Arial" w:cs="Arial"/>
            <w:color w:val="auto"/>
            <w:sz w:val="20"/>
            <w:szCs w:val="20"/>
          </w:rPr>
          <w:t>http://www.clailiturgia.org/dios-nos-ama-tanto-1701.html</w:t>
        </w:r>
      </w:hyperlink>
      <w:r w:rsidRPr="00141746">
        <w:rPr>
          <w:rStyle w:val="Hipervnculo"/>
          <w:rFonts w:ascii="Arial" w:hAnsi="Arial" w:cs="Arial"/>
          <w:color w:val="auto"/>
          <w:sz w:val="20"/>
          <w:szCs w:val="20"/>
        </w:rPr>
        <w:t xml:space="preserve"> - </w:t>
      </w:r>
      <w:r w:rsidRPr="00141746">
        <w:rPr>
          <w:rStyle w:val="Hipervnculo"/>
          <w:rFonts w:ascii="Arial" w:hAnsi="Arial" w:cs="Arial"/>
          <w:b/>
          <w:color w:val="auto"/>
          <w:sz w:val="20"/>
          <w:szCs w:val="20"/>
        </w:rPr>
        <w:t>Red de Liturgia CLAI</w:t>
      </w:r>
    </w:p>
    <w:p w14:paraId="158942E1" w14:textId="77777777" w:rsidR="00350023" w:rsidRPr="00141746" w:rsidRDefault="00350023" w:rsidP="00141746">
      <w:pPr>
        <w:pStyle w:val="Prrafodelista"/>
        <w:numPr>
          <w:ilvl w:val="0"/>
          <w:numId w:val="48"/>
        </w:numPr>
        <w:spacing w:after="0" w:line="240" w:lineRule="auto"/>
        <w:rPr>
          <w:rFonts w:ascii="Arial" w:hAnsi="Arial" w:cs="Arial"/>
          <w:sz w:val="20"/>
          <w:szCs w:val="20"/>
        </w:rPr>
      </w:pPr>
      <w:r w:rsidRPr="00141746">
        <w:rPr>
          <w:rFonts w:ascii="Arial" w:hAnsi="Arial" w:cs="Arial"/>
          <w:b/>
          <w:sz w:val="20"/>
          <w:szCs w:val="20"/>
        </w:rPr>
        <w:t xml:space="preserve">Enciende el fuego de tu espíritu – </w:t>
      </w:r>
      <w:r w:rsidRPr="00141746">
        <w:rPr>
          <w:rFonts w:ascii="Arial" w:hAnsi="Arial" w:cs="Arial"/>
          <w:bCs/>
          <w:sz w:val="20"/>
          <w:szCs w:val="20"/>
        </w:rPr>
        <w:t>L</w:t>
      </w:r>
      <w:r w:rsidR="00621CF6" w:rsidRPr="00141746">
        <w:rPr>
          <w:rFonts w:ascii="Arial" w:hAnsi="Arial" w:cs="Arial"/>
          <w:bCs/>
          <w:sz w:val="20"/>
          <w:szCs w:val="20"/>
        </w:rPr>
        <w:t>uciano</w:t>
      </w:r>
      <w:r w:rsidRPr="00141746">
        <w:rPr>
          <w:rFonts w:ascii="Arial" w:hAnsi="Arial" w:cs="Arial"/>
          <w:bCs/>
          <w:sz w:val="20"/>
          <w:szCs w:val="20"/>
        </w:rPr>
        <w:t xml:space="preserve"> </w:t>
      </w:r>
      <w:proofErr w:type="spellStart"/>
      <w:r w:rsidRPr="00141746">
        <w:rPr>
          <w:rFonts w:ascii="Arial" w:hAnsi="Arial" w:cs="Arial"/>
          <w:bCs/>
          <w:sz w:val="20"/>
          <w:szCs w:val="20"/>
        </w:rPr>
        <w:t>Tiripichio</w:t>
      </w:r>
      <w:proofErr w:type="spellEnd"/>
    </w:p>
    <w:p w14:paraId="158942E2" w14:textId="77777777" w:rsidR="00350023" w:rsidRPr="00141746" w:rsidRDefault="00000000" w:rsidP="00141746">
      <w:pPr>
        <w:pStyle w:val="Prrafodelista"/>
        <w:spacing w:after="0" w:line="240" w:lineRule="auto"/>
        <w:ind w:left="1068"/>
        <w:rPr>
          <w:rStyle w:val="Hipervnculo"/>
          <w:rFonts w:ascii="Arial" w:hAnsi="Arial" w:cs="Arial"/>
          <w:color w:val="auto"/>
          <w:sz w:val="20"/>
          <w:szCs w:val="20"/>
        </w:rPr>
      </w:pPr>
      <w:hyperlink r:id="rId101" w:history="1">
        <w:r w:rsidR="00350023" w:rsidRPr="00141746">
          <w:rPr>
            <w:rStyle w:val="Hipervnculo"/>
            <w:rFonts w:ascii="Arial" w:hAnsi="Arial" w:cs="Arial"/>
            <w:color w:val="auto"/>
            <w:sz w:val="20"/>
            <w:szCs w:val="20"/>
          </w:rPr>
          <w:t>https://cancionerometodista.com/canciones/enciende-el-fuego-de-tu-espiritu/</w:t>
        </w:r>
      </w:hyperlink>
    </w:p>
    <w:p w14:paraId="158942E3" w14:textId="77777777" w:rsidR="00350023" w:rsidRPr="00141746" w:rsidRDefault="00350023" w:rsidP="00141746">
      <w:pPr>
        <w:pStyle w:val="Prrafodelista"/>
        <w:numPr>
          <w:ilvl w:val="0"/>
          <w:numId w:val="62"/>
        </w:numPr>
        <w:spacing w:line="240" w:lineRule="auto"/>
        <w:rPr>
          <w:rFonts w:ascii="Arial" w:hAnsi="Arial" w:cs="Arial"/>
          <w:sz w:val="20"/>
          <w:szCs w:val="20"/>
        </w:rPr>
      </w:pPr>
      <w:r w:rsidRPr="00141746">
        <w:rPr>
          <w:rFonts w:ascii="Arial" w:hAnsi="Arial" w:cs="Arial"/>
          <w:b/>
          <w:sz w:val="20"/>
          <w:szCs w:val="20"/>
        </w:rPr>
        <w:t>En la Escritura encontramos</w:t>
      </w:r>
      <w:r w:rsidRPr="00141746">
        <w:rPr>
          <w:rFonts w:ascii="Arial" w:hAnsi="Arial" w:cs="Arial"/>
          <w:sz w:val="20"/>
          <w:szCs w:val="20"/>
        </w:rPr>
        <w:t xml:space="preserve"> - Eleazar </w:t>
      </w:r>
      <w:proofErr w:type="spellStart"/>
      <w:r w:rsidRPr="00141746">
        <w:rPr>
          <w:rFonts w:ascii="Arial" w:hAnsi="Arial" w:cs="Arial"/>
          <w:sz w:val="20"/>
          <w:szCs w:val="20"/>
        </w:rPr>
        <w:t>Torreglosa</w:t>
      </w:r>
      <w:proofErr w:type="spellEnd"/>
      <w:r w:rsidRPr="00141746">
        <w:rPr>
          <w:rFonts w:ascii="Arial" w:hAnsi="Arial" w:cs="Arial"/>
          <w:sz w:val="20"/>
          <w:szCs w:val="20"/>
        </w:rPr>
        <w:t xml:space="preserve">, Colombia - </w:t>
      </w:r>
      <w:r w:rsidRPr="00141746">
        <w:rPr>
          <w:rFonts w:ascii="Arial" w:hAnsi="Arial" w:cs="Arial"/>
          <w:b/>
          <w:sz w:val="20"/>
          <w:szCs w:val="20"/>
        </w:rPr>
        <w:t>CF 432</w:t>
      </w:r>
    </w:p>
    <w:p w14:paraId="158942E4" w14:textId="77777777" w:rsidR="00794677" w:rsidRPr="00141746" w:rsidRDefault="00794677" w:rsidP="00141746">
      <w:pPr>
        <w:pStyle w:val="Prrafodelista"/>
        <w:numPr>
          <w:ilvl w:val="0"/>
          <w:numId w:val="62"/>
        </w:numPr>
        <w:spacing w:line="240" w:lineRule="auto"/>
        <w:rPr>
          <w:rFonts w:ascii="Arial" w:hAnsi="Arial" w:cs="Arial"/>
          <w:sz w:val="20"/>
          <w:szCs w:val="20"/>
        </w:rPr>
      </w:pPr>
      <w:r w:rsidRPr="00141746">
        <w:rPr>
          <w:rFonts w:ascii="Arial" w:hAnsi="Arial" w:cs="Arial"/>
          <w:b/>
          <w:sz w:val="20"/>
          <w:szCs w:val="20"/>
        </w:rPr>
        <w:t xml:space="preserve">Espíritu de Dios, llena mi vida </w:t>
      </w:r>
      <w:r w:rsidRPr="00141746">
        <w:rPr>
          <w:rFonts w:ascii="Arial" w:hAnsi="Arial" w:cs="Arial"/>
          <w:sz w:val="20"/>
          <w:szCs w:val="20"/>
        </w:rPr>
        <w:t xml:space="preserve">– </w:t>
      </w:r>
      <w:proofErr w:type="spellStart"/>
      <w:r w:rsidRPr="00141746">
        <w:rPr>
          <w:rFonts w:ascii="Arial" w:hAnsi="Arial" w:cs="Arial"/>
          <w:sz w:val="20"/>
          <w:szCs w:val="20"/>
        </w:rPr>
        <w:t>LyM</w:t>
      </w:r>
      <w:proofErr w:type="spellEnd"/>
      <w:r w:rsidRPr="00141746">
        <w:rPr>
          <w:rFonts w:ascii="Arial" w:hAnsi="Arial" w:cs="Arial"/>
          <w:sz w:val="20"/>
          <w:szCs w:val="20"/>
        </w:rPr>
        <w:t xml:space="preserve"> francisco A Feliciano, </w:t>
      </w:r>
      <w:proofErr w:type="spellStart"/>
      <w:r w:rsidRPr="00141746">
        <w:rPr>
          <w:rFonts w:ascii="Arial" w:hAnsi="Arial" w:cs="Arial"/>
          <w:sz w:val="20"/>
          <w:szCs w:val="20"/>
        </w:rPr>
        <w:t>Filipinasd</w:t>
      </w:r>
      <w:proofErr w:type="spellEnd"/>
      <w:r w:rsidRPr="00141746">
        <w:rPr>
          <w:rFonts w:ascii="Arial" w:hAnsi="Arial" w:cs="Arial"/>
          <w:sz w:val="20"/>
          <w:szCs w:val="20"/>
        </w:rPr>
        <w:t xml:space="preserve">, 1985 – </w:t>
      </w:r>
      <w:r w:rsidRPr="00141746">
        <w:rPr>
          <w:rFonts w:ascii="Arial" w:hAnsi="Arial" w:cs="Arial"/>
          <w:b/>
          <w:sz w:val="20"/>
          <w:szCs w:val="20"/>
        </w:rPr>
        <w:t>CF 76</w:t>
      </w:r>
    </w:p>
    <w:p w14:paraId="158942E5" w14:textId="77777777" w:rsidR="00350023" w:rsidRPr="00141746" w:rsidRDefault="00350023" w:rsidP="00141746">
      <w:pPr>
        <w:pStyle w:val="Prrafodelista"/>
        <w:numPr>
          <w:ilvl w:val="0"/>
          <w:numId w:val="62"/>
        </w:numPr>
        <w:spacing w:line="240" w:lineRule="auto"/>
        <w:rPr>
          <w:rFonts w:ascii="Arial" w:hAnsi="Arial" w:cs="Arial"/>
          <w:sz w:val="20"/>
          <w:szCs w:val="20"/>
        </w:rPr>
      </w:pPr>
      <w:r w:rsidRPr="00141746">
        <w:rPr>
          <w:rFonts w:ascii="Arial" w:hAnsi="Arial" w:cs="Arial"/>
          <w:b/>
          <w:sz w:val="20"/>
          <w:szCs w:val="20"/>
        </w:rPr>
        <w:t xml:space="preserve">No se aflijan por nada – </w:t>
      </w:r>
      <w:proofErr w:type="spellStart"/>
      <w:proofErr w:type="gramStart"/>
      <w:r w:rsidRPr="00141746">
        <w:rPr>
          <w:rFonts w:ascii="Arial" w:hAnsi="Arial" w:cs="Arial"/>
          <w:bCs/>
          <w:sz w:val="20"/>
          <w:szCs w:val="20"/>
        </w:rPr>
        <w:t>A.Martínez</w:t>
      </w:r>
      <w:proofErr w:type="spellEnd"/>
      <w:proofErr w:type="gramEnd"/>
    </w:p>
    <w:p w14:paraId="158942E6" w14:textId="77777777" w:rsidR="00350023" w:rsidRPr="00141746" w:rsidRDefault="00000000" w:rsidP="00141746">
      <w:pPr>
        <w:pStyle w:val="Prrafodelista"/>
        <w:spacing w:after="0" w:line="240" w:lineRule="auto"/>
        <w:ind w:left="1068"/>
        <w:rPr>
          <w:rFonts w:ascii="Arial" w:hAnsi="Arial" w:cs="Arial"/>
          <w:sz w:val="20"/>
          <w:szCs w:val="20"/>
        </w:rPr>
      </w:pPr>
      <w:hyperlink r:id="rId102" w:history="1">
        <w:r w:rsidR="00350023" w:rsidRPr="00141746">
          <w:rPr>
            <w:rStyle w:val="Hipervnculo"/>
            <w:rFonts w:ascii="Arial" w:hAnsi="Arial" w:cs="Arial"/>
            <w:color w:val="auto"/>
            <w:sz w:val="20"/>
            <w:szCs w:val="20"/>
          </w:rPr>
          <w:t>https://cancionerometodista.com/canciones/no-se-aflijan-por-nada/</w:t>
        </w:r>
      </w:hyperlink>
    </w:p>
    <w:p w14:paraId="158942E7" w14:textId="4FD1BD5C" w:rsidR="00527437" w:rsidRPr="00141746" w:rsidRDefault="00527437" w:rsidP="00141746">
      <w:pPr>
        <w:pStyle w:val="Prrafodelista"/>
        <w:numPr>
          <w:ilvl w:val="0"/>
          <w:numId w:val="86"/>
        </w:numPr>
        <w:spacing w:line="240" w:lineRule="auto"/>
        <w:rPr>
          <w:rFonts w:ascii="Arial" w:hAnsi="Arial" w:cs="Arial"/>
          <w:sz w:val="20"/>
          <w:szCs w:val="20"/>
        </w:rPr>
      </w:pPr>
      <w:r w:rsidRPr="00141746">
        <w:rPr>
          <w:rFonts w:ascii="Arial" w:hAnsi="Arial" w:cs="Arial"/>
          <w:b/>
          <w:sz w:val="20"/>
          <w:szCs w:val="20"/>
        </w:rPr>
        <w:t xml:space="preserve">Otro Mundo es posible - </w:t>
      </w:r>
      <w:r w:rsidRPr="00141746">
        <w:rPr>
          <w:rFonts w:ascii="Arial" w:hAnsi="Arial" w:cs="Arial"/>
          <w:sz w:val="20"/>
          <w:szCs w:val="20"/>
        </w:rPr>
        <w:t xml:space="preserve">G </w:t>
      </w:r>
      <w:proofErr w:type="spellStart"/>
      <w:r w:rsidRPr="00141746">
        <w:rPr>
          <w:rFonts w:ascii="Arial" w:hAnsi="Arial" w:cs="Arial"/>
          <w:sz w:val="20"/>
          <w:szCs w:val="20"/>
        </w:rPr>
        <w:t>Oberman</w:t>
      </w:r>
      <w:proofErr w:type="spellEnd"/>
      <w:r w:rsidRPr="00141746">
        <w:rPr>
          <w:rFonts w:ascii="Arial" w:hAnsi="Arial" w:cs="Arial"/>
          <w:sz w:val="20"/>
          <w:szCs w:val="20"/>
        </w:rPr>
        <w:t xml:space="preserve"> y</w:t>
      </w:r>
      <w:r w:rsidR="0008307D">
        <w:rPr>
          <w:rFonts w:ascii="Arial" w:hAnsi="Arial" w:cs="Arial"/>
          <w:sz w:val="20"/>
          <w:szCs w:val="20"/>
        </w:rPr>
        <w:t xml:space="preserve"> </w:t>
      </w:r>
      <w:r w:rsidRPr="00141746">
        <w:rPr>
          <w:rFonts w:ascii="Arial" w:hAnsi="Arial" w:cs="Arial"/>
          <w:sz w:val="20"/>
          <w:szCs w:val="20"/>
        </w:rPr>
        <w:t xml:space="preserve">H Vivares, Argentina – </w:t>
      </w:r>
      <w:r w:rsidRPr="00141746">
        <w:rPr>
          <w:rFonts w:ascii="Arial" w:hAnsi="Arial" w:cs="Arial"/>
          <w:b/>
          <w:sz w:val="20"/>
          <w:szCs w:val="20"/>
        </w:rPr>
        <w:t>Red Crearte</w:t>
      </w:r>
      <w:r w:rsidRPr="00141746">
        <w:rPr>
          <w:rFonts w:ascii="Arial" w:hAnsi="Arial" w:cs="Arial"/>
          <w:sz w:val="20"/>
          <w:szCs w:val="20"/>
        </w:rPr>
        <w:t xml:space="preserve"> (ver texto arriba)</w:t>
      </w:r>
    </w:p>
    <w:p w14:paraId="158942E8" w14:textId="77777777" w:rsidR="00072BE9" w:rsidRPr="00141746" w:rsidRDefault="00072BE9" w:rsidP="00141746">
      <w:pPr>
        <w:pStyle w:val="Prrafodelista"/>
        <w:numPr>
          <w:ilvl w:val="0"/>
          <w:numId w:val="86"/>
        </w:numPr>
        <w:spacing w:after="0" w:line="240" w:lineRule="auto"/>
        <w:rPr>
          <w:rFonts w:ascii="Arial" w:hAnsi="Arial" w:cs="Arial"/>
          <w:sz w:val="20"/>
          <w:szCs w:val="20"/>
        </w:rPr>
      </w:pPr>
      <w:r w:rsidRPr="00141746">
        <w:rPr>
          <w:rFonts w:ascii="Arial" w:hAnsi="Arial" w:cs="Arial"/>
          <w:b/>
          <w:sz w:val="20"/>
          <w:szCs w:val="20"/>
        </w:rPr>
        <w:t>Soplo de Dios viviente</w:t>
      </w:r>
      <w:r w:rsidRPr="00141746">
        <w:rPr>
          <w:rFonts w:ascii="Arial" w:hAnsi="Arial" w:cs="Arial"/>
          <w:sz w:val="20"/>
          <w:szCs w:val="20"/>
        </w:rPr>
        <w:t xml:space="preserve"> - Osvaldo Catena, 1920-1986, Argentina, adapt.GB - Melodía folclórica sueca - </w:t>
      </w:r>
      <w:r w:rsidRPr="00141746">
        <w:rPr>
          <w:rFonts w:ascii="Arial" w:hAnsi="Arial" w:cs="Arial"/>
          <w:b/>
          <w:sz w:val="20"/>
          <w:szCs w:val="20"/>
        </w:rPr>
        <w:t>CA 85 – CF 75</w:t>
      </w:r>
      <w:r w:rsidRPr="00141746">
        <w:rPr>
          <w:rFonts w:ascii="Arial" w:hAnsi="Arial" w:cs="Arial"/>
          <w:sz w:val="20"/>
          <w:szCs w:val="20"/>
        </w:rPr>
        <w:t xml:space="preserve"> </w:t>
      </w:r>
    </w:p>
    <w:p w14:paraId="158942E9" w14:textId="77777777" w:rsidR="009247EC" w:rsidRPr="00141746" w:rsidRDefault="009247EC" w:rsidP="00141746">
      <w:pPr>
        <w:pStyle w:val="Prrafodelista"/>
        <w:spacing w:after="0"/>
        <w:ind w:left="1440"/>
        <w:rPr>
          <w:rFonts w:ascii="Arial" w:hAnsi="Arial" w:cs="Arial"/>
          <w:sz w:val="20"/>
          <w:szCs w:val="20"/>
        </w:rPr>
      </w:pPr>
    </w:p>
    <w:p w14:paraId="158942EA" w14:textId="77777777" w:rsidR="00FF20D9" w:rsidRPr="00FF20D9" w:rsidRDefault="00FF20D9" w:rsidP="00FF20D9">
      <w:pPr>
        <w:rPr>
          <w:rFonts w:ascii="Arial" w:hAnsi="Arial" w:cs="Arial"/>
          <w:sz w:val="20"/>
          <w:szCs w:val="20"/>
        </w:rPr>
      </w:pPr>
    </w:p>
    <w:p w14:paraId="158942EB" w14:textId="77777777" w:rsidR="00527437" w:rsidRDefault="00527437" w:rsidP="00527437">
      <w:pPr>
        <w:widowControl w:val="0"/>
        <w:autoSpaceDE w:val="0"/>
        <w:autoSpaceDN w:val="0"/>
        <w:adjustRightInd w:val="0"/>
        <w:ind w:left="720"/>
        <w:rPr>
          <w:rFonts w:ascii="Arial" w:hAnsi="Arial" w:cs="Arial"/>
          <w:i/>
          <w:sz w:val="2"/>
          <w:szCs w:val="2"/>
        </w:rPr>
      </w:pPr>
    </w:p>
    <w:tbl>
      <w:tblPr>
        <w:tblStyle w:val="Tablaconcuadrcula"/>
        <w:tblW w:w="9668" w:type="dxa"/>
        <w:tblInd w:w="-34" w:type="dxa"/>
        <w:tblLook w:val="04A0" w:firstRow="1" w:lastRow="0" w:firstColumn="1" w:lastColumn="0" w:noHBand="0" w:noVBand="1"/>
      </w:tblPr>
      <w:tblGrid>
        <w:gridCol w:w="9668"/>
      </w:tblGrid>
      <w:tr w:rsidR="00527437" w:rsidRPr="00C742FB" w14:paraId="158942ED" w14:textId="77777777" w:rsidTr="00527437">
        <w:tc>
          <w:tcPr>
            <w:tcW w:w="9668" w:type="dxa"/>
            <w:shd w:val="clear" w:color="auto" w:fill="9933FF"/>
          </w:tcPr>
          <w:p w14:paraId="158942EC" w14:textId="6E4C4219" w:rsidR="00527437" w:rsidRPr="000839FC" w:rsidRDefault="006D4512" w:rsidP="006D4512">
            <w:pPr>
              <w:spacing w:before="40" w:after="40"/>
              <w:jc w:val="both"/>
              <w:rPr>
                <w:rFonts w:ascii="Arial" w:hAnsi="Arial" w:cs="Arial"/>
                <w:color w:val="FFFFFF" w:themeColor="background1"/>
              </w:rPr>
            </w:pPr>
            <w:r>
              <w:rPr>
                <w:rFonts w:ascii="Arial" w:hAnsi="Arial" w:cs="Arial"/>
                <w:b/>
                <w:color w:val="FFFFFF" w:themeColor="background1"/>
              </w:rPr>
              <w:lastRenderedPageBreak/>
              <w:t>5</w:t>
            </w:r>
            <w:r w:rsidR="00527437" w:rsidRPr="000839FC">
              <w:rPr>
                <w:rFonts w:ascii="Arial" w:hAnsi="Arial" w:cs="Arial"/>
                <w:b/>
                <w:color w:val="FFFFFF" w:themeColor="background1"/>
              </w:rPr>
              <w:t xml:space="preserve"> de mayo 202</w:t>
            </w:r>
            <w:r>
              <w:rPr>
                <w:rFonts w:ascii="Arial" w:hAnsi="Arial" w:cs="Arial"/>
                <w:b/>
                <w:color w:val="FFFFFF" w:themeColor="background1"/>
              </w:rPr>
              <w:t>4</w:t>
            </w:r>
            <w:r w:rsidR="0008307D">
              <w:rPr>
                <w:rFonts w:ascii="Arial" w:hAnsi="Arial" w:cs="Arial"/>
                <w:b/>
                <w:color w:val="FFFFFF" w:themeColor="background1"/>
              </w:rPr>
              <w:t xml:space="preserve"> </w:t>
            </w:r>
            <w:r w:rsidR="00527437" w:rsidRPr="000839FC">
              <w:rPr>
                <w:rFonts w:ascii="Arial" w:hAnsi="Arial" w:cs="Arial"/>
                <w:b/>
                <w:color w:val="FFFFFF" w:themeColor="background1"/>
              </w:rPr>
              <w:t xml:space="preserve">– </w:t>
            </w:r>
            <w:r w:rsidR="00527437">
              <w:rPr>
                <w:rFonts w:ascii="Arial" w:hAnsi="Arial" w:cs="Arial"/>
                <w:b/>
                <w:color w:val="FFFFFF" w:themeColor="background1"/>
              </w:rPr>
              <w:t>Sexto</w:t>
            </w:r>
            <w:r w:rsidR="00527437" w:rsidRPr="000839FC">
              <w:rPr>
                <w:rFonts w:ascii="Arial" w:hAnsi="Arial" w:cs="Arial"/>
                <w:b/>
                <w:color w:val="FFFFFF" w:themeColor="background1"/>
              </w:rPr>
              <w:t xml:space="preserve"> Domingo de Pascua</w:t>
            </w:r>
            <w:r w:rsidR="00527437" w:rsidRPr="000839FC">
              <w:rPr>
                <w:rFonts w:ascii="Arial" w:hAnsi="Arial" w:cs="Arial"/>
                <w:color w:val="FFFFFF" w:themeColor="background1"/>
              </w:rPr>
              <w:t xml:space="preserve"> (Blanco)</w:t>
            </w:r>
          </w:p>
        </w:tc>
      </w:tr>
    </w:tbl>
    <w:p w14:paraId="158942EE" w14:textId="77777777" w:rsidR="00527437" w:rsidRDefault="00527437" w:rsidP="00527437">
      <w:pPr>
        <w:widowControl w:val="0"/>
        <w:autoSpaceDE w:val="0"/>
        <w:autoSpaceDN w:val="0"/>
        <w:adjustRightInd w:val="0"/>
        <w:ind w:left="720"/>
        <w:rPr>
          <w:rFonts w:ascii="Arial" w:hAnsi="Arial" w:cs="Arial"/>
          <w:i/>
          <w:iCs/>
          <w:sz w:val="8"/>
          <w:szCs w:val="8"/>
          <w:lang w:val="es-MX"/>
        </w:rPr>
      </w:pPr>
    </w:p>
    <w:tbl>
      <w:tblPr>
        <w:tblStyle w:val="Tablaconcuadrcula"/>
        <w:tblW w:w="978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5"/>
        <w:gridCol w:w="7186"/>
      </w:tblGrid>
      <w:tr w:rsidR="00527437" w:rsidRPr="00B91DB3" w14:paraId="158942F6" w14:textId="77777777" w:rsidTr="00D802A9">
        <w:tc>
          <w:tcPr>
            <w:tcW w:w="2595" w:type="dxa"/>
            <w:shd w:val="clear" w:color="auto" w:fill="FF00FF"/>
          </w:tcPr>
          <w:p w14:paraId="158942EF" w14:textId="77777777" w:rsidR="00527437" w:rsidRPr="00852F64" w:rsidRDefault="00527437" w:rsidP="00527437">
            <w:pPr>
              <w:rPr>
                <w:i/>
                <w:noProof/>
                <w:sz w:val="8"/>
                <w:szCs w:val="8"/>
              </w:rPr>
            </w:pPr>
          </w:p>
          <w:p w14:paraId="158942F0" w14:textId="77777777" w:rsidR="00527437" w:rsidRPr="00B91DB3" w:rsidRDefault="00527437" w:rsidP="00527437">
            <w:pPr>
              <w:rPr>
                <w:i/>
                <w:sz w:val="16"/>
                <w:szCs w:val="16"/>
              </w:rPr>
            </w:pPr>
            <w:r w:rsidRPr="00C80015">
              <w:rPr>
                <w:i/>
                <w:noProof/>
                <w:sz w:val="16"/>
                <w:szCs w:val="16"/>
              </w:rPr>
              <w:drawing>
                <wp:inline distT="0" distB="0" distL="0" distR="0" wp14:anchorId="15894780" wp14:editId="15894781">
                  <wp:extent cx="1486894" cy="2218414"/>
                  <wp:effectExtent l="0" t="0" r="0" b="0"/>
                  <wp:docPr id="1" name="Imagen 25" descr="http://servicioskoinonia.org/cerezo/dibujosB/33pascua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rvicioskoinonia.org/cerezo/dibujosB/33pascuaB6.jpg"/>
                          <pic:cNvPicPr>
                            <a:picLocks noChangeAspect="1" noChangeArrowheads="1"/>
                          </pic:cNvPicPr>
                        </pic:nvPicPr>
                        <pic:blipFill>
                          <a:blip r:embed="rId103"/>
                          <a:srcRect/>
                          <a:stretch>
                            <a:fillRect/>
                          </a:stretch>
                        </pic:blipFill>
                        <pic:spPr bwMode="auto">
                          <a:xfrm>
                            <a:off x="0" y="0"/>
                            <a:ext cx="1485616" cy="2216507"/>
                          </a:xfrm>
                          <a:prstGeom prst="rect">
                            <a:avLst/>
                          </a:prstGeom>
                          <a:noFill/>
                          <a:ln w="9525">
                            <a:noFill/>
                            <a:miter lim="800000"/>
                            <a:headEnd/>
                            <a:tailEnd/>
                          </a:ln>
                        </pic:spPr>
                      </pic:pic>
                    </a:graphicData>
                  </a:graphic>
                </wp:inline>
              </w:drawing>
            </w:r>
          </w:p>
          <w:p w14:paraId="158942F1" w14:textId="77777777" w:rsidR="00527437" w:rsidRPr="00C80015" w:rsidRDefault="00527437" w:rsidP="00527437">
            <w:pPr>
              <w:rPr>
                <w:rFonts w:ascii="Arial Narrow" w:hAnsi="Arial Narrow"/>
                <w:i/>
                <w:sz w:val="14"/>
                <w:szCs w:val="14"/>
              </w:rPr>
            </w:pPr>
            <w:r w:rsidRPr="00C80015">
              <w:rPr>
                <w:rFonts w:ascii="Arial Narrow" w:hAnsi="Arial Narrow"/>
                <w:i/>
                <w:sz w:val="14"/>
                <w:szCs w:val="14"/>
              </w:rPr>
              <w:t>Cerezo Barredo</w:t>
            </w:r>
          </w:p>
        </w:tc>
        <w:tc>
          <w:tcPr>
            <w:tcW w:w="7186" w:type="dxa"/>
          </w:tcPr>
          <w:p w14:paraId="158942F2" w14:textId="77777777" w:rsidR="00527437" w:rsidRPr="006D4512" w:rsidRDefault="00527437" w:rsidP="00527437">
            <w:pPr>
              <w:spacing w:after="80"/>
              <w:rPr>
                <w:rFonts w:ascii="Arial" w:hAnsi="Arial" w:cs="Arial"/>
                <w:sz w:val="22"/>
                <w:szCs w:val="22"/>
              </w:rPr>
            </w:pPr>
            <w:r w:rsidRPr="006D4512">
              <w:rPr>
                <w:rFonts w:ascii="Arial" w:hAnsi="Arial" w:cs="Arial"/>
                <w:b/>
                <w:sz w:val="22"/>
                <w:szCs w:val="22"/>
              </w:rPr>
              <w:t>Evangelio de Juan 15.9-17:</w:t>
            </w:r>
            <w:r w:rsidRPr="006D4512">
              <w:rPr>
                <w:rFonts w:ascii="Arial" w:hAnsi="Arial" w:cs="Arial"/>
                <w:sz w:val="22"/>
                <w:szCs w:val="22"/>
              </w:rPr>
              <w:t xml:space="preserve"> Permanezcan en el amor que les tengo. Mi mandamiento es este: que se amen unos a otros como yo los he amado a ustedes. Ya no los llamo siervos, los llamo mis amigos. El amor más grande que uno puede tener es dar su vida por sus amigos. </w:t>
            </w:r>
          </w:p>
          <w:p w14:paraId="158942F3" w14:textId="77777777" w:rsidR="00527437" w:rsidRPr="006D4512" w:rsidRDefault="00527437" w:rsidP="00527437">
            <w:pPr>
              <w:spacing w:after="80"/>
              <w:rPr>
                <w:rFonts w:ascii="Arial" w:hAnsi="Arial" w:cs="Arial"/>
                <w:sz w:val="22"/>
                <w:szCs w:val="22"/>
              </w:rPr>
            </w:pPr>
            <w:r w:rsidRPr="006D4512">
              <w:rPr>
                <w:rFonts w:ascii="Arial" w:hAnsi="Arial" w:cs="Arial"/>
                <w:b/>
                <w:sz w:val="22"/>
                <w:szCs w:val="22"/>
              </w:rPr>
              <w:t>Hechos de los Apóstoles 10.34-36, 44-46:</w:t>
            </w:r>
            <w:r w:rsidRPr="006D4512">
              <w:rPr>
                <w:rFonts w:ascii="Arial" w:hAnsi="Arial" w:cs="Arial"/>
                <w:sz w:val="22"/>
                <w:szCs w:val="22"/>
              </w:rPr>
              <w:t xml:space="preserve"> Pedro comienza a hablar en casa de Cornelio: Ahora entiendo que en verdad Dios no hace diferencias entre las personas. Dios habló un mensaje de paz por medio de Jesucristo, ahora manda su Espíritu sobre judíos y no judíos.</w:t>
            </w:r>
          </w:p>
          <w:p w14:paraId="158942F4" w14:textId="77777777" w:rsidR="008034F1" w:rsidRDefault="008034F1" w:rsidP="00527437">
            <w:pPr>
              <w:spacing w:after="80"/>
              <w:rPr>
                <w:rFonts w:ascii="Arial" w:hAnsi="Arial" w:cs="Arial"/>
                <w:b/>
                <w:sz w:val="22"/>
                <w:szCs w:val="22"/>
              </w:rPr>
            </w:pPr>
            <w:r w:rsidRPr="006D4512">
              <w:rPr>
                <w:rFonts w:ascii="Arial" w:hAnsi="Arial" w:cs="Arial"/>
                <w:b/>
                <w:sz w:val="22"/>
                <w:szCs w:val="22"/>
              </w:rPr>
              <w:t>Salmo 98.1-</w:t>
            </w:r>
            <w:r w:rsidRPr="006D4512">
              <w:rPr>
                <w:rFonts w:ascii="Arial" w:hAnsi="Arial" w:cs="Arial"/>
                <w:sz w:val="22"/>
                <w:szCs w:val="22"/>
              </w:rPr>
              <w:t xml:space="preserve"> </w:t>
            </w:r>
            <w:r w:rsidR="00DA7E4C" w:rsidRPr="006D4512">
              <w:rPr>
                <w:rFonts w:ascii="Arial" w:hAnsi="Arial" w:cs="Arial"/>
                <w:b/>
                <w:sz w:val="22"/>
                <w:szCs w:val="22"/>
              </w:rPr>
              <w:t>4:</w:t>
            </w:r>
            <w:r w:rsidR="00DA7E4C">
              <w:rPr>
                <w:rFonts w:ascii="Arial" w:hAnsi="Arial" w:cs="Arial"/>
                <w:b/>
                <w:sz w:val="22"/>
                <w:szCs w:val="22"/>
              </w:rPr>
              <w:t xml:space="preserve"> </w:t>
            </w:r>
            <w:r w:rsidRPr="006D4512">
              <w:rPr>
                <w:rFonts w:ascii="Arial" w:hAnsi="Arial" w:cs="Arial"/>
                <w:sz w:val="22"/>
                <w:szCs w:val="22"/>
              </w:rPr>
              <w:t>¡Canten al Señor una canción nueva, pues él ha alcanzado la victoria, ha mostrado su justicia, y tiene presentes su amor y su lealtad hacia todo su pueblo!</w:t>
            </w:r>
          </w:p>
          <w:p w14:paraId="158942F5" w14:textId="77777777" w:rsidR="00527437" w:rsidRPr="00DA7E4C" w:rsidRDefault="00527437" w:rsidP="00DA7E4C">
            <w:pPr>
              <w:widowControl w:val="0"/>
              <w:autoSpaceDE w:val="0"/>
              <w:autoSpaceDN w:val="0"/>
              <w:adjustRightInd w:val="0"/>
              <w:rPr>
                <w:rFonts w:ascii="Arial" w:hAnsi="Arial" w:cs="Arial"/>
                <w:i/>
                <w:iCs/>
                <w:sz w:val="8"/>
                <w:szCs w:val="8"/>
              </w:rPr>
            </w:pPr>
            <w:r w:rsidRPr="006D4512">
              <w:rPr>
                <w:rFonts w:ascii="Arial" w:hAnsi="Arial" w:cs="Arial"/>
                <w:b/>
                <w:sz w:val="22"/>
                <w:szCs w:val="22"/>
              </w:rPr>
              <w:t>1ª Carta de Juan 5.1-5</w:t>
            </w:r>
            <w:r w:rsidRPr="006D4512">
              <w:rPr>
                <w:rFonts w:ascii="Arial" w:hAnsi="Arial" w:cs="Arial"/>
                <w:sz w:val="22"/>
                <w:szCs w:val="22"/>
              </w:rPr>
              <w:t xml:space="preserve">: Los que tenemos fe en Jesús el Mesías, el Cristo, somos hijos de Dios y amamos al Padre, a su Hijo y a sus hijos. </w:t>
            </w:r>
            <w:r w:rsidR="00DA7E4C" w:rsidRPr="006D4512">
              <w:rPr>
                <w:rFonts w:ascii="Arial" w:hAnsi="Arial" w:cs="Arial"/>
                <w:sz w:val="22"/>
                <w:szCs w:val="22"/>
              </w:rPr>
              <w:t>Y nuestra fe en Jesús Mesías nos da la victoria sobre el mundo.</w:t>
            </w:r>
          </w:p>
        </w:tc>
      </w:tr>
    </w:tbl>
    <w:p w14:paraId="158942F7" w14:textId="77777777" w:rsidR="00527437" w:rsidRPr="00DA7E4C" w:rsidRDefault="00527437" w:rsidP="00DA7E4C">
      <w:pPr>
        <w:widowControl w:val="0"/>
        <w:autoSpaceDE w:val="0"/>
        <w:autoSpaceDN w:val="0"/>
        <w:adjustRightInd w:val="0"/>
        <w:rPr>
          <w:rFonts w:ascii="Arial" w:hAnsi="Arial" w:cs="Arial"/>
          <w:i/>
          <w:iCs/>
          <w:sz w:val="12"/>
          <w:szCs w:val="12"/>
          <w:lang w:val="es-MX"/>
        </w:rPr>
      </w:pPr>
    </w:p>
    <w:p w14:paraId="158942F8" w14:textId="77777777" w:rsidR="00527437" w:rsidRPr="00992AA8" w:rsidRDefault="00527437" w:rsidP="00527437">
      <w:pPr>
        <w:shd w:val="clear" w:color="auto" w:fill="9933FF"/>
        <w:rPr>
          <w:color w:val="FFFFFF" w:themeColor="background1"/>
        </w:rPr>
      </w:pPr>
      <w:r w:rsidRPr="00992AA8">
        <w:rPr>
          <w:rFonts w:ascii="Arial" w:hAnsi="Arial" w:cs="Arial"/>
          <w:b/>
          <w:color w:val="FFFFFF" w:themeColor="background1"/>
        </w:rPr>
        <w:t>Recursos para la predicación</w:t>
      </w:r>
    </w:p>
    <w:p w14:paraId="158942F9" w14:textId="77777777" w:rsidR="00527437" w:rsidRPr="00B91DB3" w:rsidRDefault="00527437" w:rsidP="00DA7E4C">
      <w:pPr>
        <w:pStyle w:val="Carnum"/>
        <w:tabs>
          <w:tab w:val="left" w:pos="426"/>
        </w:tabs>
        <w:ind w:left="720" w:right="57"/>
        <w:jc w:val="left"/>
        <w:rPr>
          <w:rFonts w:ascii="Arial" w:hAnsi="Arial" w:cs="Arial"/>
          <w:b/>
          <w:sz w:val="12"/>
          <w:szCs w:val="12"/>
        </w:rPr>
      </w:pPr>
    </w:p>
    <w:p w14:paraId="158942FA" w14:textId="77777777" w:rsidR="00527437" w:rsidRPr="006D4512" w:rsidRDefault="00527437" w:rsidP="00FD6BD6">
      <w:pPr>
        <w:pStyle w:val="Carnum"/>
        <w:numPr>
          <w:ilvl w:val="0"/>
          <w:numId w:val="47"/>
        </w:numPr>
        <w:tabs>
          <w:tab w:val="left" w:pos="426"/>
        </w:tabs>
        <w:spacing w:after="80"/>
        <w:ind w:right="57"/>
        <w:jc w:val="left"/>
        <w:rPr>
          <w:rFonts w:ascii="Arial" w:hAnsi="Arial" w:cs="Arial"/>
          <w:i/>
        </w:rPr>
      </w:pPr>
      <w:r>
        <w:rPr>
          <w:rFonts w:ascii="Arial" w:hAnsi="Arial" w:cs="Arial"/>
          <w:b/>
        </w:rPr>
        <w:t xml:space="preserve">Evangelio de </w:t>
      </w:r>
      <w:r w:rsidRPr="00B91DB3">
        <w:rPr>
          <w:rFonts w:ascii="Arial" w:hAnsi="Arial" w:cs="Arial"/>
          <w:b/>
        </w:rPr>
        <w:t xml:space="preserve">Juan 15.9-17 </w:t>
      </w:r>
      <w:r w:rsidR="006D4512" w:rsidRPr="006D4512">
        <w:rPr>
          <w:rFonts w:ascii="Arial" w:hAnsi="Arial" w:cs="Arial"/>
          <w:i/>
        </w:rPr>
        <w:t xml:space="preserve">– Presentación de </w:t>
      </w:r>
      <w:r w:rsidR="006D4512" w:rsidRPr="006D4512">
        <w:rPr>
          <w:rFonts w:ascii="Arial" w:hAnsi="Arial" w:cs="Arial"/>
          <w:i/>
          <w:color w:val="000000"/>
        </w:rPr>
        <w:t>Juan Mateos y Juan Barreto</w:t>
      </w:r>
    </w:p>
    <w:p w14:paraId="158942FB" w14:textId="77777777" w:rsidR="00527437" w:rsidRPr="0002118D" w:rsidRDefault="00527437" w:rsidP="00527437">
      <w:pPr>
        <w:pStyle w:val="Carnum"/>
        <w:tabs>
          <w:tab w:val="left" w:pos="426"/>
        </w:tabs>
        <w:spacing w:after="80"/>
        <w:ind w:right="57"/>
        <w:jc w:val="left"/>
        <w:rPr>
          <w:rFonts w:ascii="Arial" w:hAnsi="Arial" w:cs="Arial"/>
          <w:b/>
        </w:rPr>
      </w:pPr>
      <w:r w:rsidRPr="0002118D">
        <w:rPr>
          <w:rFonts w:ascii="Arial" w:hAnsi="Arial" w:cs="Arial"/>
          <w:u w:val="single"/>
        </w:rPr>
        <w:t>La fidelidad, condición para la alegría</w:t>
      </w:r>
    </w:p>
    <w:p w14:paraId="158942FC" w14:textId="77777777" w:rsidR="00527437" w:rsidRDefault="00527437" w:rsidP="00527437">
      <w:pPr>
        <w:pStyle w:val="Carnum"/>
        <w:tabs>
          <w:tab w:val="left" w:pos="426"/>
        </w:tabs>
        <w:spacing w:after="80"/>
        <w:ind w:right="57"/>
        <w:jc w:val="left"/>
        <w:rPr>
          <w:rFonts w:ascii="Arial" w:hAnsi="Arial" w:cs="Arial"/>
        </w:rPr>
      </w:pPr>
      <w:r w:rsidRPr="00A322BF">
        <w:rPr>
          <w:rFonts w:ascii="Arial" w:hAnsi="Arial" w:cs="Arial"/>
          <w:i/>
        </w:rPr>
        <w:t>“Igual que el Padre me demostró su amor, les he demostrado el mío”</w:t>
      </w:r>
      <w:r>
        <w:rPr>
          <w:rFonts w:ascii="Arial" w:hAnsi="Arial" w:cs="Arial"/>
        </w:rPr>
        <w:t xml:space="preserve"> (9a). La unión a Jesús-vid, expuesta en la </w:t>
      </w:r>
      <w:proofErr w:type="spellStart"/>
      <w:r>
        <w:rPr>
          <w:rFonts w:ascii="Arial" w:hAnsi="Arial" w:cs="Arial"/>
        </w:rPr>
        <w:t>perícopa</w:t>
      </w:r>
      <w:proofErr w:type="spellEnd"/>
      <w:r>
        <w:rPr>
          <w:rFonts w:ascii="Arial" w:hAnsi="Arial" w:cs="Arial"/>
        </w:rPr>
        <w:t xml:space="preserve"> anterior, se expresa ahora en términos de amor; la fecundidad es el efecto de su comunicación.</w:t>
      </w:r>
    </w:p>
    <w:p w14:paraId="158942FD" w14:textId="77777777" w:rsidR="00527437" w:rsidRDefault="00527437" w:rsidP="00527437">
      <w:pPr>
        <w:pStyle w:val="Carnum"/>
        <w:tabs>
          <w:tab w:val="left" w:pos="426"/>
        </w:tabs>
        <w:spacing w:after="80"/>
        <w:ind w:right="57"/>
        <w:jc w:val="left"/>
        <w:rPr>
          <w:rFonts w:ascii="Arial" w:hAnsi="Arial" w:cs="Arial"/>
        </w:rPr>
      </w:pPr>
      <w:r w:rsidRPr="00A322BF">
        <w:rPr>
          <w:rFonts w:ascii="Arial" w:hAnsi="Arial" w:cs="Arial"/>
          <w:i/>
        </w:rPr>
        <w:t>“Manténganse en este amor mío”</w:t>
      </w:r>
      <w:r>
        <w:rPr>
          <w:rFonts w:ascii="Arial" w:hAnsi="Arial" w:cs="Arial"/>
        </w:rPr>
        <w:t xml:space="preserve"> (9b). Como respuesta permanente al amor que les ha mostrado, pide Jesús a su comunidad que viva en el ámbito de ese amor suyo. La comunidad es, pues, el lugar delimitado por el amor de Jesús, donde son visibles sus efectos; ese amor es su atmósfera y su experiencia.</w:t>
      </w:r>
    </w:p>
    <w:p w14:paraId="158942FE" w14:textId="77777777" w:rsidR="00527437" w:rsidRDefault="00527437" w:rsidP="00527437">
      <w:pPr>
        <w:pStyle w:val="Carnum"/>
        <w:tabs>
          <w:tab w:val="left" w:pos="426"/>
        </w:tabs>
        <w:spacing w:after="80"/>
        <w:ind w:right="57"/>
        <w:jc w:val="left"/>
        <w:rPr>
          <w:rFonts w:ascii="Arial" w:hAnsi="Arial" w:cs="Arial"/>
        </w:rPr>
      </w:pPr>
      <w:r w:rsidRPr="00A322BF">
        <w:rPr>
          <w:rFonts w:ascii="Arial" w:hAnsi="Arial" w:cs="Arial"/>
          <w:i/>
        </w:rPr>
        <w:t>“Si cumplen mis mandamientos, se mantendrán en mi amor, como yo vengo cumpliendo los mandamientos de mi Padre y me mantengo en su amor”</w:t>
      </w:r>
      <w:r>
        <w:rPr>
          <w:rFonts w:ascii="Arial" w:hAnsi="Arial" w:cs="Arial"/>
        </w:rPr>
        <w:t xml:space="preserve"> (10). Jesús insiste sobre la necesidad de la praxis como criterio de la unión con él. No existe amor a Jesús ni vida bajo su influjo si no desemboca en el compromiso con los otros. El plural “mandamientos” se refiere al trabajo por el hombre, realizando las obras de Dios (9.3s). </w:t>
      </w:r>
    </w:p>
    <w:p w14:paraId="158942FF" w14:textId="77777777" w:rsidR="00527437" w:rsidRDefault="00527437" w:rsidP="00527437">
      <w:pPr>
        <w:pStyle w:val="Carnum"/>
        <w:tabs>
          <w:tab w:val="left" w:pos="426"/>
        </w:tabs>
        <w:spacing w:after="80"/>
        <w:ind w:right="57"/>
        <w:jc w:val="left"/>
        <w:rPr>
          <w:rFonts w:ascii="Arial" w:hAnsi="Arial" w:cs="Arial"/>
        </w:rPr>
      </w:pPr>
      <w:r>
        <w:rPr>
          <w:rFonts w:ascii="Arial" w:hAnsi="Arial" w:cs="Arial"/>
        </w:rPr>
        <w:t>Solamente la entrega a los demás puede dar la certeza de ser objeto del amor de Dios. Este es el criterio que discierne la autenticidad de la experiencia interior. Si no existe el amor no queda más que un vacío, la ausencia de Dios. Y ese vacío se llena de dioses falsos, que toman el puesto del Padre, único Dios verdadero (17.3).</w:t>
      </w:r>
    </w:p>
    <w:p w14:paraId="15894300" w14:textId="77777777" w:rsidR="00527437" w:rsidRDefault="00527437" w:rsidP="00527437">
      <w:pPr>
        <w:pStyle w:val="Carnum"/>
        <w:tabs>
          <w:tab w:val="left" w:pos="426"/>
        </w:tabs>
        <w:spacing w:after="120"/>
        <w:ind w:right="57"/>
        <w:jc w:val="left"/>
        <w:rPr>
          <w:rFonts w:ascii="Arial" w:hAnsi="Arial" w:cs="Arial"/>
        </w:rPr>
      </w:pPr>
      <w:r w:rsidRPr="00A322BF">
        <w:rPr>
          <w:rFonts w:ascii="Arial" w:hAnsi="Arial" w:cs="Arial"/>
          <w:i/>
        </w:rPr>
        <w:t xml:space="preserve">“Les </w:t>
      </w:r>
      <w:proofErr w:type="gramStart"/>
      <w:r w:rsidRPr="00A322BF">
        <w:rPr>
          <w:rFonts w:ascii="Arial" w:hAnsi="Arial" w:cs="Arial"/>
          <w:i/>
        </w:rPr>
        <w:t>dejo dicho</w:t>
      </w:r>
      <w:proofErr w:type="gramEnd"/>
      <w:r w:rsidRPr="00A322BF">
        <w:rPr>
          <w:rFonts w:ascii="Arial" w:hAnsi="Arial" w:cs="Arial"/>
          <w:i/>
        </w:rPr>
        <w:t xml:space="preserve"> esto para que lleven dentro mi pro</w:t>
      </w:r>
      <w:r>
        <w:rPr>
          <w:rFonts w:ascii="Arial" w:hAnsi="Arial" w:cs="Arial"/>
          <w:i/>
        </w:rPr>
        <w:t>p</w:t>
      </w:r>
      <w:r w:rsidRPr="00A322BF">
        <w:rPr>
          <w:rFonts w:ascii="Arial" w:hAnsi="Arial" w:cs="Arial"/>
          <w:i/>
        </w:rPr>
        <w:t>ia alegría y as</w:t>
      </w:r>
      <w:r>
        <w:rPr>
          <w:rFonts w:ascii="Arial" w:hAnsi="Arial" w:cs="Arial"/>
          <w:i/>
        </w:rPr>
        <w:t>í</w:t>
      </w:r>
      <w:r w:rsidRPr="00A322BF">
        <w:rPr>
          <w:rFonts w:ascii="Arial" w:hAnsi="Arial" w:cs="Arial"/>
          <w:i/>
        </w:rPr>
        <w:t xml:space="preserve"> su alegría llegue a su </w:t>
      </w:r>
      <w:r>
        <w:rPr>
          <w:rFonts w:ascii="Arial" w:hAnsi="Arial" w:cs="Arial"/>
          <w:i/>
        </w:rPr>
        <w:t>plenitud</w:t>
      </w:r>
      <w:r w:rsidRPr="00A322BF">
        <w:rPr>
          <w:rFonts w:ascii="Arial" w:hAnsi="Arial" w:cs="Arial"/>
          <w:i/>
        </w:rPr>
        <w:t xml:space="preserve">” </w:t>
      </w:r>
      <w:r>
        <w:rPr>
          <w:rFonts w:ascii="Arial" w:hAnsi="Arial" w:cs="Arial"/>
        </w:rPr>
        <w:t>(11). Aparece por primera vez en la Cena el tema de la alegría de Jesús, de la que participan los discípulos (</w:t>
      </w:r>
      <w:proofErr w:type="spellStart"/>
      <w:r>
        <w:rPr>
          <w:rFonts w:ascii="Arial" w:hAnsi="Arial" w:cs="Arial"/>
        </w:rPr>
        <w:t>cf</w:t>
      </w:r>
      <w:proofErr w:type="spellEnd"/>
      <w:r>
        <w:rPr>
          <w:rFonts w:ascii="Arial" w:hAnsi="Arial" w:cs="Arial"/>
        </w:rPr>
        <w:t xml:space="preserve"> 16.20,22,24; 17.13). Se había encontrado ya en el episodio de la samaritana (4.36: </w:t>
      </w:r>
      <w:r w:rsidRPr="00A322BF">
        <w:rPr>
          <w:rFonts w:ascii="Arial" w:hAnsi="Arial" w:cs="Arial"/>
          <w:i/>
        </w:rPr>
        <w:t>así se alegran los dos, sembrador y segador</w:t>
      </w:r>
      <w:r>
        <w:rPr>
          <w:rFonts w:ascii="Arial" w:hAnsi="Arial" w:cs="Arial"/>
        </w:rPr>
        <w:t xml:space="preserve">). </w:t>
      </w:r>
    </w:p>
    <w:p w14:paraId="15894301" w14:textId="0D7DA12C" w:rsidR="00527437" w:rsidRDefault="00527437" w:rsidP="00527437">
      <w:pPr>
        <w:pStyle w:val="Carnum"/>
        <w:tabs>
          <w:tab w:val="left" w:pos="426"/>
        </w:tabs>
        <w:spacing w:after="120"/>
        <w:ind w:right="57"/>
        <w:jc w:val="left"/>
        <w:rPr>
          <w:rFonts w:ascii="Arial" w:hAnsi="Arial" w:cs="Arial"/>
        </w:rPr>
      </w:pPr>
      <w:r>
        <w:rPr>
          <w:rFonts w:ascii="Arial" w:hAnsi="Arial" w:cs="Arial"/>
        </w:rPr>
        <w:t>Esta alegría “objetiva” por el fruto que nace</w:t>
      </w:r>
      <w:r w:rsidR="0008307D">
        <w:rPr>
          <w:rFonts w:ascii="Arial" w:hAnsi="Arial" w:cs="Arial"/>
        </w:rPr>
        <w:t xml:space="preserve"> </w:t>
      </w:r>
      <w:r>
        <w:rPr>
          <w:rFonts w:ascii="Arial" w:hAnsi="Arial" w:cs="Arial"/>
        </w:rPr>
        <w:t>(v 8) es inseparable de la alegría “subjetiva”: el amor practicado produce la experiencia del amor. Y Jesús comparte con ellos y ellas su propia alegría, la que procede del fruto de su muerte y de su experiencia del Padre, para llevar a su plenitud la de los discípulos.</w:t>
      </w:r>
    </w:p>
    <w:p w14:paraId="15894302" w14:textId="77777777" w:rsidR="00527437" w:rsidRPr="00A322BF" w:rsidRDefault="00527437" w:rsidP="00527437">
      <w:pPr>
        <w:pStyle w:val="Carnum"/>
        <w:tabs>
          <w:tab w:val="left" w:pos="426"/>
        </w:tabs>
        <w:spacing w:after="80"/>
        <w:ind w:right="57"/>
        <w:jc w:val="left"/>
        <w:rPr>
          <w:rFonts w:ascii="Arial" w:hAnsi="Arial" w:cs="Arial"/>
          <w:u w:val="single"/>
        </w:rPr>
      </w:pPr>
      <w:r w:rsidRPr="00A322BF">
        <w:rPr>
          <w:rFonts w:ascii="Arial" w:hAnsi="Arial" w:cs="Arial"/>
          <w:u w:val="single"/>
        </w:rPr>
        <w:t>Labor común en la amistad</w:t>
      </w:r>
    </w:p>
    <w:p w14:paraId="15894303" w14:textId="77777777" w:rsidR="00527437" w:rsidRDefault="00527437" w:rsidP="00527437">
      <w:pPr>
        <w:pStyle w:val="Carnum"/>
        <w:tabs>
          <w:tab w:val="left" w:pos="426"/>
        </w:tabs>
        <w:spacing w:after="80"/>
        <w:ind w:right="57"/>
        <w:jc w:val="left"/>
        <w:rPr>
          <w:rFonts w:ascii="Arial" w:hAnsi="Arial" w:cs="Arial"/>
        </w:rPr>
      </w:pPr>
      <w:r w:rsidRPr="00A322BF">
        <w:rPr>
          <w:rFonts w:ascii="Arial" w:hAnsi="Arial" w:cs="Arial"/>
          <w:i/>
        </w:rPr>
        <w:t>“Este es el mandamiento mío: que se amen unos a otros igual que yo los he amado”</w:t>
      </w:r>
      <w:r>
        <w:rPr>
          <w:rFonts w:ascii="Arial" w:hAnsi="Arial" w:cs="Arial"/>
        </w:rPr>
        <w:t xml:space="preserve"> (12). El mandamiento que constituye la comunidad de Jesús y le da su identidad (13.34) es, al mismo tiempo, el fundamento de la misión. Comunidad y misión no son dos cosas distintas ni separables: no se puede proclamar el mensaje del amor si no es apoyados en su experiencia, ni es posible ofrecer la alternativa al mundo injusto sin crear la nueva comunidad.</w:t>
      </w:r>
    </w:p>
    <w:p w14:paraId="15894304" w14:textId="77777777" w:rsidR="00527437" w:rsidRDefault="00527437" w:rsidP="00527437">
      <w:pPr>
        <w:pStyle w:val="Carnum"/>
        <w:tabs>
          <w:tab w:val="left" w:pos="426"/>
        </w:tabs>
        <w:spacing w:after="80"/>
        <w:ind w:right="57"/>
        <w:jc w:val="left"/>
        <w:rPr>
          <w:rFonts w:ascii="Arial" w:hAnsi="Arial" w:cs="Arial"/>
        </w:rPr>
      </w:pPr>
      <w:r w:rsidRPr="00A322BF">
        <w:rPr>
          <w:rFonts w:ascii="Arial" w:hAnsi="Arial" w:cs="Arial"/>
          <w:i/>
        </w:rPr>
        <w:t>“Nadie tiene amor más grande por los amigos que uno que entrega su vida por ellos”</w:t>
      </w:r>
      <w:r>
        <w:rPr>
          <w:rFonts w:ascii="Arial" w:hAnsi="Arial" w:cs="Arial"/>
        </w:rPr>
        <w:t xml:space="preserve"> (13). Señala Jesús cuál es la cima del amor, la que va a verificarse en su muerte próxima. Sin embargo, la </w:t>
      </w:r>
      <w:r>
        <w:rPr>
          <w:rFonts w:ascii="Arial" w:hAnsi="Arial" w:cs="Arial"/>
        </w:rPr>
        <w:lastRenderedPageBreak/>
        <w:t xml:space="preserve">frase que usa es indeterminada: </w:t>
      </w:r>
      <w:r w:rsidRPr="00A322BF">
        <w:rPr>
          <w:rFonts w:ascii="Arial" w:hAnsi="Arial" w:cs="Arial"/>
          <w:i/>
        </w:rPr>
        <w:t>uno que entrega su vida.</w:t>
      </w:r>
      <w:r>
        <w:rPr>
          <w:rFonts w:ascii="Arial" w:hAnsi="Arial" w:cs="Arial"/>
        </w:rPr>
        <w:t xml:space="preserve"> Con esto, Jesús propone el principio para todos sus discípulos y discípulas: la disposición a dar la vida, la decisión de no poner límite a la entrega.</w:t>
      </w:r>
    </w:p>
    <w:p w14:paraId="15894305" w14:textId="44A0AA17" w:rsidR="00527437" w:rsidRDefault="00527437" w:rsidP="00527437">
      <w:pPr>
        <w:pStyle w:val="Carnum"/>
        <w:tabs>
          <w:tab w:val="left" w:pos="426"/>
        </w:tabs>
        <w:spacing w:after="80"/>
        <w:ind w:right="57"/>
        <w:jc w:val="left"/>
        <w:rPr>
          <w:rFonts w:ascii="Arial" w:hAnsi="Arial" w:cs="Arial"/>
        </w:rPr>
      </w:pPr>
      <w:r w:rsidRPr="00A322BF">
        <w:rPr>
          <w:rFonts w:ascii="Arial" w:hAnsi="Arial" w:cs="Arial"/>
          <w:i/>
        </w:rPr>
        <w:t>“Ustedes son mis amigos si hacen lo que yo les mando”</w:t>
      </w:r>
      <w:r>
        <w:rPr>
          <w:rFonts w:ascii="Arial" w:hAnsi="Arial" w:cs="Arial"/>
        </w:rPr>
        <w:t xml:space="preserve"> (14). En la alegoría de la vida describía Jesús la adhesión a él como inserción</w:t>
      </w:r>
      <w:r w:rsidR="0008307D">
        <w:rPr>
          <w:rFonts w:ascii="Arial" w:hAnsi="Arial" w:cs="Arial"/>
        </w:rPr>
        <w:t xml:space="preserve"> </w:t>
      </w:r>
      <w:r>
        <w:rPr>
          <w:rFonts w:ascii="Arial" w:hAnsi="Arial" w:cs="Arial"/>
        </w:rPr>
        <w:t>voluntaria y permanente (15.4). Explica ahora la adhesión en términos de amistad. La amistad nace de la comunidad de ideal y de la común vivencia en la entrega a los demás.</w:t>
      </w:r>
    </w:p>
    <w:p w14:paraId="15894306" w14:textId="77777777" w:rsidR="00527437" w:rsidRDefault="00527437" w:rsidP="00527437">
      <w:pPr>
        <w:pStyle w:val="Carnum"/>
        <w:tabs>
          <w:tab w:val="left" w:pos="426"/>
        </w:tabs>
        <w:spacing w:after="80"/>
        <w:ind w:right="57"/>
        <w:jc w:val="left"/>
        <w:rPr>
          <w:rFonts w:ascii="Arial" w:hAnsi="Arial" w:cs="Arial"/>
        </w:rPr>
      </w:pPr>
      <w:r w:rsidRPr="00A322BF">
        <w:rPr>
          <w:rFonts w:ascii="Arial" w:hAnsi="Arial" w:cs="Arial"/>
          <w:i/>
        </w:rPr>
        <w:t>“No, no los llamo siervos, porque un siervo no está al corriente de lo que hace su señor; a ustedes los vengo llamando amigos”</w:t>
      </w:r>
      <w:r>
        <w:rPr>
          <w:rFonts w:ascii="Arial" w:hAnsi="Arial" w:cs="Arial"/>
        </w:rPr>
        <w:t xml:space="preserve"> (15a). En 13.13s, Jesús declaraba ser el maestro y el señor, pero de modo nuevo. En el lavado de los pies se había hecho el primero en la tarea de servicio que todos deben practicar. Aquí aparece lo mismo desde otro punto de vista: el amor mutuo hace hijos e hijas de Dios y pone a los discípulos al nivel de Jesús. </w:t>
      </w:r>
    </w:p>
    <w:p w14:paraId="15894307" w14:textId="77777777" w:rsidR="00527437" w:rsidRDefault="00527437" w:rsidP="00527437">
      <w:pPr>
        <w:pStyle w:val="Carnum"/>
        <w:tabs>
          <w:tab w:val="left" w:pos="426"/>
        </w:tabs>
        <w:spacing w:after="80"/>
        <w:ind w:right="57"/>
        <w:jc w:val="left"/>
        <w:rPr>
          <w:rFonts w:ascii="Arial" w:hAnsi="Arial" w:cs="Arial"/>
        </w:rPr>
      </w:pPr>
      <w:r>
        <w:rPr>
          <w:rFonts w:ascii="Arial" w:hAnsi="Arial" w:cs="Arial"/>
        </w:rPr>
        <w:t>El que los llama aquí amigos, los llamará también hermanos y hermanas (20.17). En el contexto de misión, la amistad con Jesús significa la colaboración en un trabajo que se considera común a todos y responsabilidad de todos; por eso la alegría de la misión se comparte con Jesús (15.11).</w:t>
      </w:r>
    </w:p>
    <w:p w14:paraId="15894308" w14:textId="77777777" w:rsidR="00527437" w:rsidRDefault="00527437" w:rsidP="00527437">
      <w:pPr>
        <w:pStyle w:val="Carnum"/>
        <w:tabs>
          <w:tab w:val="left" w:pos="426"/>
        </w:tabs>
        <w:spacing w:after="80"/>
        <w:ind w:right="57"/>
        <w:jc w:val="left"/>
        <w:rPr>
          <w:rFonts w:ascii="Arial" w:hAnsi="Arial" w:cs="Arial"/>
        </w:rPr>
      </w:pPr>
      <w:r w:rsidRPr="00A322BF">
        <w:rPr>
          <w:rFonts w:ascii="Arial" w:hAnsi="Arial" w:cs="Arial"/>
          <w:i/>
        </w:rPr>
        <w:t>“Porque todo lo que le oí a mi Padre se los he comunicado”</w:t>
      </w:r>
      <w:r>
        <w:rPr>
          <w:rFonts w:ascii="Arial" w:hAnsi="Arial" w:cs="Arial"/>
        </w:rPr>
        <w:t xml:space="preserve"> (15b). Son la persona y la actividad de Jesús las que revelan al Padre (1.18; 14.9,11), pero no proponiendo enunciados sobre el ser de Dios, sino mostrando con su actividad que el Padre es amor sin límite y trabaja a favor del ser humano (5.17). Los verbos que describen la relación con Jesús son </w:t>
      </w:r>
      <w:r w:rsidRPr="00A322BF">
        <w:rPr>
          <w:rFonts w:ascii="Arial" w:hAnsi="Arial" w:cs="Arial"/>
          <w:i/>
        </w:rPr>
        <w:t>quedarse, seguir conmigo, mantenerse en su amor,</w:t>
      </w:r>
      <w:r>
        <w:rPr>
          <w:rFonts w:ascii="Arial" w:hAnsi="Arial" w:cs="Arial"/>
        </w:rPr>
        <w:t xml:space="preserve"> que indican compañía, cercanía, compenetración, situaciones vitales que van mucho más allá de la enseñanza.</w:t>
      </w:r>
    </w:p>
    <w:p w14:paraId="15894309" w14:textId="77777777" w:rsidR="00527437" w:rsidRDefault="00527437" w:rsidP="00527437">
      <w:pPr>
        <w:pStyle w:val="Carnum"/>
        <w:tabs>
          <w:tab w:val="left" w:pos="426"/>
        </w:tabs>
        <w:spacing w:after="80"/>
        <w:ind w:right="57"/>
        <w:jc w:val="left"/>
        <w:rPr>
          <w:rFonts w:ascii="Arial" w:hAnsi="Arial" w:cs="Arial"/>
        </w:rPr>
      </w:pPr>
      <w:r w:rsidRPr="00A322BF">
        <w:rPr>
          <w:rFonts w:ascii="Arial" w:hAnsi="Arial" w:cs="Arial"/>
          <w:i/>
        </w:rPr>
        <w:t xml:space="preserve">“No me eligieron ustedes a mí, yo los elegí a ustedes” </w:t>
      </w:r>
      <w:r>
        <w:rPr>
          <w:rFonts w:ascii="Arial" w:hAnsi="Arial" w:cs="Arial"/>
        </w:rPr>
        <w:t xml:space="preserve">(16a). En cierto modo, Jesús ha elegido a la humanidad entera, puesto que ha venido a salvar al mundo (3.17; 12.24); al acercarse el ser humano, esa elección queda concretada y realizada por la acogida de Jesús. La frase expresa la experiencia de todo cristiano, que, aunque consciente de su opción libre, sabe que no puede atribuir solo a su iniciativa la condición de miembro de la comunidad de Jesús. Esta conciencia es el fundamento de la acción de gracias. </w:t>
      </w:r>
    </w:p>
    <w:p w14:paraId="1589430A" w14:textId="77777777" w:rsidR="00527437" w:rsidRDefault="00527437" w:rsidP="00527437">
      <w:pPr>
        <w:pStyle w:val="Carnum"/>
        <w:tabs>
          <w:tab w:val="left" w:pos="426"/>
        </w:tabs>
        <w:spacing w:after="80"/>
        <w:ind w:right="57"/>
        <w:jc w:val="left"/>
        <w:rPr>
          <w:rFonts w:ascii="Arial" w:hAnsi="Arial" w:cs="Arial"/>
        </w:rPr>
      </w:pPr>
      <w:r>
        <w:rPr>
          <w:rFonts w:ascii="Arial" w:hAnsi="Arial" w:cs="Arial"/>
        </w:rPr>
        <w:t xml:space="preserve">“Y yo los destiné a que vayan, que produzcan fruto y que ese fruto </w:t>
      </w:r>
      <w:proofErr w:type="gramStart"/>
      <w:r>
        <w:rPr>
          <w:rFonts w:ascii="Arial" w:hAnsi="Arial" w:cs="Arial"/>
        </w:rPr>
        <w:t>dure</w:t>
      </w:r>
      <w:proofErr w:type="gramEnd"/>
      <w:r>
        <w:rPr>
          <w:rFonts w:ascii="Arial" w:hAnsi="Arial" w:cs="Arial"/>
        </w:rPr>
        <w:t xml:space="preserve">” (16b). En el contexto de la cultura de ese tiempo, esta frase adquiere un gran significado: no se trata de jornaleros que suplican ser admitidos al trabajo; son colaboradores elegidos por Jesús antes que ellos pudieran ofrecerse. </w:t>
      </w:r>
    </w:p>
    <w:p w14:paraId="1589430B" w14:textId="77777777" w:rsidR="00527437" w:rsidRPr="00A322BF" w:rsidRDefault="00527437" w:rsidP="00527437">
      <w:pPr>
        <w:pStyle w:val="Carnum"/>
        <w:tabs>
          <w:tab w:val="left" w:pos="426"/>
        </w:tabs>
        <w:spacing w:after="80"/>
        <w:ind w:right="57"/>
        <w:jc w:val="left"/>
        <w:rPr>
          <w:rFonts w:ascii="Arial" w:hAnsi="Arial" w:cs="Arial"/>
          <w:i/>
        </w:rPr>
      </w:pPr>
      <w:r>
        <w:rPr>
          <w:rFonts w:ascii="Arial" w:hAnsi="Arial" w:cs="Arial"/>
        </w:rPr>
        <w:t>No los admite en condiciones de inferioridad, sino en plano de amistad y ayuda (12.26). Y vuelve a eliminar toda pretensión de comunidad cerrada; ellos han de continuar su labor con la humanidad. En esa misión, además, les da libertad (</w:t>
      </w:r>
      <w:proofErr w:type="spellStart"/>
      <w:r>
        <w:rPr>
          <w:rFonts w:ascii="Arial" w:hAnsi="Arial" w:cs="Arial"/>
        </w:rPr>
        <w:t>cf</w:t>
      </w:r>
      <w:proofErr w:type="spellEnd"/>
      <w:r>
        <w:rPr>
          <w:rFonts w:ascii="Arial" w:hAnsi="Arial" w:cs="Arial"/>
        </w:rPr>
        <w:t xml:space="preserve"> 10.18; 13.3). Jesús espera que la labor de los suyos tenga un impacto duradero, que vaya cambiando la sociedad: </w:t>
      </w:r>
      <w:r w:rsidRPr="00A322BF">
        <w:rPr>
          <w:rFonts w:ascii="Arial" w:hAnsi="Arial" w:cs="Arial"/>
          <w:i/>
        </w:rPr>
        <w:t>que el fruto de ustedes dure.</w:t>
      </w:r>
    </w:p>
    <w:p w14:paraId="1589430C" w14:textId="77777777" w:rsidR="00527437" w:rsidRDefault="00527437" w:rsidP="00527437">
      <w:pPr>
        <w:pStyle w:val="Carnum"/>
        <w:tabs>
          <w:tab w:val="left" w:pos="426"/>
        </w:tabs>
        <w:spacing w:after="80"/>
        <w:ind w:right="57"/>
        <w:jc w:val="left"/>
        <w:rPr>
          <w:rFonts w:ascii="Arial" w:hAnsi="Arial" w:cs="Arial"/>
        </w:rPr>
      </w:pPr>
      <w:r w:rsidRPr="00A322BF">
        <w:rPr>
          <w:rFonts w:ascii="Arial" w:hAnsi="Arial" w:cs="Arial"/>
          <w:i/>
        </w:rPr>
        <w:t>“Así, cualquier cosa que le pidan al Padre, en unión conmigo, se les dará”</w:t>
      </w:r>
      <w:r>
        <w:rPr>
          <w:rFonts w:ascii="Arial" w:hAnsi="Arial" w:cs="Arial"/>
        </w:rPr>
        <w:t xml:space="preserve"> (16c). La dedicación a realizar las obras de Dios (9.4), que es la sustancia de la misión, pone a disposición de los discípulos y discípulas la fuerza del Padre. A través de ellos y ellas se vierte el torrente de su amor, que la comunidad se afana por manifestar. El Padre, en Jesús, les comunica su fuerza, capacitándolos para la misión liberadora.</w:t>
      </w:r>
    </w:p>
    <w:p w14:paraId="1589430D" w14:textId="77777777" w:rsidR="00141746" w:rsidRDefault="00527437" w:rsidP="00141746">
      <w:pPr>
        <w:pStyle w:val="Carnum"/>
        <w:tabs>
          <w:tab w:val="left" w:pos="426"/>
        </w:tabs>
        <w:spacing w:after="80"/>
        <w:ind w:right="57"/>
        <w:jc w:val="left"/>
        <w:rPr>
          <w:rFonts w:ascii="Arial" w:hAnsi="Arial" w:cs="Arial"/>
        </w:rPr>
      </w:pPr>
      <w:r w:rsidRPr="00A322BF">
        <w:rPr>
          <w:rFonts w:ascii="Arial" w:hAnsi="Arial" w:cs="Arial"/>
          <w:i/>
        </w:rPr>
        <w:t>“Esto les mando: que se amen unos a otros”</w:t>
      </w:r>
      <w:r>
        <w:rPr>
          <w:rFonts w:ascii="Arial" w:hAnsi="Arial" w:cs="Arial"/>
        </w:rPr>
        <w:t xml:space="preserve"> (17). Para terminar su sección sobre el amor, repite Jesús su mandamiento (vs 12), subrayando la unicidad del mandamiento y convirtiéndolo en prototipo y punto de origen de todo mandamiento (vs 10) y exigencia (v 7). Y es al mismo tiempo un aviso: si existe esta calidad de amor, la comunidad puede reconocerse como la de Jesús; si no, falta lo esencial. La fidelidad a Jesús solo puede expresarse por la práctica del amor mutuo. </w:t>
      </w:r>
    </w:p>
    <w:p w14:paraId="1589430E" w14:textId="77777777" w:rsidR="00141746" w:rsidRPr="005904D6" w:rsidRDefault="00141746" w:rsidP="00141746">
      <w:pPr>
        <w:pStyle w:val="Carnum"/>
        <w:tabs>
          <w:tab w:val="left" w:pos="426"/>
        </w:tabs>
        <w:spacing w:after="120"/>
        <w:ind w:right="57"/>
        <w:jc w:val="left"/>
        <w:rPr>
          <w:rFonts w:ascii="Arial" w:hAnsi="Arial" w:cs="Arial"/>
          <w:u w:val="single"/>
        </w:rPr>
      </w:pPr>
      <w:r w:rsidRPr="005904D6">
        <w:rPr>
          <w:rFonts w:ascii="Arial" w:hAnsi="Arial" w:cs="Arial"/>
          <w:u w:val="single"/>
        </w:rPr>
        <w:t>Síntesis</w:t>
      </w:r>
    </w:p>
    <w:p w14:paraId="1589430F" w14:textId="77777777" w:rsidR="00141746" w:rsidRDefault="00141746" w:rsidP="00141746">
      <w:pPr>
        <w:pStyle w:val="Carnum"/>
        <w:tabs>
          <w:tab w:val="left" w:pos="426"/>
        </w:tabs>
        <w:spacing w:after="80"/>
        <w:ind w:right="57"/>
        <w:jc w:val="left"/>
        <w:rPr>
          <w:rFonts w:ascii="Arial" w:hAnsi="Arial" w:cs="Arial"/>
        </w:rPr>
      </w:pPr>
      <w:r w:rsidRPr="00B91DB3">
        <w:rPr>
          <w:rFonts w:ascii="Arial" w:hAnsi="Arial" w:cs="Arial"/>
        </w:rPr>
        <w:t xml:space="preserve">Jesús propone en otra clave la misión de la comunidad y la condición de su fecundidad. En la </w:t>
      </w:r>
      <w:proofErr w:type="spellStart"/>
      <w:r w:rsidRPr="00B91DB3">
        <w:rPr>
          <w:rFonts w:ascii="Arial" w:hAnsi="Arial" w:cs="Arial"/>
        </w:rPr>
        <w:t>perícopa</w:t>
      </w:r>
      <w:proofErr w:type="spellEnd"/>
      <w:r w:rsidRPr="00B91DB3">
        <w:rPr>
          <w:rFonts w:ascii="Arial" w:hAnsi="Arial" w:cs="Arial"/>
        </w:rPr>
        <w:t xml:space="preserve"> anterior las había expuesto bajo la imagen de los sarmientos (discípulos) que han de dar fruto (misión) por unión con la vid (Jesús), plantada por el labrador (el Padre). Ahora cambia la imagen por la de los amigos elegidos por colaborar con su trabajo. Es condición mantenerse unidos a él con el vínculo del amor. </w:t>
      </w:r>
    </w:p>
    <w:p w14:paraId="15894310" w14:textId="77777777" w:rsidR="00527437" w:rsidRDefault="00141746" w:rsidP="00141746">
      <w:pPr>
        <w:pStyle w:val="Carnum"/>
        <w:tabs>
          <w:tab w:val="left" w:pos="426"/>
        </w:tabs>
        <w:spacing w:after="80"/>
        <w:ind w:right="57"/>
        <w:jc w:val="left"/>
        <w:rPr>
          <w:rFonts w:ascii="Arial" w:hAnsi="Arial" w:cs="Arial"/>
        </w:rPr>
      </w:pPr>
      <w:r w:rsidRPr="00B91DB3">
        <w:rPr>
          <w:rFonts w:ascii="Arial" w:hAnsi="Arial" w:cs="Arial"/>
        </w:rPr>
        <w:lastRenderedPageBreak/>
        <w:t>Jesús realiza los mandamientos del Padre, expresando así</w:t>
      </w:r>
      <w:r w:rsidRPr="00141746">
        <w:rPr>
          <w:rFonts w:ascii="Arial" w:hAnsi="Arial" w:cs="Arial"/>
        </w:rPr>
        <w:t xml:space="preserve"> </w:t>
      </w:r>
      <w:r w:rsidRPr="00B91DB3">
        <w:rPr>
          <w:rFonts w:ascii="Arial" w:hAnsi="Arial" w:cs="Arial"/>
        </w:rPr>
        <w:t>su amor hacia él. Los discípulos realizan los de Jesús, recibidos del Padre: expresan así su amistad con él y quedan vinculados al Padre.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62"/>
        <w:gridCol w:w="3716"/>
      </w:tblGrid>
      <w:tr w:rsidR="00DA370D" w14:paraId="15894315" w14:textId="77777777" w:rsidTr="00DB6127">
        <w:tc>
          <w:tcPr>
            <w:tcW w:w="6062" w:type="dxa"/>
          </w:tcPr>
          <w:p w14:paraId="15894311" w14:textId="77777777" w:rsidR="00DA370D" w:rsidRPr="00141746" w:rsidRDefault="00F64D9C" w:rsidP="00141746">
            <w:pPr>
              <w:pStyle w:val="Carnum"/>
              <w:tabs>
                <w:tab w:val="left" w:pos="426"/>
              </w:tabs>
              <w:ind w:right="57"/>
              <w:jc w:val="left"/>
              <w:rPr>
                <w:rFonts w:ascii="Arial" w:hAnsi="Arial" w:cs="Arial"/>
              </w:rPr>
            </w:pPr>
            <w:r w:rsidRPr="00B91DB3">
              <w:rPr>
                <w:rFonts w:ascii="Arial" w:hAnsi="Arial" w:cs="Arial"/>
              </w:rPr>
              <w:t xml:space="preserve"> </w:t>
            </w:r>
            <w:r w:rsidR="00141746" w:rsidRPr="00B91DB3">
              <w:rPr>
                <w:rFonts w:ascii="Arial" w:hAnsi="Arial" w:cs="Arial"/>
              </w:rPr>
              <w:t>Este nuevo modo de exponer la relación entre el Padre, él y los discípulos quita cualquier ambigüedad a la vinculación expresada anteriormente bajo la imagen de la vid. Se hace por un amor que es respuesta al suyo, pero Jesús excluye expresamente el amor y la adhesión propia de siervos: es amistad que llega hasta dar la vida por los amigos. La misión de la comunidad adquiere así una dimensión nueva: los discípulos no la ejercen como asalariados, contratados para realizar el trabajo de un señor y ejecutar sus órdenes, sino como amigos que comparten su alegría en la tarea común.</w:t>
            </w:r>
          </w:p>
        </w:tc>
        <w:tc>
          <w:tcPr>
            <w:tcW w:w="3716" w:type="dxa"/>
            <w:shd w:val="clear" w:color="auto" w:fill="FF00FF"/>
          </w:tcPr>
          <w:p w14:paraId="15894312" w14:textId="77777777" w:rsidR="00DA370D" w:rsidRDefault="00DA370D" w:rsidP="00DA370D">
            <w:pPr>
              <w:pStyle w:val="Carnum"/>
              <w:tabs>
                <w:tab w:val="left" w:pos="426"/>
              </w:tabs>
              <w:ind w:right="57"/>
              <w:jc w:val="left"/>
              <w:rPr>
                <w:rFonts w:ascii="Arial" w:hAnsi="Arial" w:cs="Arial"/>
                <w:sz w:val="8"/>
                <w:szCs w:val="8"/>
              </w:rPr>
            </w:pPr>
          </w:p>
          <w:p w14:paraId="15894313" w14:textId="77777777" w:rsidR="00DA370D" w:rsidRDefault="00DA370D" w:rsidP="00DA370D">
            <w:pPr>
              <w:pStyle w:val="Carnum"/>
              <w:tabs>
                <w:tab w:val="left" w:pos="426"/>
              </w:tabs>
              <w:ind w:right="57"/>
              <w:jc w:val="left"/>
              <w:rPr>
                <w:rFonts w:ascii="Arial" w:hAnsi="Arial" w:cs="Arial"/>
                <w:sz w:val="8"/>
                <w:szCs w:val="8"/>
              </w:rPr>
            </w:pPr>
            <w:r>
              <w:rPr>
                <w:noProof/>
                <w:lang w:val="es-ES" w:eastAsia="es-ES"/>
              </w:rPr>
              <w:drawing>
                <wp:inline distT="0" distB="0" distL="0" distR="0" wp14:anchorId="15894782" wp14:editId="15894783">
                  <wp:extent cx="2235200" cy="1606550"/>
                  <wp:effectExtent l="0" t="0" r="0" b="0"/>
                  <wp:docPr id="36" name="Imagen 36" descr="En La Guadalupe esta Semana Sant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n La Guadalupe esta Semana Santa 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235835" cy="1607006"/>
                          </a:xfrm>
                          <a:prstGeom prst="rect">
                            <a:avLst/>
                          </a:prstGeom>
                          <a:noFill/>
                          <a:ln>
                            <a:noFill/>
                          </a:ln>
                        </pic:spPr>
                      </pic:pic>
                    </a:graphicData>
                  </a:graphic>
                </wp:inline>
              </w:drawing>
            </w:r>
          </w:p>
          <w:p w14:paraId="15894314" w14:textId="77777777" w:rsidR="00DA370D" w:rsidRPr="00DA370D" w:rsidRDefault="00DA370D" w:rsidP="00F64D9C">
            <w:pPr>
              <w:pStyle w:val="Carnum"/>
              <w:tabs>
                <w:tab w:val="left" w:pos="426"/>
              </w:tabs>
              <w:ind w:right="57"/>
              <w:jc w:val="right"/>
              <w:rPr>
                <w:rFonts w:ascii="Arial Narrow" w:hAnsi="Arial Narrow" w:cs="Arial"/>
                <w:i/>
                <w:sz w:val="14"/>
                <w:szCs w:val="14"/>
              </w:rPr>
            </w:pPr>
            <w:r>
              <w:rPr>
                <w:rFonts w:ascii="Arial Narrow" w:hAnsi="Arial Narrow" w:cs="Arial"/>
                <w:i/>
                <w:sz w:val="14"/>
                <w:szCs w:val="14"/>
              </w:rPr>
              <w:t>Pinterest - Fano</w:t>
            </w:r>
          </w:p>
        </w:tc>
      </w:tr>
    </w:tbl>
    <w:p w14:paraId="15894316" w14:textId="4030789A" w:rsidR="00141746" w:rsidRPr="00141746" w:rsidRDefault="00141746" w:rsidP="00141746">
      <w:pPr>
        <w:widowControl w:val="0"/>
        <w:tabs>
          <w:tab w:val="left" w:pos="7620"/>
        </w:tabs>
        <w:autoSpaceDE w:val="0"/>
        <w:autoSpaceDN w:val="0"/>
        <w:adjustRightInd w:val="0"/>
        <w:spacing w:before="80"/>
        <w:ind w:left="708"/>
        <w:jc w:val="right"/>
        <w:rPr>
          <w:rFonts w:ascii="Arial" w:hAnsi="Arial" w:cs="Arial"/>
          <w:i/>
          <w:iCs/>
          <w:sz w:val="12"/>
          <w:szCs w:val="12"/>
          <w:lang w:val="es-MX"/>
        </w:rPr>
      </w:pPr>
      <w:r w:rsidRPr="000D3A50">
        <w:rPr>
          <w:rFonts w:ascii="Arial Narrow" w:hAnsi="Arial Narrow" w:cs="Arial"/>
          <w:i/>
          <w:color w:val="000000"/>
          <w:sz w:val="20"/>
          <w:szCs w:val="20"/>
        </w:rPr>
        <w:t>Juan Mateos y Juan Barreto,</w:t>
      </w:r>
      <w:r>
        <w:rPr>
          <w:rFonts w:ascii="Arial Narrow" w:hAnsi="Arial Narrow" w:cs="Arial"/>
          <w:i/>
          <w:color w:val="000000"/>
          <w:sz w:val="20"/>
          <w:szCs w:val="20"/>
        </w:rPr>
        <w:t xml:space="preserve"> </w:t>
      </w:r>
      <w:r w:rsidRPr="000D3A50">
        <w:rPr>
          <w:rFonts w:ascii="Arial Narrow" w:hAnsi="Arial Narrow" w:cs="Arial"/>
          <w:i/>
          <w:color w:val="000000"/>
          <w:sz w:val="20"/>
          <w:szCs w:val="20"/>
        </w:rPr>
        <w:t xml:space="preserve">biblistas católicos españoles en </w:t>
      </w:r>
      <w:r w:rsidRPr="000D3A50">
        <w:rPr>
          <w:rFonts w:ascii="Arial Narrow" w:hAnsi="Arial Narrow" w:cs="Arial"/>
          <w:b/>
          <w:i/>
          <w:color w:val="000000"/>
          <w:sz w:val="20"/>
          <w:szCs w:val="20"/>
        </w:rPr>
        <w:t>El</w:t>
      </w:r>
      <w:r w:rsidR="0008307D">
        <w:rPr>
          <w:rFonts w:ascii="Arial Narrow" w:hAnsi="Arial Narrow" w:cs="Arial"/>
          <w:b/>
          <w:i/>
          <w:color w:val="000000"/>
          <w:sz w:val="20"/>
          <w:szCs w:val="20"/>
        </w:rPr>
        <w:t xml:space="preserve"> </w:t>
      </w:r>
      <w:r w:rsidRPr="000D3A50">
        <w:rPr>
          <w:rFonts w:ascii="Arial Narrow" w:hAnsi="Arial Narrow" w:cs="Arial"/>
          <w:b/>
          <w:i/>
          <w:color w:val="000000"/>
          <w:sz w:val="20"/>
          <w:szCs w:val="20"/>
        </w:rPr>
        <w:t>Evangelio de Juan</w:t>
      </w:r>
      <w:r w:rsidRPr="000D3A50">
        <w:rPr>
          <w:rFonts w:ascii="Arial Narrow" w:hAnsi="Arial Narrow" w:cs="Arial"/>
          <w:i/>
          <w:color w:val="000000"/>
          <w:sz w:val="20"/>
          <w:szCs w:val="20"/>
        </w:rPr>
        <w:t>, Crist</w:t>
      </w:r>
      <w:r>
        <w:rPr>
          <w:rFonts w:ascii="Arial Narrow" w:hAnsi="Arial Narrow" w:cs="Arial"/>
          <w:i/>
          <w:color w:val="000000"/>
          <w:sz w:val="20"/>
          <w:szCs w:val="20"/>
        </w:rPr>
        <w:t>iandad, Madrid, 1982, p.660-66</w:t>
      </w:r>
      <w:r w:rsidRPr="000D3A50">
        <w:rPr>
          <w:rFonts w:ascii="Arial" w:hAnsi="Arial" w:cs="Arial"/>
          <w:i/>
          <w:iCs/>
          <w:sz w:val="20"/>
          <w:szCs w:val="20"/>
          <w:lang w:val="es-MX"/>
        </w:rPr>
        <w:tab/>
      </w:r>
    </w:p>
    <w:p w14:paraId="15894317" w14:textId="77777777" w:rsidR="00141746" w:rsidRPr="00141746" w:rsidRDefault="00141746" w:rsidP="00141746">
      <w:pPr>
        <w:pStyle w:val="Prrafodelista"/>
        <w:widowControl w:val="0"/>
        <w:numPr>
          <w:ilvl w:val="0"/>
          <w:numId w:val="7"/>
        </w:numPr>
        <w:tabs>
          <w:tab w:val="left" w:pos="7620"/>
        </w:tabs>
        <w:autoSpaceDE w:val="0"/>
        <w:autoSpaceDN w:val="0"/>
        <w:adjustRightInd w:val="0"/>
        <w:spacing w:after="80"/>
        <w:ind w:left="360"/>
        <w:rPr>
          <w:rFonts w:ascii="Arial" w:hAnsi="Arial" w:cs="Arial"/>
          <w:i/>
          <w:color w:val="000000"/>
        </w:rPr>
      </w:pPr>
      <w:r w:rsidRPr="00B91DB3">
        <w:rPr>
          <w:rFonts w:ascii="Arial" w:hAnsi="Arial" w:cs="Arial"/>
          <w:b/>
          <w:color w:val="000000"/>
        </w:rPr>
        <w:t>Hechos 10.34-48</w:t>
      </w:r>
      <w:r>
        <w:rPr>
          <w:rFonts w:ascii="Arial" w:hAnsi="Arial" w:cs="Arial"/>
          <w:b/>
          <w:color w:val="000000"/>
        </w:rPr>
        <w:t xml:space="preserve"> </w:t>
      </w:r>
      <w:r w:rsidRPr="006D4512">
        <w:rPr>
          <w:rFonts w:ascii="Arial" w:hAnsi="Arial" w:cs="Arial"/>
          <w:i/>
          <w:color w:val="000000"/>
        </w:rPr>
        <w:t xml:space="preserve">– Presentación de </w:t>
      </w:r>
      <w:r w:rsidRPr="006D4512">
        <w:rPr>
          <w:rFonts w:ascii="Arial" w:hAnsi="Arial" w:cs="Arial"/>
          <w:i/>
        </w:rPr>
        <w:t>Pablo Richard</w:t>
      </w:r>
    </w:p>
    <w:p w14:paraId="15894318" w14:textId="77777777" w:rsidR="00527437" w:rsidRPr="00262915" w:rsidRDefault="00527437" w:rsidP="006D4512">
      <w:pPr>
        <w:widowControl w:val="0"/>
        <w:tabs>
          <w:tab w:val="left" w:pos="7620"/>
        </w:tabs>
        <w:autoSpaceDE w:val="0"/>
        <w:autoSpaceDN w:val="0"/>
        <w:adjustRightInd w:val="0"/>
        <w:spacing w:after="120"/>
        <w:rPr>
          <w:rFonts w:ascii="Arial" w:hAnsi="Arial" w:cs="Arial"/>
          <w:color w:val="000000"/>
          <w:u w:val="single"/>
        </w:rPr>
      </w:pPr>
      <w:r w:rsidRPr="00262915">
        <w:rPr>
          <w:rFonts w:ascii="Arial" w:hAnsi="Arial" w:cs="Arial"/>
          <w:color w:val="000000"/>
          <w:u w:val="single"/>
        </w:rPr>
        <w:t>Pedro en casa de Cornelio.</w:t>
      </w:r>
    </w:p>
    <w:p w14:paraId="15894319" w14:textId="77777777" w:rsidR="00527437" w:rsidRPr="00B91DB3" w:rsidRDefault="00527437" w:rsidP="006D4512">
      <w:pPr>
        <w:widowControl w:val="0"/>
        <w:tabs>
          <w:tab w:val="left" w:pos="7620"/>
        </w:tabs>
        <w:autoSpaceDE w:val="0"/>
        <w:autoSpaceDN w:val="0"/>
        <w:adjustRightInd w:val="0"/>
        <w:spacing w:after="80"/>
        <w:rPr>
          <w:rFonts w:ascii="Arial" w:hAnsi="Arial" w:cs="Arial"/>
          <w:color w:val="000000"/>
          <w:sz w:val="22"/>
          <w:szCs w:val="22"/>
        </w:rPr>
      </w:pPr>
      <w:r w:rsidRPr="00B91DB3">
        <w:rPr>
          <w:rFonts w:ascii="Arial" w:hAnsi="Arial" w:cs="Arial"/>
          <w:color w:val="000000"/>
          <w:sz w:val="22"/>
          <w:szCs w:val="22"/>
        </w:rPr>
        <w:t>Pedro comienza su discurso dando testimonio de su cambio de actitud: “Verdaderamente comprendo que Dios no hace acepción de personas, sino que en cualquier nación el que le teme y practica la justicia le es grato” (v 34-35). Esta declaración de Pedro es lo que Lucas comunica a su comunidad (a Teófilo) y lo que el Espíritu comunica a la Iglesia de todos los tiempos. El discurso de Pedro es un bello resumen del kerigma apostólico primitivo, un evangelio completo, anterior a nuestros cuatro evangelios.</w:t>
      </w:r>
    </w:p>
    <w:p w14:paraId="1589431A" w14:textId="77777777" w:rsidR="00527437" w:rsidRDefault="00527437" w:rsidP="006D4512">
      <w:pPr>
        <w:widowControl w:val="0"/>
        <w:tabs>
          <w:tab w:val="left" w:pos="7620"/>
        </w:tabs>
        <w:autoSpaceDE w:val="0"/>
        <w:autoSpaceDN w:val="0"/>
        <w:adjustRightInd w:val="0"/>
        <w:spacing w:after="120"/>
        <w:rPr>
          <w:rFonts w:ascii="Arial" w:hAnsi="Arial" w:cs="Arial"/>
          <w:color w:val="000000"/>
          <w:sz w:val="22"/>
          <w:szCs w:val="22"/>
        </w:rPr>
      </w:pPr>
      <w:r w:rsidRPr="00B91DB3">
        <w:rPr>
          <w:rFonts w:ascii="Arial" w:hAnsi="Arial" w:cs="Arial"/>
          <w:color w:val="000000"/>
          <w:sz w:val="22"/>
          <w:szCs w:val="22"/>
        </w:rPr>
        <w:t xml:space="preserve">El Espíritu interrumpe el anuncio de Pedro al “caer sobre todos los que escuchaban la Palabra” (v 44). Pedro y los seis circuncisos que lo acompañan desde Jope quedan atónitos al ver que los gentiles han recibido el Espíritu Santo como lo recibió la comunidad apostólica en Pentecostés. Pedro hace que todos se bauticen y nace así la primera comunidad cristiana gentil. Pedro se queda algunos días con ellos. </w:t>
      </w:r>
    </w:p>
    <w:p w14:paraId="1589431B" w14:textId="77777777" w:rsidR="00527437" w:rsidRPr="00B91DB3" w:rsidRDefault="007C3207" w:rsidP="00FD6BD6">
      <w:pPr>
        <w:pStyle w:val="Prrafodelista"/>
        <w:numPr>
          <w:ilvl w:val="0"/>
          <w:numId w:val="7"/>
        </w:numPr>
        <w:tabs>
          <w:tab w:val="right" w:pos="8838"/>
        </w:tabs>
        <w:spacing w:after="80"/>
        <w:ind w:left="360"/>
        <w:rPr>
          <w:rFonts w:ascii="Arial" w:hAnsi="Arial" w:cs="Arial"/>
          <w:b/>
          <w:lang w:val="es-MX"/>
        </w:rPr>
      </w:pPr>
      <w:r>
        <w:rPr>
          <w:rFonts w:ascii="Arial" w:hAnsi="Arial" w:cs="Arial"/>
          <w:b/>
        </w:rPr>
        <w:t>Reflexión pastoral sobre 9.32–</w:t>
      </w:r>
      <w:r w:rsidR="00527437" w:rsidRPr="00B91DB3">
        <w:rPr>
          <w:rFonts w:ascii="Arial" w:hAnsi="Arial" w:cs="Arial"/>
          <w:b/>
        </w:rPr>
        <w:t>11.18</w:t>
      </w:r>
    </w:p>
    <w:p w14:paraId="1589431C" w14:textId="77777777" w:rsidR="00527437" w:rsidRPr="00B91DB3" w:rsidRDefault="00527437" w:rsidP="00FD6BD6">
      <w:pPr>
        <w:pStyle w:val="Prrafodelista"/>
        <w:numPr>
          <w:ilvl w:val="0"/>
          <w:numId w:val="37"/>
        </w:numPr>
        <w:tabs>
          <w:tab w:val="right" w:pos="8838"/>
        </w:tabs>
        <w:spacing w:after="80" w:line="240" w:lineRule="auto"/>
        <w:ind w:left="360"/>
        <w:rPr>
          <w:rFonts w:ascii="Arial" w:hAnsi="Arial" w:cs="Arial"/>
          <w:lang w:val="es-MX"/>
        </w:rPr>
      </w:pPr>
      <w:r w:rsidRPr="00B91DB3">
        <w:rPr>
          <w:rFonts w:ascii="Arial" w:hAnsi="Arial" w:cs="Arial"/>
          <w:lang w:val="es-MX"/>
        </w:rPr>
        <w:t xml:space="preserve">Los Hechos de Pedro confirman lo que ya ha aparecido a lo largo de </w:t>
      </w:r>
      <w:proofErr w:type="spellStart"/>
      <w:r w:rsidRPr="00B91DB3">
        <w:rPr>
          <w:rFonts w:ascii="Arial" w:hAnsi="Arial" w:cs="Arial"/>
          <w:lang w:val="es-MX"/>
        </w:rPr>
        <w:t>Hch</w:t>
      </w:r>
      <w:proofErr w:type="spellEnd"/>
      <w:r w:rsidRPr="00B91DB3">
        <w:rPr>
          <w:rFonts w:ascii="Arial" w:hAnsi="Arial" w:cs="Arial"/>
          <w:lang w:val="es-MX"/>
        </w:rPr>
        <w:t>, a saber, que la misión es imposible sin un cambio estructural en la Iglesia. La conversión de Pedro apunta hoy a una conversión de la jerarquía de la Iglesia en función de la misión. La misión exige obediencia al Espíritu y conversión.</w:t>
      </w:r>
    </w:p>
    <w:p w14:paraId="1589431D" w14:textId="77777777" w:rsidR="00527437" w:rsidRPr="00B91DB3" w:rsidRDefault="00527437" w:rsidP="00FD6BD6">
      <w:pPr>
        <w:pStyle w:val="Prrafodelista"/>
        <w:numPr>
          <w:ilvl w:val="0"/>
          <w:numId w:val="37"/>
        </w:numPr>
        <w:tabs>
          <w:tab w:val="right" w:pos="8838"/>
        </w:tabs>
        <w:spacing w:after="80" w:line="240" w:lineRule="auto"/>
        <w:ind w:left="360"/>
        <w:rPr>
          <w:rFonts w:ascii="Arial" w:hAnsi="Arial" w:cs="Arial"/>
          <w:lang w:val="es-MX"/>
        </w:rPr>
      </w:pPr>
      <w:r w:rsidRPr="00B91DB3">
        <w:rPr>
          <w:rFonts w:ascii="Arial" w:hAnsi="Arial" w:cs="Arial"/>
          <w:lang w:val="es-MX"/>
        </w:rPr>
        <w:t>La misión es obra del Espíritu Santo. El Espíritu actuó en Pedro y en Cornelio simultáneamente. Así hoy el Espíritu actúa no solo en la Iglesia misionera, sino también y simultáneamente en los pueblos y personas misionados o evangelizados. El Espíritu Santo está en acción en la Iglesia, pero también, independientemente de la Iglesia, en los pueblos culturas y personas que la Iglesia busca evangelizar.</w:t>
      </w:r>
    </w:p>
    <w:p w14:paraId="1589431E" w14:textId="77777777" w:rsidR="00527437" w:rsidRPr="00B91DB3" w:rsidRDefault="00527437" w:rsidP="00FD6BD6">
      <w:pPr>
        <w:pStyle w:val="Prrafodelista"/>
        <w:numPr>
          <w:ilvl w:val="0"/>
          <w:numId w:val="37"/>
        </w:numPr>
        <w:tabs>
          <w:tab w:val="right" w:pos="8838"/>
        </w:tabs>
        <w:spacing w:after="80" w:line="240" w:lineRule="auto"/>
        <w:ind w:left="360"/>
        <w:rPr>
          <w:rFonts w:ascii="Arial" w:hAnsi="Arial" w:cs="Arial"/>
          <w:lang w:val="es-MX"/>
        </w:rPr>
      </w:pPr>
      <w:r w:rsidRPr="00B91DB3">
        <w:rPr>
          <w:rFonts w:ascii="Arial" w:hAnsi="Arial" w:cs="Arial"/>
          <w:lang w:val="es-MX"/>
        </w:rPr>
        <w:t>La evangelización no es solo de personas, sino de comunidades, pueblos y culturas. Es paradigmático cómo Cornelio recibe el evangelio con toda su casa, parientes y amigos íntimos.</w:t>
      </w:r>
    </w:p>
    <w:p w14:paraId="1589431F" w14:textId="77777777" w:rsidR="00527437" w:rsidRPr="00B91DB3" w:rsidRDefault="00527437" w:rsidP="00FD6BD6">
      <w:pPr>
        <w:pStyle w:val="Prrafodelista"/>
        <w:numPr>
          <w:ilvl w:val="0"/>
          <w:numId w:val="37"/>
        </w:numPr>
        <w:tabs>
          <w:tab w:val="right" w:pos="8838"/>
        </w:tabs>
        <w:spacing w:after="80" w:line="240" w:lineRule="auto"/>
        <w:ind w:left="360"/>
        <w:rPr>
          <w:rFonts w:ascii="Arial" w:hAnsi="Arial" w:cs="Arial"/>
          <w:lang w:val="es-MX"/>
        </w:rPr>
      </w:pPr>
      <w:r w:rsidRPr="00B91DB3">
        <w:rPr>
          <w:rFonts w:ascii="Arial" w:hAnsi="Arial" w:cs="Arial"/>
          <w:lang w:val="es-MX"/>
        </w:rPr>
        <w:t>La casa de un centurión romano era el último lugar que Pedro se hubiera imaginado en su estrategia misionera. Él estaba ocupado visitando las comunidades judeocristianas de Lida y Jope, cuando el Espíritu le cambio el programa y lo llevó adonde él menos se imaginaba. ¿Estamos atentos hoy en la Iglesia a la estrategia misionera del Espíritu, tal como se revela paradigmáticamente en el libro de los Hechos? ¿Dónde y cómo se revela hoy el Espíritu Santo para empujar a la Iglesia a la acción misionera?</w:t>
      </w:r>
    </w:p>
    <w:p w14:paraId="15894320" w14:textId="77777777" w:rsidR="00527437" w:rsidRPr="007C3207" w:rsidRDefault="00527437" w:rsidP="007C3207">
      <w:pPr>
        <w:pStyle w:val="Prrafodelista"/>
        <w:numPr>
          <w:ilvl w:val="0"/>
          <w:numId w:val="37"/>
        </w:numPr>
        <w:tabs>
          <w:tab w:val="right" w:pos="8838"/>
        </w:tabs>
        <w:spacing w:after="80" w:line="240" w:lineRule="auto"/>
        <w:ind w:left="360"/>
        <w:rPr>
          <w:rFonts w:ascii="Arial" w:hAnsi="Arial" w:cs="Arial"/>
          <w:lang w:val="es-MX"/>
        </w:rPr>
      </w:pPr>
      <w:r w:rsidRPr="00B91DB3">
        <w:rPr>
          <w:rFonts w:ascii="Arial" w:hAnsi="Arial" w:cs="Arial"/>
          <w:lang w:val="es-MX"/>
        </w:rPr>
        <w:t>Lo que impedía a Pedro y a los de la circuncisión ir a los gentiles era un problema más cultural que teológico (una cierta interpretación de la ley más que la ley misma). También hoy la Iglesia está encerrada en su propia cultura, lo que le impide ir a otros pueblos y “entrar en su casa”. La evangelización desde las culturas exige a la Iglesia tomar conciencia de sus limitaciones culturales y abrirse a la presencia del Espíritu en los pueblos y personas.</w:t>
      </w:r>
    </w:p>
    <w:p w14:paraId="15894321" w14:textId="77777777" w:rsidR="00527437" w:rsidRPr="00B72747" w:rsidRDefault="00527437" w:rsidP="00527437">
      <w:pPr>
        <w:jc w:val="right"/>
        <w:rPr>
          <w:rFonts w:ascii="Arial Narrow" w:hAnsi="Arial Narrow" w:cs="Arial"/>
          <w:i/>
          <w:sz w:val="20"/>
          <w:szCs w:val="20"/>
        </w:rPr>
      </w:pPr>
      <w:r w:rsidRPr="00B72747">
        <w:rPr>
          <w:rFonts w:ascii="Arial Narrow" w:hAnsi="Arial Narrow" w:cs="Arial"/>
          <w:i/>
          <w:sz w:val="20"/>
          <w:szCs w:val="20"/>
        </w:rPr>
        <w:t xml:space="preserve">Pablo Richard, </w:t>
      </w:r>
      <w:r w:rsidR="00C207B0">
        <w:rPr>
          <w:rFonts w:ascii="Arial Narrow" w:hAnsi="Arial Narrow" w:cs="Arial"/>
          <w:i/>
          <w:sz w:val="20"/>
          <w:szCs w:val="20"/>
        </w:rPr>
        <w:t xml:space="preserve">biblista católico chileno. </w:t>
      </w:r>
      <w:r w:rsidRPr="00B72747">
        <w:rPr>
          <w:rFonts w:ascii="Arial Narrow" w:hAnsi="Arial Narrow" w:cs="Arial"/>
          <w:b/>
          <w:i/>
          <w:sz w:val="20"/>
          <w:szCs w:val="20"/>
        </w:rPr>
        <w:t>Comentario Bíblico Latinoam</w:t>
      </w:r>
      <w:r w:rsidRPr="00B72747">
        <w:rPr>
          <w:rFonts w:ascii="Arial Narrow" w:hAnsi="Arial Narrow" w:cs="Arial"/>
          <w:i/>
          <w:sz w:val="20"/>
          <w:szCs w:val="20"/>
        </w:rPr>
        <w:t>ericano, Verbo Divino, España, 2003.</w:t>
      </w:r>
    </w:p>
    <w:p w14:paraId="15894322" w14:textId="77777777" w:rsidR="00527437" w:rsidRDefault="00527437" w:rsidP="00527437">
      <w:pPr>
        <w:rPr>
          <w:rFonts w:ascii="Arial" w:hAnsi="Arial" w:cs="Arial"/>
          <w:sz w:val="20"/>
          <w:szCs w:val="20"/>
        </w:rPr>
      </w:pPr>
    </w:p>
    <w:p w14:paraId="15894323" w14:textId="77777777" w:rsidR="003B01C3" w:rsidRPr="00D32BBE" w:rsidRDefault="003B01C3" w:rsidP="003B01C3">
      <w:pPr>
        <w:pStyle w:val="Prrafodelista"/>
        <w:numPr>
          <w:ilvl w:val="0"/>
          <w:numId w:val="74"/>
        </w:numPr>
        <w:spacing w:after="80" w:line="240" w:lineRule="auto"/>
        <w:ind w:right="57"/>
        <w:jc w:val="both"/>
        <w:rPr>
          <w:rFonts w:ascii="Arial" w:hAnsi="Arial" w:cs="Arial"/>
          <w:b/>
        </w:rPr>
      </w:pPr>
      <w:r w:rsidRPr="00D32BBE">
        <w:rPr>
          <w:rFonts w:ascii="Arial" w:hAnsi="Arial" w:cs="Arial"/>
          <w:b/>
        </w:rPr>
        <w:t xml:space="preserve">Salmo 98.1-4 </w:t>
      </w:r>
      <w:r w:rsidRPr="00D32BBE">
        <w:rPr>
          <w:rFonts w:ascii="Arial" w:hAnsi="Arial" w:cs="Arial"/>
          <w:i/>
        </w:rPr>
        <w:t xml:space="preserve">– Presentación de Severino </w:t>
      </w:r>
      <w:proofErr w:type="spellStart"/>
      <w:r w:rsidRPr="00D32BBE">
        <w:rPr>
          <w:rFonts w:ascii="Arial" w:hAnsi="Arial" w:cs="Arial"/>
          <w:i/>
        </w:rPr>
        <w:t>Croatto</w:t>
      </w:r>
      <w:proofErr w:type="spellEnd"/>
    </w:p>
    <w:p w14:paraId="15894324" w14:textId="77777777" w:rsidR="003B01C3" w:rsidRPr="00D32BBE" w:rsidRDefault="003B01C3" w:rsidP="003B01C3">
      <w:pPr>
        <w:spacing w:after="80"/>
        <w:ind w:right="57"/>
        <w:rPr>
          <w:rFonts w:ascii="Arial" w:hAnsi="Arial" w:cs="Arial"/>
          <w:sz w:val="22"/>
          <w:szCs w:val="22"/>
        </w:rPr>
      </w:pPr>
      <w:r w:rsidRPr="00D32BBE">
        <w:rPr>
          <w:rFonts w:ascii="Arial" w:hAnsi="Arial" w:cs="Arial"/>
          <w:sz w:val="22"/>
          <w:szCs w:val="22"/>
        </w:rPr>
        <w:t>Hoy</w:t>
      </w:r>
      <w:r>
        <w:rPr>
          <w:rFonts w:ascii="Arial" w:hAnsi="Arial" w:cs="Arial"/>
          <w:sz w:val="22"/>
          <w:szCs w:val="22"/>
        </w:rPr>
        <w:t xml:space="preserve"> nos</w:t>
      </w:r>
      <w:r w:rsidRPr="00D32BBE">
        <w:rPr>
          <w:rFonts w:ascii="Arial" w:hAnsi="Arial" w:cs="Arial"/>
          <w:sz w:val="22"/>
          <w:szCs w:val="22"/>
        </w:rPr>
        <w:t xml:space="preserve"> toca el Salmo 98</w:t>
      </w:r>
      <w:r>
        <w:rPr>
          <w:rFonts w:ascii="Arial" w:hAnsi="Arial" w:cs="Arial"/>
          <w:sz w:val="22"/>
          <w:szCs w:val="22"/>
        </w:rPr>
        <w:t>.</w:t>
      </w:r>
      <w:r w:rsidRPr="00D32BBE">
        <w:rPr>
          <w:rFonts w:ascii="Arial" w:hAnsi="Arial" w:cs="Arial"/>
          <w:sz w:val="22"/>
          <w:szCs w:val="22"/>
        </w:rPr>
        <w:t>1-4. Vale la pena leer todo el himno. Pertenece al IV libro de los Salmos (90-106). El I (3-41) y el II (42-72) contienen muchas “quejas” de gente sufriente, perseguida, marginada, pero el último de estos salmos (el 72) es una oración de urgencia por el rey futuro, sobre el cual se carga un lenguaje de utopía, pero muy teológico, reflejando más bien un ideal. Lo curioso es que el Salmo 72 es atribuido a Salomón (¡el único salmo que lleva su nombre!). A partir del libro III (73-89) se tematiza fuertemente la crisis nacional y de las institucione</w:t>
      </w:r>
      <w:r>
        <w:rPr>
          <w:rFonts w:ascii="Arial" w:hAnsi="Arial" w:cs="Arial"/>
          <w:sz w:val="22"/>
          <w:szCs w:val="22"/>
        </w:rPr>
        <w:t>s (cf. 74 y 88) para culminar –en el 89</w:t>
      </w:r>
      <w:r w:rsidRPr="00D32BBE">
        <w:rPr>
          <w:rFonts w:ascii="Arial" w:hAnsi="Arial" w:cs="Arial"/>
          <w:sz w:val="22"/>
          <w:szCs w:val="22"/>
        </w:rPr>
        <w:t xml:space="preserve">– con la protesta a </w:t>
      </w:r>
      <w:proofErr w:type="spellStart"/>
      <w:r w:rsidRPr="00D32BBE">
        <w:rPr>
          <w:rFonts w:ascii="Arial" w:hAnsi="Arial" w:cs="Arial"/>
          <w:sz w:val="22"/>
          <w:szCs w:val="22"/>
        </w:rPr>
        <w:t>Yavé</w:t>
      </w:r>
      <w:proofErr w:type="spellEnd"/>
      <w:r w:rsidRPr="00D32BBE">
        <w:rPr>
          <w:rFonts w:ascii="Arial" w:hAnsi="Arial" w:cs="Arial"/>
          <w:sz w:val="22"/>
          <w:szCs w:val="22"/>
        </w:rPr>
        <w:t xml:space="preserve"> por incumplidor de sus propias promesas a David. Este salmo expresa muy bien la situación postexílica de desamparo y desorientación.</w:t>
      </w:r>
    </w:p>
    <w:p w14:paraId="15894325" w14:textId="77777777" w:rsidR="003B01C3" w:rsidRPr="00D32BBE" w:rsidRDefault="003B01C3" w:rsidP="003B01C3">
      <w:pPr>
        <w:spacing w:after="80"/>
        <w:ind w:right="57"/>
        <w:rPr>
          <w:rFonts w:ascii="Arial" w:hAnsi="Arial" w:cs="Arial"/>
          <w:sz w:val="22"/>
          <w:szCs w:val="22"/>
        </w:rPr>
      </w:pPr>
      <w:r w:rsidRPr="00D32BBE">
        <w:rPr>
          <w:rFonts w:ascii="Arial" w:hAnsi="Arial" w:cs="Arial"/>
          <w:sz w:val="22"/>
          <w:szCs w:val="22"/>
        </w:rPr>
        <w:t xml:space="preserve">Por eso en el libro IV están concentrados los llamados “salmos de </w:t>
      </w:r>
      <w:proofErr w:type="spellStart"/>
      <w:r w:rsidRPr="00D32BBE">
        <w:rPr>
          <w:rFonts w:ascii="Arial" w:hAnsi="Arial" w:cs="Arial"/>
          <w:sz w:val="22"/>
          <w:szCs w:val="22"/>
        </w:rPr>
        <w:t>Yavé</w:t>
      </w:r>
      <w:proofErr w:type="spellEnd"/>
      <w:r w:rsidRPr="00D32BBE">
        <w:rPr>
          <w:rFonts w:ascii="Arial" w:hAnsi="Arial" w:cs="Arial"/>
          <w:sz w:val="22"/>
          <w:szCs w:val="22"/>
        </w:rPr>
        <w:t xml:space="preserve">-rey” (93 y 95-99), con un adelanto en 47 (en el libro II). ¿Qué significa todo esto? Que la esperanza resurge en medio de la crisis. Si no hay más un rey davídico para conducir al pueblo, al menos se puede celebrar </w:t>
      </w:r>
      <w:r w:rsidRPr="00D32BBE">
        <w:rPr>
          <w:rFonts w:ascii="Arial" w:hAnsi="Arial" w:cs="Arial"/>
          <w:i/>
          <w:sz w:val="22"/>
          <w:szCs w:val="22"/>
        </w:rPr>
        <w:t xml:space="preserve">a </w:t>
      </w:r>
      <w:proofErr w:type="spellStart"/>
      <w:r w:rsidRPr="00D32BBE">
        <w:rPr>
          <w:rFonts w:ascii="Arial" w:hAnsi="Arial" w:cs="Arial"/>
          <w:i/>
          <w:sz w:val="22"/>
          <w:szCs w:val="22"/>
        </w:rPr>
        <w:t>Yavé</w:t>
      </w:r>
      <w:proofErr w:type="spellEnd"/>
      <w:r w:rsidRPr="00D32BBE">
        <w:rPr>
          <w:rFonts w:ascii="Arial" w:hAnsi="Arial" w:cs="Arial"/>
          <w:sz w:val="22"/>
          <w:szCs w:val="22"/>
        </w:rPr>
        <w:t xml:space="preserve"> como rey. Eso es catártico. Pero sobre todo es sostenedor de una fe y confianza que debe ser creativa para expresarse en otras formas históricas. </w:t>
      </w:r>
    </w:p>
    <w:p w14:paraId="15894326" w14:textId="77777777" w:rsidR="003B01C3" w:rsidRPr="00D32BBE" w:rsidRDefault="003B01C3" w:rsidP="003B01C3">
      <w:pPr>
        <w:spacing w:after="80"/>
        <w:ind w:right="57"/>
        <w:rPr>
          <w:rFonts w:ascii="Arial" w:hAnsi="Arial" w:cs="Arial"/>
          <w:sz w:val="22"/>
          <w:szCs w:val="22"/>
        </w:rPr>
      </w:pPr>
      <w:r w:rsidRPr="00D32BBE">
        <w:rPr>
          <w:rFonts w:ascii="Arial" w:hAnsi="Arial" w:cs="Arial"/>
          <w:sz w:val="22"/>
          <w:szCs w:val="22"/>
        </w:rPr>
        <w:t>El mensaje en estos salmos es de:</w:t>
      </w:r>
    </w:p>
    <w:p w14:paraId="15894327" w14:textId="77777777" w:rsidR="003B01C3" w:rsidRPr="00D32BBE" w:rsidRDefault="003B01C3" w:rsidP="003B01C3">
      <w:pPr>
        <w:numPr>
          <w:ilvl w:val="0"/>
          <w:numId w:val="73"/>
        </w:numPr>
        <w:spacing w:after="80"/>
        <w:ind w:right="57"/>
        <w:rPr>
          <w:rFonts w:ascii="Arial" w:hAnsi="Arial" w:cs="Arial"/>
          <w:i/>
          <w:sz w:val="22"/>
          <w:szCs w:val="22"/>
        </w:rPr>
      </w:pPr>
      <w:r w:rsidRPr="00D32BBE">
        <w:rPr>
          <w:rFonts w:ascii="Arial" w:hAnsi="Arial" w:cs="Arial"/>
          <w:i/>
          <w:sz w:val="22"/>
          <w:szCs w:val="22"/>
        </w:rPr>
        <w:t xml:space="preserve">Adhesión a la “memoria histórica” de Israel. En la peor de las situaciones, el orante no va, desencantado, a otros Dioses. Apela al mismo Dios “que conoce”, que es también el de las “maravillas/ grandezas/ portentos” del pasado (ver la sentida oración de </w:t>
      </w:r>
      <w:proofErr w:type="spellStart"/>
      <w:r w:rsidRPr="00D32BBE">
        <w:rPr>
          <w:rFonts w:ascii="Arial" w:hAnsi="Arial" w:cs="Arial"/>
          <w:i/>
          <w:sz w:val="22"/>
          <w:szCs w:val="22"/>
        </w:rPr>
        <w:t>Is</w:t>
      </w:r>
      <w:proofErr w:type="spellEnd"/>
      <w:r w:rsidRPr="00D32BBE">
        <w:rPr>
          <w:rFonts w:ascii="Arial" w:hAnsi="Arial" w:cs="Arial"/>
          <w:i/>
          <w:sz w:val="22"/>
          <w:szCs w:val="22"/>
        </w:rPr>
        <w:t xml:space="preserve"> 63</w:t>
      </w:r>
      <w:r>
        <w:rPr>
          <w:rFonts w:ascii="Arial" w:hAnsi="Arial" w:cs="Arial"/>
          <w:i/>
          <w:sz w:val="22"/>
          <w:szCs w:val="22"/>
        </w:rPr>
        <w:t>.</w:t>
      </w:r>
      <w:r w:rsidRPr="00D32BBE">
        <w:rPr>
          <w:rFonts w:ascii="Arial" w:hAnsi="Arial" w:cs="Arial"/>
          <w:i/>
          <w:sz w:val="22"/>
          <w:szCs w:val="22"/>
        </w:rPr>
        <w:t>7-64:11, o los mismos Salmos citados 74 y 89).</w:t>
      </w:r>
    </w:p>
    <w:p w14:paraId="15894328" w14:textId="77777777" w:rsidR="003B01C3" w:rsidRPr="00D32BBE" w:rsidRDefault="003B01C3" w:rsidP="003B01C3">
      <w:pPr>
        <w:numPr>
          <w:ilvl w:val="0"/>
          <w:numId w:val="73"/>
        </w:numPr>
        <w:spacing w:after="80"/>
        <w:ind w:right="57"/>
        <w:rPr>
          <w:rFonts w:ascii="Arial" w:hAnsi="Arial" w:cs="Arial"/>
          <w:i/>
          <w:sz w:val="22"/>
          <w:szCs w:val="22"/>
        </w:rPr>
      </w:pPr>
      <w:r w:rsidRPr="00D32BBE">
        <w:rPr>
          <w:rFonts w:ascii="Arial" w:hAnsi="Arial" w:cs="Arial"/>
          <w:i/>
          <w:sz w:val="22"/>
          <w:szCs w:val="22"/>
        </w:rPr>
        <w:t xml:space="preserve">La celebración de </w:t>
      </w:r>
      <w:proofErr w:type="spellStart"/>
      <w:r w:rsidRPr="00D32BBE">
        <w:rPr>
          <w:rFonts w:ascii="Arial" w:hAnsi="Arial" w:cs="Arial"/>
          <w:i/>
          <w:sz w:val="22"/>
          <w:szCs w:val="22"/>
        </w:rPr>
        <w:t>Yavé</w:t>
      </w:r>
      <w:proofErr w:type="spellEnd"/>
      <w:r w:rsidRPr="00D32BBE">
        <w:rPr>
          <w:rFonts w:ascii="Arial" w:hAnsi="Arial" w:cs="Arial"/>
          <w:i/>
          <w:sz w:val="22"/>
          <w:szCs w:val="22"/>
        </w:rPr>
        <w:t xml:space="preserve">-rey en los Salmos se correlaciona con la de Jesús “sentado a la diestra de Dios” desde la resurrección (tema de los “discursos </w:t>
      </w:r>
      <w:proofErr w:type="spellStart"/>
      <w:r w:rsidRPr="00D32BBE">
        <w:rPr>
          <w:rFonts w:ascii="Arial" w:hAnsi="Arial" w:cs="Arial"/>
          <w:i/>
          <w:sz w:val="22"/>
          <w:szCs w:val="22"/>
        </w:rPr>
        <w:t>querigmáticos</w:t>
      </w:r>
      <w:proofErr w:type="spellEnd"/>
      <w:r w:rsidRPr="00D32BBE">
        <w:rPr>
          <w:rFonts w:ascii="Arial" w:hAnsi="Arial" w:cs="Arial"/>
          <w:i/>
          <w:sz w:val="22"/>
          <w:szCs w:val="22"/>
        </w:rPr>
        <w:t>” de los Hechos).</w:t>
      </w:r>
    </w:p>
    <w:p w14:paraId="15894329" w14:textId="77777777" w:rsidR="003B01C3" w:rsidRPr="00D32BBE" w:rsidRDefault="003B01C3" w:rsidP="003B01C3">
      <w:pPr>
        <w:numPr>
          <w:ilvl w:val="0"/>
          <w:numId w:val="73"/>
        </w:numPr>
        <w:spacing w:after="80"/>
        <w:ind w:right="57"/>
        <w:rPr>
          <w:rFonts w:ascii="Arial" w:hAnsi="Arial" w:cs="Arial"/>
          <w:i/>
          <w:sz w:val="22"/>
          <w:szCs w:val="22"/>
        </w:rPr>
      </w:pPr>
      <w:r w:rsidRPr="00D32BBE">
        <w:rPr>
          <w:rFonts w:ascii="Arial" w:hAnsi="Arial" w:cs="Arial"/>
          <w:i/>
          <w:sz w:val="22"/>
          <w:szCs w:val="22"/>
        </w:rPr>
        <w:t xml:space="preserve">En los dos casos (del orante en los Salmos, del cristiano que escucha el </w:t>
      </w:r>
      <w:proofErr w:type="spellStart"/>
      <w:r w:rsidRPr="00D32BBE">
        <w:rPr>
          <w:rFonts w:ascii="Arial" w:hAnsi="Arial" w:cs="Arial"/>
          <w:i/>
          <w:sz w:val="22"/>
          <w:szCs w:val="22"/>
        </w:rPr>
        <w:t>querigma</w:t>
      </w:r>
      <w:proofErr w:type="spellEnd"/>
      <w:r w:rsidRPr="00D32BBE">
        <w:rPr>
          <w:rFonts w:ascii="Arial" w:hAnsi="Arial" w:cs="Arial"/>
          <w:i/>
          <w:sz w:val="22"/>
          <w:szCs w:val="22"/>
        </w:rPr>
        <w:t xml:space="preserve"> de la resurrección) las representaciones de </w:t>
      </w:r>
      <w:proofErr w:type="spellStart"/>
      <w:r w:rsidRPr="00D32BBE">
        <w:rPr>
          <w:rFonts w:ascii="Arial" w:hAnsi="Arial" w:cs="Arial"/>
          <w:i/>
          <w:sz w:val="22"/>
          <w:szCs w:val="22"/>
        </w:rPr>
        <w:t>Yavé</w:t>
      </w:r>
      <w:proofErr w:type="spellEnd"/>
      <w:r w:rsidRPr="00D32BBE">
        <w:rPr>
          <w:rFonts w:ascii="Arial" w:hAnsi="Arial" w:cs="Arial"/>
          <w:i/>
          <w:sz w:val="22"/>
          <w:szCs w:val="22"/>
        </w:rPr>
        <w:t>-rey y de Jesús-Cristo entronizado, movilizan la seguridad en el triunfo más allá de las crisis o del martirio, y hasta de la muerte.</w:t>
      </w:r>
    </w:p>
    <w:p w14:paraId="1589432A" w14:textId="77777777" w:rsidR="003B01C3" w:rsidRPr="00D32BBE" w:rsidRDefault="003B01C3" w:rsidP="003B01C3">
      <w:pPr>
        <w:numPr>
          <w:ilvl w:val="0"/>
          <w:numId w:val="73"/>
        </w:numPr>
        <w:spacing w:after="80"/>
        <w:ind w:right="57"/>
        <w:rPr>
          <w:rFonts w:ascii="Arial" w:hAnsi="Arial" w:cs="Arial"/>
          <w:sz w:val="22"/>
          <w:szCs w:val="22"/>
        </w:rPr>
      </w:pPr>
      <w:r w:rsidRPr="00D32BBE">
        <w:rPr>
          <w:rFonts w:ascii="Arial" w:hAnsi="Arial" w:cs="Arial"/>
          <w:i/>
          <w:sz w:val="22"/>
          <w:szCs w:val="22"/>
        </w:rPr>
        <w:t>Pero sabemos que también hubo un mal uso del modelo "monárquico" del Cristo entronizado.</w:t>
      </w:r>
    </w:p>
    <w:p w14:paraId="1589432B" w14:textId="77777777" w:rsidR="003B01C3" w:rsidRPr="00D32BBE" w:rsidRDefault="003B01C3" w:rsidP="003B01C3">
      <w:pPr>
        <w:spacing w:after="80"/>
        <w:ind w:right="57"/>
        <w:rPr>
          <w:rFonts w:ascii="Arial" w:hAnsi="Arial" w:cs="Arial"/>
          <w:sz w:val="22"/>
          <w:szCs w:val="22"/>
        </w:rPr>
      </w:pPr>
      <w:r w:rsidRPr="00D32BBE">
        <w:rPr>
          <w:rFonts w:ascii="Arial" w:hAnsi="Arial" w:cs="Arial"/>
          <w:sz w:val="22"/>
          <w:szCs w:val="22"/>
        </w:rPr>
        <w:t xml:space="preserve">Para los Salmos, un comentario seguido de todo el Salterio es el de H.-J. KRAUS, </w:t>
      </w:r>
      <w:r w:rsidRPr="00D32BBE">
        <w:rPr>
          <w:rFonts w:ascii="Arial" w:hAnsi="Arial" w:cs="Arial"/>
          <w:i/>
          <w:sz w:val="22"/>
          <w:szCs w:val="22"/>
        </w:rPr>
        <w:t>Los Salmos</w:t>
      </w:r>
      <w:r w:rsidRPr="00D32BBE">
        <w:rPr>
          <w:rFonts w:ascii="Arial" w:hAnsi="Arial" w:cs="Arial"/>
          <w:sz w:val="22"/>
          <w:szCs w:val="22"/>
        </w:rPr>
        <w:t xml:space="preserve"> (2 vols.); Sígueme, Salamanca, 1996. </w:t>
      </w:r>
    </w:p>
    <w:p w14:paraId="1589432C" w14:textId="7E210F5E" w:rsidR="003B01C3" w:rsidRPr="00864FA4" w:rsidRDefault="003B01C3" w:rsidP="00864FA4">
      <w:pPr>
        <w:pStyle w:val="Carnum"/>
        <w:tabs>
          <w:tab w:val="left" w:pos="426"/>
        </w:tabs>
        <w:ind w:left="3540" w:right="57"/>
        <w:jc w:val="right"/>
        <w:rPr>
          <w:rFonts w:ascii="Arial Narrow" w:hAnsi="Arial Narrow"/>
          <w:i/>
          <w:sz w:val="20"/>
          <w:szCs w:val="20"/>
        </w:rPr>
      </w:pPr>
      <w:r w:rsidRPr="00D32BBE">
        <w:rPr>
          <w:rFonts w:ascii="Arial Narrow" w:hAnsi="Arial Narrow"/>
          <w:i/>
          <w:sz w:val="20"/>
          <w:szCs w:val="20"/>
        </w:rPr>
        <w:t xml:space="preserve">Severino </w:t>
      </w:r>
      <w:proofErr w:type="spellStart"/>
      <w:r w:rsidRPr="00D32BBE">
        <w:rPr>
          <w:rFonts w:ascii="Arial Narrow" w:hAnsi="Arial Narrow"/>
          <w:i/>
          <w:sz w:val="20"/>
          <w:szCs w:val="20"/>
        </w:rPr>
        <w:t>Croatto</w:t>
      </w:r>
      <w:proofErr w:type="spellEnd"/>
      <w:r w:rsidRPr="00D32BBE">
        <w:rPr>
          <w:rFonts w:ascii="Arial Narrow" w:hAnsi="Arial Narrow"/>
          <w:i/>
          <w:sz w:val="20"/>
          <w:szCs w:val="20"/>
        </w:rPr>
        <w:t>, biblista católico argentino en</w:t>
      </w:r>
      <w:r w:rsidR="0008307D">
        <w:rPr>
          <w:rFonts w:ascii="Arial Narrow" w:hAnsi="Arial Narrow"/>
          <w:b/>
          <w:i/>
          <w:sz w:val="20"/>
          <w:szCs w:val="20"/>
        </w:rPr>
        <w:t xml:space="preserve"> </w:t>
      </w:r>
      <w:r w:rsidRPr="00D32BBE">
        <w:rPr>
          <w:rFonts w:ascii="Arial Narrow" w:hAnsi="Arial Narrow"/>
          <w:b/>
          <w:i/>
          <w:sz w:val="20"/>
          <w:szCs w:val="20"/>
        </w:rPr>
        <w:t xml:space="preserve">Encuentros Exegético-Homiléticos 2, </w:t>
      </w:r>
      <w:r w:rsidR="00864FA4">
        <w:rPr>
          <w:rFonts w:ascii="Arial Narrow" w:hAnsi="Arial Narrow"/>
          <w:i/>
          <w:sz w:val="20"/>
          <w:szCs w:val="20"/>
        </w:rPr>
        <w:t>mayo 2002, ISEDET, Buenos Aires</w:t>
      </w:r>
    </w:p>
    <w:p w14:paraId="1589432D" w14:textId="77777777" w:rsidR="005904D6" w:rsidRPr="00864FA4" w:rsidRDefault="005904D6" w:rsidP="00864FA4">
      <w:pPr>
        <w:pStyle w:val="Ttulo2"/>
        <w:numPr>
          <w:ilvl w:val="0"/>
          <w:numId w:val="74"/>
        </w:numPr>
        <w:spacing w:after="80"/>
        <w:rPr>
          <w:rFonts w:ascii="Arial" w:hAnsi="Arial" w:cs="Arial"/>
          <w:b w:val="0"/>
          <w:i/>
          <w:color w:val="auto"/>
          <w:sz w:val="22"/>
          <w:szCs w:val="22"/>
        </w:rPr>
      </w:pPr>
      <w:r w:rsidRPr="00864FA4">
        <w:rPr>
          <w:rFonts w:ascii="Arial" w:hAnsi="Arial" w:cs="Arial"/>
          <w:bCs w:val="0"/>
          <w:color w:val="auto"/>
          <w:sz w:val="22"/>
          <w:szCs w:val="22"/>
        </w:rPr>
        <w:t>1 Juan 5.1</w:t>
      </w:r>
      <w:r w:rsidRPr="00864FA4">
        <w:rPr>
          <w:rFonts w:ascii="Arial" w:hAnsi="Arial" w:cs="Arial"/>
          <w:bCs w:val="0"/>
          <w:color w:val="auto"/>
          <w:sz w:val="22"/>
          <w:szCs w:val="22"/>
        </w:rPr>
        <w:noBreakHyphen/>
        <w:t>6</w:t>
      </w:r>
      <w:r w:rsidRPr="00864FA4">
        <w:rPr>
          <w:rFonts w:ascii="Arial" w:hAnsi="Arial" w:cs="Arial"/>
          <w:color w:val="auto"/>
          <w:sz w:val="22"/>
          <w:szCs w:val="22"/>
        </w:rPr>
        <w:t xml:space="preserve"> </w:t>
      </w:r>
      <w:r w:rsidRPr="00864FA4">
        <w:rPr>
          <w:rFonts w:ascii="Arial" w:hAnsi="Arial" w:cs="Arial"/>
          <w:b w:val="0"/>
          <w:i/>
          <w:color w:val="auto"/>
          <w:sz w:val="22"/>
          <w:szCs w:val="22"/>
        </w:rPr>
        <w:t>– Presentación de Néstor Míguez</w:t>
      </w:r>
    </w:p>
    <w:p w14:paraId="1589432E" w14:textId="77777777" w:rsidR="005904D6" w:rsidRPr="00864FA4" w:rsidRDefault="005904D6" w:rsidP="005904D6">
      <w:pPr>
        <w:pStyle w:val="Ttulo3"/>
        <w:spacing w:before="0" w:after="80"/>
        <w:rPr>
          <w:rFonts w:ascii="Arial" w:hAnsi="Arial" w:cs="Arial"/>
          <w:b w:val="0"/>
          <w:bCs w:val="0"/>
          <w:color w:val="auto"/>
          <w:sz w:val="22"/>
          <w:szCs w:val="22"/>
          <w:u w:val="single"/>
        </w:rPr>
      </w:pPr>
      <w:r w:rsidRPr="00864FA4">
        <w:rPr>
          <w:rFonts w:ascii="Arial" w:hAnsi="Arial" w:cs="Arial"/>
          <w:b w:val="0"/>
          <w:bCs w:val="0"/>
          <w:color w:val="auto"/>
          <w:sz w:val="22"/>
          <w:szCs w:val="22"/>
          <w:u w:val="single"/>
        </w:rPr>
        <w:t>Notas exegéticas</w:t>
      </w:r>
    </w:p>
    <w:p w14:paraId="1589432F" w14:textId="77777777" w:rsidR="005904D6" w:rsidRPr="00ED4336" w:rsidRDefault="005904D6" w:rsidP="005904D6">
      <w:pPr>
        <w:spacing w:after="80"/>
        <w:rPr>
          <w:rFonts w:ascii="Arial" w:hAnsi="Arial" w:cs="Arial"/>
          <w:sz w:val="22"/>
          <w:szCs w:val="22"/>
        </w:rPr>
      </w:pPr>
      <w:r w:rsidRPr="00ED4336">
        <w:rPr>
          <w:rFonts w:ascii="Arial" w:hAnsi="Arial" w:cs="Arial"/>
          <w:sz w:val="22"/>
          <w:szCs w:val="22"/>
        </w:rPr>
        <w:t xml:space="preserve">Nuevamente, ya llegando al final de su discurso, el autor entreteje los temas la fe en Dios, la filiación divina de Jesús y los creyentes, y el amor de los hermanos. Sin embargo, como es propio del estilo </w:t>
      </w:r>
      <w:proofErr w:type="spellStart"/>
      <w:r w:rsidRPr="00ED4336">
        <w:rPr>
          <w:rFonts w:ascii="Arial" w:hAnsi="Arial" w:cs="Arial"/>
          <w:sz w:val="22"/>
          <w:szCs w:val="22"/>
        </w:rPr>
        <w:t>joanino</w:t>
      </w:r>
      <w:proofErr w:type="spellEnd"/>
      <w:r w:rsidRPr="00ED4336">
        <w:rPr>
          <w:rFonts w:ascii="Arial" w:hAnsi="Arial" w:cs="Arial"/>
          <w:sz w:val="22"/>
          <w:szCs w:val="22"/>
        </w:rPr>
        <w:t xml:space="preserve">, tanto en el Evangelio como en la carta, los temas son </w:t>
      </w:r>
      <w:proofErr w:type="gramStart"/>
      <w:r w:rsidRPr="00ED4336">
        <w:rPr>
          <w:rFonts w:ascii="Arial" w:hAnsi="Arial" w:cs="Arial"/>
          <w:sz w:val="22"/>
          <w:szCs w:val="22"/>
        </w:rPr>
        <w:t>repetidos</w:t>
      </w:r>
      <w:proofErr w:type="gramEnd"/>
      <w:r w:rsidRPr="00ED4336">
        <w:rPr>
          <w:rFonts w:ascii="Arial" w:hAnsi="Arial" w:cs="Arial"/>
          <w:sz w:val="22"/>
          <w:szCs w:val="22"/>
        </w:rPr>
        <w:t xml:space="preserve"> pero en cada repetición agrega algunos elementos nuevos, matiza con detalles que le añaden fuerza y profundidad. Suelo comparar el estilo </w:t>
      </w:r>
      <w:proofErr w:type="spellStart"/>
      <w:r w:rsidRPr="00ED4336">
        <w:rPr>
          <w:rFonts w:ascii="Arial" w:hAnsi="Arial" w:cs="Arial"/>
          <w:sz w:val="22"/>
          <w:szCs w:val="22"/>
        </w:rPr>
        <w:t>joanino</w:t>
      </w:r>
      <w:proofErr w:type="spellEnd"/>
      <w:r w:rsidRPr="00ED4336">
        <w:rPr>
          <w:rFonts w:ascii="Arial" w:hAnsi="Arial" w:cs="Arial"/>
          <w:sz w:val="22"/>
          <w:szCs w:val="22"/>
        </w:rPr>
        <w:t xml:space="preserve"> con un tornillo: da vueltas siempre en el mismo lugar, pero en cada vuelta se afirma, </w:t>
      </w:r>
      <w:proofErr w:type="gramStart"/>
      <w:r w:rsidRPr="00ED4336">
        <w:rPr>
          <w:rFonts w:ascii="Arial" w:hAnsi="Arial" w:cs="Arial"/>
          <w:sz w:val="22"/>
          <w:szCs w:val="22"/>
        </w:rPr>
        <w:t>cala más hondo</w:t>
      </w:r>
      <w:proofErr w:type="gramEnd"/>
      <w:r w:rsidRPr="00ED4336">
        <w:rPr>
          <w:rFonts w:ascii="Arial" w:hAnsi="Arial" w:cs="Arial"/>
          <w:sz w:val="22"/>
          <w:szCs w:val="22"/>
        </w:rPr>
        <w:t xml:space="preserve">, profundiza. Por eso, aunque a primera vista parece simplemente volver sobre cosas dichas, observando los detalles uno comprueba que pone en juego nuevos conceptos, argumenta con otros </w:t>
      </w:r>
      <w:proofErr w:type="gramStart"/>
      <w:r w:rsidRPr="00ED4336">
        <w:rPr>
          <w:rFonts w:ascii="Arial" w:hAnsi="Arial" w:cs="Arial"/>
          <w:sz w:val="22"/>
          <w:szCs w:val="22"/>
        </w:rPr>
        <w:t>elementos</w:t>
      </w:r>
      <w:proofErr w:type="gramEnd"/>
      <w:r w:rsidRPr="00ED4336">
        <w:rPr>
          <w:rFonts w:ascii="Arial" w:hAnsi="Arial" w:cs="Arial"/>
          <w:sz w:val="22"/>
          <w:szCs w:val="22"/>
        </w:rPr>
        <w:t xml:space="preserve"> aunque use el mismo vocabulario básico.</w:t>
      </w:r>
    </w:p>
    <w:p w14:paraId="15894330" w14:textId="77777777" w:rsidR="005904D6" w:rsidRPr="00ED4336" w:rsidRDefault="005904D6" w:rsidP="005904D6">
      <w:pPr>
        <w:spacing w:after="80"/>
        <w:rPr>
          <w:rFonts w:ascii="Arial" w:hAnsi="Arial" w:cs="Arial"/>
          <w:sz w:val="22"/>
          <w:szCs w:val="22"/>
        </w:rPr>
      </w:pPr>
      <w:r w:rsidRPr="00ED4336">
        <w:rPr>
          <w:rFonts w:ascii="Arial" w:hAnsi="Arial" w:cs="Arial"/>
          <w:sz w:val="22"/>
          <w:szCs w:val="22"/>
        </w:rPr>
        <w:t xml:space="preserve">La </w:t>
      </w:r>
      <w:proofErr w:type="spellStart"/>
      <w:r w:rsidRPr="00ED4336">
        <w:rPr>
          <w:rFonts w:ascii="Arial" w:hAnsi="Arial" w:cs="Arial"/>
          <w:sz w:val="22"/>
          <w:szCs w:val="22"/>
        </w:rPr>
        <w:t>perícopa</w:t>
      </w:r>
      <w:proofErr w:type="spellEnd"/>
      <w:r w:rsidRPr="00ED4336">
        <w:rPr>
          <w:rFonts w:ascii="Arial" w:hAnsi="Arial" w:cs="Arial"/>
          <w:sz w:val="22"/>
          <w:szCs w:val="22"/>
        </w:rPr>
        <w:t xml:space="preserve"> comienza retomando el argumento, expuesto ya en el Evangelio (</w:t>
      </w:r>
      <w:proofErr w:type="spellStart"/>
      <w:r w:rsidRPr="00ED4336">
        <w:rPr>
          <w:rFonts w:ascii="Arial" w:hAnsi="Arial" w:cs="Arial"/>
          <w:sz w:val="22"/>
          <w:szCs w:val="22"/>
        </w:rPr>
        <w:t>Jn</w:t>
      </w:r>
      <w:proofErr w:type="spellEnd"/>
      <w:r w:rsidRPr="00ED4336">
        <w:rPr>
          <w:rFonts w:ascii="Arial" w:hAnsi="Arial" w:cs="Arial"/>
          <w:sz w:val="22"/>
          <w:szCs w:val="22"/>
        </w:rPr>
        <w:t xml:space="preserve"> 1</w:t>
      </w:r>
      <w:r>
        <w:rPr>
          <w:rFonts w:ascii="Arial" w:hAnsi="Arial" w:cs="Arial"/>
          <w:sz w:val="22"/>
          <w:szCs w:val="22"/>
        </w:rPr>
        <w:t>.</w:t>
      </w:r>
      <w:r w:rsidRPr="00ED4336">
        <w:rPr>
          <w:rFonts w:ascii="Arial" w:hAnsi="Arial" w:cs="Arial"/>
          <w:sz w:val="22"/>
          <w:szCs w:val="22"/>
        </w:rPr>
        <w:t>12-13) y en la carta (ver comentarios anteriores), de que al recibir y creer en Cristo somos engendrados por Dios. Es decir, por la fe somos engendrados en un nuevo nacimiento, que nos hermana entre nosotros/as y con Jesús. Según el Evangelio ese nuevo nacimiento es tan igualador que hasta es un “nacimiento virginal” (no de sangre, ni por voluntad de carne, ni por voluntad de varón). De esa manera percibimos la gloria de Cristo y conocemos el amor de Dios.</w:t>
      </w:r>
    </w:p>
    <w:p w14:paraId="15894331" w14:textId="77777777" w:rsidR="005904D6" w:rsidRPr="00ED4336" w:rsidRDefault="005904D6" w:rsidP="005904D6">
      <w:pPr>
        <w:spacing w:after="80"/>
        <w:rPr>
          <w:rFonts w:ascii="Arial" w:hAnsi="Arial" w:cs="Arial"/>
          <w:sz w:val="22"/>
          <w:szCs w:val="22"/>
        </w:rPr>
      </w:pPr>
      <w:r w:rsidRPr="00ED4336">
        <w:rPr>
          <w:rFonts w:ascii="Arial" w:hAnsi="Arial" w:cs="Arial"/>
          <w:sz w:val="22"/>
          <w:szCs w:val="22"/>
        </w:rPr>
        <w:t xml:space="preserve">Así, mientras por un lado ha señalado, tanto en el Evangelio como en la carta, que podemos conocer a Dios en Cristo y en el amor fraterno, ahora complementará ese argumento señalando que el que ama a Dios ama a los hijos de Dios. El lenguaje es intencionalmente ambiguo: no podemos discernir en la expresión “quien es por él engendrado” (nótese la ambigüedad también </w:t>
      </w:r>
      <w:r w:rsidRPr="00ED4336">
        <w:rPr>
          <w:rFonts w:ascii="Arial" w:hAnsi="Arial" w:cs="Arial"/>
          <w:sz w:val="22"/>
          <w:szCs w:val="22"/>
        </w:rPr>
        <w:lastRenderedPageBreak/>
        <w:t>en cuestiones de género) si se refiere a Jesús o a los/las creyentes. Amar a Dios es amar a todo y todos/as lo que Dios ha engendrado, a todo lo que de él recibe vida. Si antes amar a Dios era amar a sus hijos, ahora amar a los hijos es amar a Dios. Y esto se verifica en el cumplimiento de los mandamientos.</w:t>
      </w:r>
    </w:p>
    <w:p w14:paraId="15894332" w14:textId="77777777" w:rsidR="005904D6" w:rsidRPr="00ED4336" w:rsidRDefault="005904D6" w:rsidP="005904D6">
      <w:pPr>
        <w:spacing w:after="80"/>
        <w:rPr>
          <w:rFonts w:ascii="Arial" w:hAnsi="Arial" w:cs="Arial"/>
          <w:sz w:val="22"/>
          <w:szCs w:val="22"/>
        </w:rPr>
      </w:pPr>
      <w:r w:rsidRPr="00ED4336">
        <w:rPr>
          <w:rFonts w:ascii="Arial" w:hAnsi="Arial" w:cs="Arial"/>
          <w:sz w:val="22"/>
          <w:szCs w:val="22"/>
        </w:rPr>
        <w:t xml:space="preserve">El uso del plural en “los mandamientos” es </w:t>
      </w:r>
      <w:proofErr w:type="gramStart"/>
      <w:r w:rsidRPr="00ED4336">
        <w:rPr>
          <w:rFonts w:ascii="Arial" w:hAnsi="Arial" w:cs="Arial"/>
          <w:sz w:val="22"/>
          <w:szCs w:val="22"/>
        </w:rPr>
        <w:t>un detalle a tomar</w:t>
      </w:r>
      <w:proofErr w:type="gramEnd"/>
      <w:r w:rsidRPr="00ED4336">
        <w:rPr>
          <w:rFonts w:ascii="Arial" w:hAnsi="Arial" w:cs="Arial"/>
          <w:sz w:val="22"/>
          <w:szCs w:val="22"/>
        </w:rPr>
        <w:t xml:space="preserve"> en cuenta. A través de la carta el autor juega con la diferencia entre “el mandamiento” y “los mandamientos”. El singular se refiere siempre al mandato de amor al hermano/a. Es introducido como un mandamiento nuevo (2</w:t>
      </w:r>
      <w:r>
        <w:rPr>
          <w:rFonts w:ascii="Arial" w:hAnsi="Arial" w:cs="Arial"/>
          <w:sz w:val="22"/>
          <w:szCs w:val="22"/>
        </w:rPr>
        <w:t>.</w:t>
      </w:r>
      <w:r w:rsidRPr="00ED4336">
        <w:rPr>
          <w:rFonts w:ascii="Arial" w:hAnsi="Arial" w:cs="Arial"/>
          <w:sz w:val="22"/>
          <w:szCs w:val="22"/>
        </w:rPr>
        <w:t>8) propio del que permanece en la luz. Pero que es a la vez el mandamiento antiguo (2</w:t>
      </w:r>
      <w:r>
        <w:rPr>
          <w:rFonts w:ascii="Arial" w:hAnsi="Arial" w:cs="Arial"/>
          <w:sz w:val="22"/>
          <w:szCs w:val="22"/>
        </w:rPr>
        <w:t>.</w:t>
      </w:r>
      <w:r w:rsidRPr="00ED4336">
        <w:rPr>
          <w:rFonts w:ascii="Arial" w:hAnsi="Arial" w:cs="Arial"/>
          <w:sz w:val="22"/>
          <w:szCs w:val="22"/>
        </w:rPr>
        <w:t>7), sólo que es nuevo en la forma en que se aplica. El plural se refiere en cambio, a los mandamientos de Dios, a la necesidad de guardarlos. No aclara mucho, pero es evidente que tienen la fuerza de la ley. De allí que discutirá a continuación porque no es gravoso guardarlos.</w:t>
      </w:r>
    </w:p>
    <w:p w14:paraId="15894333" w14:textId="77777777" w:rsidR="005904D6" w:rsidRPr="00ED4336" w:rsidRDefault="005904D6" w:rsidP="005904D6">
      <w:pPr>
        <w:spacing w:after="80"/>
        <w:rPr>
          <w:rFonts w:ascii="Arial" w:hAnsi="Arial" w:cs="Arial"/>
          <w:sz w:val="22"/>
          <w:szCs w:val="22"/>
        </w:rPr>
      </w:pPr>
      <w:r w:rsidRPr="00ED4336">
        <w:rPr>
          <w:rFonts w:ascii="Arial" w:hAnsi="Arial" w:cs="Arial"/>
          <w:sz w:val="22"/>
          <w:szCs w:val="22"/>
        </w:rPr>
        <w:t>El v. 3 nuevamente usa un lenguaje abierto. Una traducción literal nos muestra sus ambigüedades</w:t>
      </w:r>
      <w:r w:rsidRPr="00ED4336">
        <w:rPr>
          <w:rStyle w:val="Refdenotaalpie"/>
          <w:rFonts w:ascii="Arial" w:eastAsiaTheme="majorEastAsia" w:hAnsi="Arial" w:cs="Arial"/>
          <w:sz w:val="22"/>
          <w:szCs w:val="22"/>
        </w:rPr>
        <w:footnoteReference w:id="7"/>
      </w:r>
      <w:r w:rsidRPr="00ED4336">
        <w:rPr>
          <w:rFonts w:ascii="Arial" w:hAnsi="Arial" w:cs="Arial"/>
          <w:sz w:val="22"/>
          <w:szCs w:val="22"/>
        </w:rPr>
        <w:t xml:space="preserve">. </w:t>
      </w:r>
      <w:r w:rsidRPr="00ED4336">
        <w:rPr>
          <w:rFonts w:ascii="Arial" w:hAnsi="Arial" w:cs="Arial"/>
          <w:i/>
          <w:iCs/>
          <w:sz w:val="22"/>
          <w:szCs w:val="22"/>
        </w:rPr>
        <w:t>Este, pues, es el amor de Dios para que guardemos sus mandamientos y sus mandamientos no son cargas</w:t>
      </w:r>
      <w:r w:rsidRPr="00ED4336">
        <w:rPr>
          <w:rFonts w:ascii="Arial" w:hAnsi="Arial" w:cs="Arial"/>
          <w:sz w:val="22"/>
          <w:szCs w:val="22"/>
        </w:rPr>
        <w:t>. La expresión “amor de Dios” permite al menos dos interpretaciones. Una, que llamamos “subjetiva” lee “el amor que Dios tiene”. En ese caso, el amor que Dios tiene se muestra en los mandamientos que nos da y en el amor con que nos ama, que nos permite aceptarlos y obedecerlos sin que sean gravosos. Los mandamientos y las fuerzas para obedecerlos gozosamente son don del amor de Dios. Pero también es posible una lectura “objetiva”: “el amor que nosotros tenemos a Dios”, amor que se muestra en la obediencia, en el reconocimiento de la ley divina, y que hace que el creyente no encuentre su cumplimiento como una carga, sino como una expresión de ese amor. Esta circularidad recorre toda la epístola. Amamos porque él nos amó primero. Pero también, porque podemos amar podemos servir a Dios.</w:t>
      </w:r>
    </w:p>
    <w:p w14:paraId="15894334" w14:textId="77777777" w:rsidR="005904D6" w:rsidRPr="00ED4336" w:rsidRDefault="005904D6" w:rsidP="005904D6">
      <w:pPr>
        <w:spacing w:after="120"/>
        <w:rPr>
          <w:rFonts w:ascii="Arial" w:hAnsi="Arial" w:cs="Arial"/>
          <w:sz w:val="22"/>
          <w:szCs w:val="22"/>
        </w:rPr>
      </w:pPr>
      <w:r w:rsidRPr="00ED4336">
        <w:rPr>
          <w:rFonts w:ascii="Arial" w:hAnsi="Arial" w:cs="Arial"/>
          <w:sz w:val="22"/>
          <w:szCs w:val="22"/>
        </w:rPr>
        <w:t xml:space="preserve">El autor vuelve con una vuelta más a la rosca. Nuevamente pone en juego la oposición fe-mundo. El amor vence al mundo, la fe vence al mundo. De hecho, toda esta </w:t>
      </w:r>
      <w:proofErr w:type="spellStart"/>
      <w:r w:rsidRPr="00ED4336">
        <w:rPr>
          <w:rFonts w:ascii="Arial" w:hAnsi="Arial" w:cs="Arial"/>
          <w:sz w:val="22"/>
          <w:szCs w:val="22"/>
        </w:rPr>
        <w:t>perícopa</w:t>
      </w:r>
      <w:proofErr w:type="spellEnd"/>
      <w:r w:rsidRPr="00ED4336">
        <w:rPr>
          <w:rFonts w:ascii="Arial" w:hAnsi="Arial" w:cs="Arial"/>
          <w:sz w:val="22"/>
          <w:szCs w:val="22"/>
        </w:rPr>
        <w:t>, desde el primer verso, se sostiene en esta relación entre fe y amor. El que es nacido de Dios ama, guarda los mandamiento</w:t>
      </w:r>
      <w:r>
        <w:rPr>
          <w:rFonts w:ascii="Arial" w:hAnsi="Arial" w:cs="Arial"/>
          <w:sz w:val="22"/>
          <w:szCs w:val="22"/>
        </w:rPr>
        <w:t>s</w:t>
      </w:r>
      <w:r w:rsidRPr="00ED4336">
        <w:rPr>
          <w:rFonts w:ascii="Arial" w:hAnsi="Arial" w:cs="Arial"/>
          <w:sz w:val="22"/>
          <w:szCs w:val="22"/>
        </w:rPr>
        <w:t xml:space="preserve">, y vence al mundo. Todo lo que es nacido de Dios vence al mundo, donde nuevamente entra en juego la posible doble interpretación. La victoria que vence al mundo es nuestra fe, con lo que volvemos a la primera frase del v. 1. Vencer al mundo es vencerlo como Cristo lo vence, en la cruz que es la muestra de un amor que no claudica ni frente a la misma muerte. </w:t>
      </w:r>
      <w:proofErr w:type="gramStart"/>
      <w:r w:rsidRPr="00ED4336">
        <w:rPr>
          <w:rFonts w:ascii="Arial" w:hAnsi="Arial" w:cs="Arial"/>
          <w:sz w:val="22"/>
          <w:szCs w:val="22"/>
        </w:rPr>
        <w:t>Afirmar</w:t>
      </w:r>
      <w:proofErr w:type="gramEnd"/>
      <w:r w:rsidRPr="00ED4336">
        <w:rPr>
          <w:rFonts w:ascii="Arial" w:hAnsi="Arial" w:cs="Arial"/>
          <w:sz w:val="22"/>
          <w:szCs w:val="22"/>
        </w:rPr>
        <w:t xml:space="preserve"> que Jesús es el hijo de Dios es reconocerse hijo, hija de Dios, y por ello vencer al mundo. Frente a un mundo que siembra amenaza y muerte, “quien tiene al Hijo tiene la vida (5</w:t>
      </w:r>
      <w:r>
        <w:rPr>
          <w:rFonts w:ascii="Arial" w:hAnsi="Arial" w:cs="Arial"/>
          <w:sz w:val="22"/>
          <w:szCs w:val="22"/>
        </w:rPr>
        <w:t>.</w:t>
      </w:r>
      <w:r w:rsidRPr="00ED4336">
        <w:rPr>
          <w:rFonts w:ascii="Arial" w:hAnsi="Arial" w:cs="Arial"/>
          <w:sz w:val="22"/>
          <w:szCs w:val="22"/>
        </w:rPr>
        <w:t>12). Afirmar la fe es afirmar la vida, la vida que es engendrada en Dios, que se manifiesta en el amor, que acepta los mandamientos como camino de obediencia y que se expresa en la hermandad de los creyentes, que logran vencer al mundo, no con las fuerzas del mundo, sino con la práctica de la verdad.</w:t>
      </w:r>
    </w:p>
    <w:p w14:paraId="15894335" w14:textId="77777777" w:rsidR="005904D6" w:rsidRPr="00864FA4" w:rsidRDefault="005904D6" w:rsidP="005904D6">
      <w:pPr>
        <w:pStyle w:val="Ttulo3"/>
        <w:spacing w:before="0" w:after="80"/>
        <w:rPr>
          <w:rFonts w:ascii="Arial" w:hAnsi="Arial" w:cs="Arial"/>
          <w:b w:val="0"/>
          <w:bCs w:val="0"/>
          <w:color w:val="auto"/>
          <w:sz w:val="22"/>
          <w:szCs w:val="22"/>
          <w:u w:val="single"/>
        </w:rPr>
      </w:pPr>
      <w:r w:rsidRPr="00864FA4">
        <w:rPr>
          <w:rFonts w:ascii="Arial" w:hAnsi="Arial" w:cs="Arial"/>
          <w:b w:val="0"/>
          <w:bCs w:val="0"/>
          <w:color w:val="auto"/>
          <w:sz w:val="22"/>
          <w:szCs w:val="22"/>
          <w:u w:val="single"/>
        </w:rPr>
        <w:t>Líneas homiléticas</w:t>
      </w:r>
    </w:p>
    <w:p w14:paraId="15894336" w14:textId="77777777" w:rsidR="005904D6" w:rsidRDefault="005904D6" w:rsidP="005904D6">
      <w:pPr>
        <w:spacing w:after="80"/>
        <w:rPr>
          <w:rFonts w:ascii="Arial" w:hAnsi="Arial" w:cs="Arial"/>
          <w:sz w:val="22"/>
          <w:szCs w:val="22"/>
        </w:rPr>
      </w:pPr>
      <w:r w:rsidRPr="00ED4336">
        <w:rPr>
          <w:rFonts w:ascii="Arial" w:hAnsi="Arial" w:cs="Arial"/>
          <w:sz w:val="22"/>
          <w:szCs w:val="22"/>
        </w:rPr>
        <w:t xml:space="preserve">En el mundo se vence de una manera. Pero acá no se trata de cómo se vence </w:t>
      </w:r>
      <w:r w:rsidRPr="00ED4336">
        <w:rPr>
          <w:rFonts w:ascii="Arial" w:hAnsi="Arial" w:cs="Arial"/>
          <w:b/>
          <w:bCs/>
          <w:i/>
          <w:iCs/>
          <w:sz w:val="22"/>
          <w:szCs w:val="22"/>
        </w:rPr>
        <w:t>en</w:t>
      </w:r>
      <w:r w:rsidRPr="00ED4336">
        <w:rPr>
          <w:rFonts w:ascii="Arial" w:hAnsi="Arial" w:cs="Arial"/>
          <w:sz w:val="22"/>
          <w:szCs w:val="22"/>
        </w:rPr>
        <w:t xml:space="preserve"> el mundo, sino de c</w:t>
      </w:r>
      <w:r>
        <w:rPr>
          <w:rFonts w:ascii="Arial" w:hAnsi="Arial" w:cs="Arial"/>
          <w:sz w:val="22"/>
          <w:szCs w:val="22"/>
        </w:rPr>
        <w:t>ó</w:t>
      </w:r>
      <w:r w:rsidRPr="00ED4336">
        <w:rPr>
          <w:rFonts w:ascii="Arial" w:hAnsi="Arial" w:cs="Arial"/>
          <w:sz w:val="22"/>
          <w:szCs w:val="22"/>
        </w:rPr>
        <w:t xml:space="preserve">mo se vence </w:t>
      </w:r>
      <w:r w:rsidRPr="00ED4336">
        <w:rPr>
          <w:rFonts w:ascii="Arial" w:hAnsi="Arial" w:cs="Arial"/>
          <w:b/>
          <w:bCs/>
          <w:i/>
          <w:iCs/>
          <w:sz w:val="22"/>
          <w:szCs w:val="22"/>
        </w:rPr>
        <w:t>al</w:t>
      </w:r>
      <w:r w:rsidRPr="00ED4336">
        <w:rPr>
          <w:rFonts w:ascii="Arial" w:hAnsi="Arial" w:cs="Arial"/>
          <w:sz w:val="22"/>
          <w:szCs w:val="22"/>
        </w:rPr>
        <w:t xml:space="preserve"> mundo con sus juegos de victorias temporarias, de poderes efímeros. Esta victoria se da al recibir la posibilidad de ser hechos hijos e hijas de Dios. Podemos tomar en la predicación este último versículo para leer para atrás el texto. Buscar el fundamento de una fe que permite vencer al mundo en la experiencia y la práctica del amor de Dios y del amor de los hermanos y hermanas. Las formas abiertas del texto invitan a un sermón dialogado, si las circunstancias lo permiten. O también a incluir testimonios de hermanos y hermanas de la comunidad que hayan logrado “victorias sobre el mundo” desde la experiencia del amor de Dios en sus vidas.</w:t>
      </w:r>
    </w:p>
    <w:p w14:paraId="15894337" w14:textId="17ECEE16" w:rsidR="006D4512" w:rsidRPr="00864FA4" w:rsidRDefault="00864FA4" w:rsidP="00141746">
      <w:pPr>
        <w:pStyle w:val="Ttulo7"/>
        <w:spacing w:before="0"/>
        <w:ind w:left="3540"/>
        <w:jc w:val="right"/>
        <w:rPr>
          <w:rFonts w:ascii="Arial Narrow" w:hAnsi="Arial Narrow"/>
          <w:sz w:val="20"/>
          <w:szCs w:val="20"/>
        </w:rPr>
      </w:pPr>
      <w:r w:rsidRPr="000A077E">
        <w:rPr>
          <w:rFonts w:ascii="Arial Narrow" w:hAnsi="Arial Narrow"/>
          <w:sz w:val="20"/>
          <w:szCs w:val="20"/>
        </w:rPr>
        <w:t>Néstor Míguez, biblista metodista argentino</w:t>
      </w:r>
      <w:r w:rsidR="0008307D">
        <w:rPr>
          <w:rFonts w:ascii="Arial Narrow" w:hAnsi="Arial Narrow"/>
          <w:sz w:val="20"/>
          <w:szCs w:val="20"/>
        </w:rPr>
        <w:t xml:space="preserve"> </w:t>
      </w:r>
      <w:r w:rsidRPr="000A077E">
        <w:rPr>
          <w:rFonts w:ascii="Arial Narrow" w:hAnsi="Arial Narrow"/>
          <w:sz w:val="20"/>
          <w:szCs w:val="20"/>
        </w:rPr>
        <w:t xml:space="preserve">en </w:t>
      </w:r>
      <w:r w:rsidRPr="000A077E">
        <w:rPr>
          <w:rFonts w:ascii="Arial Narrow" w:hAnsi="Arial Narrow"/>
          <w:b/>
          <w:sz w:val="20"/>
          <w:szCs w:val="20"/>
        </w:rPr>
        <w:t>Estudio Exegético-Homilético 38</w:t>
      </w:r>
      <w:r w:rsidRPr="000A077E">
        <w:rPr>
          <w:rFonts w:ascii="Arial Narrow" w:hAnsi="Arial Narrow"/>
          <w:sz w:val="20"/>
          <w:szCs w:val="20"/>
        </w:rPr>
        <w:t>, Mayo 2003, ISEDET</w:t>
      </w:r>
      <w:r w:rsidRPr="000A077E">
        <w:rPr>
          <w:rFonts w:ascii="Arial Narrow" w:hAnsi="Arial Narrow"/>
          <w:bCs/>
          <w:sz w:val="20"/>
          <w:szCs w:val="20"/>
        </w:rPr>
        <w:t xml:space="preserve">, </w:t>
      </w:r>
      <w:r>
        <w:rPr>
          <w:rFonts w:ascii="Arial Narrow" w:hAnsi="Arial Narrow"/>
          <w:sz w:val="20"/>
          <w:szCs w:val="20"/>
        </w:rPr>
        <w:t>Buenos Aires, Argentina</w:t>
      </w:r>
    </w:p>
    <w:p w14:paraId="15894338" w14:textId="77777777" w:rsidR="006D4512" w:rsidRPr="00B72747" w:rsidRDefault="006D4512" w:rsidP="00527437">
      <w:pPr>
        <w:rPr>
          <w:rFonts w:ascii="Arial" w:hAnsi="Arial" w:cs="Arial"/>
          <w:sz w:val="20"/>
          <w:szCs w:val="20"/>
        </w:rPr>
      </w:pPr>
    </w:p>
    <w:p w14:paraId="15894339" w14:textId="77777777" w:rsidR="00527437" w:rsidRPr="00B91DB3" w:rsidRDefault="00527437" w:rsidP="00527437">
      <w:pPr>
        <w:widowControl w:val="0"/>
        <w:autoSpaceDE w:val="0"/>
        <w:autoSpaceDN w:val="0"/>
        <w:adjustRightInd w:val="0"/>
        <w:rPr>
          <w:rFonts w:ascii="Arial" w:hAnsi="Arial" w:cs="Arial"/>
          <w:i/>
          <w:iCs/>
          <w:sz w:val="8"/>
          <w:szCs w:val="8"/>
          <w:lang w:val="es-MX"/>
        </w:rPr>
      </w:pPr>
    </w:p>
    <w:p w14:paraId="1589433A" w14:textId="77777777" w:rsidR="00527437" w:rsidRPr="00091297" w:rsidRDefault="00527437" w:rsidP="00527437">
      <w:pPr>
        <w:shd w:val="clear" w:color="auto" w:fill="9933FF"/>
        <w:rPr>
          <w:color w:val="FFFFFF" w:themeColor="background1"/>
        </w:rPr>
      </w:pPr>
      <w:r w:rsidRPr="00091297">
        <w:rPr>
          <w:rFonts w:ascii="Arial" w:hAnsi="Arial" w:cs="Arial"/>
          <w:b/>
          <w:color w:val="FFFFFF" w:themeColor="background1"/>
        </w:rPr>
        <w:lastRenderedPageBreak/>
        <w:t>Recursos para la acción pastoral</w:t>
      </w:r>
    </w:p>
    <w:p w14:paraId="1589433B" w14:textId="77777777" w:rsidR="00527437" w:rsidRDefault="00527437" w:rsidP="00527437">
      <w:pPr>
        <w:widowControl w:val="0"/>
        <w:autoSpaceDE w:val="0"/>
        <w:autoSpaceDN w:val="0"/>
        <w:adjustRightInd w:val="0"/>
        <w:ind w:left="720"/>
        <w:rPr>
          <w:rFonts w:ascii="Arial" w:hAnsi="Arial" w:cs="Arial"/>
          <w:i/>
          <w:iCs/>
          <w:sz w:val="8"/>
          <w:szCs w:val="8"/>
          <w:lang w:val="es-MX"/>
        </w:rPr>
      </w:pPr>
    </w:p>
    <w:p w14:paraId="1589433C" w14:textId="77777777" w:rsidR="00BD12C2" w:rsidRPr="00BD12C2" w:rsidRDefault="00BD12C2" w:rsidP="00BD12C2">
      <w:pPr>
        <w:pStyle w:val="Prrafodelista"/>
        <w:numPr>
          <w:ilvl w:val="0"/>
          <w:numId w:val="74"/>
        </w:numPr>
        <w:spacing w:after="80"/>
        <w:rPr>
          <w:rFonts w:ascii="Arial" w:hAnsi="Arial" w:cs="Arial"/>
        </w:rPr>
      </w:pPr>
      <w:r w:rsidRPr="00BD12C2">
        <w:rPr>
          <w:rFonts w:ascii="Arial" w:hAnsi="Arial" w:cs="Arial"/>
          <w:b/>
        </w:rPr>
        <w:t>Tengo otras ovejas que no son de este redil</w:t>
      </w:r>
      <w:r w:rsidRPr="00BD12C2">
        <w:rPr>
          <w:rFonts w:ascii="Arial" w:hAnsi="Arial" w:cs="Arial"/>
        </w:rPr>
        <w:t xml:space="preserve"> </w:t>
      </w:r>
      <w:r w:rsidRPr="00BD12C2">
        <w:rPr>
          <w:rFonts w:ascii="Arial" w:hAnsi="Arial" w:cs="Arial"/>
          <w:i/>
        </w:rPr>
        <w:t>– por Martin Luther King, Jr.</w:t>
      </w:r>
    </w:p>
    <w:p w14:paraId="1589433D" w14:textId="77777777" w:rsidR="00BD12C2" w:rsidRPr="00BD12C2" w:rsidRDefault="00BD12C2" w:rsidP="00BD12C2">
      <w:pPr>
        <w:spacing w:after="80"/>
        <w:rPr>
          <w:rFonts w:ascii="Arial" w:hAnsi="Arial" w:cs="Arial"/>
          <w:sz w:val="22"/>
          <w:szCs w:val="22"/>
          <w:u w:val="single"/>
        </w:rPr>
      </w:pPr>
      <w:r w:rsidRPr="00BD12C2">
        <w:rPr>
          <w:rFonts w:ascii="Arial" w:hAnsi="Arial" w:cs="Arial"/>
          <w:sz w:val="22"/>
          <w:szCs w:val="22"/>
          <w:u w:val="single"/>
        </w:rPr>
        <w:t>Sermón del domingo de Ramos, el 22 de marzo de 1959</w:t>
      </w:r>
    </w:p>
    <w:p w14:paraId="1589433E" w14:textId="77777777" w:rsidR="00BD12C2" w:rsidRPr="00BD12C2" w:rsidRDefault="00BD12C2" w:rsidP="00BD12C2">
      <w:pPr>
        <w:spacing w:after="80"/>
        <w:rPr>
          <w:rFonts w:ascii="Arial" w:hAnsi="Arial" w:cs="Arial"/>
          <w:sz w:val="22"/>
          <w:szCs w:val="22"/>
        </w:rPr>
      </w:pPr>
      <w:r w:rsidRPr="00BD12C2">
        <w:rPr>
          <w:rFonts w:ascii="Arial" w:hAnsi="Arial" w:cs="Arial"/>
          <w:sz w:val="22"/>
          <w:szCs w:val="22"/>
        </w:rPr>
        <w:t xml:space="preserve">Esta mañana podría hablar sobre lo que dice la </w:t>
      </w:r>
      <w:proofErr w:type="gramStart"/>
      <w:r w:rsidRPr="00BD12C2">
        <w:rPr>
          <w:rFonts w:ascii="Arial" w:hAnsi="Arial" w:cs="Arial"/>
          <w:sz w:val="22"/>
          <w:szCs w:val="22"/>
        </w:rPr>
        <w:t>Biblia</w:t>
      </w:r>
      <w:proofErr w:type="gramEnd"/>
      <w:r w:rsidRPr="00BD12C2">
        <w:rPr>
          <w:rFonts w:ascii="Arial" w:hAnsi="Arial" w:cs="Arial"/>
          <w:sz w:val="22"/>
          <w:szCs w:val="22"/>
        </w:rPr>
        <w:t xml:space="preserve"> pero también de una experiencia personal, de primera mano. Les ruego que me disculpen por hablar de la vida de un hombre que vivió en la India. Creo que está justificado porque pienso que este hombre, más que nadie en el mundo moderno, captó el espíritu de Jesucristo y vivió conforme a él a lo largo de su vida. Su nombre era Gandhi, Mohandas K Gandhi. Luego de algunos años, el poeta Tagore, que vivía en la India, le dio otro nombre: “Mahatma”, la gran alma. Por eso lo conocemos como Mahatma Gandhi.</w:t>
      </w:r>
    </w:p>
    <w:p w14:paraId="1589433F" w14:textId="77777777" w:rsidR="00BD12C2" w:rsidRPr="00BD12C2" w:rsidRDefault="00BD12C2" w:rsidP="00BD12C2">
      <w:pPr>
        <w:spacing w:after="80"/>
        <w:rPr>
          <w:rFonts w:ascii="Arial" w:hAnsi="Arial" w:cs="Arial"/>
          <w:sz w:val="22"/>
          <w:szCs w:val="22"/>
        </w:rPr>
      </w:pPr>
      <w:r w:rsidRPr="00BD12C2">
        <w:rPr>
          <w:rFonts w:ascii="Arial" w:hAnsi="Arial" w:cs="Arial"/>
          <w:sz w:val="22"/>
          <w:szCs w:val="22"/>
        </w:rPr>
        <w:t xml:space="preserve">Quisiera utilizar dos textos de apoyo para lo que voy a decir esta mañana. Se encuentran en el Evangelio de Juan. Uno en Juan 10.16 y dice: “Tengo otras ovejas que no son de este redil”. El otro se encuentra en Juan 14.12 y dice: “De cierto, de cierto os digo: El que en mí cree, las obras que yo hago también él las hará; y mayores que estas hará; porque yo voy al Padre”. </w:t>
      </w:r>
    </w:p>
    <w:p w14:paraId="15894340" w14:textId="77777777" w:rsidR="00BD12C2" w:rsidRPr="00BD12C2" w:rsidRDefault="00BD12C2" w:rsidP="00BD12C2">
      <w:pPr>
        <w:spacing w:after="80"/>
        <w:rPr>
          <w:rFonts w:ascii="Arial" w:hAnsi="Arial" w:cs="Arial"/>
          <w:sz w:val="22"/>
          <w:szCs w:val="22"/>
        </w:rPr>
      </w:pPr>
      <w:r w:rsidRPr="00BD12C2">
        <w:rPr>
          <w:rFonts w:ascii="Arial" w:hAnsi="Arial" w:cs="Arial"/>
          <w:sz w:val="22"/>
          <w:szCs w:val="22"/>
        </w:rPr>
        <w:t>Quiero que reflexionen sobre estos dos pasajes de las Escrituras. Por un lado, “tengo otras ovejas que no son de este redil”. Creo que la sustancia de lo que Jesús está diciendo aquí es “tengo seguidores que no pertenecen a este círculo íntimo”. La sustancia de lo que está diciendo es: “Tengo gente comprometida que sigue mis enseñanzas y que quizá no se ha apegado a la institución que rodea mi nombre. Tengo otras ovejas que no son de este redil. Y mi influencia no se encuentra limitada a la Iglesia cristiana institucional.</w:t>
      </w:r>
    </w:p>
    <w:p w14:paraId="15894341" w14:textId="77777777" w:rsidR="00BD12C2" w:rsidRPr="00BD12C2" w:rsidRDefault="00BD12C2" w:rsidP="00BD12C2">
      <w:pPr>
        <w:spacing w:after="80"/>
        <w:rPr>
          <w:rFonts w:ascii="Arial" w:hAnsi="Arial" w:cs="Arial"/>
          <w:sz w:val="22"/>
          <w:szCs w:val="22"/>
        </w:rPr>
      </w:pPr>
      <w:r w:rsidRPr="00BD12C2">
        <w:rPr>
          <w:rFonts w:ascii="Arial" w:hAnsi="Arial" w:cs="Arial"/>
          <w:sz w:val="22"/>
          <w:szCs w:val="22"/>
        </w:rPr>
        <w:t>Y luego, en el otro pasaje, creo que lo que Jesús estaba diciendo era o es… algo extraño. Pensé acerca de la gloria y el honor que rodea la vida de Cristo, pensé en el hecho de que él representa la revelación absoluta de Dios; pensé en que él, en su vida, representó toda la gloria de la eternidad inscribiéndose en el tiempo. ¿Y cómo sería posible que alguien hiciera obras mayores que Cristo? Pero he llegado a entender qué quería decir Jesucristo: quería decir que en su vida él solo llegaría a unas pocas personas. Si estudian la vida de Cristo se darán cuenta que Jesús nunca viajó fuera de Palestina, y su influencia durante su propia vida se limitó a un pequeño grupo de personas, nunca tuvo mucho más que doce seguidores reales y tres de ellos no resultaron ser muy buenos. Pero imaginó el día que su espíritu y su influencia llegarían más allá de las fronteras de Palestina, y que las gentes se harían eco de su mensaje y lo llevarían alrededor del mundo, y ellos serían capaces de hacer cosas que él no podía hacer.</w:t>
      </w:r>
    </w:p>
    <w:p w14:paraId="15894342" w14:textId="77777777" w:rsidR="00BD12C2" w:rsidRPr="00BD12C2" w:rsidRDefault="00BD12C2" w:rsidP="00BD12C2">
      <w:pPr>
        <w:spacing w:after="80"/>
        <w:rPr>
          <w:rFonts w:ascii="Arial" w:hAnsi="Arial" w:cs="Arial"/>
          <w:sz w:val="22"/>
          <w:szCs w:val="22"/>
        </w:rPr>
      </w:pPr>
      <w:r w:rsidRPr="00BD12C2">
        <w:rPr>
          <w:rFonts w:ascii="Arial" w:hAnsi="Arial" w:cs="Arial"/>
          <w:sz w:val="22"/>
          <w:szCs w:val="22"/>
        </w:rPr>
        <w:t>Creo que estos dos pasajes de las Escrituras se aplican de forma única a la vida y el trabajo de Mahatma Gandhi. Porque se trataba de un hombre que no era cristiano en el sentido de ser miembro de la Iglesia cristiana, pero que era cristiano. Es una de las extrañas ironías del mundo moderno: que el más grande cristiano del siglo XX no fuera un miembro de la iglesia cristiana. Y, segundo, que aquí hubo un hombre que tomó el mensaje de Jesucristo y fue capaz de hacer obras aún más grandes que Jesús durante su vida.</w:t>
      </w:r>
    </w:p>
    <w:p w14:paraId="15894343" w14:textId="77777777" w:rsidR="00BD12C2" w:rsidRPr="00BD12C2" w:rsidRDefault="00BD12C2" w:rsidP="00BD12C2">
      <w:pPr>
        <w:spacing w:after="80"/>
        <w:rPr>
          <w:rFonts w:ascii="Arial" w:hAnsi="Arial" w:cs="Arial"/>
          <w:sz w:val="22"/>
          <w:szCs w:val="22"/>
        </w:rPr>
      </w:pPr>
      <w:r w:rsidRPr="00BD12C2">
        <w:rPr>
          <w:rFonts w:ascii="Arial" w:hAnsi="Arial" w:cs="Arial"/>
          <w:sz w:val="22"/>
          <w:szCs w:val="22"/>
        </w:rPr>
        <w:t>Creo que lo primero que deberíamos observar de la vida de Mahatma Gandhi es que él fue capaz de lograr la independencia para su pueblo a través de métodos no violentos. Fue capaz de lograr la independencia del Imperio Británico para su pueblo sin alzar un arma ni maldecir. Lo hizo con el espíritu de Jesucristo en su corazón y el amor de Dios, y eso fue todo lo que tenía. No tenía armas, no tenía ejército, y lo logró sobre el imperio más grande de la historia del mundo sin levantar un arma y sin municiones.</w:t>
      </w:r>
    </w:p>
    <w:p w14:paraId="15894344" w14:textId="183D1A7B" w:rsidR="00BD12C2" w:rsidRPr="00BD12C2" w:rsidRDefault="00BD12C2" w:rsidP="00BD12C2">
      <w:pPr>
        <w:spacing w:after="80"/>
        <w:rPr>
          <w:rFonts w:ascii="Arial" w:hAnsi="Arial" w:cs="Arial"/>
          <w:sz w:val="22"/>
          <w:szCs w:val="22"/>
        </w:rPr>
      </w:pPr>
      <w:r w:rsidRPr="00BD12C2">
        <w:rPr>
          <w:rFonts w:ascii="Arial" w:hAnsi="Arial" w:cs="Arial"/>
          <w:sz w:val="22"/>
          <w:szCs w:val="22"/>
        </w:rPr>
        <w:t>Gandhi nació en India en un pequeño lugar llamado Porbandar. Y fue testigo de las condiciones de ese país. Uno debe tener en cuenta que mientras Gran Bretaña estuvo en India sobre una población de 400 millones de personas, más de 365 millones de estas personas ganaban</w:t>
      </w:r>
      <w:r w:rsidR="0008307D">
        <w:rPr>
          <w:rFonts w:ascii="Arial" w:hAnsi="Arial" w:cs="Arial"/>
          <w:sz w:val="22"/>
          <w:szCs w:val="22"/>
        </w:rPr>
        <w:t xml:space="preserve"> </w:t>
      </w:r>
      <w:r w:rsidRPr="00BD12C2">
        <w:rPr>
          <w:rFonts w:ascii="Arial" w:hAnsi="Arial" w:cs="Arial"/>
          <w:sz w:val="22"/>
          <w:szCs w:val="22"/>
        </w:rPr>
        <w:t>menos de 50 dólares al año, y más de la mitad de esa suma debía gastarse en impuestos. En Bombay, donde existe una población de 3 millones de personas, 500.000 de ellas duermen en las calles de noche. Y se gana 15 o 20 dólares por año, o incluso menos.</w:t>
      </w:r>
    </w:p>
    <w:p w14:paraId="15894345" w14:textId="21CA15D7" w:rsidR="00BD12C2" w:rsidRPr="00BD12C2" w:rsidRDefault="00BD12C2" w:rsidP="00BD12C2">
      <w:pPr>
        <w:spacing w:after="80"/>
        <w:rPr>
          <w:rFonts w:ascii="Arial" w:hAnsi="Arial" w:cs="Arial"/>
          <w:sz w:val="22"/>
          <w:szCs w:val="22"/>
        </w:rPr>
      </w:pPr>
      <w:r w:rsidRPr="00BD12C2">
        <w:rPr>
          <w:rFonts w:ascii="Arial" w:hAnsi="Arial" w:cs="Arial"/>
          <w:sz w:val="22"/>
          <w:szCs w:val="22"/>
        </w:rPr>
        <w:t>Y más que eso, estas personas eran humilladas, avergonzadas y segregadas en su propia tierra. Los británicos habían montado clubes e incluso hoteles donde los indios no podían entrar en su propia tierra. Gandhi observó todo esto, y luego de terminar sus estudios de abogacía viajó a Sudáfrica y vio que hasta en Sudáfrica los indios eran explotados y humillados. Un</w:t>
      </w:r>
      <w:r w:rsidR="0008307D">
        <w:rPr>
          <w:rFonts w:ascii="Arial" w:hAnsi="Arial" w:cs="Arial"/>
          <w:sz w:val="22"/>
          <w:szCs w:val="22"/>
        </w:rPr>
        <w:t xml:space="preserve"> </w:t>
      </w:r>
      <w:r w:rsidRPr="00BD12C2">
        <w:rPr>
          <w:rFonts w:ascii="Arial" w:hAnsi="Arial" w:cs="Arial"/>
          <w:sz w:val="22"/>
          <w:szCs w:val="22"/>
        </w:rPr>
        <w:t xml:space="preserve">día tenía que tomar un tren a Pretoria y tenía boletos de primera clase para ese tren. Cuando vinieron a revisar </w:t>
      </w:r>
      <w:r w:rsidRPr="00BD12C2">
        <w:rPr>
          <w:rFonts w:ascii="Arial" w:hAnsi="Arial" w:cs="Arial"/>
          <w:sz w:val="22"/>
          <w:szCs w:val="22"/>
        </w:rPr>
        <w:lastRenderedPageBreak/>
        <w:t xml:space="preserve">los boletos notaron que era indio, que tenía cara marrón, y le dijeron que saliera y se ubicara en tercera clase, que no podía estar ahí en primera clase. Y Gandhi, ese día, se negó a moverse, y lo echaron del tren. Y allí, en esa estación fría se quedó toda la noche y comenzó a meditar sobre su situación y la difícil situación de su pueblo. Y decidió que, de ahí en adelante, nunca se sometería a la injusticia o a la explotación. </w:t>
      </w:r>
    </w:p>
    <w:p w14:paraId="15894346" w14:textId="77777777" w:rsidR="00BD12C2" w:rsidRPr="00BD12C2" w:rsidRDefault="00BD12C2" w:rsidP="00BD12C2">
      <w:pPr>
        <w:spacing w:after="80"/>
        <w:rPr>
          <w:rFonts w:ascii="Arial" w:hAnsi="Arial" w:cs="Arial"/>
          <w:sz w:val="22"/>
          <w:szCs w:val="22"/>
        </w:rPr>
      </w:pPr>
      <w:proofErr w:type="gramStart"/>
      <w:r w:rsidRPr="00BD12C2">
        <w:rPr>
          <w:rFonts w:ascii="Arial" w:hAnsi="Arial" w:cs="Arial"/>
          <w:sz w:val="22"/>
          <w:szCs w:val="22"/>
        </w:rPr>
        <w:t>Así fue que</w:t>
      </w:r>
      <w:proofErr w:type="gramEnd"/>
      <w:r w:rsidRPr="00BD12C2">
        <w:rPr>
          <w:rFonts w:ascii="Arial" w:hAnsi="Arial" w:cs="Arial"/>
          <w:sz w:val="22"/>
          <w:szCs w:val="22"/>
        </w:rPr>
        <w:t>, al día siguiente, llamó a una reunión de todos los indios en esa región particular de Sudáfrica, les dijo lo que le había sucedido y lo que les estaba sucediendo a todos cada día: “Debemos hacer algo. Debemos organizarnos para liberar a nuestra comunidad, la comunidad sudafricana, y también la comunidad india en nuestro hogar, de la dominación y explotación de poderes foráneos”.</w:t>
      </w:r>
    </w:p>
    <w:p w14:paraId="15894347" w14:textId="77777777" w:rsidR="00BD12C2" w:rsidRPr="00BD12C2" w:rsidRDefault="00BD12C2" w:rsidP="00BD12C2">
      <w:pPr>
        <w:spacing w:after="80"/>
        <w:rPr>
          <w:rFonts w:ascii="Arial" w:hAnsi="Arial" w:cs="Arial"/>
          <w:sz w:val="22"/>
          <w:szCs w:val="22"/>
        </w:rPr>
      </w:pPr>
      <w:r w:rsidRPr="00BD12C2">
        <w:rPr>
          <w:rFonts w:ascii="Arial" w:hAnsi="Arial" w:cs="Arial"/>
          <w:sz w:val="22"/>
          <w:szCs w:val="22"/>
        </w:rPr>
        <w:t xml:space="preserve">Pero, en ese momento, Mahatma Gandhi también se percató de algo más. A medida que organizaba sus fuerzas en Sudáfrica, leía el Sermón de la Montaña. Leyó al poeta estadounidense Thoreau, y luego leyó al ruso Tolstoi, y en todo eso encontró nuevas perspectivas. Comenzó a leer en la Biblia “ofrece la otra mejilla”, “resiste al mal con el bien”, “bienaventurados los mansos, porque ellos heredarán la </w:t>
      </w:r>
      <w:proofErr w:type="gramStart"/>
      <w:r w:rsidRPr="00BD12C2">
        <w:rPr>
          <w:rFonts w:ascii="Arial" w:hAnsi="Arial" w:cs="Arial"/>
          <w:sz w:val="22"/>
          <w:szCs w:val="22"/>
        </w:rPr>
        <w:t>tierra”…</w:t>
      </w:r>
      <w:proofErr w:type="gramEnd"/>
      <w:r w:rsidRPr="00BD12C2">
        <w:rPr>
          <w:rFonts w:ascii="Arial" w:hAnsi="Arial" w:cs="Arial"/>
          <w:sz w:val="22"/>
          <w:szCs w:val="22"/>
        </w:rPr>
        <w:t xml:space="preserve"> Y entonces, combinó todo esto en un nuevo método y le dijo a su gente: “Es posible resistir al mal, esta es nuestra primera responsabilidad, nunca se acostumbren al mal, resístanlo. Pero pueden resistirlo sin recurrir a la violencia ni al odio, pueden levantarse contra él y aun así amar a los individuos que sostienen el sistema maligno al que están resistiendo”.</w:t>
      </w:r>
    </w:p>
    <w:p w14:paraId="15894348" w14:textId="77777777" w:rsidR="00BD12C2" w:rsidRPr="00BD12C2" w:rsidRDefault="00BD12C2" w:rsidP="00BD12C2">
      <w:pPr>
        <w:spacing w:after="80"/>
        <w:rPr>
          <w:rFonts w:ascii="Arial" w:hAnsi="Arial" w:cs="Arial"/>
          <w:sz w:val="22"/>
          <w:szCs w:val="22"/>
        </w:rPr>
      </w:pPr>
      <w:r w:rsidRPr="00BD12C2">
        <w:rPr>
          <w:rFonts w:ascii="Arial" w:hAnsi="Arial" w:cs="Arial"/>
          <w:sz w:val="22"/>
          <w:szCs w:val="22"/>
        </w:rPr>
        <w:t xml:space="preserve">Algunos años más tarde, luego de obtener una victoria en Sudáfrica, volvió a la India. Y allí su pueblo comenzó a reclamar su liderazgo, para organizarlos y prepararlos para las pruebas que tenían por delante, y eso fue exactamente lo que hizo. Volvió, y en 1917 comenzó su primera campaña en la India. Y a lo largo de su larga lucha siguió el camino de la resistencia no violenta. Ustedes leyeron sobre la Marcha de la Sal, que fue muy significativa en la lucha india. Los británicos habían llegado a cobrar a todos los indios un impuesto sobre la sal, e incluso no les permitían extraer su propia sal de los mares salados que rodeaban el país. No podían tocarla: era contrario a la ley. Y Gandhi logró que todas las personas de la India vieran esa injusticia. Y un día decidió marchar desde Ahmadabad hasta un lugar llamado Dandi. </w:t>
      </w:r>
    </w:p>
    <w:p w14:paraId="15894349" w14:textId="77777777" w:rsidR="00BD12C2" w:rsidRPr="00BD12C2" w:rsidRDefault="00BD12C2" w:rsidP="00BD12C2">
      <w:pPr>
        <w:spacing w:after="80"/>
        <w:rPr>
          <w:rFonts w:ascii="Arial" w:hAnsi="Arial" w:cs="Arial"/>
          <w:sz w:val="22"/>
          <w:szCs w:val="22"/>
        </w:rPr>
      </w:pPr>
      <w:r w:rsidRPr="00BD12C2">
        <w:rPr>
          <w:rFonts w:ascii="Arial" w:hAnsi="Arial" w:cs="Arial"/>
          <w:sz w:val="22"/>
          <w:szCs w:val="22"/>
        </w:rPr>
        <w:t>Comenzó caminando con ochenta personas. Gradualmente el número creció a un millón, y a millones y millones. Y siguieron caminando, y finalmente Gandhi se sumergió en el río, o en el mar, mejor dicho, y trajo un poco de sal en sus manos para escenificar que estaba infringiendo la ley y para protestar contra las injusticias que habían enfrentado todos estos años, con esas leyes sobre la sal. Y Gandhi le dijo a su pueblo: “Si los golpean, no devuelvan el golpe; incluso si les disparan, no disparen a su vez; si los insultan, no insulten, solo sigan adelante. Algunos de nosotros tal vez moriremos antes de llegar, pero sigamos adelante.” Y continuaron avanzando, caminaron y caminaron, y millones de ellos se habían unido cuando finalmente llegaron a ese punto. Y el Imperio británico supo entonces que este pequeño hombre había movilizado al pueblo de la India hasta el punto en que jamás podrían derrotarlos. Y se dieron cuenta en ese momento de que era el principio del fin del Imperio británico en la India.</w:t>
      </w:r>
    </w:p>
    <w:p w14:paraId="1589434A" w14:textId="77777777" w:rsidR="00BD12C2" w:rsidRPr="00BD12C2" w:rsidRDefault="00BD12C2" w:rsidP="00BD12C2">
      <w:pPr>
        <w:spacing w:after="80"/>
        <w:rPr>
          <w:rFonts w:ascii="Arial" w:hAnsi="Arial" w:cs="Arial"/>
          <w:sz w:val="22"/>
          <w:szCs w:val="22"/>
        </w:rPr>
      </w:pPr>
      <w:r w:rsidRPr="00BD12C2">
        <w:rPr>
          <w:rFonts w:ascii="Arial" w:hAnsi="Arial" w:cs="Arial"/>
          <w:sz w:val="22"/>
          <w:szCs w:val="22"/>
        </w:rPr>
        <w:t>Déjenme apresurarme a decir una segunda cosa: aquí nos encontramos con un hombre que logró una autodisciplina absoluta en su vida. Comenzó como un joven abogado próspero y promisorio. Y luego vio que tenía una tarea por delante, la de liberar a su gente, y juró pobreza, volvió a la India y comenzó a vestir las mismas ropas que vestían las masas desheredadas de la India. Y no tenía ingresos, no tenía nada en este mundo, ni siquiera un pedazo de tierra. Y cuando murió, lo único que poseía era un par de anteojos, un par de sandalias, un taparrabos, una dentadura postiza y algunos pequeños monos… Se trataba de un hombre que logró tender un puente sobre el abismo entre lo que “debe ser” y lo que “es”. Consiguió una absoluta autodisciplina.</w:t>
      </w:r>
    </w:p>
    <w:p w14:paraId="1589434B" w14:textId="77777777" w:rsidR="00BD12C2" w:rsidRPr="00BD12C2" w:rsidRDefault="00BD12C2" w:rsidP="00BD12C2">
      <w:pPr>
        <w:spacing w:after="80"/>
        <w:rPr>
          <w:rFonts w:ascii="Arial" w:hAnsi="Arial" w:cs="Arial"/>
          <w:sz w:val="22"/>
          <w:szCs w:val="22"/>
        </w:rPr>
      </w:pPr>
      <w:r w:rsidRPr="00BD12C2">
        <w:rPr>
          <w:rFonts w:ascii="Arial" w:hAnsi="Arial" w:cs="Arial"/>
          <w:sz w:val="22"/>
          <w:szCs w:val="22"/>
        </w:rPr>
        <w:t xml:space="preserve">Ustedes saben que en India tenían el sistema de castas desde hacía miles de años, y existían casi 70 millones de seres humanos denominados “intocables”, y eran las personas más explotadas incluso por la misma gente en India. En su juventud, lo primero que hizo cuando regresó a la India fue adoptar como hija a una niña intocable. Y un día se paró frente a su pueblo y dijo: “Están explotando a los intocables. Incluso luchando con toda la energía de nuestros cuerpos y nuestras almas para liberarnos de la servidumbre del Imperio británico, estamos explotando a esas personas y les estamos negando su individualidad y el respeto por sí mismas”. Y otro día </w:t>
      </w:r>
      <w:r w:rsidRPr="00BD12C2">
        <w:rPr>
          <w:rFonts w:ascii="Arial" w:hAnsi="Arial" w:cs="Arial"/>
          <w:sz w:val="22"/>
          <w:szCs w:val="22"/>
        </w:rPr>
        <w:lastRenderedPageBreak/>
        <w:t xml:space="preserve">dijo: “A partir del 21 de septiembre a las 12 </w:t>
      </w:r>
      <w:proofErr w:type="spellStart"/>
      <w:r w:rsidRPr="00BD12C2">
        <w:rPr>
          <w:rFonts w:ascii="Arial" w:hAnsi="Arial" w:cs="Arial"/>
          <w:sz w:val="22"/>
          <w:szCs w:val="22"/>
        </w:rPr>
        <w:t>hrs</w:t>
      </w:r>
      <w:proofErr w:type="spellEnd"/>
      <w:r w:rsidRPr="00BD12C2">
        <w:rPr>
          <w:rFonts w:ascii="Arial" w:hAnsi="Arial" w:cs="Arial"/>
          <w:sz w:val="22"/>
          <w:szCs w:val="22"/>
        </w:rPr>
        <w:t xml:space="preserve"> me negaré a comer. Y no comeré más hasta que los líderes del sistema de castas vengan a mí con los líderes de los intocables y declaren el fin de la intocabilidad. Y no comeré hasta que los templos hindúes de la India abran sus puertas a los intocables. Y se negó a comer. Y pasaron los días. Todo seguía igual. Finalmente, cuando Gandhi estaba a punto de fallecer y su cuerpo estaba agotado tras haber perdido tanto peso, acudieron a él. Un grupo de intocables y un grupo de la casta brahmín se acercaron a verlo y firmaron una declaración en la que se comprometían a dejar de adherir al sistema de castas y a la intocabilidad. Y los sacerdotes del templo acudieron a verlo y le dijeron que de ahí en adelante el templo se encontraría abierto para los intocables. Y esa tarde, los intocables de todas partes de India entraron en los templos, y todos esos miles y millones de personas abrazaron a los brahmanes y a las personas de otras castas. Miles y millones de personas que nunca se habían tocado los unos a los otros por dos mil años ahora bailaban juntos y juntos alababan a Dios. Y esta fue otra gran contribución de Mahatma Gandhi.</w:t>
      </w:r>
    </w:p>
    <w:p w14:paraId="1589434C" w14:textId="77777777" w:rsidR="00BD12C2" w:rsidRPr="00BD12C2" w:rsidRDefault="00BD12C2" w:rsidP="00BD12C2">
      <w:pPr>
        <w:spacing w:after="80"/>
        <w:rPr>
          <w:rFonts w:ascii="Arial" w:hAnsi="Arial" w:cs="Arial"/>
          <w:sz w:val="22"/>
          <w:szCs w:val="22"/>
        </w:rPr>
      </w:pPr>
      <w:r w:rsidRPr="00BD12C2">
        <w:rPr>
          <w:rFonts w:ascii="Arial" w:hAnsi="Arial" w:cs="Arial"/>
          <w:sz w:val="22"/>
          <w:szCs w:val="22"/>
        </w:rPr>
        <w:t xml:space="preserve">Y lo último que me gustaría agregar esta mañana es que al mundo no le gusta que haya personas como Gandhi. Es extraño, ¿no? No le gusta que haya personas como Cristo. No le gusta que haya personas como Abraham Lincoln. </w:t>
      </w:r>
      <w:proofErr w:type="gramStart"/>
      <w:r w:rsidRPr="00BD12C2">
        <w:rPr>
          <w:rFonts w:ascii="Arial" w:hAnsi="Arial" w:cs="Arial"/>
          <w:sz w:val="22"/>
          <w:szCs w:val="22"/>
        </w:rPr>
        <w:t>Las mata</w:t>
      </w:r>
      <w:proofErr w:type="gramEnd"/>
      <w:r w:rsidRPr="00BD12C2">
        <w:rPr>
          <w:rFonts w:ascii="Arial" w:hAnsi="Arial" w:cs="Arial"/>
          <w:sz w:val="22"/>
          <w:szCs w:val="22"/>
        </w:rPr>
        <w:t>. Y este hombre, que movilizó e incentivó a 400 millones de personas por la independencia, de modo que en 1947 India se independizó y él se convirtió en el padre de la nación, este mismo hombre decidió que no iba a descansar hasta ver a los musulmanes y a los hindúes juntos, ya que habían estado luchando unos contra otros, habían estado peleados entre ellos. Y un hindú sintió que él era demasiado favorable a los musulmanes, que estaba cediendo demasiado en beneficio de los musulmanes, y cuando el Mahatma iba a una reunión una tarde, uno de sus compatriotas le disparó. Un hombre de amor que caía a manos de un hombre de odio. Tal parece ser el camino de la historia.</w:t>
      </w:r>
    </w:p>
    <w:p w14:paraId="1589434D" w14:textId="77777777" w:rsidR="00BD12C2" w:rsidRPr="00BD12C2" w:rsidRDefault="00BD12C2" w:rsidP="00BD12C2">
      <w:pPr>
        <w:spacing w:after="80"/>
        <w:rPr>
          <w:rFonts w:ascii="Arial" w:hAnsi="Arial" w:cs="Arial"/>
          <w:sz w:val="22"/>
          <w:szCs w:val="22"/>
        </w:rPr>
      </w:pPr>
      <w:r w:rsidRPr="00BD12C2">
        <w:rPr>
          <w:rFonts w:ascii="Arial" w:hAnsi="Arial" w:cs="Arial"/>
          <w:sz w:val="22"/>
          <w:szCs w:val="22"/>
        </w:rPr>
        <w:t>¿Y no les parece significativo que haya muerto el mismo día en que murió Cristo? Era un viernes. Este es el relato de la historia, pero gracias a Dios no termina aquí. Gracias a Dios el Viernes Santo no es el fin. Quizá Mahatma Gandhi sea un llamado de Dios a esta época, una época que se desliza hacia su destrucción. Y ese llamamiento, esa invitación, siempre viene en forma de advertencia: “Guarda tu espada, porque el que a hierro mata a hierro muere”. Jesús lo dijo hace años. Cuando las gentes atienden esa advertencia y miran de ese modo, comienzan a emerger nuevos horizontes y se despliega un mundo nuevo. ¿Quién seguirá hoy a Cristo en su camino? Seguirlo en el sentido de ser capaces de alcanzar la paz en el mundo y movilizar a cientos y miles de personas para seguir el camino de Cristo.</w:t>
      </w:r>
    </w:p>
    <w:p w14:paraId="1589434E" w14:textId="77777777" w:rsidR="00BD12C2" w:rsidRPr="00BD12C2" w:rsidRDefault="00BD12C2" w:rsidP="00BD12C2">
      <w:pPr>
        <w:spacing w:after="80"/>
        <w:rPr>
          <w:rFonts w:ascii="Arial" w:hAnsi="Arial" w:cs="Arial"/>
          <w:sz w:val="22"/>
          <w:szCs w:val="22"/>
        </w:rPr>
      </w:pPr>
      <w:r w:rsidRPr="00BD12C2">
        <w:rPr>
          <w:rFonts w:ascii="Arial" w:hAnsi="Arial" w:cs="Arial"/>
          <w:sz w:val="22"/>
          <w:szCs w:val="22"/>
        </w:rPr>
        <w:t>“Tengo otras ovejas que no son de este redil. Y si creen en mí y siguen mi camino, serán capaces de realizar obras aún más grandes que las que yo hice en mi vida”, dijo Jesús.</w:t>
      </w:r>
    </w:p>
    <w:p w14:paraId="1589434F" w14:textId="77777777" w:rsidR="00BD12C2" w:rsidRPr="00BD12C2" w:rsidRDefault="00BD12C2" w:rsidP="00BD12C2">
      <w:pPr>
        <w:spacing w:after="80"/>
        <w:rPr>
          <w:rFonts w:ascii="Arial" w:hAnsi="Arial" w:cs="Arial"/>
          <w:sz w:val="22"/>
          <w:szCs w:val="22"/>
        </w:rPr>
      </w:pPr>
      <w:proofErr w:type="gramStart"/>
      <w:r w:rsidRPr="00BD12C2">
        <w:rPr>
          <w:rFonts w:ascii="Arial" w:hAnsi="Arial" w:cs="Arial"/>
          <w:sz w:val="22"/>
          <w:szCs w:val="22"/>
        </w:rPr>
        <w:t>Oh</w:t>
      </w:r>
      <w:proofErr w:type="gramEnd"/>
      <w:r w:rsidRPr="00BD12C2">
        <w:rPr>
          <w:rFonts w:ascii="Arial" w:hAnsi="Arial" w:cs="Arial"/>
          <w:sz w:val="22"/>
          <w:szCs w:val="22"/>
        </w:rPr>
        <w:t xml:space="preserve"> Dios, nuestro misericordioso Padre Divino, te agradecemos por haber inspirado a los hombres de todas las naciones y de todas las culturas. Te llamamos por diferentes nombres: algunos te llaman Alá; otros te llaman </w:t>
      </w:r>
      <w:proofErr w:type="spellStart"/>
      <w:r w:rsidRPr="00BD12C2">
        <w:rPr>
          <w:rFonts w:ascii="Arial" w:hAnsi="Arial" w:cs="Arial"/>
          <w:sz w:val="22"/>
          <w:szCs w:val="22"/>
        </w:rPr>
        <w:t>Elohim</w:t>
      </w:r>
      <w:proofErr w:type="spellEnd"/>
      <w:r w:rsidRPr="00BD12C2">
        <w:rPr>
          <w:rFonts w:ascii="Arial" w:hAnsi="Arial" w:cs="Arial"/>
          <w:sz w:val="22"/>
          <w:szCs w:val="22"/>
        </w:rPr>
        <w:t>; otros, Jehová; otros, Brahma; algunos te llaman “Lo que mueve sin ser movido”; y otros, el Gran Arquitecto. Pero sabemos que todos estos nombres son para el mismo Dios, y sabemos que es uno solo.</w:t>
      </w:r>
    </w:p>
    <w:p w14:paraId="15894350" w14:textId="77777777" w:rsidR="00BD12C2" w:rsidRPr="00BD12C2" w:rsidRDefault="00BD12C2" w:rsidP="00BD12C2">
      <w:pPr>
        <w:spacing w:after="80"/>
        <w:rPr>
          <w:rFonts w:ascii="Arial" w:hAnsi="Arial" w:cs="Arial"/>
          <w:sz w:val="22"/>
          <w:szCs w:val="22"/>
        </w:rPr>
      </w:pPr>
      <w:r w:rsidRPr="00BD12C2">
        <w:rPr>
          <w:rFonts w:ascii="Arial" w:hAnsi="Arial" w:cs="Arial"/>
          <w:sz w:val="22"/>
          <w:szCs w:val="22"/>
        </w:rPr>
        <w:t xml:space="preserve">Y concédenos, </w:t>
      </w:r>
      <w:proofErr w:type="gramStart"/>
      <w:r w:rsidRPr="00BD12C2">
        <w:rPr>
          <w:rFonts w:ascii="Arial" w:hAnsi="Arial" w:cs="Arial"/>
          <w:sz w:val="22"/>
          <w:szCs w:val="22"/>
        </w:rPr>
        <w:t>oh</w:t>
      </w:r>
      <w:proofErr w:type="gramEnd"/>
      <w:r w:rsidRPr="00BD12C2">
        <w:rPr>
          <w:rFonts w:ascii="Arial" w:hAnsi="Arial" w:cs="Arial"/>
          <w:sz w:val="22"/>
          <w:szCs w:val="22"/>
        </w:rPr>
        <w:t xml:space="preserve"> Dios, seguirte y volvernos tan comprometidos con tu camino y con tu reino que seremos capaces de instaurar la hermandad en nuestras vidas y en este mundo. Seremos capaces de instaurar aquí un reino de entendimiento donde los seres humanos convivan como hermanos y respeten la dignidad y el valor de toda persona humana.</w:t>
      </w:r>
    </w:p>
    <w:p w14:paraId="15894351" w14:textId="77777777" w:rsidR="00BD12C2" w:rsidRPr="00BD12C2" w:rsidRDefault="00BD12C2" w:rsidP="00BD12C2">
      <w:pPr>
        <w:spacing w:after="80"/>
        <w:rPr>
          <w:rFonts w:ascii="Arial" w:hAnsi="Arial" w:cs="Arial"/>
          <w:sz w:val="22"/>
          <w:szCs w:val="22"/>
        </w:rPr>
      </w:pPr>
      <w:r w:rsidRPr="00BD12C2">
        <w:rPr>
          <w:rFonts w:ascii="Arial" w:hAnsi="Arial" w:cs="Arial"/>
          <w:sz w:val="22"/>
          <w:szCs w:val="22"/>
        </w:rPr>
        <w:t>En el nombre y espíritu de Jesús, te lo rogamos. Amén.</w:t>
      </w:r>
    </w:p>
    <w:p w14:paraId="15894352" w14:textId="77777777" w:rsidR="00BD12C2" w:rsidRPr="00BD12C2" w:rsidRDefault="00BD12C2" w:rsidP="00BD12C2">
      <w:pPr>
        <w:spacing w:after="80"/>
        <w:rPr>
          <w:rFonts w:ascii="Arial" w:hAnsi="Arial" w:cs="Arial"/>
          <w:sz w:val="22"/>
          <w:szCs w:val="22"/>
        </w:rPr>
      </w:pPr>
      <w:r w:rsidRPr="00BD12C2">
        <w:rPr>
          <w:rFonts w:ascii="Arial" w:hAnsi="Arial" w:cs="Arial"/>
          <w:sz w:val="22"/>
          <w:szCs w:val="22"/>
        </w:rPr>
        <w:t>Abrimos ahora las puertas de la iglesia. ¿Hay alguien que acepte a Cristo esta mañana tal como es? ¿Cuántas personas tomarán esa decisión mientras nos ponemos de pie y cantamos juntos el himno?</w:t>
      </w:r>
    </w:p>
    <w:p w14:paraId="15894353" w14:textId="77777777" w:rsidR="00BD12C2" w:rsidRPr="00BD12C2" w:rsidRDefault="00BD12C2" w:rsidP="00BD12C2">
      <w:pPr>
        <w:spacing w:after="80"/>
        <w:rPr>
          <w:rFonts w:ascii="Arial" w:hAnsi="Arial" w:cs="Arial"/>
          <w:sz w:val="22"/>
          <w:szCs w:val="22"/>
        </w:rPr>
      </w:pPr>
      <w:r w:rsidRPr="00BD12C2">
        <w:rPr>
          <w:rFonts w:ascii="Arial" w:hAnsi="Arial" w:cs="Arial"/>
          <w:sz w:val="22"/>
          <w:szCs w:val="22"/>
        </w:rPr>
        <w:t>Permanezcamos de pie para el himno de fin del culto. Estamos agradecidos a Dios por estas personas que han venido a unirse a la iglesia.</w:t>
      </w:r>
    </w:p>
    <w:p w14:paraId="15894354" w14:textId="77777777" w:rsidR="00BD12C2" w:rsidRPr="00BD12C2" w:rsidRDefault="00BD12C2" w:rsidP="00BD12C2">
      <w:pPr>
        <w:spacing w:after="80"/>
        <w:ind w:left="1416"/>
        <w:jc w:val="right"/>
        <w:rPr>
          <w:rFonts w:ascii="Arial Narrow" w:hAnsi="Arial Narrow" w:cs="Arial"/>
          <w:i/>
          <w:sz w:val="20"/>
          <w:szCs w:val="20"/>
        </w:rPr>
      </w:pPr>
      <w:r w:rsidRPr="003F0ADA">
        <w:rPr>
          <w:rFonts w:ascii="Arial Narrow" w:hAnsi="Arial Narrow" w:cs="Arial"/>
          <w:i/>
          <w:sz w:val="20"/>
          <w:szCs w:val="20"/>
        </w:rPr>
        <w:t>Martin Luther King Jr., pastor bautista estadounidense (</w:t>
      </w:r>
      <w:r w:rsidRPr="003F0ADA">
        <w:rPr>
          <w:rFonts w:ascii="Arial Narrow" w:hAnsi="Arial Narrow"/>
          <w:i/>
          <w:color w:val="000000"/>
          <w:sz w:val="20"/>
          <w:szCs w:val="20"/>
        </w:rPr>
        <w:t>1957-</w:t>
      </w:r>
      <w:r w:rsidRPr="0004629D">
        <w:rPr>
          <w:rFonts w:ascii="Arial Narrow" w:hAnsi="Arial Narrow"/>
          <w:i/>
          <w:color w:val="000000"/>
          <w:sz w:val="20"/>
          <w:szCs w:val="20"/>
        </w:rPr>
        <w:t>1968</w:t>
      </w:r>
      <w:r w:rsidRPr="003F0ADA">
        <w:rPr>
          <w:rFonts w:ascii="Arial Narrow" w:hAnsi="Arial Narrow"/>
          <w:i/>
          <w:color w:val="000000"/>
          <w:sz w:val="20"/>
          <w:szCs w:val="20"/>
        </w:rPr>
        <w:t xml:space="preserve">), en Cornel West, </w:t>
      </w:r>
      <w:r w:rsidRPr="003F0ADA">
        <w:rPr>
          <w:rFonts w:ascii="Arial Narrow" w:hAnsi="Arial Narrow" w:cs="Arial"/>
          <w:b/>
          <w:i/>
          <w:sz w:val="20"/>
          <w:szCs w:val="20"/>
        </w:rPr>
        <w:t>Martin Luther King</w:t>
      </w:r>
      <w:r w:rsidRPr="003F0ADA">
        <w:rPr>
          <w:rFonts w:ascii="Arial Narrow" w:hAnsi="Arial Narrow"/>
          <w:b/>
          <w:i/>
          <w:color w:val="000000"/>
          <w:sz w:val="20"/>
          <w:szCs w:val="20"/>
        </w:rPr>
        <w:t xml:space="preserve"> </w:t>
      </w:r>
      <w:proofErr w:type="spellStart"/>
      <w:r w:rsidRPr="003F0ADA">
        <w:rPr>
          <w:rFonts w:ascii="Arial Narrow" w:hAnsi="Arial Narrow"/>
          <w:b/>
          <w:i/>
          <w:color w:val="000000"/>
          <w:sz w:val="20"/>
          <w:szCs w:val="20"/>
        </w:rPr>
        <w:t>Jr</w:t>
      </w:r>
      <w:proofErr w:type="spellEnd"/>
      <w:r w:rsidRPr="003F0ADA">
        <w:rPr>
          <w:rFonts w:ascii="Arial Narrow" w:hAnsi="Arial Narrow"/>
          <w:b/>
          <w:i/>
          <w:color w:val="000000"/>
          <w:sz w:val="20"/>
          <w:szCs w:val="20"/>
        </w:rPr>
        <w:t>, Textos y discursos radicales</w:t>
      </w:r>
      <w:r w:rsidRPr="003F0ADA">
        <w:rPr>
          <w:rFonts w:ascii="Arial Narrow" w:hAnsi="Arial Narrow"/>
          <w:i/>
          <w:color w:val="000000"/>
          <w:sz w:val="20"/>
          <w:szCs w:val="20"/>
        </w:rPr>
        <w:t xml:space="preserve">, Tinta Limón, Buenos Aires, 2022, </w:t>
      </w:r>
      <w:proofErr w:type="spellStart"/>
      <w:r w:rsidRPr="003F0ADA">
        <w:rPr>
          <w:rFonts w:ascii="Arial Narrow" w:hAnsi="Arial Narrow"/>
          <w:i/>
          <w:color w:val="000000"/>
          <w:sz w:val="20"/>
          <w:szCs w:val="20"/>
        </w:rPr>
        <w:t>pp</w:t>
      </w:r>
      <w:proofErr w:type="spellEnd"/>
      <w:r w:rsidRPr="003F0ADA">
        <w:rPr>
          <w:rFonts w:ascii="Arial Narrow" w:hAnsi="Arial Narrow"/>
          <w:i/>
          <w:color w:val="000000"/>
          <w:sz w:val="20"/>
          <w:szCs w:val="20"/>
        </w:rPr>
        <w:t xml:space="preserve"> 51-66. Resumen de GBH.</w:t>
      </w:r>
    </w:p>
    <w:p w14:paraId="15894355" w14:textId="77777777" w:rsidR="00527437" w:rsidRDefault="00527437" w:rsidP="00527437">
      <w:pPr>
        <w:widowControl w:val="0"/>
        <w:autoSpaceDE w:val="0"/>
        <w:autoSpaceDN w:val="0"/>
        <w:adjustRightInd w:val="0"/>
        <w:ind w:left="720"/>
        <w:rPr>
          <w:rFonts w:ascii="Arial" w:hAnsi="Arial" w:cs="Arial"/>
          <w:i/>
          <w:iCs/>
          <w:sz w:val="8"/>
          <w:szCs w:val="8"/>
          <w:lang w:val="en-US"/>
        </w:rPr>
      </w:pPr>
    </w:p>
    <w:p w14:paraId="15894356" w14:textId="77777777" w:rsidR="00141746" w:rsidRDefault="00141746" w:rsidP="00527437">
      <w:pPr>
        <w:widowControl w:val="0"/>
        <w:autoSpaceDE w:val="0"/>
        <w:autoSpaceDN w:val="0"/>
        <w:adjustRightInd w:val="0"/>
        <w:ind w:left="720"/>
        <w:rPr>
          <w:rFonts w:ascii="Arial" w:hAnsi="Arial" w:cs="Arial"/>
          <w:i/>
          <w:iCs/>
          <w:sz w:val="8"/>
          <w:szCs w:val="8"/>
          <w:lang w:val="en-US"/>
        </w:rPr>
      </w:pPr>
    </w:p>
    <w:p w14:paraId="15894357" w14:textId="77777777" w:rsidR="00141746" w:rsidRDefault="00141746" w:rsidP="00527437">
      <w:pPr>
        <w:widowControl w:val="0"/>
        <w:autoSpaceDE w:val="0"/>
        <w:autoSpaceDN w:val="0"/>
        <w:adjustRightInd w:val="0"/>
        <w:ind w:left="720"/>
        <w:rPr>
          <w:rFonts w:ascii="Arial" w:hAnsi="Arial" w:cs="Arial"/>
          <w:i/>
          <w:iCs/>
          <w:sz w:val="8"/>
          <w:szCs w:val="8"/>
          <w:lang w:val="en-US"/>
        </w:rPr>
      </w:pPr>
    </w:p>
    <w:p w14:paraId="15894358" w14:textId="77777777" w:rsidR="00141746" w:rsidRPr="001D79D7" w:rsidRDefault="00141746" w:rsidP="00527437">
      <w:pPr>
        <w:widowControl w:val="0"/>
        <w:autoSpaceDE w:val="0"/>
        <w:autoSpaceDN w:val="0"/>
        <w:adjustRightInd w:val="0"/>
        <w:ind w:left="720"/>
        <w:rPr>
          <w:rFonts w:ascii="Arial" w:hAnsi="Arial" w:cs="Arial"/>
          <w:i/>
          <w:iCs/>
          <w:sz w:val="8"/>
          <w:szCs w:val="8"/>
          <w:lang w:val="en-US"/>
        </w:rPr>
      </w:pPr>
    </w:p>
    <w:p w14:paraId="15894359" w14:textId="77777777" w:rsidR="00527437" w:rsidRPr="001D79D7" w:rsidRDefault="00527437" w:rsidP="00527437">
      <w:pPr>
        <w:widowControl w:val="0"/>
        <w:autoSpaceDE w:val="0"/>
        <w:autoSpaceDN w:val="0"/>
        <w:adjustRightInd w:val="0"/>
        <w:ind w:left="720"/>
        <w:rPr>
          <w:rFonts w:ascii="Arial" w:hAnsi="Arial" w:cs="Arial"/>
          <w:i/>
          <w:iCs/>
          <w:sz w:val="8"/>
          <w:szCs w:val="8"/>
          <w:lang w:val="en-US"/>
        </w:rPr>
      </w:pPr>
    </w:p>
    <w:p w14:paraId="1589435A" w14:textId="77777777" w:rsidR="00527437" w:rsidRPr="00637136" w:rsidRDefault="00527437" w:rsidP="00527437">
      <w:pPr>
        <w:shd w:val="clear" w:color="auto" w:fill="9933FF"/>
        <w:rPr>
          <w:rFonts w:ascii="Arial Narrow" w:hAnsi="Arial Narrow"/>
          <w:i/>
          <w:color w:val="1F2021"/>
          <w:sz w:val="18"/>
          <w:szCs w:val="18"/>
          <w:shd w:val="clear" w:color="auto" w:fill="FFFFFF"/>
        </w:rPr>
      </w:pPr>
      <w:r w:rsidRPr="00091297">
        <w:rPr>
          <w:rFonts w:ascii="Arial" w:hAnsi="Arial" w:cs="Arial"/>
          <w:b/>
          <w:color w:val="FFFFFF" w:themeColor="background1"/>
        </w:rPr>
        <w:lastRenderedPageBreak/>
        <w:t xml:space="preserve">Recursos para la </w:t>
      </w:r>
      <w:r>
        <w:rPr>
          <w:rFonts w:ascii="Arial" w:hAnsi="Arial" w:cs="Arial"/>
          <w:b/>
          <w:color w:val="FFFFFF" w:themeColor="background1"/>
        </w:rPr>
        <w:t>liturgia del culto comunitario</w:t>
      </w:r>
    </w:p>
    <w:p w14:paraId="1589435B" w14:textId="77777777" w:rsidR="00527437" w:rsidRDefault="00527437" w:rsidP="00527437">
      <w:pPr>
        <w:widowControl w:val="0"/>
        <w:autoSpaceDE w:val="0"/>
        <w:autoSpaceDN w:val="0"/>
        <w:adjustRightInd w:val="0"/>
        <w:ind w:left="720"/>
        <w:rPr>
          <w:rFonts w:ascii="Arial" w:hAnsi="Arial" w:cs="Arial"/>
          <w:i/>
          <w:iCs/>
          <w:sz w:val="8"/>
          <w:szCs w:val="8"/>
          <w:lang w:val="es-MX"/>
        </w:rPr>
      </w:pPr>
    </w:p>
    <w:p w14:paraId="1589435C" w14:textId="77777777" w:rsidR="00527437" w:rsidRDefault="00527437" w:rsidP="00527437">
      <w:pPr>
        <w:widowControl w:val="0"/>
        <w:autoSpaceDE w:val="0"/>
        <w:autoSpaceDN w:val="0"/>
        <w:adjustRightInd w:val="0"/>
        <w:ind w:left="720"/>
        <w:rPr>
          <w:rFonts w:ascii="Arial" w:hAnsi="Arial" w:cs="Arial"/>
          <w:i/>
          <w:iCs/>
          <w:sz w:val="8"/>
          <w:szCs w:val="8"/>
          <w:lang w:val="es-MX"/>
        </w:rPr>
      </w:pPr>
    </w:p>
    <w:p w14:paraId="1589435D" w14:textId="77777777" w:rsidR="00527437" w:rsidRPr="00F92781" w:rsidRDefault="00527437" w:rsidP="00527437">
      <w:pPr>
        <w:pStyle w:val="Default"/>
        <w:numPr>
          <w:ilvl w:val="0"/>
          <w:numId w:val="2"/>
        </w:numPr>
        <w:ind w:left="360"/>
        <w:jc w:val="both"/>
        <w:rPr>
          <w:rFonts w:ascii="Arial" w:hAnsi="Arial" w:cs="Arial"/>
          <w:b/>
          <w:sz w:val="22"/>
          <w:szCs w:val="22"/>
        </w:rPr>
      </w:pPr>
      <w:r w:rsidRPr="00F92781">
        <w:rPr>
          <w:rFonts w:ascii="Arial" w:hAnsi="Arial" w:cs="Arial"/>
          <w:b/>
          <w:sz w:val="22"/>
          <w:szCs w:val="22"/>
        </w:rPr>
        <w:t xml:space="preserve">Ya </w:t>
      </w:r>
      <w:r>
        <w:rPr>
          <w:rFonts w:ascii="Arial" w:hAnsi="Arial" w:cs="Arial"/>
          <w:b/>
          <w:sz w:val="22"/>
          <w:szCs w:val="22"/>
        </w:rPr>
        <w:t>no los llamo siervos, los llamo</w:t>
      </w:r>
      <w:r w:rsidRPr="00F92781">
        <w:rPr>
          <w:rFonts w:ascii="Arial" w:hAnsi="Arial" w:cs="Arial"/>
          <w:b/>
          <w:sz w:val="22"/>
          <w:szCs w:val="22"/>
        </w:rPr>
        <w:t xml:space="preserve"> amigos" (Juan 15)</w:t>
      </w:r>
    </w:p>
    <w:p w14:paraId="1589435E" w14:textId="77777777" w:rsidR="00527437" w:rsidRPr="006C7EB8" w:rsidRDefault="00527437" w:rsidP="00527437">
      <w:pPr>
        <w:pStyle w:val="Default"/>
        <w:ind w:left="66" w:firstLine="4"/>
        <w:jc w:val="both"/>
        <w:rPr>
          <w:rFonts w:ascii="Arial" w:hAnsi="Arial" w:cs="Arial"/>
          <w:sz w:val="8"/>
          <w:szCs w:val="8"/>
        </w:rPr>
      </w:pPr>
    </w:p>
    <w:p w14:paraId="1589435F" w14:textId="77777777" w:rsidR="00527437" w:rsidRDefault="00527437" w:rsidP="00527437">
      <w:pPr>
        <w:pStyle w:val="Default"/>
        <w:ind w:left="66" w:firstLine="4"/>
        <w:rPr>
          <w:rFonts w:ascii="Arial" w:hAnsi="Arial" w:cs="Arial"/>
          <w:sz w:val="22"/>
          <w:szCs w:val="22"/>
        </w:rPr>
      </w:pPr>
      <w:r w:rsidRPr="005B144F">
        <w:rPr>
          <w:rFonts w:ascii="Arial" w:hAnsi="Arial" w:cs="Arial"/>
          <w:sz w:val="22"/>
          <w:szCs w:val="22"/>
        </w:rPr>
        <w:t>Estaba cansada y ofreciste hacerme</w:t>
      </w:r>
      <w:r>
        <w:rPr>
          <w:rFonts w:ascii="Arial" w:hAnsi="Arial" w:cs="Arial"/>
          <w:sz w:val="22"/>
          <w:szCs w:val="22"/>
        </w:rPr>
        <w:t xml:space="preserve"> la comida </w:t>
      </w:r>
    </w:p>
    <w:p w14:paraId="15894360" w14:textId="77777777" w:rsidR="00527437" w:rsidRPr="005B144F" w:rsidRDefault="00527437" w:rsidP="00527437">
      <w:pPr>
        <w:pStyle w:val="Default"/>
        <w:ind w:left="66" w:firstLine="708"/>
        <w:rPr>
          <w:rFonts w:ascii="Arial" w:hAnsi="Arial" w:cs="Arial"/>
          <w:sz w:val="22"/>
          <w:szCs w:val="22"/>
        </w:rPr>
      </w:pPr>
      <w:r>
        <w:rPr>
          <w:rFonts w:ascii="Arial" w:hAnsi="Arial" w:cs="Arial"/>
          <w:sz w:val="22"/>
          <w:szCs w:val="22"/>
        </w:rPr>
        <w:t xml:space="preserve">y buscarme un lugar </w:t>
      </w:r>
      <w:r w:rsidRPr="005B144F">
        <w:rPr>
          <w:rFonts w:ascii="Arial" w:hAnsi="Arial" w:cs="Arial"/>
          <w:sz w:val="22"/>
          <w:szCs w:val="22"/>
        </w:rPr>
        <w:t>tranquilo donde trabajar.</w:t>
      </w:r>
    </w:p>
    <w:p w14:paraId="15894361" w14:textId="77777777" w:rsidR="00527437" w:rsidRDefault="00527437" w:rsidP="00527437">
      <w:pPr>
        <w:pStyle w:val="Default"/>
        <w:ind w:left="66" w:firstLine="4"/>
        <w:rPr>
          <w:rFonts w:ascii="Arial" w:hAnsi="Arial" w:cs="Arial"/>
          <w:sz w:val="22"/>
          <w:szCs w:val="22"/>
        </w:rPr>
      </w:pPr>
      <w:r w:rsidRPr="005B144F">
        <w:rPr>
          <w:rFonts w:ascii="Arial" w:hAnsi="Arial" w:cs="Arial"/>
          <w:sz w:val="22"/>
          <w:szCs w:val="22"/>
        </w:rPr>
        <w:t xml:space="preserve">Estaba agotada y me dijiste: "¿Qué puedo hacer para ayudarte? </w:t>
      </w:r>
    </w:p>
    <w:p w14:paraId="15894362" w14:textId="77777777" w:rsidR="00527437" w:rsidRPr="005B144F" w:rsidRDefault="00527437" w:rsidP="00527437">
      <w:pPr>
        <w:pStyle w:val="Default"/>
        <w:ind w:left="66" w:firstLine="708"/>
        <w:rPr>
          <w:rFonts w:ascii="Arial" w:hAnsi="Arial" w:cs="Arial"/>
          <w:sz w:val="22"/>
          <w:szCs w:val="22"/>
        </w:rPr>
      </w:pPr>
      <w:r w:rsidRPr="005B144F">
        <w:rPr>
          <w:rFonts w:ascii="Arial" w:hAnsi="Arial" w:cs="Arial"/>
          <w:sz w:val="22"/>
          <w:szCs w:val="22"/>
        </w:rPr>
        <w:t>Ya lo sé, d</w:t>
      </w:r>
      <w:r>
        <w:rPr>
          <w:rFonts w:ascii="Arial" w:hAnsi="Arial" w:cs="Arial"/>
          <w:sz w:val="22"/>
          <w:szCs w:val="22"/>
        </w:rPr>
        <w:t>é</w:t>
      </w:r>
      <w:r w:rsidRPr="005B144F">
        <w:rPr>
          <w:rFonts w:ascii="Arial" w:hAnsi="Arial" w:cs="Arial"/>
          <w:sz w:val="22"/>
          <w:szCs w:val="22"/>
        </w:rPr>
        <w:t>jame que me ocupe de los niños</w:t>
      </w:r>
      <w:r>
        <w:rPr>
          <w:rFonts w:ascii="Arial" w:hAnsi="Arial" w:cs="Arial"/>
          <w:sz w:val="22"/>
          <w:szCs w:val="22"/>
        </w:rPr>
        <w:t>.</w:t>
      </w:r>
      <w:r w:rsidRPr="005B144F">
        <w:rPr>
          <w:rFonts w:ascii="Arial" w:hAnsi="Arial" w:cs="Arial"/>
          <w:sz w:val="22"/>
          <w:szCs w:val="22"/>
        </w:rPr>
        <w:t>"</w:t>
      </w:r>
    </w:p>
    <w:p w14:paraId="15894363" w14:textId="77777777" w:rsidR="00527437" w:rsidRPr="005B144F" w:rsidRDefault="00527437" w:rsidP="00527437">
      <w:pPr>
        <w:pStyle w:val="Default"/>
        <w:ind w:left="66" w:firstLine="4"/>
        <w:rPr>
          <w:rFonts w:ascii="Arial" w:hAnsi="Arial" w:cs="Arial"/>
          <w:sz w:val="22"/>
          <w:szCs w:val="22"/>
        </w:rPr>
      </w:pPr>
      <w:r w:rsidRPr="005B144F">
        <w:rPr>
          <w:rFonts w:ascii="Arial" w:hAnsi="Arial" w:cs="Arial"/>
          <w:sz w:val="22"/>
          <w:szCs w:val="22"/>
        </w:rPr>
        <w:t>Dudaba de mis dones y me dijiste sin</w:t>
      </w:r>
      <w:r>
        <w:rPr>
          <w:rFonts w:ascii="Arial" w:hAnsi="Arial" w:cs="Arial"/>
          <w:sz w:val="22"/>
          <w:szCs w:val="22"/>
        </w:rPr>
        <w:t xml:space="preserve"> vacilar: "¡Ah, pero esto está </w:t>
      </w:r>
      <w:r w:rsidRPr="005B144F">
        <w:rPr>
          <w:rFonts w:ascii="Arial" w:hAnsi="Arial" w:cs="Arial"/>
          <w:sz w:val="22"/>
          <w:szCs w:val="22"/>
        </w:rPr>
        <w:t>muy bien!"</w:t>
      </w:r>
    </w:p>
    <w:p w14:paraId="15894364" w14:textId="77777777" w:rsidR="00527437" w:rsidRDefault="00527437" w:rsidP="00527437">
      <w:pPr>
        <w:pStyle w:val="Default"/>
        <w:ind w:left="66" w:firstLine="4"/>
        <w:rPr>
          <w:rFonts w:ascii="Arial" w:hAnsi="Arial" w:cs="Arial"/>
          <w:sz w:val="22"/>
          <w:szCs w:val="22"/>
        </w:rPr>
      </w:pPr>
      <w:r w:rsidRPr="005B144F">
        <w:rPr>
          <w:rFonts w:ascii="Arial" w:hAnsi="Arial" w:cs="Arial"/>
          <w:sz w:val="22"/>
          <w:szCs w:val="22"/>
        </w:rPr>
        <w:t>Te pregunté qué pensabas de lo que estaba</w:t>
      </w:r>
      <w:r>
        <w:rPr>
          <w:rFonts w:ascii="Arial" w:hAnsi="Arial" w:cs="Arial"/>
          <w:sz w:val="22"/>
          <w:szCs w:val="22"/>
        </w:rPr>
        <w:t xml:space="preserve"> haciendo, </w:t>
      </w:r>
      <w:r>
        <w:rPr>
          <w:rFonts w:ascii="Arial" w:hAnsi="Arial" w:cs="Arial"/>
          <w:sz w:val="22"/>
          <w:szCs w:val="22"/>
        </w:rPr>
        <w:tab/>
      </w:r>
    </w:p>
    <w:p w14:paraId="15894365" w14:textId="77777777" w:rsidR="00527437" w:rsidRPr="005B144F" w:rsidRDefault="00527437" w:rsidP="00527437">
      <w:pPr>
        <w:pStyle w:val="Default"/>
        <w:ind w:left="66" w:firstLine="708"/>
        <w:rPr>
          <w:rFonts w:ascii="Arial" w:hAnsi="Arial" w:cs="Arial"/>
          <w:sz w:val="22"/>
          <w:szCs w:val="22"/>
        </w:rPr>
      </w:pPr>
      <w:r>
        <w:rPr>
          <w:rFonts w:ascii="Arial" w:hAnsi="Arial" w:cs="Arial"/>
          <w:sz w:val="22"/>
          <w:szCs w:val="22"/>
        </w:rPr>
        <w:t xml:space="preserve">y tú </w:t>
      </w:r>
      <w:r w:rsidRPr="005B144F">
        <w:rPr>
          <w:rFonts w:ascii="Arial" w:hAnsi="Arial" w:cs="Arial"/>
          <w:sz w:val="22"/>
          <w:szCs w:val="22"/>
        </w:rPr>
        <w:t>espontáneamente dijiste: "Lo importante es lo que piensas tú</w:t>
      </w:r>
      <w:r>
        <w:rPr>
          <w:rFonts w:ascii="Arial" w:hAnsi="Arial" w:cs="Arial"/>
          <w:sz w:val="22"/>
          <w:szCs w:val="22"/>
        </w:rPr>
        <w:t>.</w:t>
      </w:r>
      <w:r w:rsidRPr="005B144F">
        <w:rPr>
          <w:rFonts w:ascii="Arial" w:hAnsi="Arial" w:cs="Arial"/>
          <w:sz w:val="22"/>
          <w:szCs w:val="22"/>
        </w:rPr>
        <w:t>"</w:t>
      </w:r>
    </w:p>
    <w:p w14:paraId="15894366" w14:textId="77777777" w:rsidR="00527437" w:rsidRPr="005B144F" w:rsidRDefault="00527437" w:rsidP="00527437">
      <w:pPr>
        <w:pStyle w:val="Default"/>
        <w:ind w:left="66" w:firstLine="4"/>
        <w:rPr>
          <w:rFonts w:ascii="Arial" w:hAnsi="Arial" w:cs="Arial"/>
          <w:sz w:val="22"/>
          <w:szCs w:val="22"/>
        </w:rPr>
      </w:pPr>
      <w:r w:rsidRPr="005B144F">
        <w:rPr>
          <w:rFonts w:ascii="Arial" w:hAnsi="Arial" w:cs="Arial"/>
          <w:sz w:val="22"/>
          <w:szCs w:val="22"/>
        </w:rPr>
        <w:t>Estaba desesperada y, en lugar de co</w:t>
      </w:r>
      <w:r>
        <w:rPr>
          <w:rFonts w:ascii="Arial" w:hAnsi="Arial" w:cs="Arial"/>
          <w:sz w:val="22"/>
          <w:szCs w:val="22"/>
        </w:rPr>
        <w:t xml:space="preserve">mpadecerme, me dijiste: "Ven y </w:t>
      </w:r>
      <w:r w:rsidRPr="005B144F">
        <w:rPr>
          <w:rFonts w:ascii="Arial" w:hAnsi="Arial" w:cs="Arial"/>
          <w:sz w:val="22"/>
          <w:szCs w:val="22"/>
        </w:rPr>
        <w:t>haz otra cosa".</w:t>
      </w:r>
    </w:p>
    <w:p w14:paraId="15894367" w14:textId="77777777" w:rsidR="00527437" w:rsidRPr="005B144F" w:rsidRDefault="00527437" w:rsidP="00527437">
      <w:pPr>
        <w:pStyle w:val="Default"/>
        <w:ind w:left="66" w:firstLine="4"/>
        <w:rPr>
          <w:rFonts w:ascii="Arial" w:hAnsi="Arial" w:cs="Arial"/>
          <w:sz w:val="22"/>
          <w:szCs w:val="22"/>
        </w:rPr>
      </w:pPr>
      <w:r w:rsidRPr="005B144F">
        <w:rPr>
          <w:rFonts w:ascii="Arial" w:hAnsi="Arial" w:cs="Arial"/>
          <w:sz w:val="22"/>
          <w:szCs w:val="22"/>
        </w:rPr>
        <w:t>Viste a una mujer maltratada y te sentiste indignado en su lugar.</w:t>
      </w:r>
    </w:p>
    <w:p w14:paraId="15894368" w14:textId="77777777" w:rsidR="00527437" w:rsidRDefault="00527437" w:rsidP="00527437">
      <w:pPr>
        <w:pStyle w:val="Default"/>
        <w:ind w:left="66" w:firstLine="4"/>
        <w:rPr>
          <w:rFonts w:ascii="Arial" w:hAnsi="Arial" w:cs="Arial"/>
          <w:sz w:val="22"/>
          <w:szCs w:val="22"/>
        </w:rPr>
      </w:pPr>
      <w:r w:rsidRPr="005B144F">
        <w:rPr>
          <w:rFonts w:ascii="Arial" w:hAnsi="Arial" w:cs="Arial"/>
          <w:sz w:val="22"/>
          <w:szCs w:val="22"/>
        </w:rPr>
        <w:t xml:space="preserve">Te comprometiste porque yo te lo </w:t>
      </w:r>
      <w:r>
        <w:rPr>
          <w:rFonts w:ascii="Arial" w:hAnsi="Arial" w:cs="Arial"/>
          <w:sz w:val="22"/>
          <w:szCs w:val="22"/>
        </w:rPr>
        <w:t xml:space="preserve">pedí, </w:t>
      </w:r>
      <w:r>
        <w:rPr>
          <w:rFonts w:ascii="Arial" w:hAnsi="Arial" w:cs="Arial"/>
          <w:sz w:val="22"/>
          <w:szCs w:val="22"/>
        </w:rPr>
        <w:tab/>
      </w:r>
    </w:p>
    <w:p w14:paraId="15894369" w14:textId="77777777" w:rsidR="00527437" w:rsidRPr="005B144F" w:rsidRDefault="00527437" w:rsidP="00527437">
      <w:pPr>
        <w:pStyle w:val="Default"/>
        <w:ind w:left="66" w:firstLine="708"/>
        <w:rPr>
          <w:rFonts w:ascii="Arial" w:hAnsi="Arial" w:cs="Arial"/>
          <w:sz w:val="22"/>
          <w:szCs w:val="22"/>
        </w:rPr>
      </w:pPr>
      <w:r>
        <w:rPr>
          <w:rFonts w:ascii="Arial" w:hAnsi="Arial" w:cs="Arial"/>
          <w:sz w:val="22"/>
          <w:szCs w:val="22"/>
        </w:rPr>
        <w:t xml:space="preserve">pero perseveraste porque </w:t>
      </w:r>
      <w:r w:rsidRPr="005B144F">
        <w:rPr>
          <w:rFonts w:ascii="Arial" w:hAnsi="Arial" w:cs="Arial"/>
          <w:sz w:val="22"/>
          <w:szCs w:val="22"/>
        </w:rPr>
        <w:t>creíste en lo que estabas haciendo.</w:t>
      </w:r>
    </w:p>
    <w:p w14:paraId="1589436A" w14:textId="77777777" w:rsidR="00527437" w:rsidRPr="005B144F" w:rsidRDefault="00527437" w:rsidP="00527437">
      <w:pPr>
        <w:pStyle w:val="Default"/>
        <w:ind w:left="66" w:firstLine="4"/>
        <w:rPr>
          <w:rFonts w:ascii="Arial" w:hAnsi="Arial" w:cs="Arial"/>
          <w:sz w:val="22"/>
          <w:szCs w:val="22"/>
        </w:rPr>
      </w:pPr>
      <w:r w:rsidRPr="005B144F">
        <w:rPr>
          <w:rFonts w:ascii="Arial" w:hAnsi="Arial" w:cs="Arial"/>
          <w:sz w:val="22"/>
          <w:szCs w:val="22"/>
        </w:rPr>
        <w:t>Dijiste lo que pensabas cuando todos los demás se quedaron callados.</w:t>
      </w:r>
    </w:p>
    <w:p w14:paraId="1589436B" w14:textId="77777777" w:rsidR="00527437" w:rsidRPr="005B144F" w:rsidRDefault="00527437" w:rsidP="00527437">
      <w:pPr>
        <w:pStyle w:val="Default"/>
        <w:ind w:left="66" w:firstLine="4"/>
        <w:rPr>
          <w:rFonts w:ascii="Arial" w:hAnsi="Arial" w:cs="Arial"/>
          <w:sz w:val="22"/>
          <w:szCs w:val="22"/>
        </w:rPr>
      </w:pPr>
      <w:r w:rsidRPr="005B144F">
        <w:rPr>
          <w:rFonts w:ascii="Arial" w:hAnsi="Arial" w:cs="Arial"/>
          <w:sz w:val="22"/>
          <w:szCs w:val="22"/>
        </w:rPr>
        <w:t>Escuchaste cuando todos los demás es</w:t>
      </w:r>
      <w:r>
        <w:rPr>
          <w:rFonts w:ascii="Arial" w:hAnsi="Arial" w:cs="Arial"/>
          <w:sz w:val="22"/>
          <w:szCs w:val="22"/>
        </w:rPr>
        <w:t xml:space="preserve">taban demasiado interesados en </w:t>
      </w:r>
      <w:r w:rsidRPr="005B144F">
        <w:rPr>
          <w:rFonts w:ascii="Arial" w:hAnsi="Arial" w:cs="Arial"/>
          <w:sz w:val="22"/>
          <w:szCs w:val="22"/>
        </w:rPr>
        <w:t>hablar.</w:t>
      </w:r>
    </w:p>
    <w:p w14:paraId="1589436C" w14:textId="77777777" w:rsidR="00527437" w:rsidRPr="005B144F" w:rsidRDefault="00527437" w:rsidP="00527437">
      <w:pPr>
        <w:pStyle w:val="Default"/>
        <w:ind w:left="66" w:firstLine="4"/>
        <w:rPr>
          <w:rFonts w:ascii="Arial" w:hAnsi="Arial" w:cs="Arial"/>
          <w:sz w:val="22"/>
          <w:szCs w:val="22"/>
        </w:rPr>
      </w:pPr>
      <w:r w:rsidRPr="005B144F">
        <w:rPr>
          <w:rFonts w:ascii="Arial" w:hAnsi="Arial" w:cs="Arial"/>
          <w:sz w:val="22"/>
          <w:szCs w:val="22"/>
        </w:rPr>
        <w:t xml:space="preserve">No me dijiste cómo ser una mujer, sino que hiciste algo más difícil: </w:t>
      </w:r>
    </w:p>
    <w:p w14:paraId="1589436D" w14:textId="77777777" w:rsidR="00527437" w:rsidRPr="005B144F" w:rsidRDefault="00527437" w:rsidP="00527437">
      <w:pPr>
        <w:pStyle w:val="Default"/>
        <w:ind w:left="66" w:firstLine="708"/>
        <w:rPr>
          <w:rFonts w:ascii="Arial" w:hAnsi="Arial" w:cs="Arial"/>
          <w:sz w:val="22"/>
          <w:szCs w:val="22"/>
        </w:rPr>
      </w:pPr>
      <w:r w:rsidRPr="005B144F">
        <w:rPr>
          <w:rFonts w:ascii="Arial" w:hAnsi="Arial" w:cs="Arial"/>
          <w:sz w:val="22"/>
          <w:szCs w:val="22"/>
        </w:rPr>
        <w:t>tratar de comprender lo que ahora significa ser hombre.</w:t>
      </w:r>
    </w:p>
    <w:p w14:paraId="1589436E" w14:textId="77777777" w:rsidR="00527437" w:rsidRDefault="00527437" w:rsidP="00527437">
      <w:pPr>
        <w:pStyle w:val="Default"/>
        <w:ind w:left="66" w:firstLine="4"/>
        <w:rPr>
          <w:rFonts w:ascii="Arial" w:hAnsi="Arial" w:cs="Arial"/>
          <w:sz w:val="22"/>
          <w:szCs w:val="22"/>
        </w:rPr>
      </w:pPr>
      <w:r>
        <w:rPr>
          <w:rFonts w:ascii="Arial" w:hAnsi="Arial" w:cs="Arial"/>
          <w:sz w:val="22"/>
          <w:szCs w:val="22"/>
        </w:rPr>
        <w:t xml:space="preserve">Señor, por todos estos amigos </w:t>
      </w:r>
    </w:p>
    <w:p w14:paraId="1589436F" w14:textId="0C4AE1BB" w:rsidR="00527437" w:rsidRPr="005B144F" w:rsidRDefault="00527437" w:rsidP="00527437">
      <w:pPr>
        <w:pStyle w:val="Default"/>
        <w:ind w:left="66" w:firstLine="708"/>
        <w:rPr>
          <w:rFonts w:ascii="Arial" w:hAnsi="Arial" w:cs="Arial"/>
          <w:sz w:val="22"/>
          <w:szCs w:val="22"/>
        </w:rPr>
      </w:pPr>
      <w:r>
        <w:rPr>
          <w:rFonts w:ascii="Arial" w:hAnsi="Arial" w:cs="Arial"/>
          <w:sz w:val="22"/>
          <w:szCs w:val="22"/>
        </w:rPr>
        <w:t>–</w:t>
      </w:r>
      <w:r w:rsidRPr="005B144F">
        <w:rPr>
          <w:rFonts w:ascii="Arial" w:hAnsi="Arial" w:cs="Arial"/>
          <w:sz w:val="22"/>
          <w:szCs w:val="22"/>
        </w:rPr>
        <w:t>pad</w:t>
      </w:r>
      <w:r>
        <w:rPr>
          <w:rFonts w:ascii="Arial" w:hAnsi="Arial" w:cs="Arial"/>
          <w:sz w:val="22"/>
          <w:szCs w:val="22"/>
        </w:rPr>
        <w:t>res, hermanos, hijos, colegas, extraños, compañeros–</w:t>
      </w:r>
      <w:r w:rsidR="0008307D">
        <w:rPr>
          <w:rFonts w:ascii="Arial" w:hAnsi="Arial" w:cs="Arial"/>
          <w:sz w:val="22"/>
          <w:szCs w:val="22"/>
        </w:rPr>
        <w:t xml:space="preserve"> </w:t>
      </w:r>
      <w:r w:rsidRPr="005B144F">
        <w:rPr>
          <w:rFonts w:ascii="Arial" w:hAnsi="Arial" w:cs="Arial"/>
          <w:sz w:val="22"/>
          <w:szCs w:val="22"/>
        </w:rPr>
        <w:t>te doy gracias.</w:t>
      </w:r>
    </w:p>
    <w:p w14:paraId="15894370" w14:textId="77777777" w:rsidR="00527437" w:rsidRDefault="00527437" w:rsidP="00527437">
      <w:pPr>
        <w:pStyle w:val="Default"/>
        <w:ind w:left="66" w:firstLine="4"/>
        <w:rPr>
          <w:rFonts w:ascii="Arial" w:hAnsi="Arial" w:cs="Arial"/>
          <w:sz w:val="22"/>
          <w:szCs w:val="22"/>
        </w:rPr>
      </w:pPr>
      <w:r w:rsidRPr="005B144F">
        <w:rPr>
          <w:rFonts w:ascii="Arial" w:hAnsi="Arial" w:cs="Arial"/>
          <w:sz w:val="22"/>
          <w:szCs w:val="22"/>
        </w:rPr>
        <w:t>No porque siempre hayamos estado de a</w:t>
      </w:r>
      <w:r>
        <w:rPr>
          <w:rFonts w:ascii="Arial" w:hAnsi="Arial" w:cs="Arial"/>
          <w:sz w:val="22"/>
          <w:szCs w:val="22"/>
        </w:rPr>
        <w:t>cuerdo –que no lo hemos estado–</w:t>
      </w:r>
      <w:r w:rsidRPr="005B144F">
        <w:rPr>
          <w:rFonts w:ascii="Arial" w:hAnsi="Arial" w:cs="Arial"/>
          <w:sz w:val="22"/>
          <w:szCs w:val="22"/>
        </w:rPr>
        <w:t xml:space="preserve">, </w:t>
      </w:r>
      <w:r>
        <w:rPr>
          <w:rFonts w:ascii="Arial" w:hAnsi="Arial" w:cs="Arial"/>
          <w:sz w:val="22"/>
          <w:szCs w:val="22"/>
        </w:rPr>
        <w:tab/>
      </w:r>
    </w:p>
    <w:p w14:paraId="15894371" w14:textId="77777777" w:rsidR="00527437" w:rsidRPr="005B144F" w:rsidRDefault="00527437" w:rsidP="00527437">
      <w:pPr>
        <w:pStyle w:val="Default"/>
        <w:ind w:left="66" w:firstLine="708"/>
        <w:rPr>
          <w:rFonts w:ascii="Arial" w:hAnsi="Arial" w:cs="Arial"/>
          <w:sz w:val="22"/>
          <w:szCs w:val="22"/>
        </w:rPr>
      </w:pPr>
      <w:r w:rsidRPr="005B144F">
        <w:rPr>
          <w:rFonts w:ascii="Arial" w:hAnsi="Arial" w:cs="Arial"/>
          <w:sz w:val="22"/>
          <w:szCs w:val="22"/>
        </w:rPr>
        <w:t>sino porque siempre han estado comprometidos.</w:t>
      </w:r>
    </w:p>
    <w:p w14:paraId="15894372" w14:textId="77777777" w:rsidR="00527437" w:rsidRDefault="00527437" w:rsidP="00527437">
      <w:pPr>
        <w:pStyle w:val="Default"/>
        <w:ind w:left="66" w:firstLine="4"/>
        <w:rPr>
          <w:rFonts w:ascii="Arial" w:hAnsi="Arial" w:cs="Arial"/>
          <w:sz w:val="22"/>
          <w:szCs w:val="22"/>
        </w:rPr>
      </w:pPr>
      <w:r w:rsidRPr="005B144F">
        <w:rPr>
          <w:rFonts w:ascii="Arial" w:hAnsi="Arial" w:cs="Arial"/>
          <w:sz w:val="22"/>
          <w:szCs w:val="22"/>
        </w:rPr>
        <w:t>No porque siempre hayamos tenido razón</w:t>
      </w:r>
      <w:r>
        <w:rPr>
          <w:rFonts w:ascii="Arial" w:hAnsi="Arial" w:cs="Arial"/>
          <w:sz w:val="22"/>
          <w:szCs w:val="22"/>
        </w:rPr>
        <w:t xml:space="preserve"> –que no la hemos tenido– </w:t>
      </w:r>
    </w:p>
    <w:p w14:paraId="15894373" w14:textId="77777777" w:rsidR="00527437" w:rsidRPr="005B144F" w:rsidRDefault="00527437" w:rsidP="00527437">
      <w:pPr>
        <w:pStyle w:val="Default"/>
        <w:ind w:left="66" w:firstLine="708"/>
        <w:rPr>
          <w:rFonts w:ascii="Arial" w:hAnsi="Arial" w:cs="Arial"/>
          <w:sz w:val="22"/>
          <w:szCs w:val="22"/>
        </w:rPr>
      </w:pPr>
      <w:proofErr w:type="spellStart"/>
      <w:r>
        <w:rPr>
          <w:rFonts w:ascii="Arial" w:hAnsi="Arial" w:cs="Arial"/>
          <w:sz w:val="22"/>
          <w:szCs w:val="22"/>
        </w:rPr>
        <w:t>sino</w:t>
      </w:r>
      <w:r w:rsidRPr="005B144F">
        <w:rPr>
          <w:rFonts w:ascii="Arial" w:hAnsi="Arial" w:cs="Arial"/>
          <w:sz w:val="22"/>
          <w:szCs w:val="22"/>
        </w:rPr>
        <w:t>porque</w:t>
      </w:r>
      <w:proofErr w:type="spellEnd"/>
      <w:r w:rsidRPr="005B144F">
        <w:rPr>
          <w:rFonts w:ascii="Arial" w:hAnsi="Arial" w:cs="Arial"/>
          <w:sz w:val="22"/>
          <w:szCs w:val="22"/>
        </w:rPr>
        <w:t xml:space="preserve"> siempre han persistido.</w:t>
      </w:r>
    </w:p>
    <w:p w14:paraId="15894374" w14:textId="77777777" w:rsidR="00527437" w:rsidRDefault="00527437" w:rsidP="00527437">
      <w:pPr>
        <w:pStyle w:val="Default"/>
        <w:ind w:left="66" w:firstLine="4"/>
        <w:rPr>
          <w:rFonts w:ascii="Arial" w:hAnsi="Arial" w:cs="Arial"/>
          <w:sz w:val="22"/>
          <w:szCs w:val="22"/>
        </w:rPr>
      </w:pPr>
      <w:r w:rsidRPr="005B144F">
        <w:rPr>
          <w:rFonts w:ascii="Arial" w:hAnsi="Arial" w:cs="Arial"/>
          <w:sz w:val="22"/>
          <w:szCs w:val="22"/>
        </w:rPr>
        <w:t>No porque siempre hayamos tenido éxit</w:t>
      </w:r>
      <w:r>
        <w:rPr>
          <w:rFonts w:ascii="Arial" w:hAnsi="Arial" w:cs="Arial"/>
          <w:sz w:val="22"/>
          <w:szCs w:val="22"/>
        </w:rPr>
        <w:t xml:space="preserve">o –que no lo hemos tenido–, </w:t>
      </w:r>
    </w:p>
    <w:p w14:paraId="15894375" w14:textId="77777777" w:rsidR="00527437" w:rsidRPr="005B144F" w:rsidRDefault="00527437" w:rsidP="00527437">
      <w:pPr>
        <w:pStyle w:val="Default"/>
        <w:ind w:left="66" w:firstLine="708"/>
        <w:rPr>
          <w:rFonts w:ascii="Arial" w:hAnsi="Arial" w:cs="Arial"/>
          <w:sz w:val="22"/>
          <w:szCs w:val="22"/>
        </w:rPr>
      </w:pPr>
      <w:r w:rsidRPr="005B144F">
        <w:rPr>
          <w:rFonts w:ascii="Arial" w:hAnsi="Arial" w:cs="Arial"/>
          <w:sz w:val="22"/>
          <w:szCs w:val="22"/>
        </w:rPr>
        <w:t>sino porque siempre se han preocupado por nosotras.</w:t>
      </w:r>
    </w:p>
    <w:p w14:paraId="15894376" w14:textId="77777777" w:rsidR="00527437" w:rsidRDefault="00527437" w:rsidP="00527437">
      <w:pPr>
        <w:pStyle w:val="Default"/>
        <w:ind w:left="66" w:firstLine="4"/>
        <w:rPr>
          <w:rFonts w:ascii="Arial" w:hAnsi="Arial" w:cs="Arial"/>
          <w:sz w:val="22"/>
          <w:szCs w:val="22"/>
        </w:rPr>
      </w:pPr>
      <w:r w:rsidRPr="005B144F">
        <w:rPr>
          <w:rFonts w:ascii="Arial" w:hAnsi="Arial" w:cs="Arial"/>
          <w:sz w:val="22"/>
          <w:szCs w:val="22"/>
        </w:rPr>
        <w:t xml:space="preserve">Por causa de ellos he podido creer en </w:t>
      </w:r>
      <w:r>
        <w:rPr>
          <w:rFonts w:ascii="Arial" w:hAnsi="Arial" w:cs="Arial"/>
          <w:sz w:val="22"/>
          <w:szCs w:val="22"/>
        </w:rPr>
        <w:t xml:space="preserve">la posibilidad al menos de que </w:t>
      </w:r>
      <w:r w:rsidRPr="005B144F">
        <w:rPr>
          <w:rFonts w:ascii="Arial" w:hAnsi="Arial" w:cs="Arial"/>
          <w:sz w:val="22"/>
          <w:szCs w:val="22"/>
        </w:rPr>
        <w:t xml:space="preserve">las iglesias, </w:t>
      </w:r>
    </w:p>
    <w:p w14:paraId="15894377" w14:textId="77777777" w:rsidR="00527437" w:rsidRPr="005B144F" w:rsidRDefault="00527437" w:rsidP="00527437">
      <w:pPr>
        <w:pStyle w:val="Default"/>
        <w:ind w:left="66" w:firstLine="708"/>
        <w:rPr>
          <w:rFonts w:ascii="Arial" w:hAnsi="Arial" w:cs="Arial"/>
          <w:sz w:val="22"/>
          <w:szCs w:val="22"/>
        </w:rPr>
      </w:pPr>
      <w:r w:rsidRPr="005B144F">
        <w:rPr>
          <w:rFonts w:ascii="Arial" w:hAnsi="Arial" w:cs="Arial"/>
          <w:sz w:val="22"/>
          <w:szCs w:val="22"/>
        </w:rPr>
        <w:t>y no sólo las mujeres, sean solidarias con las mujeres.</w:t>
      </w:r>
    </w:p>
    <w:p w14:paraId="15894378" w14:textId="77777777" w:rsidR="00527437" w:rsidRDefault="00527437" w:rsidP="00527437">
      <w:pPr>
        <w:pStyle w:val="Default"/>
        <w:ind w:left="66" w:firstLine="4"/>
        <w:rPr>
          <w:rFonts w:ascii="Arial" w:hAnsi="Arial" w:cs="Arial"/>
          <w:sz w:val="22"/>
          <w:szCs w:val="22"/>
        </w:rPr>
      </w:pPr>
      <w:r>
        <w:rPr>
          <w:rFonts w:ascii="Arial" w:hAnsi="Arial" w:cs="Arial"/>
          <w:sz w:val="22"/>
          <w:szCs w:val="22"/>
        </w:rPr>
        <w:t>Por su testimonio de Ti, s</w:t>
      </w:r>
      <w:r w:rsidRPr="005B144F">
        <w:rPr>
          <w:rFonts w:ascii="Arial" w:hAnsi="Arial" w:cs="Arial"/>
          <w:sz w:val="22"/>
          <w:szCs w:val="22"/>
        </w:rPr>
        <w:t>u test</w:t>
      </w:r>
      <w:r>
        <w:rPr>
          <w:rFonts w:ascii="Arial" w:hAnsi="Arial" w:cs="Arial"/>
          <w:sz w:val="22"/>
          <w:szCs w:val="22"/>
        </w:rPr>
        <w:t xml:space="preserve">imonio y su verdad, te pido que los bendigas, </w:t>
      </w:r>
    </w:p>
    <w:p w14:paraId="15894379" w14:textId="77777777" w:rsidR="00527437" w:rsidRDefault="00527437" w:rsidP="00527437">
      <w:pPr>
        <w:pStyle w:val="Default"/>
        <w:spacing w:after="80"/>
        <w:ind w:left="66" w:firstLine="708"/>
        <w:rPr>
          <w:rFonts w:ascii="Arial" w:hAnsi="Arial" w:cs="Arial"/>
          <w:sz w:val="22"/>
          <w:szCs w:val="22"/>
        </w:rPr>
      </w:pPr>
      <w:r>
        <w:rPr>
          <w:rFonts w:ascii="Arial" w:hAnsi="Arial" w:cs="Arial"/>
          <w:sz w:val="22"/>
          <w:szCs w:val="22"/>
        </w:rPr>
        <w:t>q</w:t>
      </w:r>
      <w:r w:rsidRPr="005B144F">
        <w:rPr>
          <w:rFonts w:ascii="Arial" w:hAnsi="Arial" w:cs="Arial"/>
          <w:sz w:val="22"/>
          <w:szCs w:val="22"/>
        </w:rPr>
        <w:t>ue ellos no te fallen a Ti y que no</w:t>
      </w:r>
      <w:r>
        <w:rPr>
          <w:rFonts w:ascii="Arial" w:hAnsi="Arial" w:cs="Arial"/>
          <w:sz w:val="22"/>
          <w:szCs w:val="22"/>
        </w:rPr>
        <w:t xml:space="preserve">sotras no les fallemos a ellos. </w:t>
      </w:r>
      <w:r w:rsidRPr="005B144F">
        <w:rPr>
          <w:rFonts w:ascii="Arial" w:hAnsi="Arial" w:cs="Arial"/>
          <w:sz w:val="22"/>
          <w:szCs w:val="22"/>
        </w:rPr>
        <w:t>Amén</w:t>
      </w:r>
      <w:r>
        <w:rPr>
          <w:rFonts w:ascii="Arial" w:hAnsi="Arial" w:cs="Arial"/>
          <w:sz w:val="22"/>
          <w:szCs w:val="22"/>
        </w:rPr>
        <w:t>.</w:t>
      </w:r>
    </w:p>
    <w:p w14:paraId="1589437A" w14:textId="544514CC" w:rsidR="00C207B0" w:rsidRDefault="00527437" w:rsidP="00C207B0">
      <w:pPr>
        <w:pStyle w:val="Default"/>
        <w:ind w:left="2844" w:firstLine="4"/>
        <w:jc w:val="right"/>
        <w:rPr>
          <w:rFonts w:ascii="Arial Narrow" w:hAnsi="Arial Narrow" w:cs="Arial"/>
          <w:bCs/>
          <w:i/>
          <w:color w:val="222222"/>
          <w:sz w:val="20"/>
          <w:szCs w:val="20"/>
          <w:shd w:val="clear" w:color="auto" w:fill="FFFFFF"/>
        </w:rPr>
      </w:pPr>
      <w:r w:rsidRPr="00C207B0">
        <w:rPr>
          <w:rFonts w:ascii="Arial Narrow" w:hAnsi="Arial Narrow" w:cs="Arial"/>
          <w:i/>
          <w:sz w:val="20"/>
          <w:szCs w:val="20"/>
        </w:rPr>
        <w:t xml:space="preserve">Kathy Galloway, </w:t>
      </w:r>
      <w:proofErr w:type="gramStart"/>
      <w:r w:rsidRPr="00C207B0">
        <w:rPr>
          <w:rFonts w:ascii="Arial Narrow" w:hAnsi="Arial Narrow" w:cs="Arial"/>
          <w:bCs/>
          <w:i/>
          <w:color w:val="222222"/>
          <w:sz w:val="20"/>
          <w:szCs w:val="20"/>
          <w:shd w:val="clear" w:color="auto" w:fill="FFFFFF"/>
        </w:rPr>
        <w:t>ministro ordenada</w:t>
      </w:r>
      <w:proofErr w:type="gramEnd"/>
      <w:r w:rsidRPr="00C207B0">
        <w:rPr>
          <w:rFonts w:ascii="Arial Narrow" w:hAnsi="Arial Narrow" w:cs="Arial"/>
          <w:bCs/>
          <w:i/>
          <w:color w:val="222222"/>
          <w:sz w:val="20"/>
          <w:szCs w:val="20"/>
          <w:shd w:val="clear" w:color="auto" w:fill="FFFFFF"/>
        </w:rPr>
        <w:t xml:space="preserve"> de la Iglesia de </w:t>
      </w:r>
      <w:proofErr w:type="spellStart"/>
      <w:r w:rsidRPr="00C207B0">
        <w:rPr>
          <w:rFonts w:ascii="Arial Narrow" w:hAnsi="Arial Narrow" w:cs="Arial"/>
          <w:bCs/>
          <w:i/>
          <w:color w:val="222222"/>
          <w:sz w:val="20"/>
          <w:szCs w:val="20"/>
          <w:shd w:val="clear" w:color="auto" w:fill="FFFFFF"/>
        </w:rPr>
        <w:t>Esccia</w:t>
      </w:r>
      <w:proofErr w:type="spellEnd"/>
      <w:r w:rsidRPr="00C207B0">
        <w:rPr>
          <w:rFonts w:ascii="Arial Narrow" w:hAnsi="Arial Narrow" w:cs="Arial"/>
          <w:bCs/>
          <w:i/>
          <w:color w:val="222222"/>
          <w:sz w:val="20"/>
          <w:szCs w:val="20"/>
          <w:shd w:val="clear" w:color="auto" w:fill="FFFFFF"/>
        </w:rPr>
        <w:t xml:space="preserve"> y</w:t>
      </w:r>
      <w:r w:rsidR="0008307D">
        <w:rPr>
          <w:rFonts w:ascii="Arial Narrow" w:hAnsi="Arial Narrow" w:cs="Arial"/>
          <w:bCs/>
          <w:i/>
          <w:color w:val="222222"/>
          <w:sz w:val="20"/>
          <w:szCs w:val="20"/>
          <w:shd w:val="clear" w:color="auto" w:fill="FFFFFF"/>
        </w:rPr>
        <w:t xml:space="preserve"> </w:t>
      </w:r>
      <w:r w:rsidRPr="00C207B0">
        <w:rPr>
          <w:rFonts w:ascii="Arial Narrow" w:hAnsi="Arial Narrow" w:cs="Arial"/>
          <w:bCs/>
          <w:i/>
          <w:color w:val="222222"/>
          <w:sz w:val="20"/>
          <w:szCs w:val="20"/>
          <w:shd w:val="clear" w:color="auto" w:fill="FFFFFF"/>
        </w:rPr>
        <w:t xml:space="preserve">primera </w:t>
      </w:r>
    </w:p>
    <w:p w14:paraId="1589437B" w14:textId="77777777" w:rsidR="00527437" w:rsidRPr="00C207B0" w:rsidRDefault="00527437" w:rsidP="00C207B0">
      <w:pPr>
        <w:pStyle w:val="Default"/>
        <w:ind w:left="2844" w:firstLine="4"/>
        <w:jc w:val="right"/>
        <w:rPr>
          <w:rFonts w:ascii="Arial Narrow" w:hAnsi="Arial Narrow" w:cs="Arial"/>
          <w:i/>
          <w:sz w:val="20"/>
          <w:szCs w:val="20"/>
        </w:rPr>
      </w:pPr>
      <w:r w:rsidRPr="00C207B0">
        <w:rPr>
          <w:rFonts w:ascii="Arial Narrow" w:hAnsi="Arial Narrow" w:cs="Arial"/>
          <w:bCs/>
          <w:i/>
          <w:color w:val="222222"/>
          <w:sz w:val="20"/>
          <w:szCs w:val="20"/>
          <w:shd w:val="clear" w:color="auto" w:fill="FFFFFF"/>
        </w:rPr>
        <w:t>mujer</w:t>
      </w:r>
      <w:r w:rsidR="00C207B0">
        <w:rPr>
          <w:rFonts w:ascii="Arial Narrow" w:hAnsi="Arial Narrow" w:cs="Arial"/>
          <w:bCs/>
          <w:i/>
          <w:color w:val="222222"/>
          <w:sz w:val="20"/>
          <w:szCs w:val="20"/>
          <w:shd w:val="clear" w:color="auto" w:fill="FFFFFF"/>
        </w:rPr>
        <w:t xml:space="preserve"> electa líder de la </w:t>
      </w:r>
      <w:r w:rsidRPr="00C207B0">
        <w:rPr>
          <w:rFonts w:ascii="Arial Narrow" w:hAnsi="Arial Narrow" w:cs="Arial"/>
          <w:bCs/>
          <w:i/>
          <w:color w:val="222222"/>
          <w:sz w:val="20"/>
          <w:szCs w:val="20"/>
          <w:shd w:val="clear" w:color="auto" w:fill="FFFFFF"/>
        </w:rPr>
        <w:t>Comunidad Iona.</w:t>
      </w:r>
      <w:r w:rsidRPr="00C207B0">
        <w:rPr>
          <w:rFonts w:ascii="Arial Narrow" w:hAnsi="Arial Narrow" w:cs="Arial"/>
          <w:i/>
          <w:color w:val="222222"/>
          <w:sz w:val="20"/>
          <w:szCs w:val="20"/>
          <w:shd w:val="clear" w:color="auto" w:fill="FFFFFF"/>
        </w:rPr>
        <w:t> </w:t>
      </w:r>
    </w:p>
    <w:p w14:paraId="1589437C" w14:textId="77777777" w:rsidR="00527437" w:rsidRDefault="00527437" w:rsidP="00527437">
      <w:pPr>
        <w:widowControl w:val="0"/>
        <w:autoSpaceDE w:val="0"/>
        <w:autoSpaceDN w:val="0"/>
        <w:adjustRightInd w:val="0"/>
        <w:ind w:left="720"/>
        <w:rPr>
          <w:rFonts w:ascii="Arial" w:hAnsi="Arial" w:cs="Arial"/>
          <w:i/>
          <w:iCs/>
          <w:sz w:val="8"/>
          <w:szCs w:val="8"/>
          <w:lang w:val="es-MX"/>
        </w:rPr>
      </w:pPr>
    </w:p>
    <w:p w14:paraId="1589437D" w14:textId="77777777" w:rsidR="00527437" w:rsidRDefault="00527437" w:rsidP="00141746">
      <w:pPr>
        <w:pStyle w:val="Default"/>
        <w:numPr>
          <w:ilvl w:val="0"/>
          <w:numId w:val="74"/>
        </w:numPr>
        <w:rPr>
          <w:rFonts w:ascii="Arial" w:hAnsi="Arial" w:cs="Arial"/>
          <w:b/>
          <w:sz w:val="22"/>
          <w:szCs w:val="22"/>
        </w:rPr>
      </w:pPr>
      <w:r>
        <w:rPr>
          <w:rFonts w:ascii="Arial" w:hAnsi="Arial" w:cs="Arial"/>
          <w:b/>
          <w:sz w:val="22"/>
          <w:szCs w:val="22"/>
        </w:rPr>
        <w:t>Te llamo amigo</w:t>
      </w:r>
    </w:p>
    <w:p w14:paraId="1589437E" w14:textId="77777777" w:rsidR="00527437" w:rsidRPr="00DF78E7" w:rsidRDefault="00527437" w:rsidP="00527437">
      <w:pPr>
        <w:pStyle w:val="Default"/>
        <w:ind w:left="1080"/>
        <w:rPr>
          <w:rFonts w:ascii="Arial" w:hAnsi="Arial" w:cs="Arial"/>
          <w:b/>
          <w:sz w:val="10"/>
          <w:szCs w:val="10"/>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261"/>
        <w:gridCol w:w="3083"/>
      </w:tblGrid>
      <w:tr w:rsidR="00527437" w14:paraId="158943BC" w14:textId="77777777" w:rsidTr="005E5D27">
        <w:tc>
          <w:tcPr>
            <w:tcW w:w="3402" w:type="dxa"/>
          </w:tcPr>
          <w:p w14:paraId="1589437F" w14:textId="77777777" w:rsidR="00527437" w:rsidRDefault="00527437" w:rsidP="00527437">
            <w:pPr>
              <w:pStyle w:val="Default"/>
              <w:rPr>
                <w:rFonts w:ascii="Arial" w:hAnsi="Arial" w:cs="Arial"/>
                <w:sz w:val="22"/>
                <w:szCs w:val="22"/>
                <w:lang w:val="es-AR"/>
              </w:rPr>
            </w:pPr>
            <w:r w:rsidRPr="0058792A">
              <w:rPr>
                <w:rFonts w:ascii="Arial" w:hAnsi="Arial" w:cs="Arial"/>
                <w:sz w:val="22"/>
                <w:szCs w:val="22"/>
                <w:lang w:val="es-AR"/>
              </w:rPr>
              <w:t>Un día,</w:t>
            </w:r>
            <w:r w:rsidR="000D2A80">
              <w:rPr>
                <w:rFonts w:ascii="Arial" w:hAnsi="Arial" w:cs="Arial"/>
                <w:sz w:val="22"/>
                <w:szCs w:val="22"/>
                <w:lang w:val="es-AR"/>
              </w:rPr>
              <w:t xml:space="preserve"> </w:t>
            </w:r>
            <w:r w:rsidRPr="0058792A">
              <w:rPr>
                <w:rFonts w:ascii="Arial" w:hAnsi="Arial" w:cs="Arial"/>
                <w:sz w:val="22"/>
                <w:szCs w:val="22"/>
                <w:lang w:val="es-AR"/>
              </w:rPr>
              <w:t xml:space="preserve">mientras </w:t>
            </w:r>
          </w:p>
          <w:p w14:paraId="15894380" w14:textId="77777777" w:rsidR="00527437" w:rsidRPr="0058792A" w:rsidRDefault="00527437" w:rsidP="005E5D27">
            <w:pPr>
              <w:pStyle w:val="Default"/>
              <w:rPr>
                <w:rFonts w:ascii="Arial" w:hAnsi="Arial" w:cs="Arial"/>
                <w:sz w:val="22"/>
                <w:szCs w:val="22"/>
                <w:lang w:val="es-AR"/>
              </w:rPr>
            </w:pPr>
            <w:r w:rsidRPr="0058792A">
              <w:rPr>
                <w:rFonts w:ascii="Arial" w:hAnsi="Arial" w:cs="Arial"/>
                <w:sz w:val="22"/>
                <w:szCs w:val="22"/>
                <w:lang w:val="es-AR"/>
              </w:rPr>
              <w:t>te despedías de la vida,</w:t>
            </w:r>
          </w:p>
          <w:p w14:paraId="15894381" w14:textId="77777777" w:rsidR="00527437" w:rsidRPr="0058792A" w:rsidRDefault="00527437" w:rsidP="005E7A52">
            <w:pPr>
              <w:pStyle w:val="Default"/>
              <w:rPr>
                <w:rFonts w:ascii="Arial" w:hAnsi="Arial" w:cs="Arial"/>
                <w:sz w:val="22"/>
                <w:szCs w:val="22"/>
                <w:lang w:val="es-AR"/>
              </w:rPr>
            </w:pPr>
            <w:r w:rsidRPr="0058792A">
              <w:rPr>
                <w:rFonts w:ascii="Arial" w:hAnsi="Arial" w:cs="Arial"/>
                <w:sz w:val="22"/>
                <w:szCs w:val="22"/>
                <w:lang w:val="es-AR"/>
              </w:rPr>
              <w:t>preparándote para saludar</w:t>
            </w:r>
          </w:p>
          <w:p w14:paraId="15894382" w14:textId="77777777" w:rsidR="00527437" w:rsidRPr="0058792A" w:rsidRDefault="00527437" w:rsidP="005E7A52">
            <w:pPr>
              <w:pStyle w:val="Default"/>
              <w:rPr>
                <w:rFonts w:ascii="Arial" w:hAnsi="Arial" w:cs="Arial"/>
                <w:sz w:val="22"/>
                <w:szCs w:val="22"/>
                <w:lang w:val="es-AR"/>
              </w:rPr>
            </w:pPr>
            <w:r w:rsidRPr="0058792A">
              <w:rPr>
                <w:rFonts w:ascii="Arial" w:hAnsi="Arial" w:cs="Arial"/>
                <w:sz w:val="22"/>
                <w:szCs w:val="22"/>
                <w:lang w:val="es-AR"/>
              </w:rPr>
              <w:t>la Vida de verdad,</w:t>
            </w:r>
          </w:p>
          <w:p w14:paraId="15894383" w14:textId="77777777" w:rsidR="00527437" w:rsidRPr="0058792A" w:rsidRDefault="00527437" w:rsidP="005E7A52">
            <w:pPr>
              <w:pStyle w:val="Default"/>
              <w:rPr>
                <w:rFonts w:ascii="Arial" w:hAnsi="Arial" w:cs="Arial"/>
                <w:sz w:val="22"/>
                <w:szCs w:val="22"/>
                <w:lang w:val="es-AR"/>
              </w:rPr>
            </w:pPr>
            <w:r w:rsidRPr="0058792A">
              <w:rPr>
                <w:rFonts w:ascii="Arial" w:hAnsi="Arial" w:cs="Arial"/>
                <w:sz w:val="22"/>
                <w:szCs w:val="22"/>
                <w:lang w:val="es-AR"/>
              </w:rPr>
              <w:t>saludaste a tus discípulos</w:t>
            </w:r>
          </w:p>
          <w:p w14:paraId="15894384" w14:textId="77777777" w:rsidR="00527437" w:rsidRPr="0058792A" w:rsidRDefault="00527437" w:rsidP="00141746">
            <w:pPr>
              <w:pStyle w:val="Default"/>
              <w:rPr>
                <w:rFonts w:ascii="Arial" w:hAnsi="Arial" w:cs="Arial"/>
                <w:sz w:val="22"/>
                <w:szCs w:val="22"/>
                <w:lang w:val="es-AR"/>
              </w:rPr>
            </w:pPr>
            <w:r w:rsidRPr="0058792A">
              <w:rPr>
                <w:rFonts w:ascii="Arial" w:hAnsi="Arial" w:cs="Arial"/>
                <w:sz w:val="22"/>
                <w:szCs w:val="22"/>
                <w:lang w:val="es-AR"/>
              </w:rPr>
              <w:t>llamándolos amigos</w:t>
            </w:r>
            <w:r w:rsidR="00141746">
              <w:rPr>
                <w:rFonts w:ascii="Arial" w:hAnsi="Arial" w:cs="Arial"/>
                <w:sz w:val="22"/>
                <w:szCs w:val="22"/>
                <w:lang w:val="es-AR"/>
              </w:rPr>
              <w:t>, amigas</w:t>
            </w:r>
            <w:r w:rsidRPr="0058792A">
              <w:rPr>
                <w:rFonts w:ascii="Arial" w:hAnsi="Arial" w:cs="Arial"/>
                <w:sz w:val="22"/>
                <w:szCs w:val="22"/>
                <w:lang w:val="es-AR"/>
              </w:rPr>
              <w:t>.</w:t>
            </w:r>
          </w:p>
          <w:p w14:paraId="15894385" w14:textId="77777777" w:rsidR="00527437" w:rsidRPr="0058792A" w:rsidRDefault="00527437" w:rsidP="00141746">
            <w:pPr>
              <w:pStyle w:val="Default"/>
              <w:rPr>
                <w:rFonts w:ascii="Arial" w:hAnsi="Arial" w:cs="Arial"/>
                <w:sz w:val="22"/>
                <w:szCs w:val="22"/>
                <w:lang w:val="es-AR"/>
              </w:rPr>
            </w:pPr>
            <w:r w:rsidRPr="0058792A">
              <w:rPr>
                <w:rFonts w:ascii="Arial" w:hAnsi="Arial" w:cs="Arial"/>
                <w:sz w:val="22"/>
                <w:szCs w:val="22"/>
                <w:lang w:val="es-AR"/>
              </w:rPr>
              <w:t>Lo hiciste desde el amor,</w:t>
            </w:r>
          </w:p>
          <w:p w14:paraId="15894386" w14:textId="77777777" w:rsidR="00527437" w:rsidRPr="0058792A" w:rsidRDefault="00527437" w:rsidP="00141746">
            <w:pPr>
              <w:pStyle w:val="Default"/>
              <w:rPr>
                <w:rFonts w:ascii="Arial" w:hAnsi="Arial" w:cs="Arial"/>
                <w:sz w:val="22"/>
                <w:szCs w:val="22"/>
                <w:lang w:val="es-AR"/>
              </w:rPr>
            </w:pPr>
            <w:r w:rsidRPr="0058792A">
              <w:rPr>
                <w:rFonts w:ascii="Arial" w:hAnsi="Arial" w:cs="Arial"/>
                <w:sz w:val="22"/>
                <w:szCs w:val="22"/>
                <w:lang w:val="es-AR"/>
              </w:rPr>
              <w:t>desde la confianza,</w:t>
            </w:r>
          </w:p>
          <w:p w14:paraId="15894387" w14:textId="77777777" w:rsidR="00527437" w:rsidRPr="0058792A" w:rsidRDefault="00527437" w:rsidP="00141746">
            <w:pPr>
              <w:pStyle w:val="Default"/>
              <w:rPr>
                <w:rFonts w:ascii="Arial" w:hAnsi="Arial" w:cs="Arial"/>
                <w:sz w:val="22"/>
                <w:szCs w:val="22"/>
                <w:lang w:val="es-AR"/>
              </w:rPr>
            </w:pPr>
            <w:r w:rsidRPr="0058792A">
              <w:rPr>
                <w:rFonts w:ascii="Arial" w:hAnsi="Arial" w:cs="Arial"/>
                <w:sz w:val="22"/>
                <w:szCs w:val="22"/>
                <w:lang w:val="es-AR"/>
              </w:rPr>
              <w:t>desde el deseo profundo</w:t>
            </w:r>
          </w:p>
          <w:p w14:paraId="15894388" w14:textId="77777777" w:rsidR="00527437" w:rsidRPr="0058792A" w:rsidRDefault="00527437" w:rsidP="00141746">
            <w:pPr>
              <w:pStyle w:val="Default"/>
              <w:rPr>
                <w:rFonts w:ascii="Arial" w:hAnsi="Arial" w:cs="Arial"/>
                <w:sz w:val="22"/>
                <w:szCs w:val="22"/>
                <w:lang w:val="es-AR"/>
              </w:rPr>
            </w:pPr>
            <w:r w:rsidRPr="0058792A">
              <w:rPr>
                <w:rFonts w:ascii="Arial" w:hAnsi="Arial" w:cs="Arial"/>
                <w:sz w:val="22"/>
                <w:szCs w:val="22"/>
                <w:lang w:val="es-AR"/>
              </w:rPr>
              <w:t>de sentirte acompañado</w:t>
            </w:r>
          </w:p>
          <w:p w14:paraId="15894389" w14:textId="77777777" w:rsidR="00527437" w:rsidRPr="0058792A" w:rsidRDefault="00527437" w:rsidP="00141746">
            <w:pPr>
              <w:pStyle w:val="Default"/>
              <w:rPr>
                <w:rFonts w:ascii="Arial" w:hAnsi="Arial" w:cs="Arial"/>
                <w:sz w:val="22"/>
                <w:szCs w:val="22"/>
                <w:lang w:val="es-AR"/>
              </w:rPr>
            </w:pPr>
            <w:r w:rsidRPr="0058792A">
              <w:rPr>
                <w:rFonts w:ascii="Arial" w:hAnsi="Arial" w:cs="Arial"/>
                <w:sz w:val="22"/>
                <w:szCs w:val="22"/>
                <w:lang w:val="es-AR"/>
              </w:rPr>
              <w:t>en un proyecto,</w:t>
            </w:r>
            <w:r w:rsidR="00141746">
              <w:rPr>
                <w:rFonts w:ascii="Arial" w:hAnsi="Arial" w:cs="Arial"/>
                <w:sz w:val="22"/>
                <w:szCs w:val="22"/>
                <w:lang w:val="es-AR"/>
              </w:rPr>
              <w:t xml:space="preserve"> </w:t>
            </w:r>
            <w:r w:rsidRPr="0058792A">
              <w:rPr>
                <w:rFonts w:ascii="Arial" w:hAnsi="Arial" w:cs="Arial"/>
                <w:sz w:val="22"/>
                <w:szCs w:val="22"/>
                <w:lang w:val="es-AR"/>
              </w:rPr>
              <w:t>en una misión,</w:t>
            </w:r>
          </w:p>
          <w:p w14:paraId="1589438A" w14:textId="77777777" w:rsidR="00527437" w:rsidRPr="0058792A" w:rsidRDefault="00527437" w:rsidP="00141746">
            <w:pPr>
              <w:pStyle w:val="Default"/>
              <w:rPr>
                <w:rFonts w:ascii="Arial" w:hAnsi="Arial" w:cs="Arial"/>
                <w:sz w:val="22"/>
                <w:szCs w:val="22"/>
                <w:lang w:val="es-AR"/>
              </w:rPr>
            </w:pPr>
            <w:r w:rsidRPr="0058792A">
              <w:rPr>
                <w:rFonts w:ascii="Arial" w:hAnsi="Arial" w:cs="Arial"/>
                <w:sz w:val="22"/>
                <w:szCs w:val="22"/>
                <w:lang w:val="es-AR"/>
              </w:rPr>
              <w:t>en un camino,</w:t>
            </w:r>
            <w:r w:rsidR="00141746">
              <w:rPr>
                <w:rFonts w:ascii="Arial" w:hAnsi="Arial" w:cs="Arial"/>
                <w:sz w:val="22"/>
                <w:szCs w:val="22"/>
                <w:lang w:val="es-AR"/>
              </w:rPr>
              <w:t xml:space="preserve"> </w:t>
            </w:r>
            <w:r w:rsidRPr="0058792A">
              <w:rPr>
                <w:rFonts w:ascii="Arial" w:hAnsi="Arial" w:cs="Arial"/>
                <w:sz w:val="22"/>
                <w:szCs w:val="22"/>
                <w:lang w:val="es-AR"/>
              </w:rPr>
              <w:t>una propuesta</w:t>
            </w:r>
          </w:p>
          <w:p w14:paraId="1589438B" w14:textId="77777777" w:rsidR="00527437" w:rsidRPr="0058792A" w:rsidRDefault="00527437" w:rsidP="00141746">
            <w:pPr>
              <w:pStyle w:val="Default"/>
              <w:rPr>
                <w:rFonts w:ascii="Arial" w:hAnsi="Arial" w:cs="Arial"/>
                <w:sz w:val="22"/>
                <w:szCs w:val="22"/>
                <w:lang w:val="es-AR"/>
              </w:rPr>
            </w:pPr>
            <w:r w:rsidRPr="0058792A">
              <w:rPr>
                <w:rFonts w:ascii="Arial" w:hAnsi="Arial" w:cs="Arial"/>
                <w:sz w:val="22"/>
                <w:szCs w:val="22"/>
                <w:lang w:val="es-AR"/>
              </w:rPr>
              <w:t>nueva y revolucionaria,</w:t>
            </w:r>
          </w:p>
          <w:p w14:paraId="1589438C" w14:textId="77777777" w:rsidR="00527437" w:rsidRPr="0058792A" w:rsidRDefault="00527437" w:rsidP="00141746">
            <w:pPr>
              <w:pStyle w:val="Default"/>
              <w:rPr>
                <w:rFonts w:ascii="Arial" w:hAnsi="Arial" w:cs="Arial"/>
                <w:sz w:val="22"/>
                <w:szCs w:val="22"/>
                <w:lang w:val="es-AR"/>
              </w:rPr>
            </w:pPr>
            <w:r w:rsidRPr="0058792A">
              <w:rPr>
                <w:rFonts w:ascii="Arial" w:hAnsi="Arial" w:cs="Arial"/>
                <w:sz w:val="22"/>
                <w:szCs w:val="22"/>
                <w:lang w:val="es-AR"/>
              </w:rPr>
              <w:t>transgresora del orden</w:t>
            </w:r>
          </w:p>
          <w:p w14:paraId="1589438D" w14:textId="77777777" w:rsidR="00527437" w:rsidRPr="0058792A" w:rsidRDefault="00527437" w:rsidP="00141746">
            <w:pPr>
              <w:pStyle w:val="Default"/>
              <w:rPr>
                <w:rFonts w:ascii="Arial" w:hAnsi="Arial" w:cs="Arial"/>
                <w:sz w:val="22"/>
                <w:szCs w:val="22"/>
                <w:lang w:val="es-AR"/>
              </w:rPr>
            </w:pPr>
            <w:r w:rsidRPr="0058792A">
              <w:rPr>
                <w:rFonts w:ascii="Arial" w:hAnsi="Arial" w:cs="Arial"/>
                <w:sz w:val="22"/>
                <w:szCs w:val="22"/>
                <w:lang w:val="es-AR"/>
              </w:rPr>
              <w:t>y anunciadora de plenitud</w:t>
            </w:r>
          </w:p>
          <w:p w14:paraId="1589438E" w14:textId="77777777" w:rsidR="00527437" w:rsidRPr="0058792A" w:rsidRDefault="00527437" w:rsidP="00141746">
            <w:pPr>
              <w:pStyle w:val="Default"/>
              <w:rPr>
                <w:rFonts w:ascii="Arial" w:hAnsi="Arial" w:cs="Arial"/>
                <w:sz w:val="22"/>
                <w:szCs w:val="22"/>
                <w:lang w:val="es-AR"/>
              </w:rPr>
            </w:pPr>
            <w:r w:rsidRPr="0058792A">
              <w:rPr>
                <w:rFonts w:ascii="Arial" w:hAnsi="Arial" w:cs="Arial"/>
                <w:sz w:val="22"/>
                <w:szCs w:val="22"/>
                <w:lang w:val="es-AR"/>
              </w:rPr>
              <w:t>para todos y todas.</w:t>
            </w:r>
          </w:p>
          <w:p w14:paraId="1589438F"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Lo hiciste esperando respuesta,</w:t>
            </w:r>
          </w:p>
          <w:p w14:paraId="15894390"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anhelando un gesto</w:t>
            </w:r>
          </w:p>
          <w:p w14:paraId="15894391"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de aquellos que, en silencio,</w:t>
            </w:r>
          </w:p>
          <w:p w14:paraId="15894392"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te escuchaban.</w:t>
            </w:r>
          </w:p>
          <w:p w14:paraId="15894393" w14:textId="77777777" w:rsidR="00527437" w:rsidRPr="00AD1C62" w:rsidRDefault="00527437" w:rsidP="00527437">
            <w:pPr>
              <w:pStyle w:val="Default"/>
              <w:rPr>
                <w:rFonts w:ascii="Arial" w:hAnsi="Arial" w:cs="Arial"/>
                <w:sz w:val="22"/>
                <w:szCs w:val="22"/>
                <w:lang w:val="es-AR"/>
              </w:rPr>
            </w:pPr>
            <w:r>
              <w:rPr>
                <w:rFonts w:ascii="Arial" w:hAnsi="Arial" w:cs="Arial"/>
                <w:sz w:val="22"/>
                <w:szCs w:val="22"/>
                <w:lang w:val="es-AR"/>
              </w:rPr>
              <w:t>Sus respuestas</w:t>
            </w:r>
          </w:p>
        </w:tc>
        <w:tc>
          <w:tcPr>
            <w:tcW w:w="3261" w:type="dxa"/>
          </w:tcPr>
          <w:p w14:paraId="15894394"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no tardaron en llegar.</w:t>
            </w:r>
          </w:p>
          <w:p w14:paraId="15894395"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Uno te traicionó,</w:t>
            </w:r>
          </w:p>
          <w:p w14:paraId="15894396"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por unos pocos pesos;</w:t>
            </w:r>
          </w:p>
          <w:p w14:paraId="15894397" w14:textId="77777777" w:rsidR="00527437" w:rsidRDefault="00527437" w:rsidP="00141746">
            <w:pPr>
              <w:pStyle w:val="Default"/>
              <w:ind w:firstLine="4"/>
              <w:rPr>
                <w:rFonts w:ascii="Arial" w:hAnsi="Arial" w:cs="Arial"/>
                <w:sz w:val="22"/>
                <w:szCs w:val="22"/>
                <w:lang w:val="es-AR"/>
              </w:rPr>
            </w:pPr>
            <w:proofErr w:type="gramStart"/>
            <w:r w:rsidRPr="0058792A">
              <w:rPr>
                <w:rFonts w:ascii="Arial" w:hAnsi="Arial" w:cs="Arial"/>
                <w:sz w:val="22"/>
                <w:szCs w:val="22"/>
                <w:lang w:val="es-AR"/>
              </w:rPr>
              <w:t>pero</w:t>
            </w:r>
            <w:proofErr w:type="gramEnd"/>
            <w:r w:rsidR="000D2A80">
              <w:rPr>
                <w:rFonts w:ascii="Arial" w:hAnsi="Arial" w:cs="Arial"/>
                <w:sz w:val="22"/>
                <w:szCs w:val="22"/>
                <w:lang w:val="es-AR"/>
              </w:rPr>
              <w:t xml:space="preserve"> </w:t>
            </w:r>
            <w:r w:rsidR="000D2A80" w:rsidRPr="0058792A">
              <w:rPr>
                <w:rFonts w:ascii="Arial" w:hAnsi="Arial" w:cs="Arial"/>
                <w:sz w:val="22"/>
                <w:szCs w:val="22"/>
                <w:lang w:val="es-AR"/>
              </w:rPr>
              <w:t>aun</w:t>
            </w:r>
            <w:r w:rsidRPr="0058792A">
              <w:rPr>
                <w:rFonts w:ascii="Arial" w:hAnsi="Arial" w:cs="Arial"/>
                <w:sz w:val="22"/>
                <w:szCs w:val="22"/>
                <w:lang w:val="es-AR"/>
              </w:rPr>
              <w:t xml:space="preserve"> así,</w:t>
            </w:r>
            <w:r w:rsidR="00141746">
              <w:rPr>
                <w:rFonts w:ascii="Arial" w:hAnsi="Arial" w:cs="Arial"/>
                <w:sz w:val="22"/>
                <w:szCs w:val="22"/>
                <w:lang w:val="es-AR"/>
              </w:rPr>
              <w:t xml:space="preserve"> </w:t>
            </w:r>
            <w:r w:rsidRPr="0058792A">
              <w:rPr>
                <w:rFonts w:ascii="Arial" w:hAnsi="Arial" w:cs="Arial"/>
                <w:sz w:val="22"/>
                <w:szCs w:val="22"/>
                <w:lang w:val="es-AR"/>
              </w:rPr>
              <w:t xml:space="preserve">cuando su beso </w:t>
            </w:r>
          </w:p>
          <w:p w14:paraId="15894398"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tocó tu mejilla,</w:t>
            </w:r>
            <w:r w:rsidR="000D2A80">
              <w:rPr>
                <w:rFonts w:ascii="Arial" w:hAnsi="Arial" w:cs="Arial"/>
                <w:sz w:val="22"/>
                <w:szCs w:val="22"/>
                <w:lang w:val="es-AR"/>
              </w:rPr>
              <w:t xml:space="preserve"> </w:t>
            </w:r>
            <w:r w:rsidRPr="0058792A">
              <w:rPr>
                <w:rFonts w:ascii="Arial" w:hAnsi="Arial" w:cs="Arial"/>
                <w:sz w:val="22"/>
                <w:szCs w:val="22"/>
                <w:lang w:val="es-AR"/>
              </w:rPr>
              <w:t>le repetiste:</w:t>
            </w:r>
          </w:p>
          <w:p w14:paraId="15894399" w14:textId="77777777" w:rsidR="00527437"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w:t>
            </w:r>
            <w:r>
              <w:rPr>
                <w:rFonts w:ascii="Arial" w:hAnsi="Arial" w:cs="Arial"/>
                <w:sz w:val="22"/>
                <w:szCs w:val="22"/>
                <w:lang w:val="es-AR"/>
              </w:rPr>
              <w:t>A</w:t>
            </w:r>
            <w:r w:rsidRPr="0058792A">
              <w:rPr>
                <w:rFonts w:ascii="Arial" w:hAnsi="Arial" w:cs="Arial"/>
                <w:sz w:val="22"/>
                <w:szCs w:val="22"/>
                <w:lang w:val="es-AR"/>
              </w:rPr>
              <w:t xml:space="preserve">migo, haz </w:t>
            </w:r>
          </w:p>
          <w:p w14:paraId="1589439A"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lo que tienes que hacer.”</w:t>
            </w:r>
          </w:p>
          <w:p w14:paraId="1589439B" w14:textId="77777777" w:rsidR="00527437"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 xml:space="preserve">Lo amaste </w:t>
            </w:r>
          </w:p>
          <w:p w14:paraId="1589439C"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aún en la traición</w:t>
            </w:r>
          </w:p>
          <w:p w14:paraId="1589439D"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que te llevaría a la muerte…</w:t>
            </w:r>
          </w:p>
          <w:p w14:paraId="1589439E" w14:textId="77777777" w:rsidR="00527437" w:rsidRPr="0058792A" w:rsidRDefault="00527437" w:rsidP="00141746">
            <w:pPr>
              <w:pStyle w:val="Default"/>
              <w:ind w:firstLine="4"/>
              <w:rPr>
                <w:rFonts w:ascii="Arial" w:hAnsi="Arial" w:cs="Arial"/>
                <w:sz w:val="22"/>
                <w:szCs w:val="22"/>
                <w:lang w:val="es-AR"/>
              </w:rPr>
            </w:pPr>
            <w:r w:rsidRPr="0058792A">
              <w:rPr>
                <w:rFonts w:ascii="Arial" w:hAnsi="Arial" w:cs="Arial"/>
                <w:sz w:val="22"/>
                <w:szCs w:val="22"/>
                <w:lang w:val="es-AR"/>
              </w:rPr>
              <w:t>Otro te negó, ¡tres veces!</w:t>
            </w:r>
          </w:p>
          <w:p w14:paraId="1589439F" w14:textId="77777777" w:rsidR="00527437" w:rsidRPr="0058792A" w:rsidRDefault="00527437" w:rsidP="00141746">
            <w:pPr>
              <w:pStyle w:val="Default"/>
              <w:ind w:firstLine="4"/>
              <w:rPr>
                <w:rFonts w:ascii="Arial" w:hAnsi="Arial" w:cs="Arial"/>
                <w:sz w:val="22"/>
                <w:szCs w:val="22"/>
                <w:lang w:val="es-AR"/>
              </w:rPr>
            </w:pPr>
            <w:r w:rsidRPr="0058792A">
              <w:rPr>
                <w:rFonts w:ascii="Arial" w:hAnsi="Arial" w:cs="Arial"/>
                <w:sz w:val="22"/>
                <w:szCs w:val="22"/>
                <w:lang w:val="es-AR"/>
              </w:rPr>
              <w:t xml:space="preserve">Y </w:t>
            </w:r>
            <w:r w:rsidR="005E5D27">
              <w:rPr>
                <w:rFonts w:ascii="Arial" w:hAnsi="Arial" w:cs="Arial"/>
                <w:sz w:val="22"/>
                <w:szCs w:val="22"/>
                <w:lang w:val="es-AR"/>
              </w:rPr>
              <w:t>al</w:t>
            </w:r>
            <w:r w:rsidRPr="0058792A">
              <w:rPr>
                <w:rFonts w:ascii="Arial" w:hAnsi="Arial" w:cs="Arial"/>
                <w:sz w:val="22"/>
                <w:szCs w:val="22"/>
                <w:lang w:val="es-AR"/>
              </w:rPr>
              <w:t xml:space="preserve"> mira</w:t>
            </w:r>
            <w:r w:rsidR="005E5D27">
              <w:rPr>
                <w:rFonts w:ascii="Arial" w:hAnsi="Arial" w:cs="Arial"/>
                <w:sz w:val="22"/>
                <w:szCs w:val="22"/>
                <w:lang w:val="es-AR"/>
              </w:rPr>
              <w:t>rlo</w:t>
            </w:r>
            <w:r w:rsidRPr="0058792A">
              <w:rPr>
                <w:rFonts w:ascii="Arial" w:hAnsi="Arial" w:cs="Arial"/>
                <w:sz w:val="22"/>
                <w:szCs w:val="22"/>
                <w:lang w:val="es-AR"/>
              </w:rPr>
              <w:t xml:space="preserve"> a los ojos,</w:t>
            </w:r>
          </w:p>
          <w:p w14:paraId="158943A0"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lo amaste y lo perdonaste</w:t>
            </w:r>
          </w:p>
          <w:p w14:paraId="158943A1"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hasta hacerlo llorar.</w:t>
            </w:r>
          </w:p>
          <w:p w14:paraId="158943A2"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Otros corrieron a esconderse,</w:t>
            </w:r>
          </w:p>
          <w:p w14:paraId="158943A3"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dejándote solo en la hora</w:t>
            </w:r>
          </w:p>
          <w:p w14:paraId="158943A4" w14:textId="77777777" w:rsidR="00527437"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 xml:space="preserve">en que uno espera </w:t>
            </w:r>
          </w:p>
          <w:p w14:paraId="158943A5"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que los amigos,</w:t>
            </w:r>
          </w:p>
          <w:p w14:paraId="158943A6"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los de verdad, estén.</w:t>
            </w:r>
          </w:p>
          <w:p w14:paraId="158943A7" w14:textId="77777777" w:rsidR="00527437" w:rsidRPr="0058792A" w:rsidRDefault="00527437" w:rsidP="00527437">
            <w:pPr>
              <w:pStyle w:val="Default"/>
              <w:rPr>
                <w:rFonts w:ascii="Arial" w:hAnsi="Arial" w:cs="Arial"/>
                <w:sz w:val="22"/>
                <w:szCs w:val="22"/>
                <w:lang w:val="es-AR"/>
              </w:rPr>
            </w:pPr>
            <w:r w:rsidRPr="0058792A">
              <w:rPr>
                <w:rFonts w:ascii="Arial" w:hAnsi="Arial" w:cs="Arial"/>
                <w:sz w:val="22"/>
                <w:szCs w:val="22"/>
                <w:lang w:val="es-AR"/>
              </w:rPr>
              <w:t>Pero los buscaste,</w:t>
            </w:r>
          </w:p>
          <w:p w14:paraId="158943A8" w14:textId="77777777" w:rsidR="00527437" w:rsidRPr="00AD1C62" w:rsidRDefault="00527437" w:rsidP="00527437">
            <w:pPr>
              <w:pStyle w:val="Default"/>
              <w:ind w:firstLine="4"/>
              <w:rPr>
                <w:rFonts w:ascii="Arial" w:hAnsi="Arial" w:cs="Arial"/>
                <w:sz w:val="22"/>
                <w:szCs w:val="22"/>
                <w:lang w:val="es-AR"/>
              </w:rPr>
            </w:pPr>
            <w:r>
              <w:rPr>
                <w:rFonts w:ascii="Arial" w:hAnsi="Arial" w:cs="Arial"/>
                <w:sz w:val="22"/>
                <w:szCs w:val="22"/>
                <w:lang w:val="es-AR"/>
              </w:rPr>
              <w:t>caminaste con ellos,</w:t>
            </w:r>
          </w:p>
        </w:tc>
        <w:tc>
          <w:tcPr>
            <w:tcW w:w="3083" w:type="dxa"/>
          </w:tcPr>
          <w:p w14:paraId="158943A9"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entraste en sus casas,</w:t>
            </w:r>
          </w:p>
          <w:p w14:paraId="158943AA"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preparaste su desayuno</w:t>
            </w:r>
          </w:p>
          <w:p w14:paraId="158943AB"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mientras intentaban volver</w:t>
            </w:r>
          </w:p>
          <w:p w14:paraId="158943AC" w14:textId="77777777" w:rsidR="005E5D27" w:rsidRDefault="005E5D27" w:rsidP="005E5D27">
            <w:pPr>
              <w:pStyle w:val="Default"/>
              <w:ind w:firstLine="4"/>
              <w:rPr>
                <w:rFonts w:ascii="Arial" w:hAnsi="Arial" w:cs="Arial"/>
                <w:sz w:val="22"/>
                <w:szCs w:val="22"/>
                <w:lang w:val="es-AR"/>
              </w:rPr>
            </w:pPr>
            <w:r>
              <w:rPr>
                <w:rFonts w:ascii="Arial" w:hAnsi="Arial" w:cs="Arial"/>
                <w:sz w:val="22"/>
                <w:szCs w:val="22"/>
                <w:lang w:val="es-AR"/>
              </w:rPr>
              <w:t xml:space="preserve">a su antigua vida, </w:t>
            </w:r>
            <w:r w:rsidR="00527437" w:rsidRPr="0058792A">
              <w:rPr>
                <w:rFonts w:ascii="Arial" w:hAnsi="Arial" w:cs="Arial"/>
                <w:sz w:val="22"/>
                <w:szCs w:val="22"/>
                <w:lang w:val="es-AR"/>
              </w:rPr>
              <w:t xml:space="preserve">partiste </w:t>
            </w:r>
          </w:p>
          <w:p w14:paraId="158943AD" w14:textId="77777777" w:rsidR="00527437" w:rsidRPr="0058792A" w:rsidRDefault="005E5D27" w:rsidP="005E5D27">
            <w:pPr>
              <w:pStyle w:val="Default"/>
              <w:ind w:firstLine="4"/>
              <w:rPr>
                <w:rFonts w:ascii="Arial" w:hAnsi="Arial" w:cs="Arial"/>
                <w:sz w:val="22"/>
                <w:szCs w:val="22"/>
                <w:lang w:val="es-AR"/>
              </w:rPr>
            </w:pPr>
            <w:r>
              <w:rPr>
                <w:rFonts w:ascii="Arial" w:hAnsi="Arial" w:cs="Arial"/>
                <w:sz w:val="22"/>
                <w:szCs w:val="22"/>
                <w:lang w:val="es-AR"/>
              </w:rPr>
              <w:t xml:space="preserve">el pan… </w:t>
            </w:r>
            <w:r w:rsidR="00527437" w:rsidRPr="0058792A">
              <w:rPr>
                <w:rFonts w:ascii="Arial" w:hAnsi="Arial" w:cs="Arial"/>
                <w:sz w:val="22"/>
                <w:szCs w:val="22"/>
                <w:lang w:val="es-AR"/>
              </w:rPr>
              <w:t>hasta que, al fin,</w:t>
            </w:r>
          </w:p>
          <w:p w14:paraId="158943AE" w14:textId="77777777" w:rsidR="00527437"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sus ojos se abrieron.</w:t>
            </w:r>
          </w:p>
          <w:p w14:paraId="158943AF" w14:textId="77777777" w:rsidR="005E5D27" w:rsidRDefault="00527437" w:rsidP="005E5D27">
            <w:pPr>
              <w:pStyle w:val="Default"/>
              <w:ind w:firstLine="4"/>
              <w:rPr>
                <w:rFonts w:ascii="Arial" w:hAnsi="Arial" w:cs="Arial"/>
                <w:sz w:val="22"/>
                <w:szCs w:val="22"/>
                <w:lang w:val="es-AR"/>
              </w:rPr>
            </w:pPr>
            <w:r w:rsidRPr="0058792A">
              <w:rPr>
                <w:rFonts w:ascii="Arial" w:hAnsi="Arial" w:cs="Arial"/>
                <w:sz w:val="22"/>
                <w:szCs w:val="22"/>
                <w:lang w:val="es-AR"/>
              </w:rPr>
              <w:t>Ho</w:t>
            </w:r>
            <w:r w:rsidR="005E5D27">
              <w:rPr>
                <w:rFonts w:ascii="Arial" w:hAnsi="Arial" w:cs="Arial"/>
                <w:sz w:val="22"/>
                <w:szCs w:val="22"/>
                <w:lang w:val="es-AR"/>
              </w:rPr>
              <w:t xml:space="preserve">y, consciente de mis traiciones y negaciones, </w:t>
            </w:r>
          </w:p>
          <w:p w14:paraId="158943B0" w14:textId="77777777" w:rsidR="005E5D27" w:rsidRDefault="005E5D27" w:rsidP="005E5D27">
            <w:pPr>
              <w:pStyle w:val="Default"/>
              <w:ind w:firstLine="4"/>
              <w:rPr>
                <w:rFonts w:ascii="Arial" w:hAnsi="Arial" w:cs="Arial"/>
                <w:sz w:val="22"/>
                <w:szCs w:val="22"/>
                <w:lang w:val="es-AR"/>
              </w:rPr>
            </w:pPr>
            <w:r>
              <w:rPr>
                <w:rFonts w:ascii="Arial" w:hAnsi="Arial" w:cs="Arial"/>
                <w:sz w:val="22"/>
                <w:szCs w:val="22"/>
                <w:lang w:val="es-AR"/>
              </w:rPr>
              <w:t xml:space="preserve">mis ausencias, </w:t>
            </w:r>
          </w:p>
          <w:p w14:paraId="158943B1" w14:textId="77777777" w:rsidR="00527437" w:rsidRPr="0058792A" w:rsidRDefault="005E5D27" w:rsidP="005E5D27">
            <w:pPr>
              <w:pStyle w:val="Default"/>
              <w:ind w:firstLine="4"/>
              <w:rPr>
                <w:rFonts w:ascii="Arial" w:hAnsi="Arial" w:cs="Arial"/>
                <w:sz w:val="22"/>
                <w:szCs w:val="22"/>
                <w:lang w:val="es-AR"/>
              </w:rPr>
            </w:pPr>
            <w:r>
              <w:rPr>
                <w:rFonts w:ascii="Arial" w:hAnsi="Arial" w:cs="Arial"/>
                <w:sz w:val="22"/>
                <w:szCs w:val="22"/>
                <w:lang w:val="es-AR"/>
              </w:rPr>
              <w:t xml:space="preserve">y </w:t>
            </w:r>
            <w:r w:rsidR="00527437" w:rsidRPr="0058792A">
              <w:rPr>
                <w:rFonts w:ascii="Arial" w:hAnsi="Arial" w:cs="Arial"/>
                <w:sz w:val="22"/>
                <w:szCs w:val="22"/>
                <w:lang w:val="es-AR"/>
              </w:rPr>
              <w:t>desaciertos,</w:t>
            </w:r>
          </w:p>
          <w:p w14:paraId="158943B2"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de mis abandonos,</w:t>
            </w:r>
          </w:p>
          <w:p w14:paraId="158943B3" w14:textId="77777777" w:rsidR="00527437" w:rsidRPr="0058792A" w:rsidRDefault="005E5D27" w:rsidP="005E5D27">
            <w:pPr>
              <w:pStyle w:val="Default"/>
              <w:ind w:firstLine="4"/>
              <w:rPr>
                <w:rFonts w:ascii="Arial" w:hAnsi="Arial" w:cs="Arial"/>
                <w:sz w:val="22"/>
                <w:szCs w:val="22"/>
                <w:lang w:val="es-AR"/>
              </w:rPr>
            </w:pPr>
            <w:r>
              <w:rPr>
                <w:rFonts w:ascii="Arial" w:hAnsi="Arial" w:cs="Arial"/>
                <w:sz w:val="22"/>
                <w:szCs w:val="22"/>
                <w:lang w:val="es-AR"/>
              </w:rPr>
              <w:t>de mi fragilidad y</w:t>
            </w:r>
            <w:r w:rsidR="00527437" w:rsidRPr="0058792A">
              <w:rPr>
                <w:rFonts w:ascii="Arial" w:hAnsi="Arial" w:cs="Arial"/>
                <w:sz w:val="22"/>
                <w:szCs w:val="22"/>
                <w:lang w:val="es-AR"/>
              </w:rPr>
              <w:t xml:space="preserve"> mi débil fe,</w:t>
            </w:r>
          </w:p>
          <w:p w14:paraId="158943B4"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de mis ojos ciegos,</w:t>
            </w:r>
          </w:p>
          <w:p w14:paraId="158943B5"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de mis manos quietas</w:t>
            </w:r>
          </w:p>
          <w:p w14:paraId="158943B6"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y aún de los besos sin amor,</w:t>
            </w:r>
          </w:p>
          <w:p w14:paraId="158943B7"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quiero escucharte, Señor,</w:t>
            </w:r>
          </w:p>
          <w:p w14:paraId="158943B8"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necesito escucharte,</w:t>
            </w:r>
          </w:p>
          <w:p w14:paraId="158943B9" w14:textId="77777777" w:rsidR="00527437" w:rsidRPr="0058792A" w:rsidRDefault="00527437" w:rsidP="00527437">
            <w:pPr>
              <w:pStyle w:val="Default"/>
              <w:ind w:firstLine="4"/>
              <w:rPr>
                <w:rFonts w:ascii="Arial" w:hAnsi="Arial" w:cs="Arial"/>
                <w:sz w:val="22"/>
                <w:szCs w:val="22"/>
                <w:lang w:val="es-AR"/>
              </w:rPr>
            </w:pPr>
            <w:r w:rsidRPr="0058792A">
              <w:rPr>
                <w:rFonts w:ascii="Arial" w:hAnsi="Arial" w:cs="Arial"/>
                <w:sz w:val="22"/>
                <w:szCs w:val="22"/>
                <w:lang w:val="es-AR"/>
              </w:rPr>
              <w:t>diciéndome, a pesar de todo,</w:t>
            </w:r>
          </w:p>
          <w:p w14:paraId="158943BA" w14:textId="77777777" w:rsidR="00527437" w:rsidRDefault="00527437" w:rsidP="00527437">
            <w:pPr>
              <w:pStyle w:val="Default"/>
              <w:spacing w:after="80"/>
              <w:ind w:firstLine="4"/>
              <w:rPr>
                <w:rFonts w:ascii="Arial" w:hAnsi="Arial" w:cs="Arial"/>
                <w:sz w:val="22"/>
                <w:szCs w:val="22"/>
                <w:lang w:val="es-AR"/>
              </w:rPr>
            </w:pPr>
            <w:r w:rsidRPr="0058792A">
              <w:rPr>
                <w:rFonts w:ascii="Arial" w:hAnsi="Arial" w:cs="Arial"/>
                <w:sz w:val="22"/>
                <w:szCs w:val="22"/>
                <w:lang w:val="es-AR"/>
              </w:rPr>
              <w:t>“te llamo amigo”.</w:t>
            </w:r>
          </w:p>
          <w:p w14:paraId="158943BB" w14:textId="77777777" w:rsidR="00527437" w:rsidRPr="005E5D27" w:rsidRDefault="00527437" w:rsidP="00527437">
            <w:pPr>
              <w:pStyle w:val="Default"/>
              <w:spacing w:after="80"/>
              <w:ind w:firstLine="4"/>
              <w:jc w:val="right"/>
              <w:rPr>
                <w:rFonts w:ascii="Arial Narrow" w:hAnsi="Arial Narrow" w:cs="Arial"/>
                <w:i/>
                <w:sz w:val="20"/>
                <w:szCs w:val="20"/>
                <w:lang w:val="es-AR"/>
              </w:rPr>
            </w:pPr>
            <w:r w:rsidRPr="005E5D27">
              <w:rPr>
                <w:rFonts w:ascii="Arial Narrow" w:hAnsi="Arial Narrow" w:cs="Arial"/>
                <w:i/>
                <w:sz w:val="20"/>
                <w:szCs w:val="20"/>
                <w:lang w:val="es-AR"/>
              </w:rPr>
              <w:t xml:space="preserve">Gerardo </w:t>
            </w:r>
            <w:proofErr w:type="spellStart"/>
            <w:r w:rsidRPr="005E5D27">
              <w:rPr>
                <w:rFonts w:ascii="Arial Narrow" w:hAnsi="Arial Narrow" w:cs="Arial"/>
                <w:i/>
                <w:sz w:val="20"/>
                <w:szCs w:val="20"/>
                <w:lang w:val="es-AR"/>
              </w:rPr>
              <w:t>Oberman</w:t>
            </w:r>
            <w:proofErr w:type="spellEnd"/>
            <w:r w:rsidRPr="005E5D27">
              <w:rPr>
                <w:rFonts w:ascii="Arial Narrow" w:hAnsi="Arial Narrow" w:cs="Arial"/>
                <w:i/>
                <w:sz w:val="20"/>
                <w:szCs w:val="20"/>
                <w:lang w:val="es-AR"/>
              </w:rPr>
              <w:t>, Red Crearte</w:t>
            </w:r>
          </w:p>
        </w:tc>
      </w:tr>
    </w:tbl>
    <w:p w14:paraId="158943BD" w14:textId="77777777" w:rsidR="00527437" w:rsidRDefault="00527437" w:rsidP="00527437">
      <w:pPr>
        <w:pStyle w:val="Default"/>
        <w:ind w:left="720"/>
        <w:rPr>
          <w:rFonts w:ascii="Arial Narrow" w:hAnsi="Arial Narrow" w:cs="Arial"/>
          <w:i/>
          <w:sz w:val="18"/>
          <w:szCs w:val="18"/>
        </w:rPr>
      </w:pPr>
    </w:p>
    <w:p w14:paraId="158943BE" w14:textId="77777777" w:rsidR="00527437" w:rsidRPr="003950B0" w:rsidRDefault="00527437" w:rsidP="00527437">
      <w:pPr>
        <w:pStyle w:val="Default"/>
        <w:numPr>
          <w:ilvl w:val="0"/>
          <w:numId w:val="2"/>
        </w:numPr>
        <w:ind w:left="426"/>
        <w:rPr>
          <w:rFonts w:ascii="Arial" w:hAnsi="Arial" w:cs="Arial"/>
          <w:b/>
          <w:sz w:val="22"/>
          <w:szCs w:val="22"/>
        </w:rPr>
      </w:pPr>
      <w:r w:rsidRPr="003950B0">
        <w:rPr>
          <w:rFonts w:ascii="Arial" w:hAnsi="Arial" w:cs="Arial"/>
          <w:b/>
          <w:sz w:val="22"/>
          <w:szCs w:val="22"/>
        </w:rPr>
        <w:lastRenderedPageBreak/>
        <w:t>Oración de compromiso</w:t>
      </w:r>
    </w:p>
    <w:p w14:paraId="158943BF" w14:textId="77777777" w:rsidR="00527437" w:rsidRPr="003950B0" w:rsidRDefault="00527437" w:rsidP="00527437">
      <w:pPr>
        <w:pStyle w:val="Default"/>
        <w:ind w:left="132" w:firstLine="4"/>
        <w:rPr>
          <w:rFonts w:ascii="Arial" w:hAnsi="Arial" w:cs="Arial"/>
          <w:sz w:val="12"/>
          <w:szCs w:val="12"/>
        </w:rPr>
      </w:pPr>
    </w:p>
    <w:p w14:paraId="158943C0" w14:textId="77777777" w:rsidR="00527437" w:rsidRDefault="00527437" w:rsidP="00527437">
      <w:pPr>
        <w:pStyle w:val="Default"/>
        <w:ind w:left="132" w:firstLine="4"/>
        <w:rPr>
          <w:rFonts w:ascii="Arial" w:hAnsi="Arial" w:cs="Arial"/>
          <w:sz w:val="22"/>
          <w:szCs w:val="22"/>
        </w:rPr>
      </w:pPr>
      <w:r w:rsidRPr="003E0C6F">
        <w:rPr>
          <w:rFonts w:ascii="Arial" w:hAnsi="Arial" w:cs="Arial"/>
          <w:sz w:val="22"/>
          <w:szCs w:val="22"/>
        </w:rPr>
        <w:t>Señor, queremos compartir tu gracia</w:t>
      </w:r>
      <w:r>
        <w:rPr>
          <w:rFonts w:ascii="Arial" w:hAnsi="Arial" w:cs="Arial"/>
          <w:sz w:val="22"/>
          <w:szCs w:val="22"/>
        </w:rPr>
        <w:t>.</w:t>
      </w:r>
      <w:r w:rsidRPr="003E0C6F">
        <w:rPr>
          <w:rFonts w:ascii="Arial" w:hAnsi="Arial" w:cs="Arial"/>
          <w:sz w:val="22"/>
          <w:szCs w:val="22"/>
        </w:rPr>
        <w:t xml:space="preserve"> Compartir tu evangelio de amor y reconciliación, </w:t>
      </w:r>
    </w:p>
    <w:p w14:paraId="158943C1" w14:textId="77777777" w:rsidR="00527437" w:rsidRDefault="00527437" w:rsidP="00527437">
      <w:pPr>
        <w:pStyle w:val="Default"/>
        <w:ind w:left="132" w:firstLine="4"/>
        <w:rPr>
          <w:rFonts w:ascii="Arial" w:hAnsi="Arial" w:cs="Arial"/>
          <w:sz w:val="22"/>
          <w:szCs w:val="22"/>
        </w:rPr>
      </w:pPr>
      <w:r w:rsidRPr="003E0C6F">
        <w:rPr>
          <w:rFonts w:ascii="Arial" w:hAnsi="Arial" w:cs="Arial"/>
          <w:sz w:val="22"/>
          <w:szCs w:val="22"/>
        </w:rPr>
        <w:t xml:space="preserve">el mensaje que alegra el corazón y alimenta la esperanza. </w:t>
      </w:r>
    </w:p>
    <w:p w14:paraId="158943C2" w14:textId="77777777" w:rsidR="00527437" w:rsidRPr="003E0C6F" w:rsidRDefault="00527437" w:rsidP="00527437">
      <w:pPr>
        <w:pStyle w:val="Default"/>
        <w:ind w:left="132" w:firstLine="4"/>
        <w:rPr>
          <w:rFonts w:ascii="Arial" w:hAnsi="Arial" w:cs="Arial"/>
          <w:sz w:val="22"/>
          <w:szCs w:val="22"/>
        </w:rPr>
      </w:pPr>
      <w:r w:rsidRPr="003E0C6F">
        <w:rPr>
          <w:rFonts w:ascii="Arial" w:hAnsi="Arial" w:cs="Arial"/>
          <w:sz w:val="22"/>
          <w:szCs w:val="22"/>
        </w:rPr>
        <w:t>Permite que nuestra vida sea siempre, a pesar de todo, una buena noticia.</w:t>
      </w:r>
    </w:p>
    <w:p w14:paraId="158943C3" w14:textId="77777777" w:rsidR="00527437" w:rsidRPr="0063037F" w:rsidRDefault="00527437" w:rsidP="00527437">
      <w:pPr>
        <w:pStyle w:val="Default"/>
        <w:spacing w:after="80"/>
        <w:ind w:left="840" w:firstLine="4"/>
        <w:rPr>
          <w:rFonts w:ascii="Arial" w:hAnsi="Arial" w:cs="Arial"/>
          <w:b/>
          <w:sz w:val="8"/>
          <w:szCs w:val="8"/>
        </w:rPr>
      </w:pPr>
      <w:r w:rsidRPr="003E0C6F">
        <w:rPr>
          <w:rFonts w:ascii="Arial" w:hAnsi="Arial" w:cs="Arial"/>
          <w:b/>
          <w:sz w:val="22"/>
          <w:szCs w:val="22"/>
        </w:rPr>
        <w:t>Señor, queremos compartir tu gracia</w:t>
      </w:r>
      <w:r>
        <w:rPr>
          <w:rFonts w:ascii="Arial" w:hAnsi="Arial" w:cs="Arial"/>
          <w:b/>
          <w:sz w:val="22"/>
          <w:szCs w:val="22"/>
        </w:rPr>
        <w:t>.</w:t>
      </w:r>
    </w:p>
    <w:p w14:paraId="158943C4" w14:textId="77777777" w:rsidR="00527437" w:rsidRDefault="00527437" w:rsidP="00527437">
      <w:pPr>
        <w:pStyle w:val="Default"/>
        <w:ind w:left="132" w:firstLine="4"/>
        <w:rPr>
          <w:rFonts w:ascii="Arial" w:hAnsi="Arial" w:cs="Arial"/>
          <w:sz w:val="22"/>
          <w:szCs w:val="22"/>
        </w:rPr>
      </w:pPr>
      <w:r>
        <w:rPr>
          <w:rFonts w:ascii="Arial" w:hAnsi="Arial" w:cs="Arial"/>
          <w:sz w:val="22"/>
          <w:szCs w:val="22"/>
        </w:rPr>
        <w:t>D</w:t>
      </w:r>
      <w:r w:rsidRPr="003E0C6F">
        <w:rPr>
          <w:rFonts w:ascii="Arial" w:hAnsi="Arial" w:cs="Arial"/>
          <w:sz w:val="22"/>
          <w:szCs w:val="22"/>
        </w:rPr>
        <w:t xml:space="preserve">e lo que tú nos das, queremos dar a otros y otras. No importa si es poco o mucho, </w:t>
      </w:r>
    </w:p>
    <w:p w14:paraId="158943C5" w14:textId="77777777" w:rsidR="00527437" w:rsidRDefault="00527437" w:rsidP="00527437">
      <w:pPr>
        <w:pStyle w:val="Default"/>
        <w:ind w:left="132" w:firstLine="4"/>
        <w:rPr>
          <w:rFonts w:ascii="Arial" w:hAnsi="Arial" w:cs="Arial"/>
          <w:sz w:val="22"/>
          <w:szCs w:val="22"/>
        </w:rPr>
      </w:pPr>
      <w:r w:rsidRPr="003E0C6F">
        <w:rPr>
          <w:rFonts w:ascii="Arial" w:hAnsi="Arial" w:cs="Arial"/>
          <w:sz w:val="22"/>
          <w:szCs w:val="22"/>
        </w:rPr>
        <w:t xml:space="preserve">lo esencial es el desprendimiento </w:t>
      </w:r>
      <w:r>
        <w:rPr>
          <w:rFonts w:ascii="Arial" w:hAnsi="Arial" w:cs="Arial"/>
          <w:sz w:val="22"/>
          <w:szCs w:val="22"/>
        </w:rPr>
        <w:t>y la bondad, pero con justicia.</w:t>
      </w:r>
    </w:p>
    <w:p w14:paraId="158943C6" w14:textId="77777777" w:rsidR="00527437" w:rsidRDefault="00527437" w:rsidP="00527437">
      <w:pPr>
        <w:pStyle w:val="Default"/>
        <w:ind w:left="132" w:firstLine="4"/>
        <w:rPr>
          <w:rFonts w:ascii="Arial" w:hAnsi="Arial" w:cs="Arial"/>
          <w:sz w:val="22"/>
          <w:szCs w:val="22"/>
        </w:rPr>
      </w:pPr>
      <w:r w:rsidRPr="003E0C6F">
        <w:rPr>
          <w:rFonts w:ascii="Arial" w:hAnsi="Arial" w:cs="Arial"/>
          <w:sz w:val="22"/>
          <w:szCs w:val="22"/>
        </w:rPr>
        <w:t xml:space="preserve">Permite que el gesto de dar no sea el rito de la limosna, </w:t>
      </w:r>
    </w:p>
    <w:p w14:paraId="158943C7" w14:textId="77777777" w:rsidR="00527437" w:rsidRPr="003E0C6F" w:rsidRDefault="00527437" w:rsidP="00527437">
      <w:pPr>
        <w:pStyle w:val="Default"/>
        <w:ind w:left="132" w:firstLine="4"/>
        <w:rPr>
          <w:rFonts w:ascii="Arial" w:hAnsi="Arial" w:cs="Arial"/>
          <w:sz w:val="22"/>
          <w:szCs w:val="22"/>
        </w:rPr>
      </w:pPr>
      <w:r w:rsidRPr="003E0C6F">
        <w:rPr>
          <w:rFonts w:ascii="Arial" w:hAnsi="Arial" w:cs="Arial"/>
          <w:sz w:val="22"/>
          <w:szCs w:val="22"/>
        </w:rPr>
        <w:t>la actitud fácil e irresponsable que nada cambia, que a nadie preocupa.</w:t>
      </w:r>
    </w:p>
    <w:p w14:paraId="158943C8" w14:textId="77777777" w:rsidR="00527437" w:rsidRPr="003E0C6F" w:rsidRDefault="00527437" w:rsidP="00527437">
      <w:pPr>
        <w:pStyle w:val="Default"/>
        <w:spacing w:after="80"/>
        <w:ind w:left="840" w:firstLine="4"/>
        <w:rPr>
          <w:rFonts w:ascii="Arial" w:hAnsi="Arial" w:cs="Arial"/>
          <w:b/>
          <w:sz w:val="22"/>
          <w:szCs w:val="22"/>
        </w:rPr>
      </w:pPr>
      <w:r w:rsidRPr="003E0C6F">
        <w:rPr>
          <w:rFonts w:ascii="Arial" w:hAnsi="Arial" w:cs="Arial"/>
          <w:b/>
          <w:sz w:val="22"/>
          <w:szCs w:val="22"/>
        </w:rPr>
        <w:t>Señor, queremos compartir tu gracia</w:t>
      </w:r>
      <w:r>
        <w:rPr>
          <w:rFonts w:ascii="Arial" w:hAnsi="Arial" w:cs="Arial"/>
          <w:b/>
          <w:sz w:val="22"/>
          <w:szCs w:val="22"/>
        </w:rPr>
        <w:t>.</w:t>
      </w:r>
    </w:p>
    <w:p w14:paraId="158943C9" w14:textId="77777777" w:rsidR="00527437" w:rsidRDefault="00527437" w:rsidP="00527437">
      <w:pPr>
        <w:pStyle w:val="Default"/>
        <w:ind w:left="132" w:firstLine="4"/>
        <w:rPr>
          <w:rFonts w:ascii="Arial" w:hAnsi="Arial" w:cs="Arial"/>
          <w:sz w:val="22"/>
          <w:szCs w:val="22"/>
        </w:rPr>
      </w:pPr>
      <w:r>
        <w:rPr>
          <w:rFonts w:ascii="Arial" w:hAnsi="Arial" w:cs="Arial"/>
          <w:sz w:val="22"/>
          <w:szCs w:val="22"/>
        </w:rPr>
        <w:t>Q</w:t>
      </w:r>
      <w:r w:rsidRPr="003E0C6F">
        <w:rPr>
          <w:rFonts w:ascii="Arial" w:hAnsi="Arial" w:cs="Arial"/>
          <w:sz w:val="22"/>
          <w:szCs w:val="22"/>
        </w:rPr>
        <w:t xml:space="preserve">ue nuestra alma sea profundamente solidaria, </w:t>
      </w:r>
    </w:p>
    <w:p w14:paraId="158943CA" w14:textId="77777777" w:rsidR="00527437" w:rsidRDefault="00527437" w:rsidP="00527437">
      <w:pPr>
        <w:pStyle w:val="Default"/>
        <w:ind w:left="132" w:firstLine="4"/>
        <w:rPr>
          <w:rFonts w:ascii="Arial" w:hAnsi="Arial" w:cs="Arial"/>
          <w:sz w:val="22"/>
          <w:szCs w:val="22"/>
        </w:rPr>
      </w:pPr>
      <w:r w:rsidRPr="003E0C6F">
        <w:rPr>
          <w:rFonts w:ascii="Arial" w:hAnsi="Arial" w:cs="Arial"/>
          <w:sz w:val="22"/>
          <w:szCs w:val="22"/>
        </w:rPr>
        <w:t xml:space="preserve">que al poder dar sintamos la conversión necesaria de cada día, </w:t>
      </w:r>
    </w:p>
    <w:p w14:paraId="158943CB" w14:textId="77777777" w:rsidR="00527437" w:rsidRPr="003E0C6F" w:rsidRDefault="00527437" w:rsidP="00527437">
      <w:pPr>
        <w:pStyle w:val="Default"/>
        <w:ind w:left="132" w:firstLine="4"/>
        <w:rPr>
          <w:rFonts w:ascii="Arial" w:hAnsi="Arial" w:cs="Arial"/>
          <w:sz w:val="22"/>
          <w:szCs w:val="22"/>
        </w:rPr>
      </w:pPr>
      <w:r w:rsidRPr="003E0C6F">
        <w:rPr>
          <w:rFonts w:ascii="Arial" w:hAnsi="Arial" w:cs="Arial"/>
          <w:sz w:val="22"/>
          <w:szCs w:val="22"/>
        </w:rPr>
        <w:t>el arrepentimiento sincero que ilumina nuestras acciones, la convicción de que cada entrega es una manera de transformarnos y transformar, poco a poco, el mundo.</w:t>
      </w:r>
    </w:p>
    <w:p w14:paraId="158943CC" w14:textId="77777777" w:rsidR="00527437" w:rsidRPr="003E0C6F" w:rsidRDefault="00527437" w:rsidP="00527437">
      <w:pPr>
        <w:pStyle w:val="Default"/>
        <w:spacing w:after="80"/>
        <w:ind w:left="132" w:firstLine="708"/>
        <w:rPr>
          <w:rFonts w:ascii="Arial" w:hAnsi="Arial" w:cs="Arial"/>
          <w:b/>
          <w:sz w:val="22"/>
          <w:szCs w:val="22"/>
        </w:rPr>
      </w:pPr>
      <w:r w:rsidRPr="003E0C6F">
        <w:rPr>
          <w:rFonts w:ascii="Arial" w:hAnsi="Arial" w:cs="Arial"/>
          <w:b/>
          <w:sz w:val="22"/>
          <w:szCs w:val="22"/>
        </w:rPr>
        <w:t>Señor, queremos compartir tu gracia</w:t>
      </w:r>
      <w:r>
        <w:rPr>
          <w:rFonts w:ascii="Arial" w:hAnsi="Arial" w:cs="Arial"/>
          <w:b/>
          <w:sz w:val="22"/>
          <w:szCs w:val="22"/>
        </w:rPr>
        <w:t>.</w:t>
      </w:r>
    </w:p>
    <w:p w14:paraId="158943CD" w14:textId="77777777" w:rsidR="00527437" w:rsidRDefault="00527437" w:rsidP="00527437">
      <w:pPr>
        <w:pStyle w:val="Default"/>
        <w:ind w:left="132" w:firstLine="4"/>
        <w:rPr>
          <w:rFonts w:ascii="Arial" w:hAnsi="Arial" w:cs="Arial"/>
          <w:sz w:val="22"/>
          <w:szCs w:val="22"/>
        </w:rPr>
      </w:pPr>
      <w:r w:rsidRPr="003E0C6F">
        <w:rPr>
          <w:rFonts w:ascii="Arial" w:hAnsi="Arial" w:cs="Arial"/>
          <w:sz w:val="22"/>
          <w:szCs w:val="22"/>
        </w:rPr>
        <w:t xml:space="preserve">Que nuestro don sea inspiración para el servicio, el servicio que funda, </w:t>
      </w:r>
    </w:p>
    <w:p w14:paraId="158943CE" w14:textId="77777777" w:rsidR="00527437" w:rsidRDefault="00527437" w:rsidP="00527437">
      <w:pPr>
        <w:pStyle w:val="Default"/>
        <w:ind w:left="132" w:firstLine="4"/>
        <w:rPr>
          <w:rFonts w:ascii="Arial" w:hAnsi="Arial" w:cs="Arial"/>
          <w:sz w:val="22"/>
          <w:szCs w:val="22"/>
        </w:rPr>
      </w:pPr>
      <w:r w:rsidRPr="003E0C6F">
        <w:rPr>
          <w:rFonts w:ascii="Arial" w:hAnsi="Arial" w:cs="Arial"/>
          <w:sz w:val="22"/>
          <w:szCs w:val="22"/>
        </w:rPr>
        <w:t>que libera, que se c</w:t>
      </w:r>
      <w:r>
        <w:rPr>
          <w:rFonts w:ascii="Arial" w:hAnsi="Arial" w:cs="Arial"/>
          <w:sz w:val="22"/>
          <w:szCs w:val="22"/>
        </w:rPr>
        <w:t xml:space="preserve">ompromete con todas las causas, </w:t>
      </w:r>
    </w:p>
    <w:p w14:paraId="158943CF" w14:textId="77777777" w:rsidR="00527437" w:rsidRDefault="00527437" w:rsidP="00527437">
      <w:pPr>
        <w:pStyle w:val="Default"/>
        <w:ind w:left="132" w:firstLine="4"/>
        <w:rPr>
          <w:rFonts w:ascii="Arial" w:hAnsi="Arial" w:cs="Arial"/>
          <w:sz w:val="22"/>
          <w:szCs w:val="22"/>
        </w:rPr>
      </w:pPr>
      <w:r>
        <w:rPr>
          <w:rFonts w:ascii="Arial" w:hAnsi="Arial" w:cs="Arial"/>
          <w:sz w:val="22"/>
          <w:szCs w:val="22"/>
        </w:rPr>
        <w:t>e</w:t>
      </w:r>
      <w:r w:rsidRPr="003E0C6F">
        <w:rPr>
          <w:rFonts w:ascii="Arial" w:hAnsi="Arial" w:cs="Arial"/>
          <w:sz w:val="22"/>
          <w:szCs w:val="22"/>
        </w:rPr>
        <w:t xml:space="preserve">l servicio que no genera dependencia, asistencialismo, </w:t>
      </w:r>
    </w:p>
    <w:p w14:paraId="158943D0" w14:textId="77777777" w:rsidR="00527437" w:rsidRDefault="00527437" w:rsidP="00527437">
      <w:pPr>
        <w:pStyle w:val="Default"/>
        <w:ind w:left="132" w:firstLine="4"/>
        <w:rPr>
          <w:rFonts w:ascii="Arial" w:hAnsi="Arial" w:cs="Arial"/>
          <w:sz w:val="22"/>
          <w:szCs w:val="22"/>
        </w:rPr>
      </w:pPr>
      <w:r w:rsidRPr="003E0C6F">
        <w:rPr>
          <w:rFonts w:ascii="Arial" w:hAnsi="Arial" w:cs="Arial"/>
          <w:sz w:val="22"/>
          <w:szCs w:val="22"/>
        </w:rPr>
        <w:t xml:space="preserve">sino el servicio que promueve personas y comunidades dignas, auténticas y libres. </w:t>
      </w:r>
    </w:p>
    <w:p w14:paraId="158943D1" w14:textId="77777777" w:rsidR="00527437" w:rsidRPr="003E0C6F" w:rsidRDefault="00527437" w:rsidP="00527437">
      <w:pPr>
        <w:pStyle w:val="Default"/>
        <w:ind w:left="840" w:firstLine="4"/>
        <w:rPr>
          <w:rFonts w:ascii="Arial" w:hAnsi="Arial" w:cs="Arial"/>
          <w:b/>
          <w:sz w:val="22"/>
          <w:szCs w:val="22"/>
        </w:rPr>
      </w:pPr>
      <w:r w:rsidRPr="003E0C6F">
        <w:rPr>
          <w:rFonts w:ascii="Arial" w:hAnsi="Arial" w:cs="Arial"/>
          <w:b/>
          <w:sz w:val="22"/>
          <w:szCs w:val="22"/>
        </w:rPr>
        <w:t>Señor, queremos compartir tu gracia. Amén</w:t>
      </w:r>
    </w:p>
    <w:p w14:paraId="158943D2" w14:textId="77777777" w:rsidR="00527437" w:rsidRDefault="00527437" w:rsidP="00527437">
      <w:pPr>
        <w:pStyle w:val="Default"/>
        <w:jc w:val="right"/>
        <w:rPr>
          <w:rFonts w:ascii="Arial Narrow" w:hAnsi="Arial Narrow" w:cs="Arial"/>
          <w:i/>
          <w:sz w:val="20"/>
          <w:szCs w:val="20"/>
        </w:rPr>
      </w:pPr>
      <w:r w:rsidRPr="000D2A80">
        <w:rPr>
          <w:rFonts w:ascii="Arial Narrow" w:hAnsi="Arial Narrow" w:cs="Arial"/>
          <w:i/>
          <w:sz w:val="20"/>
          <w:szCs w:val="20"/>
        </w:rPr>
        <w:t>Amós López… Cuba</w:t>
      </w:r>
    </w:p>
    <w:p w14:paraId="158943D3" w14:textId="77777777" w:rsidR="00AF04B5" w:rsidRPr="00AF04B5" w:rsidRDefault="00AF04B5" w:rsidP="00AF04B5">
      <w:pPr>
        <w:pStyle w:val="Default"/>
        <w:rPr>
          <w:rFonts w:ascii="Arial Narrow" w:hAnsi="Arial Narrow" w:cs="Arial"/>
          <w:i/>
          <w:sz w:val="8"/>
          <w:szCs w:val="8"/>
        </w:rPr>
      </w:pPr>
    </w:p>
    <w:p w14:paraId="158943D4" w14:textId="77777777" w:rsidR="00AF04B5" w:rsidRPr="00AF04B5" w:rsidRDefault="00AF04B5" w:rsidP="00AF04B5">
      <w:pPr>
        <w:pStyle w:val="NormalWeb"/>
        <w:numPr>
          <w:ilvl w:val="0"/>
          <w:numId w:val="74"/>
        </w:numPr>
        <w:spacing w:before="0" w:beforeAutospacing="0" w:after="0" w:afterAutospacing="0"/>
        <w:rPr>
          <w:rFonts w:ascii="Arial" w:hAnsi="Arial" w:cs="Arial"/>
          <w:sz w:val="20"/>
          <w:szCs w:val="20"/>
        </w:rPr>
      </w:pPr>
      <w:r w:rsidRPr="00AF04B5">
        <w:rPr>
          <w:rStyle w:val="Textoennegrita"/>
          <w:rFonts w:ascii="Arial" w:hAnsi="Arial" w:cs="Arial"/>
          <w:sz w:val="20"/>
          <w:szCs w:val="20"/>
        </w:rPr>
        <w:t>Oración por trabajo</w:t>
      </w:r>
    </w:p>
    <w:p w14:paraId="158943D5" w14:textId="77777777" w:rsidR="00AF04B5" w:rsidRPr="00AF04B5" w:rsidRDefault="00AF04B5" w:rsidP="00AF04B5">
      <w:pPr>
        <w:rPr>
          <w:rFonts w:ascii="Arial" w:hAnsi="Arial" w:cs="Arial"/>
          <w:sz w:val="8"/>
          <w:szCs w:val="8"/>
        </w:rPr>
      </w:pPr>
    </w:p>
    <w:p w14:paraId="158943D6" w14:textId="77777777" w:rsidR="00AF04B5" w:rsidRPr="009567BA" w:rsidRDefault="00AF04B5" w:rsidP="00AF04B5">
      <w:pPr>
        <w:rPr>
          <w:rFonts w:ascii="Arial" w:hAnsi="Arial" w:cs="Arial"/>
          <w:sz w:val="20"/>
          <w:szCs w:val="20"/>
        </w:rPr>
      </w:pPr>
      <w:r w:rsidRPr="009567BA">
        <w:rPr>
          <w:rFonts w:ascii="Arial" w:hAnsi="Arial" w:cs="Arial"/>
          <w:sz w:val="20"/>
          <w:szCs w:val="20"/>
        </w:rPr>
        <w:t xml:space="preserve">Nuestro buen Padre Dios, te damos muchas gracias por los dones que nos has dado y por estas manos </w:t>
      </w:r>
    </w:p>
    <w:p w14:paraId="158943D7" w14:textId="77777777" w:rsidR="00AF04B5" w:rsidRPr="009567BA" w:rsidRDefault="00AF04B5" w:rsidP="009567BA">
      <w:pPr>
        <w:spacing w:after="80"/>
        <w:rPr>
          <w:rFonts w:ascii="Arial" w:hAnsi="Arial" w:cs="Arial"/>
          <w:sz w:val="20"/>
          <w:szCs w:val="20"/>
        </w:rPr>
      </w:pPr>
      <w:r w:rsidRPr="009567BA">
        <w:rPr>
          <w:rFonts w:ascii="Arial" w:hAnsi="Arial" w:cs="Arial"/>
          <w:sz w:val="20"/>
          <w:szCs w:val="20"/>
        </w:rPr>
        <w:t>con que a diario podemos trabajar y así proveer el pan y sostener nuestras vidas.</w:t>
      </w:r>
    </w:p>
    <w:p w14:paraId="158943D8" w14:textId="77777777" w:rsidR="00AF04B5" w:rsidRPr="009567BA" w:rsidRDefault="00AF04B5" w:rsidP="00AF04B5">
      <w:pPr>
        <w:rPr>
          <w:rFonts w:ascii="Arial" w:hAnsi="Arial" w:cs="Arial"/>
          <w:sz w:val="20"/>
          <w:szCs w:val="20"/>
        </w:rPr>
      </w:pPr>
      <w:r w:rsidRPr="009567BA">
        <w:rPr>
          <w:rFonts w:ascii="Arial" w:hAnsi="Arial" w:cs="Arial"/>
          <w:sz w:val="20"/>
          <w:szCs w:val="20"/>
        </w:rPr>
        <w:t xml:space="preserve">Señor, en tu palabra nos dices que el obrero es digno de su salario, y aquellos de nosotros </w:t>
      </w:r>
    </w:p>
    <w:p w14:paraId="158943D9" w14:textId="77777777" w:rsidR="00AF04B5" w:rsidRPr="009567BA" w:rsidRDefault="00AF04B5" w:rsidP="00AF04B5">
      <w:pPr>
        <w:rPr>
          <w:rFonts w:ascii="Arial" w:hAnsi="Arial" w:cs="Arial"/>
          <w:sz w:val="20"/>
          <w:szCs w:val="20"/>
        </w:rPr>
      </w:pPr>
      <w:r w:rsidRPr="009567BA">
        <w:rPr>
          <w:rFonts w:ascii="Arial" w:hAnsi="Arial" w:cs="Arial"/>
          <w:sz w:val="20"/>
          <w:szCs w:val="20"/>
        </w:rPr>
        <w:t>que hemos perdido nuestro trabajo, sentimos que estamos perdiendo nuestra dignidad. </w:t>
      </w:r>
    </w:p>
    <w:p w14:paraId="158943DA" w14:textId="77777777" w:rsidR="00AF04B5" w:rsidRPr="009567BA" w:rsidRDefault="00AF04B5" w:rsidP="00AF04B5">
      <w:pPr>
        <w:rPr>
          <w:rFonts w:ascii="Arial" w:hAnsi="Arial" w:cs="Arial"/>
          <w:sz w:val="20"/>
          <w:szCs w:val="20"/>
        </w:rPr>
      </w:pPr>
      <w:proofErr w:type="gramStart"/>
      <w:r w:rsidRPr="009567BA">
        <w:rPr>
          <w:rFonts w:ascii="Arial" w:hAnsi="Arial" w:cs="Arial"/>
          <w:sz w:val="20"/>
          <w:szCs w:val="20"/>
        </w:rPr>
        <w:t>No somos inútiles, Señor!</w:t>
      </w:r>
      <w:proofErr w:type="gramEnd"/>
      <w:r w:rsidRPr="009567BA">
        <w:rPr>
          <w:rFonts w:ascii="Arial" w:hAnsi="Arial" w:cs="Arial"/>
          <w:sz w:val="20"/>
          <w:szCs w:val="20"/>
        </w:rPr>
        <w:t> Pero esta situación y todo lo que nos rodea nos hace sentir inútiles.</w:t>
      </w:r>
    </w:p>
    <w:p w14:paraId="158943DB" w14:textId="77777777" w:rsidR="00AF04B5" w:rsidRPr="009567BA" w:rsidRDefault="00AF04B5" w:rsidP="00AF04B5">
      <w:pPr>
        <w:rPr>
          <w:rFonts w:ascii="Arial" w:hAnsi="Arial" w:cs="Arial"/>
          <w:sz w:val="20"/>
          <w:szCs w:val="20"/>
        </w:rPr>
      </w:pPr>
      <w:r w:rsidRPr="009567BA">
        <w:rPr>
          <w:rFonts w:ascii="Arial" w:hAnsi="Arial" w:cs="Arial"/>
          <w:sz w:val="20"/>
          <w:szCs w:val="20"/>
        </w:rPr>
        <w:t xml:space="preserve">Sabemos, </w:t>
      </w:r>
      <w:proofErr w:type="gramStart"/>
      <w:r w:rsidRPr="009567BA">
        <w:rPr>
          <w:rFonts w:ascii="Arial" w:hAnsi="Arial" w:cs="Arial"/>
          <w:sz w:val="20"/>
          <w:szCs w:val="20"/>
        </w:rPr>
        <w:t>oh</w:t>
      </w:r>
      <w:proofErr w:type="gramEnd"/>
      <w:r w:rsidRPr="009567BA">
        <w:rPr>
          <w:rFonts w:ascii="Arial" w:hAnsi="Arial" w:cs="Arial"/>
          <w:sz w:val="20"/>
          <w:szCs w:val="20"/>
        </w:rPr>
        <w:t xml:space="preserve"> Dios, que nos amas por igual, porque somos tus hijas y tus hijos. </w:t>
      </w:r>
    </w:p>
    <w:p w14:paraId="158943DC" w14:textId="77777777" w:rsidR="00AF04B5" w:rsidRPr="009567BA" w:rsidRDefault="00AF04B5" w:rsidP="00AF04B5">
      <w:pPr>
        <w:rPr>
          <w:rFonts w:ascii="Arial" w:hAnsi="Arial" w:cs="Arial"/>
          <w:sz w:val="20"/>
          <w:szCs w:val="20"/>
        </w:rPr>
      </w:pPr>
      <w:r w:rsidRPr="009567BA">
        <w:rPr>
          <w:rFonts w:ascii="Arial" w:hAnsi="Arial" w:cs="Arial"/>
          <w:sz w:val="20"/>
          <w:szCs w:val="20"/>
        </w:rPr>
        <w:t>Pero cada vez hay más personas desempleadas </w:t>
      </w:r>
    </w:p>
    <w:p w14:paraId="158943DD" w14:textId="77777777" w:rsidR="00AF04B5" w:rsidRPr="009567BA" w:rsidRDefault="00AF04B5" w:rsidP="009567BA">
      <w:pPr>
        <w:spacing w:after="80"/>
        <w:rPr>
          <w:rFonts w:ascii="Arial" w:hAnsi="Arial" w:cs="Arial"/>
          <w:sz w:val="20"/>
          <w:szCs w:val="20"/>
        </w:rPr>
      </w:pPr>
      <w:r w:rsidRPr="009567BA">
        <w:rPr>
          <w:rFonts w:ascii="Arial" w:hAnsi="Arial" w:cs="Arial"/>
          <w:sz w:val="20"/>
          <w:szCs w:val="20"/>
        </w:rPr>
        <w:t>y el miedo a no conseguir un trabajo realmente desespera.</w:t>
      </w:r>
    </w:p>
    <w:p w14:paraId="158943DE" w14:textId="77777777" w:rsidR="00AF04B5" w:rsidRPr="009567BA" w:rsidRDefault="00AF04B5" w:rsidP="00AF04B5">
      <w:pPr>
        <w:rPr>
          <w:rFonts w:ascii="Arial" w:hAnsi="Arial" w:cs="Arial"/>
          <w:sz w:val="20"/>
          <w:szCs w:val="20"/>
        </w:rPr>
      </w:pPr>
      <w:r w:rsidRPr="009567BA">
        <w:rPr>
          <w:rFonts w:ascii="Arial" w:hAnsi="Arial" w:cs="Arial"/>
          <w:sz w:val="20"/>
          <w:szCs w:val="20"/>
        </w:rPr>
        <w:t xml:space="preserve">Señor, sabemos que este es un mal de nuestro tiempo y de todo este mundo globalizado, </w:t>
      </w:r>
    </w:p>
    <w:p w14:paraId="158943DF" w14:textId="77777777" w:rsidR="00AF04B5" w:rsidRPr="009567BA" w:rsidRDefault="00AF04B5" w:rsidP="00AF04B5">
      <w:pPr>
        <w:rPr>
          <w:rFonts w:ascii="Arial" w:hAnsi="Arial" w:cs="Arial"/>
          <w:sz w:val="20"/>
          <w:szCs w:val="20"/>
        </w:rPr>
      </w:pPr>
      <w:r w:rsidRPr="009567BA">
        <w:rPr>
          <w:rFonts w:ascii="Arial" w:hAnsi="Arial" w:cs="Arial"/>
          <w:sz w:val="20"/>
          <w:szCs w:val="20"/>
        </w:rPr>
        <w:t xml:space="preserve">y que son muchas personas que sufrimos este dolor. Confiamos en tu gran amor, </w:t>
      </w:r>
      <w:proofErr w:type="gramStart"/>
      <w:r w:rsidRPr="009567BA">
        <w:rPr>
          <w:rFonts w:ascii="Arial" w:hAnsi="Arial" w:cs="Arial"/>
          <w:sz w:val="20"/>
          <w:szCs w:val="20"/>
        </w:rPr>
        <w:t>oh</w:t>
      </w:r>
      <w:proofErr w:type="gramEnd"/>
      <w:r w:rsidRPr="009567BA">
        <w:rPr>
          <w:rFonts w:ascii="Arial" w:hAnsi="Arial" w:cs="Arial"/>
          <w:sz w:val="20"/>
          <w:szCs w:val="20"/>
        </w:rPr>
        <w:t xml:space="preserve"> Dios </w:t>
      </w:r>
    </w:p>
    <w:p w14:paraId="158943E0" w14:textId="77777777" w:rsidR="00AF04B5" w:rsidRPr="009567BA" w:rsidRDefault="00AF04B5" w:rsidP="00AF04B5">
      <w:pPr>
        <w:rPr>
          <w:rFonts w:ascii="Arial" w:hAnsi="Arial" w:cs="Arial"/>
          <w:sz w:val="20"/>
          <w:szCs w:val="20"/>
        </w:rPr>
      </w:pPr>
      <w:r w:rsidRPr="009567BA">
        <w:rPr>
          <w:rFonts w:ascii="Arial" w:hAnsi="Arial" w:cs="Arial"/>
          <w:sz w:val="20"/>
          <w:szCs w:val="20"/>
        </w:rPr>
        <w:t>y sabemos que esta no es tu voluntad. Libéranos de este mal. </w:t>
      </w:r>
    </w:p>
    <w:p w14:paraId="158943E1" w14:textId="77777777" w:rsidR="00AF04B5" w:rsidRPr="009567BA" w:rsidRDefault="00AF04B5" w:rsidP="00AF04B5">
      <w:pPr>
        <w:rPr>
          <w:rFonts w:ascii="Arial" w:hAnsi="Arial" w:cs="Arial"/>
          <w:sz w:val="20"/>
          <w:szCs w:val="20"/>
        </w:rPr>
      </w:pPr>
      <w:r w:rsidRPr="009567BA">
        <w:rPr>
          <w:rFonts w:ascii="Arial" w:hAnsi="Arial" w:cs="Arial"/>
          <w:sz w:val="20"/>
          <w:szCs w:val="20"/>
        </w:rPr>
        <w:t>Ablanda los corazones duros y egoístas que no tienen límite en su afán de ganancia, </w:t>
      </w:r>
    </w:p>
    <w:p w14:paraId="158943E2" w14:textId="77777777" w:rsidR="00AF04B5" w:rsidRPr="009567BA" w:rsidRDefault="00AF04B5" w:rsidP="00AF04B5">
      <w:pPr>
        <w:rPr>
          <w:rFonts w:ascii="Arial" w:hAnsi="Arial" w:cs="Arial"/>
          <w:sz w:val="20"/>
          <w:szCs w:val="20"/>
        </w:rPr>
      </w:pPr>
      <w:r w:rsidRPr="009567BA">
        <w:rPr>
          <w:rFonts w:ascii="Arial" w:hAnsi="Arial" w:cs="Arial"/>
          <w:sz w:val="20"/>
          <w:szCs w:val="20"/>
        </w:rPr>
        <w:t>de quienes debieran compartir para que haya pan y trabajo para todos.</w:t>
      </w:r>
    </w:p>
    <w:p w14:paraId="158943E3" w14:textId="77777777" w:rsidR="00AF04B5" w:rsidRPr="009567BA" w:rsidRDefault="00AF04B5" w:rsidP="00AF04B5">
      <w:pPr>
        <w:rPr>
          <w:rFonts w:ascii="Arial" w:hAnsi="Arial" w:cs="Arial"/>
          <w:sz w:val="20"/>
          <w:szCs w:val="20"/>
        </w:rPr>
      </w:pPr>
      <w:r w:rsidRPr="009567BA">
        <w:rPr>
          <w:rFonts w:ascii="Arial" w:hAnsi="Arial" w:cs="Arial"/>
          <w:sz w:val="20"/>
          <w:szCs w:val="20"/>
        </w:rPr>
        <w:t xml:space="preserve">Señor, te pedimos que nos mantengas firmes en la solidaridad, ayúdanos a mantener nuestros corazones </w:t>
      </w:r>
    </w:p>
    <w:p w14:paraId="158943E4" w14:textId="77777777" w:rsidR="00AF04B5" w:rsidRPr="009567BA" w:rsidRDefault="00AF04B5" w:rsidP="00AF04B5">
      <w:pPr>
        <w:rPr>
          <w:rFonts w:ascii="Arial" w:hAnsi="Arial" w:cs="Arial"/>
          <w:sz w:val="20"/>
          <w:szCs w:val="20"/>
        </w:rPr>
      </w:pPr>
      <w:r w:rsidRPr="009567BA">
        <w:rPr>
          <w:rFonts w:ascii="Arial" w:hAnsi="Arial" w:cs="Arial"/>
          <w:sz w:val="20"/>
          <w:szCs w:val="20"/>
        </w:rPr>
        <w:t>y manos dispuestas a ayudar y alentar al hermano y a la hermana que siente sus brazos caídos.</w:t>
      </w:r>
    </w:p>
    <w:p w14:paraId="158943E5" w14:textId="77777777" w:rsidR="00AF04B5" w:rsidRPr="009567BA" w:rsidRDefault="00AF04B5" w:rsidP="009567BA">
      <w:pPr>
        <w:spacing w:after="80"/>
        <w:rPr>
          <w:rFonts w:ascii="Arial" w:hAnsi="Arial" w:cs="Arial"/>
          <w:sz w:val="20"/>
          <w:szCs w:val="20"/>
        </w:rPr>
      </w:pPr>
      <w:r w:rsidRPr="009567BA">
        <w:rPr>
          <w:rFonts w:ascii="Arial" w:hAnsi="Arial" w:cs="Arial"/>
          <w:sz w:val="20"/>
          <w:szCs w:val="20"/>
        </w:rPr>
        <w:t>Señor, sabemos que nos amas. </w:t>
      </w:r>
    </w:p>
    <w:p w14:paraId="158943E6" w14:textId="77777777" w:rsidR="00AF04B5" w:rsidRPr="009567BA" w:rsidRDefault="00AF04B5" w:rsidP="00AF04B5">
      <w:pPr>
        <w:rPr>
          <w:rFonts w:ascii="Arial" w:hAnsi="Arial" w:cs="Arial"/>
          <w:sz w:val="20"/>
          <w:szCs w:val="20"/>
        </w:rPr>
      </w:pPr>
      <w:r w:rsidRPr="009567BA">
        <w:rPr>
          <w:rFonts w:ascii="Arial" w:hAnsi="Arial" w:cs="Arial"/>
          <w:sz w:val="20"/>
          <w:szCs w:val="20"/>
        </w:rPr>
        <w:t>No permitas que tus hijas y tus hijos pierdan su dignidad.</w:t>
      </w:r>
    </w:p>
    <w:p w14:paraId="158943E7" w14:textId="77777777" w:rsidR="00AF04B5" w:rsidRPr="009567BA" w:rsidRDefault="00AF04B5" w:rsidP="00AF04B5">
      <w:pPr>
        <w:rPr>
          <w:rFonts w:ascii="Arial" w:hAnsi="Arial" w:cs="Arial"/>
          <w:sz w:val="20"/>
          <w:szCs w:val="20"/>
        </w:rPr>
      </w:pPr>
      <w:r w:rsidRPr="009567BA">
        <w:rPr>
          <w:rFonts w:ascii="Arial" w:hAnsi="Arial" w:cs="Arial"/>
          <w:sz w:val="20"/>
          <w:szCs w:val="20"/>
        </w:rPr>
        <w:t>En nombre de Jesús. Amén</w:t>
      </w:r>
    </w:p>
    <w:p w14:paraId="158943E8" w14:textId="77777777" w:rsidR="00AF04B5" w:rsidRPr="00AF04B5" w:rsidRDefault="00AF04B5" w:rsidP="00AF04B5">
      <w:pPr>
        <w:rPr>
          <w:sz w:val="8"/>
          <w:szCs w:val="8"/>
        </w:rPr>
      </w:pPr>
      <w:r w:rsidRPr="00AF04B5">
        <w:rPr>
          <w:sz w:val="8"/>
          <w:szCs w:val="8"/>
        </w:rPr>
        <w:t> </w:t>
      </w:r>
    </w:p>
    <w:p w14:paraId="158943E9" w14:textId="77777777" w:rsidR="00AF04B5" w:rsidRPr="00AF04B5" w:rsidRDefault="00AF04B5" w:rsidP="00AF04B5">
      <w:pPr>
        <w:ind w:left="3540"/>
        <w:jc w:val="right"/>
        <w:rPr>
          <w:rFonts w:ascii="Arial Narrow" w:hAnsi="Arial Narrow"/>
          <w:i/>
          <w:sz w:val="20"/>
          <w:szCs w:val="20"/>
        </w:rPr>
      </w:pPr>
      <w:r w:rsidRPr="00AF04B5">
        <w:rPr>
          <w:rFonts w:ascii="Arial Narrow" w:hAnsi="Arial Narrow"/>
          <w:i/>
          <w:sz w:val="20"/>
          <w:szCs w:val="20"/>
        </w:rPr>
        <w:t xml:space="preserve">Milton </w:t>
      </w:r>
      <w:proofErr w:type="spellStart"/>
      <w:r w:rsidRPr="00AF04B5">
        <w:rPr>
          <w:rFonts w:ascii="Arial Narrow" w:hAnsi="Arial Narrow"/>
          <w:i/>
          <w:sz w:val="20"/>
          <w:szCs w:val="20"/>
        </w:rPr>
        <w:t>Schwantes</w:t>
      </w:r>
      <w:proofErr w:type="spellEnd"/>
      <w:r w:rsidRPr="00AF04B5">
        <w:rPr>
          <w:rFonts w:ascii="Arial Narrow" w:hAnsi="Arial Narrow"/>
          <w:i/>
          <w:sz w:val="20"/>
          <w:szCs w:val="20"/>
        </w:rPr>
        <w:t xml:space="preserve"> y Elaine </w:t>
      </w:r>
      <w:proofErr w:type="spellStart"/>
      <w:r w:rsidRPr="00AF04B5">
        <w:rPr>
          <w:rFonts w:ascii="Arial Narrow" w:hAnsi="Arial Narrow"/>
          <w:i/>
          <w:sz w:val="20"/>
          <w:szCs w:val="20"/>
        </w:rPr>
        <w:t>Neuenfeldt</w:t>
      </w:r>
      <w:proofErr w:type="spellEnd"/>
      <w:r w:rsidRPr="00AF04B5">
        <w:rPr>
          <w:rFonts w:ascii="Arial Narrow" w:hAnsi="Arial Narrow"/>
          <w:i/>
          <w:sz w:val="20"/>
          <w:szCs w:val="20"/>
        </w:rPr>
        <w:t xml:space="preserve">. “Fuentes de agua viva – estudios bíblicos sobre gracia y transformación – WCC </w:t>
      </w:r>
      <w:proofErr w:type="spellStart"/>
      <w:r w:rsidRPr="00AF04B5">
        <w:rPr>
          <w:rFonts w:ascii="Arial Narrow" w:hAnsi="Arial Narrow"/>
          <w:i/>
          <w:sz w:val="20"/>
          <w:szCs w:val="20"/>
        </w:rPr>
        <w:t>Publications</w:t>
      </w:r>
      <w:proofErr w:type="spellEnd"/>
      <w:r w:rsidRPr="00AF04B5">
        <w:rPr>
          <w:rFonts w:ascii="Arial Narrow" w:hAnsi="Arial Narrow"/>
          <w:i/>
          <w:sz w:val="20"/>
          <w:szCs w:val="20"/>
        </w:rPr>
        <w:t xml:space="preserve"> 2005</w:t>
      </w:r>
    </w:p>
    <w:p w14:paraId="158943EA" w14:textId="77777777" w:rsidR="00527437" w:rsidRPr="008752E7" w:rsidRDefault="00527437" w:rsidP="00527437">
      <w:pPr>
        <w:pStyle w:val="Default"/>
        <w:ind w:left="720"/>
        <w:rPr>
          <w:rFonts w:ascii="Arial Narrow" w:hAnsi="Arial Narrow" w:cs="Arial"/>
          <w:i/>
          <w:sz w:val="18"/>
          <w:szCs w:val="18"/>
        </w:rPr>
      </w:pPr>
    </w:p>
    <w:p w14:paraId="158943EB" w14:textId="77777777" w:rsidR="00527437" w:rsidRDefault="00527437" w:rsidP="00527437">
      <w:pPr>
        <w:shd w:val="clear" w:color="auto" w:fill="9933FF"/>
        <w:rPr>
          <w:rFonts w:ascii="Arial Narrow" w:hAnsi="Arial Narrow"/>
          <w:i/>
          <w:color w:val="1F2021"/>
          <w:sz w:val="18"/>
          <w:szCs w:val="18"/>
          <w:shd w:val="clear" w:color="auto" w:fill="FFFFFF"/>
        </w:rPr>
      </w:pPr>
      <w:r>
        <w:rPr>
          <w:rFonts w:ascii="Arial" w:hAnsi="Arial" w:cs="Arial"/>
          <w:b/>
          <w:color w:val="FFFFFF" w:themeColor="background1"/>
        </w:rPr>
        <w:t>Himnos y canciones</w:t>
      </w:r>
    </w:p>
    <w:p w14:paraId="158943EC" w14:textId="77777777" w:rsidR="00527437" w:rsidRPr="00B72747" w:rsidRDefault="00527437" w:rsidP="00527437">
      <w:pPr>
        <w:pStyle w:val="Default"/>
        <w:ind w:left="720"/>
        <w:jc w:val="both"/>
        <w:rPr>
          <w:rFonts w:ascii="Arial" w:hAnsi="Arial" w:cs="Arial"/>
          <w:b/>
          <w:sz w:val="8"/>
          <w:szCs w:val="8"/>
          <w:lang w:val="es-ES"/>
        </w:rPr>
      </w:pPr>
    </w:p>
    <w:p w14:paraId="158943ED" w14:textId="77777777" w:rsidR="00DA7E4C" w:rsidRPr="00AF04B5" w:rsidRDefault="00DA7E4C" w:rsidP="005E5D27">
      <w:pPr>
        <w:pStyle w:val="Default"/>
        <w:numPr>
          <w:ilvl w:val="0"/>
          <w:numId w:val="48"/>
        </w:numPr>
        <w:rPr>
          <w:rFonts w:ascii="Arial" w:hAnsi="Arial" w:cs="Arial"/>
          <w:color w:val="auto"/>
          <w:sz w:val="20"/>
          <w:szCs w:val="20"/>
          <w:lang w:val="es-ES"/>
        </w:rPr>
      </w:pPr>
      <w:r w:rsidRPr="00AF04B5">
        <w:rPr>
          <w:rFonts w:ascii="Arial" w:hAnsi="Arial" w:cs="Arial"/>
          <w:b/>
          <w:color w:val="auto"/>
          <w:sz w:val="20"/>
          <w:szCs w:val="20"/>
          <w:lang w:val="es-ES"/>
        </w:rPr>
        <w:t>Amar como Jesús amó.</w:t>
      </w:r>
      <w:r w:rsidRPr="00AF04B5">
        <w:rPr>
          <w:rFonts w:ascii="Arial" w:hAnsi="Arial" w:cs="Arial"/>
          <w:color w:val="auto"/>
          <w:sz w:val="20"/>
          <w:szCs w:val="20"/>
          <w:lang w:val="es-ES"/>
        </w:rPr>
        <w:t xml:space="preserve"> P. </w:t>
      </w:r>
      <w:proofErr w:type="spellStart"/>
      <w:r w:rsidRPr="00AF04B5">
        <w:rPr>
          <w:rFonts w:ascii="Arial" w:hAnsi="Arial" w:cs="Arial"/>
          <w:color w:val="auto"/>
          <w:sz w:val="20"/>
          <w:szCs w:val="20"/>
          <w:lang w:val="es-ES"/>
        </w:rPr>
        <w:t>Zezinho</w:t>
      </w:r>
      <w:proofErr w:type="spellEnd"/>
    </w:p>
    <w:p w14:paraId="158943EE" w14:textId="77777777" w:rsidR="00DA7E4C" w:rsidRPr="005E5D27" w:rsidRDefault="00DA7E4C" w:rsidP="005E5D27">
      <w:pPr>
        <w:pStyle w:val="Default"/>
        <w:numPr>
          <w:ilvl w:val="0"/>
          <w:numId w:val="48"/>
        </w:numPr>
        <w:rPr>
          <w:rFonts w:ascii="Arial" w:hAnsi="Arial" w:cs="Arial"/>
          <w:color w:val="auto"/>
          <w:sz w:val="20"/>
          <w:szCs w:val="20"/>
        </w:rPr>
      </w:pPr>
      <w:r w:rsidRPr="005E5D27">
        <w:rPr>
          <w:rFonts w:ascii="Arial" w:hAnsi="Arial" w:cs="Arial"/>
          <w:b/>
          <w:bCs/>
          <w:color w:val="auto"/>
          <w:sz w:val="20"/>
          <w:szCs w:val="20"/>
        </w:rPr>
        <w:t xml:space="preserve">Chacarera de las gracias – </w:t>
      </w:r>
      <w:r w:rsidRPr="005E5D27">
        <w:rPr>
          <w:rFonts w:ascii="Arial" w:hAnsi="Arial" w:cs="Arial"/>
          <w:color w:val="auto"/>
          <w:sz w:val="20"/>
          <w:szCs w:val="20"/>
        </w:rPr>
        <w:t xml:space="preserve">M. López, J. </w:t>
      </w:r>
      <w:proofErr w:type="spellStart"/>
      <w:r w:rsidRPr="005E5D27">
        <w:rPr>
          <w:rFonts w:ascii="Arial" w:hAnsi="Arial" w:cs="Arial"/>
          <w:color w:val="auto"/>
          <w:sz w:val="20"/>
          <w:szCs w:val="20"/>
        </w:rPr>
        <w:t>Gattinoni</w:t>
      </w:r>
      <w:proofErr w:type="spellEnd"/>
    </w:p>
    <w:p w14:paraId="158943EF" w14:textId="77777777" w:rsidR="00DA7E4C" w:rsidRPr="005E5D27" w:rsidRDefault="00000000" w:rsidP="005E5D27">
      <w:pPr>
        <w:pStyle w:val="Default"/>
        <w:ind w:left="720"/>
        <w:rPr>
          <w:rFonts w:ascii="Arial" w:hAnsi="Arial" w:cs="Arial"/>
          <w:color w:val="auto"/>
          <w:sz w:val="20"/>
          <w:szCs w:val="20"/>
        </w:rPr>
      </w:pPr>
      <w:hyperlink r:id="rId105" w:history="1">
        <w:r w:rsidR="00DA7E4C" w:rsidRPr="005E5D27">
          <w:rPr>
            <w:rStyle w:val="Hipervnculo"/>
            <w:rFonts w:ascii="Arial" w:hAnsi="Arial" w:cs="Arial"/>
            <w:color w:val="auto"/>
            <w:sz w:val="20"/>
            <w:szCs w:val="20"/>
          </w:rPr>
          <w:t>https://cancionerometodista.com/canciones/chacarera-de-las-gracias/</w:t>
        </w:r>
      </w:hyperlink>
    </w:p>
    <w:p w14:paraId="158943F0" w14:textId="01CD300D" w:rsidR="00DA7E4C" w:rsidRPr="005E5D27" w:rsidRDefault="00DA7E4C" w:rsidP="005E5D27">
      <w:pPr>
        <w:pStyle w:val="Default"/>
        <w:numPr>
          <w:ilvl w:val="0"/>
          <w:numId w:val="48"/>
        </w:numPr>
        <w:jc w:val="both"/>
        <w:rPr>
          <w:rFonts w:ascii="Arial" w:hAnsi="Arial" w:cs="Arial"/>
          <w:color w:val="auto"/>
          <w:sz w:val="20"/>
          <w:szCs w:val="20"/>
        </w:rPr>
      </w:pPr>
      <w:r w:rsidRPr="005E5D27">
        <w:rPr>
          <w:rFonts w:ascii="Arial" w:hAnsi="Arial" w:cs="Arial"/>
          <w:b/>
          <w:color w:val="auto"/>
          <w:sz w:val="20"/>
          <w:szCs w:val="20"/>
        </w:rPr>
        <w:t>Cuando el pobre nada tiene</w:t>
      </w:r>
      <w:r w:rsidRPr="005E5D27">
        <w:rPr>
          <w:rFonts w:ascii="Arial" w:hAnsi="Arial" w:cs="Arial"/>
          <w:color w:val="auto"/>
          <w:sz w:val="20"/>
          <w:szCs w:val="20"/>
        </w:rPr>
        <w:t xml:space="preserve"> - José Olivar, España - Miguel Manzano, España, 1971 -</w:t>
      </w:r>
      <w:r w:rsidR="0008307D">
        <w:rPr>
          <w:rFonts w:ascii="Arial" w:hAnsi="Arial" w:cs="Arial"/>
          <w:color w:val="auto"/>
          <w:sz w:val="20"/>
          <w:szCs w:val="20"/>
        </w:rPr>
        <w:t xml:space="preserve"> </w:t>
      </w:r>
      <w:r w:rsidRPr="005E5D27">
        <w:rPr>
          <w:rFonts w:ascii="Arial" w:hAnsi="Arial" w:cs="Arial"/>
          <w:color w:val="auto"/>
          <w:sz w:val="20"/>
          <w:szCs w:val="20"/>
        </w:rPr>
        <w:t>CF 317</w:t>
      </w:r>
    </w:p>
    <w:p w14:paraId="158943F1" w14:textId="77777777" w:rsidR="00DA7E4C" w:rsidRPr="005E5D27" w:rsidRDefault="00DA7E4C" w:rsidP="005E5D27">
      <w:pPr>
        <w:pStyle w:val="Default"/>
        <w:numPr>
          <w:ilvl w:val="0"/>
          <w:numId w:val="48"/>
        </w:numPr>
        <w:rPr>
          <w:rStyle w:val="Hipervnculo"/>
          <w:rFonts w:ascii="Arial" w:hAnsi="Arial" w:cs="Arial"/>
          <w:color w:val="auto"/>
          <w:sz w:val="20"/>
          <w:szCs w:val="20"/>
          <w:u w:val="none"/>
        </w:rPr>
      </w:pPr>
      <w:r w:rsidRPr="005E5D27">
        <w:rPr>
          <w:rFonts w:ascii="Arial" w:hAnsi="Arial" w:cs="Arial"/>
          <w:b/>
          <w:color w:val="auto"/>
          <w:sz w:val="20"/>
          <w:szCs w:val="20"/>
        </w:rPr>
        <w:t>Fe y esperanza viva (Y andaremos por el mundo)</w:t>
      </w:r>
      <w:r w:rsidRPr="005E5D27">
        <w:rPr>
          <w:rFonts w:ascii="Arial" w:hAnsi="Arial" w:cs="Arial"/>
          <w:color w:val="auto"/>
          <w:sz w:val="20"/>
          <w:szCs w:val="20"/>
        </w:rPr>
        <w:t xml:space="preserve"> - </w:t>
      </w:r>
      <w:proofErr w:type="spellStart"/>
      <w:r w:rsidRPr="005E5D27">
        <w:rPr>
          <w:rFonts w:ascii="Arial" w:hAnsi="Arial" w:cs="Arial"/>
          <w:color w:val="auto"/>
          <w:sz w:val="20"/>
          <w:szCs w:val="20"/>
        </w:rPr>
        <w:t>Ezeario</w:t>
      </w:r>
      <w:proofErr w:type="spellEnd"/>
      <w:r w:rsidRPr="005E5D27">
        <w:rPr>
          <w:rFonts w:ascii="Arial" w:hAnsi="Arial" w:cs="Arial"/>
          <w:color w:val="auto"/>
          <w:sz w:val="20"/>
          <w:szCs w:val="20"/>
        </w:rPr>
        <w:t xml:space="preserve"> Sosa R, Venezuela - </w:t>
      </w:r>
      <w:hyperlink r:id="rId106" w:history="1">
        <w:r w:rsidRPr="005E5D27">
          <w:rPr>
            <w:rStyle w:val="Hipervnculo"/>
            <w:rFonts w:ascii="Arial" w:hAnsi="Arial" w:cs="Arial"/>
            <w:color w:val="auto"/>
            <w:sz w:val="20"/>
            <w:szCs w:val="20"/>
            <w:lang w:val="es-ES"/>
          </w:rPr>
          <w:t xml:space="preserve">http://www.clailiturgia.org/fe-y-esperanza-1691.html - </w:t>
        </w:r>
        <w:r w:rsidRPr="005E5D27">
          <w:rPr>
            <w:rStyle w:val="Hipervnculo"/>
            <w:rFonts w:ascii="Arial" w:hAnsi="Arial" w:cs="Arial"/>
            <w:color w:val="auto"/>
            <w:sz w:val="20"/>
            <w:szCs w:val="20"/>
          </w:rPr>
          <w:t>CF 221</w:t>
        </w:r>
      </w:hyperlink>
    </w:p>
    <w:p w14:paraId="158943F2" w14:textId="77777777" w:rsidR="00DA7E4C" w:rsidRPr="005E5D27" w:rsidRDefault="00DA7E4C" w:rsidP="005E5D27">
      <w:pPr>
        <w:pStyle w:val="Default"/>
        <w:numPr>
          <w:ilvl w:val="0"/>
          <w:numId w:val="48"/>
        </w:numPr>
        <w:jc w:val="both"/>
        <w:rPr>
          <w:rFonts w:ascii="Arial" w:hAnsi="Arial" w:cs="Arial"/>
          <w:color w:val="auto"/>
          <w:sz w:val="20"/>
          <w:szCs w:val="20"/>
        </w:rPr>
      </w:pPr>
      <w:r w:rsidRPr="005E5D27">
        <w:rPr>
          <w:rFonts w:ascii="Arial" w:hAnsi="Arial" w:cs="Arial"/>
          <w:b/>
          <w:color w:val="auto"/>
          <w:sz w:val="20"/>
          <w:szCs w:val="20"/>
        </w:rPr>
        <w:t>No basta sólo una mano</w:t>
      </w:r>
      <w:r w:rsidRPr="005E5D27">
        <w:rPr>
          <w:rFonts w:ascii="Arial" w:hAnsi="Arial" w:cs="Arial"/>
          <w:color w:val="auto"/>
          <w:sz w:val="20"/>
          <w:szCs w:val="20"/>
        </w:rPr>
        <w:t xml:space="preserve">- </w:t>
      </w:r>
      <w:r w:rsidRPr="005E5D27">
        <w:rPr>
          <w:rFonts w:ascii="Arial" w:hAnsi="Arial" w:cs="Arial"/>
          <w:color w:val="auto"/>
          <w:sz w:val="20"/>
          <w:szCs w:val="20"/>
          <w:lang w:val="es-ES"/>
        </w:rPr>
        <w:t xml:space="preserve">Juan Damián, </w:t>
      </w:r>
      <w:proofErr w:type="spellStart"/>
      <w:r w:rsidRPr="005E5D27">
        <w:rPr>
          <w:rFonts w:ascii="Arial" w:hAnsi="Arial" w:cs="Arial"/>
          <w:color w:val="auto"/>
          <w:sz w:val="20"/>
          <w:szCs w:val="20"/>
          <w:lang w:val="es-ES"/>
        </w:rPr>
        <w:t>Urug</w:t>
      </w:r>
      <w:proofErr w:type="spellEnd"/>
      <w:r w:rsidRPr="005E5D27">
        <w:rPr>
          <w:rFonts w:ascii="Arial" w:hAnsi="Arial" w:cs="Arial"/>
          <w:color w:val="auto"/>
          <w:sz w:val="20"/>
          <w:szCs w:val="20"/>
        </w:rPr>
        <w:t xml:space="preserve"> - </w:t>
      </w:r>
      <w:r w:rsidRPr="005E5D27">
        <w:rPr>
          <w:rFonts w:ascii="Arial" w:hAnsi="Arial" w:cs="Arial"/>
          <w:color w:val="auto"/>
          <w:sz w:val="20"/>
          <w:szCs w:val="20"/>
          <w:lang w:val="es-ES"/>
        </w:rPr>
        <w:t xml:space="preserve">Irene </w:t>
      </w:r>
      <w:proofErr w:type="spellStart"/>
      <w:r w:rsidRPr="005E5D27">
        <w:rPr>
          <w:rFonts w:ascii="Arial" w:hAnsi="Arial" w:cs="Arial"/>
          <w:color w:val="auto"/>
          <w:sz w:val="20"/>
          <w:szCs w:val="20"/>
          <w:lang w:val="es-ES"/>
        </w:rPr>
        <w:t>Schwiderke</w:t>
      </w:r>
      <w:proofErr w:type="spellEnd"/>
      <w:r w:rsidRPr="005E5D27">
        <w:rPr>
          <w:rFonts w:ascii="Arial" w:hAnsi="Arial" w:cs="Arial"/>
          <w:color w:val="auto"/>
          <w:sz w:val="20"/>
          <w:szCs w:val="20"/>
          <w:lang w:val="es-ES"/>
        </w:rPr>
        <w:t xml:space="preserve">, </w:t>
      </w:r>
      <w:proofErr w:type="spellStart"/>
      <w:r w:rsidRPr="005E5D27">
        <w:rPr>
          <w:rFonts w:ascii="Arial" w:hAnsi="Arial" w:cs="Arial"/>
          <w:color w:val="auto"/>
          <w:sz w:val="20"/>
          <w:szCs w:val="20"/>
          <w:lang w:val="es-ES"/>
        </w:rPr>
        <w:t>Arg</w:t>
      </w:r>
      <w:proofErr w:type="spellEnd"/>
      <w:r w:rsidRPr="005E5D27">
        <w:rPr>
          <w:rFonts w:ascii="Arial" w:hAnsi="Arial" w:cs="Arial"/>
          <w:color w:val="auto"/>
          <w:sz w:val="20"/>
          <w:szCs w:val="20"/>
        </w:rPr>
        <w:t xml:space="preserve"> - CF 304</w:t>
      </w:r>
    </w:p>
    <w:p w14:paraId="158943F3" w14:textId="77777777" w:rsidR="00527437" w:rsidRPr="005E5D27" w:rsidRDefault="00527437" w:rsidP="005E5D27">
      <w:pPr>
        <w:pStyle w:val="Prrafodelista"/>
        <w:numPr>
          <w:ilvl w:val="0"/>
          <w:numId w:val="48"/>
        </w:numPr>
        <w:spacing w:after="0" w:line="240" w:lineRule="auto"/>
        <w:rPr>
          <w:rFonts w:ascii="Arial" w:hAnsi="Arial" w:cs="Arial"/>
          <w:sz w:val="20"/>
          <w:szCs w:val="20"/>
        </w:rPr>
      </w:pPr>
      <w:r w:rsidRPr="005E5D27">
        <w:rPr>
          <w:rFonts w:ascii="Arial" w:hAnsi="Arial" w:cs="Arial"/>
          <w:b/>
          <w:sz w:val="20"/>
          <w:szCs w:val="20"/>
        </w:rPr>
        <w:t>No hay mayor amor</w:t>
      </w:r>
      <w:r w:rsidR="000D2A80" w:rsidRPr="005E5D27">
        <w:rPr>
          <w:rFonts w:ascii="Arial" w:hAnsi="Arial" w:cs="Arial"/>
          <w:b/>
          <w:sz w:val="20"/>
          <w:szCs w:val="20"/>
        </w:rPr>
        <w:t xml:space="preserve"> </w:t>
      </w:r>
      <w:r w:rsidRPr="005E5D27">
        <w:rPr>
          <w:rFonts w:ascii="Arial" w:hAnsi="Arial" w:cs="Arial"/>
          <w:sz w:val="20"/>
          <w:szCs w:val="20"/>
        </w:rPr>
        <w:t>(</w:t>
      </w:r>
      <w:proofErr w:type="spellStart"/>
      <w:r w:rsidRPr="005E5D27">
        <w:rPr>
          <w:rFonts w:ascii="Arial" w:hAnsi="Arial" w:cs="Arial"/>
          <w:sz w:val="20"/>
          <w:szCs w:val="20"/>
        </w:rPr>
        <w:t>bas</w:t>
      </w:r>
      <w:proofErr w:type="spellEnd"/>
      <w:r w:rsidRPr="005E5D27">
        <w:rPr>
          <w:rFonts w:ascii="Arial" w:hAnsi="Arial" w:cs="Arial"/>
          <w:sz w:val="20"/>
          <w:szCs w:val="20"/>
        </w:rPr>
        <w:t xml:space="preserve">. en </w:t>
      </w:r>
      <w:proofErr w:type="spellStart"/>
      <w:r w:rsidRPr="005E5D27">
        <w:rPr>
          <w:rFonts w:ascii="Arial" w:hAnsi="Arial" w:cs="Arial"/>
          <w:sz w:val="20"/>
          <w:szCs w:val="20"/>
        </w:rPr>
        <w:t>Jn</w:t>
      </w:r>
      <w:proofErr w:type="spellEnd"/>
      <w:r w:rsidRPr="005E5D27">
        <w:rPr>
          <w:rFonts w:ascii="Arial" w:hAnsi="Arial" w:cs="Arial"/>
          <w:sz w:val="20"/>
          <w:szCs w:val="20"/>
        </w:rPr>
        <w:t xml:space="preserve"> 15.13; 16.33; Mt 26.26-27) -Alejandro Mayol, Argentina - </w:t>
      </w:r>
      <w:r w:rsidRPr="005E5D27">
        <w:rPr>
          <w:rFonts w:ascii="Arial" w:hAnsi="Arial" w:cs="Arial"/>
          <w:b/>
          <w:sz w:val="20"/>
          <w:szCs w:val="20"/>
        </w:rPr>
        <w:t>CF 139</w:t>
      </w:r>
    </w:p>
    <w:p w14:paraId="158943F4" w14:textId="77777777" w:rsidR="009247EC" w:rsidRPr="005E5D27" w:rsidRDefault="009247EC" w:rsidP="005E5D27">
      <w:pPr>
        <w:pStyle w:val="Default"/>
        <w:numPr>
          <w:ilvl w:val="0"/>
          <w:numId w:val="48"/>
        </w:numPr>
        <w:rPr>
          <w:rFonts w:ascii="Arial" w:hAnsi="Arial" w:cs="Arial"/>
          <w:color w:val="auto"/>
          <w:sz w:val="20"/>
          <w:szCs w:val="20"/>
        </w:rPr>
      </w:pPr>
      <w:r w:rsidRPr="005E5D27">
        <w:rPr>
          <w:rFonts w:ascii="Arial" w:hAnsi="Arial" w:cs="Arial"/>
          <w:b/>
          <w:color w:val="auto"/>
          <w:sz w:val="20"/>
          <w:szCs w:val="20"/>
        </w:rPr>
        <w:t>Que el amor del Tata Dios –</w:t>
      </w:r>
      <w:r w:rsidRPr="005E5D27">
        <w:rPr>
          <w:rFonts w:ascii="Arial" w:hAnsi="Arial" w:cs="Arial"/>
          <w:color w:val="auto"/>
          <w:sz w:val="20"/>
          <w:szCs w:val="20"/>
        </w:rPr>
        <w:t xml:space="preserve"> F. </w:t>
      </w:r>
      <w:proofErr w:type="spellStart"/>
      <w:r w:rsidRPr="005E5D27">
        <w:rPr>
          <w:rFonts w:ascii="Arial" w:hAnsi="Arial" w:cs="Arial"/>
          <w:color w:val="auto"/>
          <w:sz w:val="20"/>
          <w:szCs w:val="20"/>
        </w:rPr>
        <w:t>Pagura</w:t>
      </w:r>
      <w:proofErr w:type="spellEnd"/>
      <w:r w:rsidRPr="005E5D27">
        <w:rPr>
          <w:rFonts w:ascii="Arial" w:hAnsi="Arial" w:cs="Arial"/>
          <w:color w:val="auto"/>
          <w:sz w:val="20"/>
          <w:szCs w:val="20"/>
        </w:rPr>
        <w:t xml:space="preserve">, L. </w:t>
      </w:r>
      <w:proofErr w:type="spellStart"/>
      <w:r w:rsidRPr="005E5D27">
        <w:rPr>
          <w:rFonts w:ascii="Arial" w:hAnsi="Arial" w:cs="Arial"/>
          <w:color w:val="auto"/>
          <w:sz w:val="20"/>
          <w:szCs w:val="20"/>
        </w:rPr>
        <w:t>Rivoir</w:t>
      </w:r>
      <w:proofErr w:type="spellEnd"/>
    </w:p>
    <w:p w14:paraId="158943F5" w14:textId="77777777" w:rsidR="00DB6127" w:rsidRPr="00A4121C" w:rsidRDefault="00000000" w:rsidP="00A4121C">
      <w:pPr>
        <w:pStyle w:val="Default"/>
        <w:ind w:left="720"/>
        <w:rPr>
          <w:rFonts w:ascii="Arial" w:hAnsi="Arial" w:cs="Arial"/>
          <w:color w:val="auto"/>
          <w:sz w:val="20"/>
          <w:szCs w:val="20"/>
        </w:rPr>
      </w:pPr>
      <w:hyperlink r:id="rId107" w:history="1">
        <w:r w:rsidR="009247EC" w:rsidRPr="005E5D27">
          <w:rPr>
            <w:rStyle w:val="Hipervnculo"/>
            <w:rFonts w:ascii="Arial" w:hAnsi="Arial" w:cs="Arial"/>
            <w:color w:val="auto"/>
            <w:sz w:val="20"/>
            <w:szCs w:val="20"/>
          </w:rPr>
          <w:t>https://cancionerometodista.com/canciones/que-el-amor-del-tata-dios/</w:t>
        </w:r>
      </w:hyperlink>
    </w:p>
    <w:p w14:paraId="158943F6" w14:textId="77777777" w:rsidR="00DB6127" w:rsidRPr="00B72747" w:rsidRDefault="00DB6127" w:rsidP="00527437">
      <w:pPr>
        <w:spacing w:after="80"/>
        <w:rPr>
          <w:rFonts w:ascii="Arial" w:hAnsi="Arial" w:cs="Arial"/>
          <w:sz w:val="20"/>
          <w:szCs w:val="20"/>
        </w:rPr>
      </w:pPr>
    </w:p>
    <w:tbl>
      <w:tblPr>
        <w:tblStyle w:val="Tablaconcuadrcula"/>
        <w:tblW w:w="9668" w:type="dxa"/>
        <w:tblInd w:w="-34" w:type="dxa"/>
        <w:tblLook w:val="04A0" w:firstRow="1" w:lastRow="0" w:firstColumn="1" w:lastColumn="0" w:noHBand="0" w:noVBand="1"/>
      </w:tblPr>
      <w:tblGrid>
        <w:gridCol w:w="9668"/>
      </w:tblGrid>
      <w:tr w:rsidR="00527437" w:rsidRPr="00C742FB" w14:paraId="158943F8" w14:textId="77777777" w:rsidTr="00527437">
        <w:tc>
          <w:tcPr>
            <w:tcW w:w="9668" w:type="dxa"/>
            <w:shd w:val="clear" w:color="auto" w:fill="9933FF"/>
          </w:tcPr>
          <w:p w14:paraId="158943F7" w14:textId="5ED6F54D" w:rsidR="00527437" w:rsidRPr="000839FC" w:rsidRDefault="00527437" w:rsidP="006D4512">
            <w:pPr>
              <w:spacing w:before="40" w:after="40"/>
              <w:jc w:val="both"/>
              <w:rPr>
                <w:rFonts w:ascii="Arial" w:hAnsi="Arial" w:cs="Arial"/>
                <w:color w:val="FFFFFF" w:themeColor="background1"/>
              </w:rPr>
            </w:pPr>
            <w:r>
              <w:rPr>
                <w:rFonts w:ascii="Arial" w:hAnsi="Arial" w:cs="Arial"/>
                <w:b/>
                <w:color w:val="FFFFFF" w:themeColor="background1"/>
              </w:rPr>
              <w:lastRenderedPageBreak/>
              <w:t>1</w:t>
            </w:r>
            <w:r w:rsidR="006D4512">
              <w:rPr>
                <w:rFonts w:ascii="Arial" w:hAnsi="Arial" w:cs="Arial"/>
                <w:b/>
                <w:color w:val="FFFFFF" w:themeColor="background1"/>
              </w:rPr>
              <w:t>2</w:t>
            </w:r>
            <w:r>
              <w:rPr>
                <w:rFonts w:ascii="Arial" w:hAnsi="Arial" w:cs="Arial"/>
                <w:b/>
                <w:color w:val="FFFFFF" w:themeColor="background1"/>
              </w:rPr>
              <w:t xml:space="preserve"> de mayo</w:t>
            </w:r>
            <w:r w:rsidRPr="000839FC">
              <w:rPr>
                <w:rFonts w:ascii="Arial" w:hAnsi="Arial" w:cs="Arial"/>
                <w:b/>
                <w:color w:val="FFFFFF" w:themeColor="background1"/>
              </w:rPr>
              <w:t xml:space="preserve"> 202</w:t>
            </w:r>
            <w:r w:rsidR="006D4512">
              <w:rPr>
                <w:rFonts w:ascii="Arial" w:hAnsi="Arial" w:cs="Arial"/>
                <w:b/>
                <w:color w:val="FFFFFF" w:themeColor="background1"/>
              </w:rPr>
              <w:t>4</w:t>
            </w:r>
            <w:r w:rsidR="0008307D">
              <w:rPr>
                <w:rFonts w:ascii="Arial" w:hAnsi="Arial" w:cs="Arial"/>
                <w:b/>
                <w:color w:val="FFFFFF" w:themeColor="background1"/>
              </w:rPr>
              <w:t xml:space="preserve"> </w:t>
            </w:r>
            <w:r w:rsidRPr="000839FC">
              <w:rPr>
                <w:rFonts w:ascii="Arial" w:hAnsi="Arial" w:cs="Arial"/>
                <w:b/>
                <w:color w:val="FFFFFF" w:themeColor="background1"/>
              </w:rPr>
              <w:t>–</w:t>
            </w:r>
            <w:r>
              <w:rPr>
                <w:rFonts w:ascii="Arial" w:hAnsi="Arial" w:cs="Arial"/>
                <w:b/>
                <w:color w:val="FFFFFF" w:themeColor="background1"/>
              </w:rPr>
              <w:t>A</w:t>
            </w:r>
            <w:r w:rsidRPr="000839FC">
              <w:rPr>
                <w:rFonts w:ascii="Arial" w:hAnsi="Arial" w:cs="Arial"/>
                <w:b/>
                <w:color w:val="FFFFFF" w:themeColor="background1"/>
              </w:rPr>
              <w:t>scensión</w:t>
            </w:r>
            <w:r>
              <w:rPr>
                <w:rFonts w:ascii="Arial" w:hAnsi="Arial" w:cs="Arial"/>
                <w:b/>
                <w:color w:val="FFFFFF" w:themeColor="background1"/>
              </w:rPr>
              <w:t xml:space="preserve"> del Señor o </w:t>
            </w:r>
            <w:r w:rsidRPr="000839FC">
              <w:rPr>
                <w:rFonts w:ascii="Arial" w:hAnsi="Arial" w:cs="Arial"/>
                <w:b/>
                <w:color w:val="FFFFFF" w:themeColor="background1"/>
              </w:rPr>
              <w:t>Séptimo domingo de Pascua</w:t>
            </w:r>
            <w:r w:rsidRPr="000839FC">
              <w:rPr>
                <w:rFonts w:ascii="Arial" w:hAnsi="Arial" w:cs="Arial"/>
                <w:color w:val="FFFFFF" w:themeColor="background1"/>
              </w:rPr>
              <w:t xml:space="preserve"> (Blanco)</w:t>
            </w:r>
          </w:p>
        </w:tc>
      </w:tr>
    </w:tbl>
    <w:p w14:paraId="158943F9" w14:textId="77777777" w:rsidR="00527437" w:rsidRPr="003F6C0D" w:rsidRDefault="00527437" w:rsidP="00527437">
      <w:pPr>
        <w:ind w:left="720"/>
        <w:rPr>
          <w:rFonts w:ascii="Arial" w:hAnsi="Arial" w:cs="Arial"/>
          <w:sz w:val="8"/>
          <w:szCs w:val="8"/>
        </w:rPr>
      </w:pPr>
    </w:p>
    <w:tbl>
      <w:tblPr>
        <w:tblStyle w:val="Tablaconcuadrcul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6945"/>
      </w:tblGrid>
      <w:tr w:rsidR="00527437" w:rsidRPr="00B91DB3" w14:paraId="15894400" w14:textId="77777777" w:rsidTr="00A4121C">
        <w:tc>
          <w:tcPr>
            <w:tcW w:w="2802" w:type="dxa"/>
            <w:shd w:val="clear" w:color="auto" w:fill="FF00FF"/>
          </w:tcPr>
          <w:p w14:paraId="158943FA" w14:textId="77777777" w:rsidR="00527437" w:rsidRPr="003E4F1C" w:rsidRDefault="00527437" w:rsidP="00527437">
            <w:pPr>
              <w:rPr>
                <w:i/>
                <w:noProof/>
                <w:sz w:val="8"/>
                <w:szCs w:val="8"/>
              </w:rPr>
            </w:pPr>
          </w:p>
          <w:p w14:paraId="158943FB" w14:textId="77777777" w:rsidR="00527437" w:rsidRPr="0027736E" w:rsidRDefault="00527437" w:rsidP="00527437">
            <w:pPr>
              <w:rPr>
                <w:i/>
                <w:sz w:val="16"/>
                <w:szCs w:val="16"/>
              </w:rPr>
            </w:pPr>
            <w:r w:rsidRPr="0027736E">
              <w:rPr>
                <w:i/>
                <w:noProof/>
                <w:sz w:val="16"/>
                <w:szCs w:val="16"/>
              </w:rPr>
              <w:drawing>
                <wp:inline distT="0" distB="0" distL="0" distR="0" wp14:anchorId="15894784" wp14:editId="15894785">
                  <wp:extent cx="1573203" cy="2083241"/>
                  <wp:effectExtent l="0" t="0" r="8255" b="0"/>
                  <wp:docPr id="5" name="Imagen 34" descr="http://servicioskoinonia.org/cerezo/dibujosB/34pascua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ervicioskoinonia.org/cerezo/dibujosB/34pascuaB7.jpg"/>
                          <pic:cNvPicPr>
                            <a:picLocks noChangeAspect="1" noChangeArrowheads="1"/>
                          </pic:cNvPicPr>
                        </pic:nvPicPr>
                        <pic:blipFill>
                          <a:blip r:embed="rId108"/>
                          <a:srcRect/>
                          <a:stretch>
                            <a:fillRect/>
                          </a:stretch>
                        </pic:blipFill>
                        <pic:spPr bwMode="auto">
                          <a:xfrm>
                            <a:off x="0" y="0"/>
                            <a:ext cx="1579202" cy="2091185"/>
                          </a:xfrm>
                          <a:prstGeom prst="rect">
                            <a:avLst/>
                          </a:prstGeom>
                          <a:noFill/>
                          <a:ln w="9525">
                            <a:noFill/>
                            <a:miter lim="800000"/>
                            <a:headEnd/>
                            <a:tailEnd/>
                          </a:ln>
                        </pic:spPr>
                      </pic:pic>
                    </a:graphicData>
                  </a:graphic>
                </wp:inline>
              </w:drawing>
            </w:r>
          </w:p>
          <w:p w14:paraId="158943FC" w14:textId="77777777" w:rsidR="00527437" w:rsidRPr="0027736E" w:rsidRDefault="00527437" w:rsidP="00527437">
            <w:pPr>
              <w:rPr>
                <w:rFonts w:ascii="Arial Narrow" w:hAnsi="Arial Narrow"/>
                <w:i/>
                <w:sz w:val="14"/>
                <w:szCs w:val="14"/>
              </w:rPr>
            </w:pPr>
            <w:r w:rsidRPr="0027736E">
              <w:rPr>
                <w:rFonts w:ascii="Arial Narrow" w:hAnsi="Arial Narrow"/>
                <w:i/>
                <w:sz w:val="14"/>
                <w:szCs w:val="14"/>
              </w:rPr>
              <w:t>Cerezo Barredo</w:t>
            </w:r>
          </w:p>
        </w:tc>
        <w:tc>
          <w:tcPr>
            <w:tcW w:w="6945" w:type="dxa"/>
          </w:tcPr>
          <w:p w14:paraId="158943FD" w14:textId="77777777" w:rsidR="00527437" w:rsidRPr="003E4F1C" w:rsidRDefault="00527437" w:rsidP="00527437">
            <w:pPr>
              <w:spacing w:after="80"/>
              <w:rPr>
                <w:rFonts w:ascii="Arial" w:hAnsi="Arial" w:cs="Arial"/>
                <w:sz w:val="22"/>
                <w:szCs w:val="22"/>
              </w:rPr>
            </w:pPr>
            <w:r w:rsidRPr="003E4F1C">
              <w:rPr>
                <w:rFonts w:ascii="Arial" w:hAnsi="Arial" w:cs="Arial"/>
                <w:b/>
                <w:sz w:val="22"/>
                <w:szCs w:val="22"/>
              </w:rPr>
              <w:t>Evangelio de Juan 17.11b, 13-19:</w:t>
            </w:r>
            <w:r w:rsidRPr="003E4F1C">
              <w:rPr>
                <w:rFonts w:ascii="Arial" w:hAnsi="Arial" w:cs="Arial"/>
                <w:sz w:val="22"/>
                <w:szCs w:val="22"/>
              </w:rPr>
              <w:t xml:space="preserve"> Padre santo, cuídalos, para que estén completamente unidos, como tú y yo, y que vivan la alegría que yo tengo. No te pido que los saques del </w:t>
            </w:r>
            <w:proofErr w:type="gramStart"/>
            <w:r w:rsidRPr="003E4F1C">
              <w:rPr>
                <w:rFonts w:ascii="Arial" w:hAnsi="Arial" w:cs="Arial"/>
                <w:sz w:val="22"/>
                <w:szCs w:val="22"/>
              </w:rPr>
              <w:t>mundo</w:t>
            </w:r>
            <w:proofErr w:type="gramEnd"/>
            <w:r w:rsidRPr="003E4F1C">
              <w:rPr>
                <w:rFonts w:ascii="Arial" w:hAnsi="Arial" w:cs="Arial"/>
                <w:sz w:val="22"/>
                <w:szCs w:val="22"/>
              </w:rPr>
              <w:t xml:space="preserve"> sino que los protejas del mal, cuídalos con el poder de tu nombre. Como me enviaste a mí, los envío a ellos entre los que son del mundo.</w:t>
            </w:r>
          </w:p>
          <w:p w14:paraId="158943FE" w14:textId="77777777" w:rsidR="007415D1" w:rsidRPr="003E4F1C" w:rsidRDefault="007415D1" w:rsidP="007415D1">
            <w:pPr>
              <w:spacing w:after="80"/>
              <w:rPr>
                <w:rFonts w:ascii="Arial" w:hAnsi="Arial" w:cs="Arial"/>
                <w:b/>
                <w:sz w:val="22"/>
                <w:szCs w:val="22"/>
              </w:rPr>
            </w:pPr>
            <w:r w:rsidRPr="003E4F1C">
              <w:rPr>
                <w:rFonts w:ascii="Arial" w:hAnsi="Arial" w:cs="Arial"/>
                <w:b/>
                <w:sz w:val="22"/>
                <w:szCs w:val="22"/>
              </w:rPr>
              <w:t>Hechos de los Apóstoles 1.12-16, 21-26:</w:t>
            </w:r>
            <w:r w:rsidRPr="003E4F1C">
              <w:rPr>
                <w:rFonts w:ascii="Arial" w:hAnsi="Arial" w:cs="Arial"/>
                <w:sz w:val="22"/>
                <w:szCs w:val="22"/>
              </w:rPr>
              <w:t xml:space="preserve"> los once y un grupo grande hombres y mujeres se reúnen y oran continuamente –eran como 120–, y Pedro propone completar el número de los doce discípulos de Jesús, como testigo de su resurrección. Finalmente deciden echarlo a la suerte, que recae en un tal Matías.</w:t>
            </w:r>
            <w:r w:rsidRPr="003E4F1C">
              <w:rPr>
                <w:rFonts w:ascii="Arial" w:hAnsi="Arial" w:cs="Arial"/>
                <w:b/>
                <w:sz w:val="22"/>
                <w:szCs w:val="22"/>
              </w:rPr>
              <w:t xml:space="preserve"> </w:t>
            </w:r>
          </w:p>
          <w:p w14:paraId="158943FF" w14:textId="77777777" w:rsidR="00527437" w:rsidRPr="003E4F1C" w:rsidRDefault="003E4F1C" w:rsidP="00527437">
            <w:pPr>
              <w:spacing w:after="80"/>
              <w:rPr>
                <w:rFonts w:ascii="Arial" w:hAnsi="Arial" w:cs="Arial"/>
                <w:b/>
                <w:sz w:val="22"/>
                <w:szCs w:val="22"/>
              </w:rPr>
            </w:pPr>
            <w:r w:rsidRPr="00733DD1">
              <w:rPr>
                <w:rFonts w:ascii="Arial" w:hAnsi="Arial" w:cs="Arial"/>
                <w:b/>
                <w:sz w:val="22"/>
                <w:szCs w:val="22"/>
              </w:rPr>
              <w:t>Salmo 1:</w:t>
            </w:r>
            <w:r w:rsidRPr="00733DD1">
              <w:rPr>
                <w:rFonts w:ascii="Arial" w:hAnsi="Arial" w:cs="Arial"/>
                <w:sz w:val="22"/>
                <w:szCs w:val="22"/>
              </w:rPr>
              <w:t xml:space="preserve"> Felices son el hombre y la mujer que ponen su amor en la ley del Señor y en ella meditan siempre. Serán como árboles plantados a la orilla de un río, que dan fruto a su tiempo.</w:t>
            </w:r>
          </w:p>
        </w:tc>
      </w:tr>
    </w:tbl>
    <w:p w14:paraId="15894401" w14:textId="77777777" w:rsidR="00527437" w:rsidRPr="00733DD1" w:rsidRDefault="00527437" w:rsidP="00527437">
      <w:pPr>
        <w:spacing w:after="80"/>
        <w:rPr>
          <w:rFonts w:ascii="Arial" w:hAnsi="Arial" w:cs="Arial"/>
          <w:sz w:val="22"/>
          <w:szCs w:val="22"/>
        </w:rPr>
      </w:pPr>
      <w:r w:rsidRPr="00733DD1">
        <w:rPr>
          <w:rFonts w:ascii="Arial" w:hAnsi="Arial" w:cs="Arial"/>
          <w:b/>
          <w:sz w:val="22"/>
          <w:szCs w:val="22"/>
        </w:rPr>
        <w:t>1ª Carta de Juan 5.9-12:</w:t>
      </w:r>
      <w:r w:rsidRPr="00733DD1">
        <w:rPr>
          <w:rFonts w:ascii="Arial" w:hAnsi="Arial" w:cs="Arial"/>
          <w:sz w:val="22"/>
          <w:szCs w:val="22"/>
        </w:rPr>
        <w:t xml:space="preserve"> El que cree en el Hijo de Dios lleva este testimonio en su propio corazón. Este testimonio es que Dios nos ha dado vida eterna, y</w:t>
      </w:r>
      <w:r w:rsidR="007415D1">
        <w:rPr>
          <w:rFonts w:ascii="Arial" w:hAnsi="Arial" w:cs="Arial"/>
          <w:sz w:val="22"/>
          <w:szCs w:val="22"/>
        </w:rPr>
        <w:t xml:space="preserve"> que esta vida está en su Hijo.</w:t>
      </w:r>
    </w:p>
    <w:p w14:paraId="15894402" w14:textId="77777777" w:rsidR="00527437" w:rsidRPr="00B91DB3" w:rsidRDefault="00527437" w:rsidP="00DA7E4C">
      <w:pPr>
        <w:rPr>
          <w:sz w:val="8"/>
          <w:szCs w:val="8"/>
        </w:rPr>
      </w:pPr>
    </w:p>
    <w:p w14:paraId="15894403" w14:textId="77777777" w:rsidR="00527437" w:rsidRPr="00DC2286" w:rsidRDefault="00527437" w:rsidP="00527437">
      <w:pPr>
        <w:shd w:val="clear" w:color="auto" w:fill="9933FF"/>
        <w:rPr>
          <w:color w:val="FFFFFF" w:themeColor="background1"/>
        </w:rPr>
      </w:pPr>
      <w:r w:rsidRPr="00992AA8">
        <w:rPr>
          <w:rFonts w:ascii="Arial" w:hAnsi="Arial" w:cs="Arial"/>
          <w:b/>
          <w:color w:val="FFFFFF" w:themeColor="background1"/>
        </w:rPr>
        <w:t>Recursos para la predicación</w:t>
      </w:r>
    </w:p>
    <w:p w14:paraId="15894404" w14:textId="77777777" w:rsidR="00527437" w:rsidRPr="00301C21" w:rsidRDefault="00527437" w:rsidP="00527437">
      <w:pPr>
        <w:pStyle w:val="Ttulo4"/>
        <w:spacing w:before="0"/>
        <w:ind w:left="360"/>
        <w:rPr>
          <w:rFonts w:ascii="Arial" w:hAnsi="Arial" w:cs="Arial"/>
          <w:bCs w:val="0"/>
          <w:i w:val="0"/>
          <w:color w:val="auto"/>
          <w:sz w:val="12"/>
          <w:szCs w:val="12"/>
        </w:rPr>
      </w:pPr>
    </w:p>
    <w:p w14:paraId="15894405" w14:textId="77777777" w:rsidR="00527437" w:rsidRPr="00515255" w:rsidRDefault="00527437" w:rsidP="00FD6BD6">
      <w:pPr>
        <w:pStyle w:val="Prrafodelista"/>
        <w:numPr>
          <w:ilvl w:val="0"/>
          <w:numId w:val="7"/>
        </w:numPr>
        <w:spacing w:after="80"/>
        <w:ind w:left="360"/>
        <w:jc w:val="both"/>
        <w:rPr>
          <w:rFonts w:ascii="Arial" w:hAnsi="Arial" w:cs="Arial"/>
          <w:b/>
          <w:bCs/>
        </w:rPr>
      </w:pPr>
      <w:r w:rsidRPr="00372DD4">
        <w:rPr>
          <w:rFonts w:ascii="Arial" w:hAnsi="Arial" w:cs="Arial"/>
          <w:b/>
          <w:bCs/>
        </w:rPr>
        <w:t>Evangelio de Juan 1</w:t>
      </w:r>
      <w:r w:rsidR="007415D1" w:rsidRPr="00372DD4">
        <w:rPr>
          <w:rFonts w:ascii="Arial" w:hAnsi="Arial" w:cs="Arial"/>
          <w:b/>
          <w:bCs/>
        </w:rPr>
        <w:t>7</w:t>
      </w:r>
      <w:r w:rsidR="007415D1">
        <w:rPr>
          <w:rFonts w:ascii="Arial" w:hAnsi="Arial" w:cs="Arial"/>
          <w:b/>
          <w:bCs/>
        </w:rPr>
        <w:t xml:space="preserve"> </w:t>
      </w:r>
      <w:r w:rsidR="007415D1" w:rsidRPr="007415D1">
        <w:rPr>
          <w:rFonts w:ascii="Arial" w:hAnsi="Arial" w:cs="Arial"/>
          <w:bCs/>
          <w:i/>
        </w:rPr>
        <w:t xml:space="preserve">– Presentación de </w:t>
      </w:r>
      <w:r w:rsidR="007415D1" w:rsidRPr="007415D1">
        <w:rPr>
          <w:rFonts w:ascii="Arial" w:hAnsi="Arial" w:cs="Arial"/>
          <w:i/>
        </w:rPr>
        <w:t>Juan Mateos y Juan Barreto</w:t>
      </w:r>
      <w:r w:rsidR="007415D1">
        <w:rPr>
          <w:rFonts w:ascii="Arial Narrow" w:hAnsi="Arial Narrow" w:cs="Arial"/>
          <w:i/>
          <w:sz w:val="20"/>
          <w:szCs w:val="20"/>
        </w:rPr>
        <w:t xml:space="preserve"> </w:t>
      </w:r>
    </w:p>
    <w:p w14:paraId="15894406" w14:textId="77777777" w:rsidR="00527437" w:rsidRDefault="00527437" w:rsidP="007415D1">
      <w:pPr>
        <w:spacing w:after="80"/>
        <w:rPr>
          <w:rFonts w:ascii="Arial" w:hAnsi="Arial" w:cs="Arial"/>
          <w:bCs/>
          <w:sz w:val="22"/>
          <w:szCs w:val="22"/>
        </w:rPr>
      </w:pPr>
      <w:r>
        <w:rPr>
          <w:rFonts w:ascii="Arial" w:hAnsi="Arial" w:cs="Arial"/>
          <w:bCs/>
          <w:sz w:val="22"/>
          <w:szCs w:val="22"/>
        </w:rPr>
        <w:t>El acontecimiento salvador es la muerte de Jesús, un hecho que sucede en la historia y que revela en primer lugar lo que es Dios, amor total y gratuito al ser humano; a esta realidad de Dios corresponde el nuevo nombre de “Padre” (17.1, 24).</w:t>
      </w:r>
    </w:p>
    <w:p w14:paraId="15894407" w14:textId="77777777" w:rsidR="00527437" w:rsidRDefault="00527437" w:rsidP="007415D1">
      <w:pPr>
        <w:spacing w:after="80"/>
        <w:rPr>
          <w:rFonts w:ascii="Arial" w:hAnsi="Arial" w:cs="Arial"/>
          <w:bCs/>
          <w:sz w:val="22"/>
          <w:szCs w:val="22"/>
        </w:rPr>
      </w:pPr>
      <w:r>
        <w:rPr>
          <w:rFonts w:ascii="Arial" w:hAnsi="Arial" w:cs="Arial"/>
          <w:bCs/>
          <w:sz w:val="22"/>
          <w:szCs w:val="22"/>
        </w:rPr>
        <w:t>Revela al mismo tiempo lo que es el hombre, es decir, el proyecto de Dios sobre él: que sea, como es el Padre, don gratuito y total de sí a los demás (17.1, 26), haciéndose así “hijo” o “hija”.</w:t>
      </w:r>
    </w:p>
    <w:p w14:paraId="15894408" w14:textId="77777777" w:rsidR="00527437" w:rsidRPr="001B5B1C" w:rsidRDefault="00527437" w:rsidP="007415D1">
      <w:pPr>
        <w:spacing w:after="80"/>
        <w:rPr>
          <w:rFonts w:ascii="Arial" w:hAnsi="Arial" w:cs="Arial"/>
          <w:bCs/>
          <w:sz w:val="22"/>
          <w:szCs w:val="22"/>
          <w:u w:val="single"/>
        </w:rPr>
      </w:pPr>
      <w:r w:rsidRPr="001B5B1C">
        <w:rPr>
          <w:rFonts w:ascii="Arial" w:hAnsi="Arial" w:cs="Arial"/>
          <w:bCs/>
          <w:sz w:val="22"/>
          <w:szCs w:val="22"/>
          <w:u w:val="single"/>
        </w:rPr>
        <w:t>La unidad</w:t>
      </w:r>
    </w:p>
    <w:p w14:paraId="15894409" w14:textId="77777777" w:rsidR="00527437" w:rsidRDefault="00527437" w:rsidP="007415D1">
      <w:pPr>
        <w:spacing w:after="80"/>
        <w:rPr>
          <w:rFonts w:ascii="Arial" w:hAnsi="Arial" w:cs="Arial"/>
          <w:bCs/>
          <w:sz w:val="22"/>
          <w:szCs w:val="22"/>
        </w:rPr>
      </w:pPr>
      <w:r>
        <w:rPr>
          <w:rFonts w:ascii="Arial" w:hAnsi="Arial" w:cs="Arial"/>
          <w:bCs/>
          <w:sz w:val="22"/>
          <w:szCs w:val="22"/>
        </w:rPr>
        <w:t>Del hecho de la muerte por amor al ser humano, que identifica a Jesús con el Padre, nace la petición principal de su oración, a la que todas las otras se subordinan, la unidad perfecta entre los suyos, que todos sean uno (17.11, 21, 23). Esa unidad realiza a los discípulos (17.23).</w:t>
      </w:r>
    </w:p>
    <w:p w14:paraId="1589440A" w14:textId="77777777" w:rsidR="00527437" w:rsidRPr="00D04D64" w:rsidRDefault="00527437" w:rsidP="007415D1">
      <w:pPr>
        <w:rPr>
          <w:rFonts w:ascii="Arial" w:hAnsi="Arial" w:cs="Arial"/>
          <w:bCs/>
          <w:sz w:val="22"/>
          <w:szCs w:val="22"/>
        </w:rPr>
      </w:pPr>
      <w:r>
        <w:rPr>
          <w:rFonts w:ascii="Arial" w:hAnsi="Arial" w:cs="Arial"/>
          <w:bCs/>
          <w:sz w:val="22"/>
          <w:szCs w:val="22"/>
        </w:rPr>
        <w:t xml:space="preserve">Las otras afirmaciones o peticiones de Jesús expresan los presupuestos que permiten alcanzar esa unidad; tales son la entrega del mensaje (17.14), la consagración con la verdad (17.17) y la comunicación de la gloria-amor (17.1), tiene por objetivo dar vida definitiva, que se identifica con el conocimiento propio de los hijos, efecto del Espíritu (= amor, gloria) comunicado (17.2-3). Todas estas formulaciones describen una misma realidad: la capacitación de los discípulos para hacerse </w:t>
      </w:r>
      <w:r w:rsidRPr="00BD1861">
        <w:rPr>
          <w:rFonts w:ascii="Arial" w:hAnsi="Arial" w:cs="Arial"/>
          <w:bCs/>
          <w:sz w:val="22"/>
          <w:szCs w:val="22"/>
        </w:rPr>
        <w:t xml:space="preserve">hijos de Dios (1.12) por la comunicación del Espíritu (1.13: nacer de nuevo; </w:t>
      </w:r>
      <w:proofErr w:type="spellStart"/>
      <w:r w:rsidRPr="00BD1861">
        <w:rPr>
          <w:rFonts w:ascii="Arial" w:hAnsi="Arial" w:cs="Arial"/>
          <w:bCs/>
          <w:sz w:val="22"/>
          <w:szCs w:val="22"/>
        </w:rPr>
        <w:t>cf</w:t>
      </w:r>
      <w:proofErr w:type="spellEnd"/>
      <w:r w:rsidRPr="00BD1861">
        <w:rPr>
          <w:rFonts w:ascii="Arial" w:hAnsi="Arial" w:cs="Arial"/>
          <w:bCs/>
          <w:sz w:val="22"/>
          <w:szCs w:val="22"/>
        </w:rPr>
        <w:t xml:space="preserve"> 1.14,32; 3.5s;</w:t>
      </w:r>
      <w:r>
        <w:rPr>
          <w:rFonts w:ascii="Arial" w:hAnsi="Arial" w:cs="Arial"/>
          <w:bCs/>
          <w:sz w:val="22"/>
          <w:szCs w:val="22"/>
        </w:rPr>
        <w:t xml:space="preserve"> 7.37-39</w:t>
      </w:r>
      <w:proofErr w:type="gramStart"/>
      <w:r>
        <w:rPr>
          <w:rFonts w:ascii="Arial" w:hAnsi="Arial" w:cs="Arial"/>
          <w:bCs/>
          <w:sz w:val="22"/>
          <w:szCs w:val="22"/>
        </w:rPr>
        <w:t>),que</w:t>
      </w:r>
      <w:proofErr w:type="gramEnd"/>
      <w:r>
        <w:rPr>
          <w:rFonts w:ascii="Arial" w:hAnsi="Arial" w:cs="Arial"/>
          <w:bCs/>
          <w:sz w:val="22"/>
          <w:szCs w:val="22"/>
        </w:rPr>
        <w:t xml:space="preserve"> es la gloria (1.14, 32), el amor leal (1.14, 16, 17), el mensaje (17.17) y el principio de vida (6.63).</w:t>
      </w:r>
    </w:p>
    <w:p w14:paraId="1589440B" w14:textId="77777777" w:rsidR="00527437" w:rsidRDefault="00527437" w:rsidP="00527437">
      <w:pPr>
        <w:pStyle w:val="Textoindependiente"/>
        <w:ind w:left="3540"/>
        <w:jc w:val="left"/>
        <w:rPr>
          <w:rFonts w:ascii="Arial" w:hAnsi="Arial" w:cs="Arial"/>
          <w:i/>
          <w:iCs/>
          <w:sz w:val="20"/>
          <w:szCs w:val="20"/>
          <w:lang w:val="es-MX"/>
        </w:rPr>
      </w:pPr>
      <w:r w:rsidRPr="00382487">
        <w:rPr>
          <w:rFonts w:ascii="Arial Narrow" w:hAnsi="Arial Narrow" w:cs="Arial"/>
          <w:i/>
          <w:sz w:val="20"/>
          <w:szCs w:val="20"/>
        </w:rPr>
        <w:t xml:space="preserve">Juan Mateos y Juan Barreto, </w:t>
      </w:r>
      <w:r w:rsidRPr="00382487">
        <w:rPr>
          <w:rFonts w:ascii="Arial Narrow" w:hAnsi="Arial Narrow" w:cs="Arial"/>
          <w:b/>
          <w:i/>
          <w:sz w:val="20"/>
          <w:szCs w:val="20"/>
        </w:rPr>
        <w:t xml:space="preserve">El evangelio de </w:t>
      </w:r>
      <w:proofErr w:type="spellStart"/>
      <w:proofErr w:type="gramStart"/>
      <w:r w:rsidRPr="00382487">
        <w:rPr>
          <w:rFonts w:ascii="Arial Narrow" w:hAnsi="Arial Narrow" w:cs="Arial"/>
          <w:b/>
          <w:i/>
          <w:sz w:val="20"/>
          <w:szCs w:val="20"/>
        </w:rPr>
        <w:t>Juan,</w:t>
      </w:r>
      <w:r w:rsidRPr="00382487">
        <w:rPr>
          <w:rFonts w:ascii="Arial Narrow" w:hAnsi="Arial Narrow" w:cs="Arial"/>
          <w:i/>
          <w:sz w:val="20"/>
          <w:szCs w:val="20"/>
        </w:rPr>
        <w:t>Edic</w:t>
      </w:r>
      <w:proofErr w:type="spellEnd"/>
      <w:proofErr w:type="gramEnd"/>
      <w:r w:rsidRPr="00382487">
        <w:rPr>
          <w:rFonts w:ascii="Arial Narrow" w:hAnsi="Arial Narrow" w:cs="Arial"/>
          <w:i/>
          <w:sz w:val="20"/>
          <w:szCs w:val="20"/>
        </w:rPr>
        <w:t>. Cristiandad, Madrid, 1979, en las “Síntesis” del comentario del texto aludido, pp. 728-729.</w:t>
      </w:r>
      <w:r w:rsidRPr="00382487">
        <w:rPr>
          <w:rFonts w:ascii="Arial" w:hAnsi="Arial" w:cs="Arial"/>
          <w:i/>
          <w:iCs/>
          <w:sz w:val="20"/>
          <w:szCs w:val="20"/>
          <w:lang w:val="es-MX"/>
        </w:rPr>
        <w:tab/>
      </w:r>
    </w:p>
    <w:p w14:paraId="1589440C" w14:textId="77777777" w:rsidR="00527437" w:rsidRPr="00382487" w:rsidRDefault="00527437" w:rsidP="00527437">
      <w:pPr>
        <w:pStyle w:val="Textoindependiente"/>
        <w:ind w:left="3540"/>
        <w:jc w:val="left"/>
        <w:rPr>
          <w:rFonts w:ascii="Arial Narrow" w:hAnsi="Arial Narrow" w:cs="Arial"/>
          <w:sz w:val="20"/>
          <w:szCs w:val="20"/>
        </w:rPr>
      </w:pPr>
    </w:p>
    <w:p w14:paraId="1589440D" w14:textId="77777777" w:rsidR="00527437" w:rsidRPr="00B91DB3" w:rsidRDefault="00527437" w:rsidP="00FD6BD6">
      <w:pPr>
        <w:pStyle w:val="Carnum"/>
        <w:numPr>
          <w:ilvl w:val="0"/>
          <w:numId w:val="64"/>
        </w:numPr>
        <w:spacing w:after="80"/>
        <w:jc w:val="left"/>
        <w:rPr>
          <w:rFonts w:ascii="Arial" w:hAnsi="Arial" w:cs="Arial"/>
        </w:rPr>
      </w:pPr>
      <w:r>
        <w:rPr>
          <w:rFonts w:ascii="Arial" w:hAnsi="Arial" w:cs="Arial"/>
          <w:b/>
          <w:bCs/>
        </w:rPr>
        <w:t xml:space="preserve">Evangelio de </w:t>
      </w:r>
      <w:r w:rsidRPr="00B91DB3">
        <w:rPr>
          <w:rFonts w:ascii="Arial" w:hAnsi="Arial" w:cs="Arial"/>
          <w:b/>
          <w:bCs/>
        </w:rPr>
        <w:t>Juan 17.6-19</w:t>
      </w:r>
      <w:r w:rsidR="007415D1">
        <w:rPr>
          <w:rFonts w:ascii="Arial" w:hAnsi="Arial" w:cs="Arial"/>
          <w:b/>
          <w:bCs/>
        </w:rPr>
        <w:t xml:space="preserve"> </w:t>
      </w:r>
      <w:r w:rsidR="007415D1" w:rsidRPr="007415D1">
        <w:rPr>
          <w:rFonts w:ascii="Arial" w:hAnsi="Arial" w:cs="Arial"/>
          <w:bCs/>
          <w:i/>
        </w:rPr>
        <w:t xml:space="preserve">– Presentación de </w:t>
      </w:r>
      <w:r w:rsidR="007415D1" w:rsidRPr="007415D1">
        <w:rPr>
          <w:rFonts w:ascii="Arial" w:hAnsi="Arial" w:cs="Arial"/>
          <w:i/>
        </w:rPr>
        <w:t xml:space="preserve">Pablo R. </w:t>
      </w:r>
      <w:proofErr w:type="spellStart"/>
      <w:r w:rsidR="007415D1" w:rsidRPr="007415D1">
        <w:rPr>
          <w:rFonts w:ascii="Arial" w:hAnsi="Arial" w:cs="Arial"/>
          <w:i/>
        </w:rPr>
        <w:t>Andiñach</w:t>
      </w:r>
      <w:proofErr w:type="spellEnd"/>
    </w:p>
    <w:p w14:paraId="1589440E" w14:textId="77777777" w:rsidR="00527437" w:rsidRPr="00B91DB3" w:rsidRDefault="00527437" w:rsidP="00527437">
      <w:pPr>
        <w:spacing w:after="120"/>
        <w:rPr>
          <w:rFonts w:ascii="Arial" w:hAnsi="Arial" w:cs="Arial"/>
          <w:sz w:val="22"/>
          <w:szCs w:val="22"/>
        </w:rPr>
      </w:pPr>
      <w:r w:rsidRPr="00B91DB3">
        <w:rPr>
          <w:rFonts w:ascii="Arial" w:hAnsi="Arial" w:cs="Arial"/>
          <w:sz w:val="22"/>
          <w:szCs w:val="22"/>
        </w:rPr>
        <w:t xml:space="preserve">Todo el cap. 17 es tenido como una oración donde Jesús pide por los creyentes y hace explícita su voluntad de protegerlos e invitarlos a una vida junto a él más allá de las limitaciones terrenales. Es también parte de un estilo muy semita de hablar y escribir en el que se recurre a la repetición de ciertas palabras y frases una y otra vez a fin de fortalecer el mensaje y recalcar los puntos centrales. Era una cultura donde la transmisión de los conocimientos y enseñanzas se hacía más por el discurso hablado que por la letra escrita. </w:t>
      </w:r>
    </w:p>
    <w:p w14:paraId="1589440F" w14:textId="77777777" w:rsidR="00527437" w:rsidRPr="00893947" w:rsidRDefault="00527437" w:rsidP="00FD6BD6">
      <w:pPr>
        <w:numPr>
          <w:ilvl w:val="0"/>
          <w:numId w:val="39"/>
        </w:numPr>
        <w:autoSpaceDE w:val="0"/>
        <w:autoSpaceDN w:val="0"/>
        <w:spacing w:after="80"/>
        <w:rPr>
          <w:rFonts w:ascii="Arial" w:hAnsi="Arial" w:cs="Arial"/>
          <w:bCs/>
          <w:sz w:val="22"/>
          <w:szCs w:val="22"/>
          <w:u w:val="single"/>
        </w:rPr>
      </w:pPr>
      <w:r>
        <w:rPr>
          <w:rFonts w:ascii="Arial" w:hAnsi="Arial" w:cs="Arial"/>
          <w:bCs/>
          <w:sz w:val="22"/>
          <w:szCs w:val="22"/>
          <w:u w:val="single"/>
        </w:rPr>
        <w:t>El nombre revelado</w:t>
      </w:r>
    </w:p>
    <w:p w14:paraId="15894410" w14:textId="77777777" w:rsidR="00527437" w:rsidRPr="00B91DB3" w:rsidRDefault="00527437" w:rsidP="00527437">
      <w:pPr>
        <w:spacing w:after="80"/>
        <w:rPr>
          <w:rFonts w:ascii="Arial" w:hAnsi="Arial" w:cs="Arial"/>
          <w:sz w:val="22"/>
          <w:szCs w:val="22"/>
        </w:rPr>
      </w:pPr>
      <w:r w:rsidRPr="00B91DB3">
        <w:rPr>
          <w:rFonts w:ascii="Arial" w:hAnsi="Arial" w:cs="Arial"/>
          <w:sz w:val="22"/>
          <w:szCs w:val="22"/>
        </w:rPr>
        <w:t xml:space="preserve">En el v. 6 Jesús dice que ha “manifestado tu nombre”. Si tenemos en cuenta que en la tradición judía el nombre era representante de lo que era una persona o lugar en sentido profundo y esencial, decir “manifestar tu nombre” significa dar a conocer a Dios mismo. En aquellos tiempos el nombre de Dios se expresaba libremente como una forma de certificar quién era el Señor de </w:t>
      </w:r>
      <w:r w:rsidRPr="00B91DB3">
        <w:rPr>
          <w:rFonts w:ascii="Arial" w:hAnsi="Arial" w:cs="Arial"/>
          <w:sz w:val="22"/>
          <w:szCs w:val="22"/>
        </w:rPr>
        <w:lastRenderedPageBreak/>
        <w:t xml:space="preserve">ese pueblo. De </w:t>
      </w:r>
      <w:proofErr w:type="gramStart"/>
      <w:r w:rsidRPr="00B91DB3">
        <w:rPr>
          <w:rFonts w:ascii="Arial" w:hAnsi="Arial" w:cs="Arial"/>
          <w:sz w:val="22"/>
          <w:szCs w:val="22"/>
        </w:rPr>
        <w:t>hecho</w:t>
      </w:r>
      <w:proofErr w:type="gramEnd"/>
      <w:r w:rsidRPr="00B91DB3">
        <w:rPr>
          <w:rFonts w:ascii="Arial" w:hAnsi="Arial" w:cs="Arial"/>
          <w:sz w:val="22"/>
          <w:szCs w:val="22"/>
        </w:rPr>
        <w:t xml:space="preserve"> el nombre dado a Moisés en el monte sagrado significa “yo soy el que estoy, el que acompaña”. </w:t>
      </w:r>
    </w:p>
    <w:p w14:paraId="15894411" w14:textId="77777777" w:rsidR="00527437" w:rsidRPr="00B91DB3" w:rsidRDefault="00527437" w:rsidP="00527437">
      <w:pPr>
        <w:spacing w:after="80"/>
        <w:rPr>
          <w:rFonts w:ascii="Arial" w:hAnsi="Arial" w:cs="Arial"/>
          <w:sz w:val="22"/>
          <w:szCs w:val="22"/>
        </w:rPr>
      </w:pPr>
      <w:r w:rsidRPr="00B91DB3">
        <w:rPr>
          <w:rFonts w:ascii="Arial" w:hAnsi="Arial" w:cs="Arial"/>
          <w:sz w:val="22"/>
          <w:szCs w:val="22"/>
        </w:rPr>
        <w:t>Pero en el tiempo de Jesús se había creado una tradición que omitía nombrar a Dios y que eludía su pronunciación reemplazándolo por “el Señor” con el argumento de que no debía nombrarse a la divinidad en vano. Así se había alejado el nombre de Dios (y su misma esencia) del habla y la vida cotidiana. Por temor a utilizarlo mal se había abandonado totalmente su uso. Y en el nivel de la palabra oral se había transformado el Dios amistoso, compañero, siempre presente en un Dios innombrable, lejano, al que había que temer.</w:t>
      </w:r>
    </w:p>
    <w:p w14:paraId="15894412" w14:textId="77777777" w:rsidR="00527437" w:rsidRDefault="00527437" w:rsidP="00527437">
      <w:pPr>
        <w:spacing w:after="80"/>
        <w:rPr>
          <w:rFonts w:ascii="Arial" w:hAnsi="Arial" w:cs="Arial"/>
          <w:sz w:val="22"/>
          <w:szCs w:val="22"/>
        </w:rPr>
      </w:pPr>
      <w:r w:rsidRPr="00B91DB3">
        <w:rPr>
          <w:rFonts w:ascii="Arial" w:hAnsi="Arial" w:cs="Arial"/>
          <w:sz w:val="22"/>
          <w:szCs w:val="22"/>
        </w:rPr>
        <w:t xml:space="preserve">Jesús anuncia que él ha venido a volver a colocar el nombre de Dios en el medio de la vida y el lenguaje de las personas de su tiempo. Como en tantas otras cosas Jesús viene a rescatar un vínculo que se había perdido por la acción humana. Podríamos describir este proceso de la siguiente manera: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12"/>
        <w:gridCol w:w="3166"/>
      </w:tblGrid>
      <w:tr w:rsidR="006B4DD6" w14:paraId="1589441D" w14:textId="77777777" w:rsidTr="00A4121C">
        <w:tc>
          <w:tcPr>
            <w:tcW w:w="6612" w:type="dxa"/>
          </w:tcPr>
          <w:p w14:paraId="15894413" w14:textId="77777777" w:rsidR="006B4DD6" w:rsidRPr="00B91DB3" w:rsidRDefault="006B4DD6" w:rsidP="006B4DD6">
            <w:pPr>
              <w:numPr>
                <w:ilvl w:val="0"/>
                <w:numId w:val="38"/>
              </w:numPr>
              <w:autoSpaceDE w:val="0"/>
              <w:autoSpaceDN w:val="0"/>
              <w:rPr>
                <w:rFonts w:ascii="Arial" w:hAnsi="Arial" w:cs="Arial"/>
                <w:sz w:val="22"/>
                <w:szCs w:val="22"/>
              </w:rPr>
            </w:pPr>
            <w:r w:rsidRPr="00B91DB3">
              <w:rPr>
                <w:rFonts w:ascii="Arial" w:hAnsi="Arial" w:cs="Arial"/>
                <w:sz w:val="22"/>
                <w:szCs w:val="22"/>
              </w:rPr>
              <w:t xml:space="preserve">Dios se da a conocer libremente (Abraham, Moisés, profetas…) </w:t>
            </w:r>
          </w:p>
          <w:p w14:paraId="15894414" w14:textId="77777777" w:rsidR="006B4DD6" w:rsidRPr="00B91DB3" w:rsidRDefault="006B4DD6" w:rsidP="006B4DD6">
            <w:pPr>
              <w:numPr>
                <w:ilvl w:val="0"/>
                <w:numId w:val="38"/>
              </w:numPr>
              <w:autoSpaceDE w:val="0"/>
              <w:autoSpaceDN w:val="0"/>
              <w:rPr>
                <w:rFonts w:ascii="Arial" w:hAnsi="Arial" w:cs="Arial"/>
                <w:sz w:val="22"/>
                <w:szCs w:val="22"/>
              </w:rPr>
            </w:pPr>
            <w:r w:rsidRPr="00B91DB3">
              <w:rPr>
                <w:rFonts w:ascii="Arial" w:hAnsi="Arial" w:cs="Arial"/>
                <w:sz w:val="22"/>
                <w:szCs w:val="22"/>
              </w:rPr>
              <w:t>Israel (la humanidad) teme pronunciar el nombre de Dios y lo destierra de su vocabulario.</w:t>
            </w:r>
          </w:p>
          <w:p w14:paraId="15894415" w14:textId="77777777" w:rsidR="006B4DD6" w:rsidRPr="00B91DB3" w:rsidRDefault="006B4DD6" w:rsidP="006B4DD6">
            <w:pPr>
              <w:numPr>
                <w:ilvl w:val="0"/>
                <w:numId w:val="38"/>
              </w:numPr>
              <w:autoSpaceDE w:val="0"/>
              <w:autoSpaceDN w:val="0"/>
              <w:rPr>
                <w:rFonts w:ascii="Arial" w:hAnsi="Arial" w:cs="Arial"/>
                <w:sz w:val="22"/>
                <w:szCs w:val="22"/>
              </w:rPr>
            </w:pPr>
            <w:r w:rsidRPr="00B91DB3">
              <w:rPr>
                <w:rFonts w:ascii="Arial" w:hAnsi="Arial" w:cs="Arial"/>
                <w:sz w:val="22"/>
                <w:szCs w:val="22"/>
              </w:rPr>
              <w:t>Israel (quizás sin desearlo) se aleja de Dios y va desconociendo (olvidando) su verdadero nombre.</w:t>
            </w:r>
          </w:p>
          <w:p w14:paraId="15894416" w14:textId="77777777" w:rsidR="006B4DD6" w:rsidRPr="00B91DB3" w:rsidRDefault="006B4DD6" w:rsidP="006B4DD6">
            <w:pPr>
              <w:numPr>
                <w:ilvl w:val="0"/>
                <w:numId w:val="38"/>
              </w:numPr>
              <w:autoSpaceDE w:val="0"/>
              <w:autoSpaceDN w:val="0"/>
              <w:rPr>
                <w:rFonts w:ascii="Arial" w:hAnsi="Arial" w:cs="Arial"/>
                <w:sz w:val="22"/>
                <w:szCs w:val="22"/>
              </w:rPr>
            </w:pPr>
            <w:r w:rsidRPr="00B91DB3">
              <w:rPr>
                <w:rFonts w:ascii="Arial" w:hAnsi="Arial" w:cs="Arial"/>
                <w:sz w:val="22"/>
                <w:szCs w:val="22"/>
              </w:rPr>
              <w:t>Se crean en reemplazo de Dios otros ídolos que lo sustituyen piadosamente: reglas alimenticias, calendarios religiosos rígidos, leyes sanitarias que inhiben de una buena relación con Dios a los enfermos, etc.</w:t>
            </w:r>
          </w:p>
          <w:p w14:paraId="15894417" w14:textId="77777777" w:rsidR="006B4DD6" w:rsidRPr="00B91DB3" w:rsidRDefault="006B4DD6" w:rsidP="006B4DD6">
            <w:pPr>
              <w:numPr>
                <w:ilvl w:val="0"/>
                <w:numId w:val="38"/>
              </w:numPr>
              <w:autoSpaceDE w:val="0"/>
              <w:autoSpaceDN w:val="0"/>
              <w:rPr>
                <w:rFonts w:ascii="Arial" w:hAnsi="Arial" w:cs="Arial"/>
                <w:sz w:val="22"/>
                <w:szCs w:val="22"/>
              </w:rPr>
            </w:pPr>
            <w:r w:rsidRPr="00B91DB3">
              <w:rPr>
                <w:rFonts w:ascii="Arial" w:hAnsi="Arial" w:cs="Arial"/>
                <w:sz w:val="22"/>
                <w:szCs w:val="22"/>
              </w:rPr>
              <w:t xml:space="preserve"> Dios queda relegado al círculo de los sacerdotes, eruditos, y al de los poderosos que utilizan su nombre (sin nombrarlo) para sus propios intereses en detrimento de las mayorías.</w:t>
            </w:r>
          </w:p>
          <w:p w14:paraId="15894418" w14:textId="77777777" w:rsidR="006B4DD6" w:rsidRPr="00B91DB3" w:rsidRDefault="006B4DD6" w:rsidP="006B4DD6">
            <w:pPr>
              <w:numPr>
                <w:ilvl w:val="0"/>
                <w:numId w:val="38"/>
              </w:numPr>
              <w:autoSpaceDE w:val="0"/>
              <w:autoSpaceDN w:val="0"/>
              <w:spacing w:after="80"/>
              <w:rPr>
                <w:rFonts w:ascii="Arial" w:hAnsi="Arial" w:cs="Arial"/>
                <w:sz w:val="22"/>
                <w:szCs w:val="22"/>
              </w:rPr>
            </w:pPr>
            <w:r w:rsidRPr="00B91DB3">
              <w:rPr>
                <w:rFonts w:ascii="Arial" w:hAnsi="Arial" w:cs="Arial"/>
                <w:sz w:val="22"/>
                <w:szCs w:val="22"/>
              </w:rPr>
              <w:t xml:space="preserve">Para cuando llega Jesús Dios es el desconocido, el innombrable, aquel al que no podía invocarse por su nombre. </w:t>
            </w:r>
          </w:p>
          <w:p w14:paraId="15894419" w14:textId="77777777" w:rsidR="006B4DD6" w:rsidRDefault="006B4DD6" w:rsidP="006B4DD6">
            <w:pPr>
              <w:autoSpaceDE w:val="0"/>
              <w:autoSpaceDN w:val="0"/>
              <w:rPr>
                <w:rFonts w:ascii="Arial" w:hAnsi="Arial" w:cs="Arial"/>
                <w:sz w:val="22"/>
                <w:szCs w:val="22"/>
              </w:rPr>
            </w:pPr>
            <w:r w:rsidRPr="00B91DB3">
              <w:rPr>
                <w:rFonts w:ascii="Arial" w:hAnsi="Arial" w:cs="Arial"/>
                <w:sz w:val="22"/>
                <w:szCs w:val="22"/>
              </w:rPr>
              <w:t xml:space="preserve">Cuando Jesús dice que manifiesta el nombre de Dios lo que está haciendo en poniendo en claro quién es este Dios a quien sus antepasados adoraban y sus hermanos y hermanas </w:t>
            </w:r>
            <w:proofErr w:type="gramStart"/>
            <w:r w:rsidRPr="00B91DB3">
              <w:rPr>
                <w:rFonts w:ascii="Arial" w:hAnsi="Arial" w:cs="Arial"/>
                <w:sz w:val="22"/>
                <w:szCs w:val="22"/>
              </w:rPr>
              <w:t>adoran</w:t>
            </w:r>
            <w:proofErr w:type="gramEnd"/>
            <w:r w:rsidRPr="00B91DB3">
              <w:rPr>
                <w:rFonts w:ascii="Arial" w:hAnsi="Arial" w:cs="Arial"/>
                <w:sz w:val="22"/>
                <w:szCs w:val="22"/>
              </w:rPr>
              <w:t xml:space="preserve"> pero </w:t>
            </w:r>
          </w:p>
        </w:tc>
        <w:tc>
          <w:tcPr>
            <w:tcW w:w="3166" w:type="dxa"/>
            <w:shd w:val="clear" w:color="auto" w:fill="FF00FF"/>
          </w:tcPr>
          <w:p w14:paraId="1589441A" w14:textId="77777777" w:rsidR="006B4DD6" w:rsidRDefault="006B4DD6" w:rsidP="006B4DD6">
            <w:pPr>
              <w:rPr>
                <w:rFonts w:ascii="Arial" w:hAnsi="Arial" w:cs="Arial"/>
                <w:sz w:val="8"/>
                <w:szCs w:val="8"/>
              </w:rPr>
            </w:pPr>
          </w:p>
          <w:p w14:paraId="1589441B" w14:textId="77777777" w:rsidR="006B4DD6" w:rsidRDefault="006B4DD6" w:rsidP="006B4DD6">
            <w:pPr>
              <w:rPr>
                <w:rFonts w:ascii="Arial" w:hAnsi="Arial" w:cs="Arial"/>
                <w:sz w:val="8"/>
                <w:szCs w:val="8"/>
              </w:rPr>
            </w:pPr>
            <w:r>
              <w:rPr>
                <w:noProof/>
              </w:rPr>
              <w:drawing>
                <wp:inline distT="0" distB="0" distL="0" distR="0" wp14:anchorId="15894786" wp14:editId="15894787">
                  <wp:extent cx="1873419" cy="2767054"/>
                  <wp:effectExtent l="0" t="0" r="0" b="0"/>
                  <wp:docPr id="137" name="Imagen 137" descr="JESUS MATE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JESUS MATE COLOR"/>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874542" cy="2768713"/>
                          </a:xfrm>
                          <a:prstGeom prst="rect">
                            <a:avLst/>
                          </a:prstGeom>
                          <a:noFill/>
                          <a:ln>
                            <a:noFill/>
                          </a:ln>
                        </pic:spPr>
                      </pic:pic>
                    </a:graphicData>
                  </a:graphic>
                </wp:inline>
              </w:drawing>
            </w:r>
          </w:p>
          <w:p w14:paraId="1589441C" w14:textId="77777777" w:rsidR="006B4DD6" w:rsidRPr="006B4DD6" w:rsidRDefault="006B4DD6" w:rsidP="006B4DD6">
            <w:pPr>
              <w:rPr>
                <w:rFonts w:ascii="Arial Narrow" w:hAnsi="Arial Narrow" w:cs="Arial"/>
                <w:i/>
                <w:sz w:val="14"/>
                <w:szCs w:val="14"/>
              </w:rPr>
            </w:pPr>
            <w:r>
              <w:rPr>
                <w:rFonts w:ascii="Arial Narrow" w:hAnsi="Arial Narrow" w:cs="Arial"/>
                <w:i/>
                <w:sz w:val="14"/>
                <w:szCs w:val="14"/>
              </w:rPr>
              <w:t>Pinterest - Fano</w:t>
            </w:r>
          </w:p>
        </w:tc>
      </w:tr>
    </w:tbl>
    <w:p w14:paraId="1589441E" w14:textId="77777777" w:rsidR="006B4DD6" w:rsidRPr="00B91DB3" w:rsidRDefault="006B4DD6" w:rsidP="00527437">
      <w:pPr>
        <w:spacing w:after="80"/>
        <w:rPr>
          <w:rFonts w:ascii="Arial" w:hAnsi="Arial" w:cs="Arial"/>
          <w:sz w:val="22"/>
          <w:szCs w:val="22"/>
        </w:rPr>
      </w:pPr>
      <w:r w:rsidRPr="00B91DB3">
        <w:rPr>
          <w:rFonts w:ascii="Arial" w:hAnsi="Arial" w:cs="Arial"/>
          <w:sz w:val="22"/>
          <w:szCs w:val="22"/>
        </w:rPr>
        <w:t xml:space="preserve">no nombran. En un sentido es volver a presentar al Dios en el que ya </w:t>
      </w:r>
      <w:proofErr w:type="gramStart"/>
      <w:r w:rsidRPr="00B91DB3">
        <w:rPr>
          <w:rFonts w:ascii="Arial" w:hAnsi="Arial" w:cs="Arial"/>
          <w:sz w:val="22"/>
          <w:szCs w:val="22"/>
        </w:rPr>
        <w:t>creían</w:t>
      </w:r>
      <w:proofErr w:type="gramEnd"/>
      <w:r w:rsidRPr="00B91DB3">
        <w:rPr>
          <w:rFonts w:ascii="Arial" w:hAnsi="Arial" w:cs="Arial"/>
          <w:sz w:val="22"/>
          <w:szCs w:val="22"/>
        </w:rPr>
        <w:t xml:space="preserve"> pero del que habían olvidado quien era.</w:t>
      </w:r>
    </w:p>
    <w:p w14:paraId="1589441F" w14:textId="77777777" w:rsidR="00527437" w:rsidRPr="00893947" w:rsidRDefault="00527437" w:rsidP="00FD6BD6">
      <w:pPr>
        <w:numPr>
          <w:ilvl w:val="0"/>
          <w:numId w:val="39"/>
        </w:numPr>
        <w:autoSpaceDE w:val="0"/>
        <w:autoSpaceDN w:val="0"/>
        <w:spacing w:after="80"/>
        <w:rPr>
          <w:rFonts w:ascii="Arial" w:hAnsi="Arial" w:cs="Arial"/>
          <w:bCs/>
          <w:sz w:val="22"/>
          <w:szCs w:val="22"/>
          <w:u w:val="single"/>
        </w:rPr>
      </w:pPr>
      <w:r w:rsidRPr="00893947">
        <w:rPr>
          <w:rFonts w:ascii="Arial" w:hAnsi="Arial" w:cs="Arial"/>
          <w:bCs/>
          <w:sz w:val="22"/>
          <w:szCs w:val="22"/>
          <w:u w:val="single"/>
        </w:rPr>
        <w:t>Hacia la predicación</w:t>
      </w:r>
    </w:p>
    <w:p w14:paraId="15894420" w14:textId="77777777" w:rsidR="00527437" w:rsidRPr="00B91DB3" w:rsidRDefault="00527437" w:rsidP="00527437">
      <w:pPr>
        <w:spacing w:after="80"/>
        <w:rPr>
          <w:rFonts w:ascii="Arial" w:hAnsi="Arial" w:cs="Arial"/>
          <w:sz w:val="22"/>
          <w:szCs w:val="22"/>
        </w:rPr>
      </w:pPr>
      <w:r w:rsidRPr="00B91DB3">
        <w:rPr>
          <w:rFonts w:ascii="Arial" w:hAnsi="Arial" w:cs="Arial"/>
          <w:sz w:val="22"/>
          <w:szCs w:val="22"/>
        </w:rPr>
        <w:t xml:space="preserve">Hoy </w:t>
      </w:r>
      <w:r>
        <w:rPr>
          <w:rFonts w:ascii="Arial" w:hAnsi="Arial" w:cs="Arial"/>
          <w:sz w:val="22"/>
          <w:szCs w:val="22"/>
        </w:rPr>
        <w:t>d</w:t>
      </w:r>
      <w:r w:rsidRPr="00B91DB3">
        <w:rPr>
          <w:rFonts w:ascii="Arial" w:hAnsi="Arial" w:cs="Arial"/>
          <w:sz w:val="22"/>
          <w:szCs w:val="22"/>
        </w:rPr>
        <w:t xml:space="preserve">ecimos y escribimos el Señor, o </w:t>
      </w:r>
      <w:proofErr w:type="spellStart"/>
      <w:r w:rsidRPr="00B91DB3">
        <w:rPr>
          <w:rFonts w:ascii="Arial" w:hAnsi="Arial" w:cs="Arial"/>
          <w:sz w:val="22"/>
          <w:szCs w:val="22"/>
        </w:rPr>
        <w:t>Yavé</w:t>
      </w:r>
      <w:proofErr w:type="spellEnd"/>
      <w:r w:rsidRPr="00B91DB3">
        <w:rPr>
          <w:rFonts w:ascii="Arial" w:hAnsi="Arial" w:cs="Arial"/>
          <w:sz w:val="22"/>
          <w:szCs w:val="22"/>
        </w:rPr>
        <w:t xml:space="preserve">, o Jehová, sin miedo y abiertamente. No abogamos por volver a omitir su nombre de nuestro vocabulario, pero debemos admitir que se lo nombra en vano más de lo que </w:t>
      </w:r>
      <w:r>
        <w:rPr>
          <w:rFonts w:ascii="Arial" w:hAnsi="Arial" w:cs="Arial"/>
          <w:sz w:val="22"/>
          <w:szCs w:val="22"/>
        </w:rPr>
        <w:t>deber</w:t>
      </w:r>
      <w:r w:rsidRPr="00B91DB3">
        <w:rPr>
          <w:rFonts w:ascii="Arial" w:hAnsi="Arial" w:cs="Arial"/>
          <w:sz w:val="22"/>
          <w:szCs w:val="22"/>
        </w:rPr>
        <w:t xml:space="preserve">íamos aceptar: se justifican guerras en su nombre, se planifican maldades bajo su supuesta protección, se miente y </w:t>
      </w:r>
      <w:r>
        <w:rPr>
          <w:rFonts w:ascii="Arial" w:hAnsi="Arial" w:cs="Arial"/>
          <w:sz w:val="22"/>
          <w:szCs w:val="22"/>
        </w:rPr>
        <w:t>s</w:t>
      </w:r>
      <w:r w:rsidRPr="00B91DB3">
        <w:rPr>
          <w:rFonts w:ascii="Arial" w:hAnsi="Arial" w:cs="Arial"/>
          <w:sz w:val="22"/>
          <w:szCs w:val="22"/>
        </w:rPr>
        <w:t>e bastardea el nombre de Dios transformándolo en un objeto de uso a la medida de las intenciones del que habla. Pero la solución a todo esto no reside en prohibir su nombre sino en nombrarlo en lo que realm</w:t>
      </w:r>
      <w:r>
        <w:rPr>
          <w:rFonts w:ascii="Arial" w:hAnsi="Arial" w:cs="Arial"/>
          <w:sz w:val="22"/>
          <w:szCs w:val="22"/>
        </w:rPr>
        <w:t>ente es. H</w:t>
      </w:r>
      <w:r w:rsidRPr="00B91DB3">
        <w:rPr>
          <w:rFonts w:ascii="Arial" w:hAnsi="Arial" w:cs="Arial"/>
          <w:sz w:val="22"/>
          <w:szCs w:val="22"/>
        </w:rPr>
        <w:t xml:space="preserve">ay que dejar que fluya su nombre sin segundas intenciones ni manipulaciones espurias. </w:t>
      </w:r>
    </w:p>
    <w:p w14:paraId="15894421" w14:textId="77777777" w:rsidR="00527437" w:rsidRPr="00B91DB3" w:rsidRDefault="00527437" w:rsidP="00527437">
      <w:pPr>
        <w:spacing w:after="80"/>
        <w:rPr>
          <w:rFonts w:ascii="Arial" w:hAnsi="Arial" w:cs="Arial"/>
          <w:sz w:val="22"/>
          <w:szCs w:val="22"/>
        </w:rPr>
      </w:pPr>
      <w:r w:rsidRPr="00B91DB3">
        <w:rPr>
          <w:rFonts w:ascii="Arial" w:hAnsi="Arial" w:cs="Arial"/>
          <w:sz w:val="22"/>
          <w:szCs w:val="22"/>
        </w:rPr>
        <w:t>Esa fue la estrategia de Jesús: antes que eliminarlo lo “manifestó” en toda su dimensión. En las palabras de Jesús Dios es siempre el protector, el que envía a una misión, el que acompaña y espera, el que exalta a aquellos que los demás desprecian. Dios confía en nosotros y es más un amigo que un juez, se muestra más como sostenedor en nuestras debilidades que como un patrón exigente ante nuestras faltas. En Jesús Dios reconstruye el vínculo roto por el pecado y nos da una nueva oportunidad de vivir la fe de cara a él y al prójimo.</w:t>
      </w:r>
    </w:p>
    <w:p w14:paraId="15894422" w14:textId="77777777" w:rsidR="00527437" w:rsidRPr="00B91DB3" w:rsidRDefault="00527437" w:rsidP="00527437">
      <w:pPr>
        <w:spacing w:after="80"/>
        <w:rPr>
          <w:rFonts w:ascii="Arial" w:hAnsi="Arial" w:cs="Arial"/>
          <w:sz w:val="22"/>
          <w:szCs w:val="22"/>
        </w:rPr>
      </w:pPr>
      <w:r>
        <w:rPr>
          <w:rFonts w:ascii="Arial" w:hAnsi="Arial" w:cs="Arial"/>
          <w:sz w:val="22"/>
          <w:szCs w:val="22"/>
        </w:rPr>
        <w:t>¿D</w:t>
      </w:r>
      <w:r w:rsidRPr="00B91DB3">
        <w:rPr>
          <w:rFonts w:ascii="Arial" w:hAnsi="Arial" w:cs="Arial"/>
          <w:sz w:val="22"/>
          <w:szCs w:val="22"/>
        </w:rPr>
        <w:t>ónde estamos hoy respecto a la relación con Dios</w:t>
      </w:r>
      <w:r>
        <w:rPr>
          <w:rFonts w:ascii="Arial" w:hAnsi="Arial" w:cs="Arial"/>
          <w:sz w:val="22"/>
          <w:szCs w:val="22"/>
        </w:rPr>
        <w:t>, en nuestras</w:t>
      </w:r>
      <w:r w:rsidRPr="00B91DB3">
        <w:rPr>
          <w:rFonts w:ascii="Arial" w:hAnsi="Arial" w:cs="Arial"/>
          <w:sz w:val="22"/>
          <w:szCs w:val="22"/>
        </w:rPr>
        <w:t xml:space="preserve"> relaciones sociales </w:t>
      </w:r>
      <w:r>
        <w:rPr>
          <w:rFonts w:ascii="Arial" w:hAnsi="Arial" w:cs="Arial"/>
          <w:sz w:val="22"/>
          <w:szCs w:val="22"/>
        </w:rPr>
        <w:t xml:space="preserve">y </w:t>
      </w:r>
      <w:proofErr w:type="spellStart"/>
      <w:proofErr w:type="gramStart"/>
      <w:r>
        <w:rPr>
          <w:rFonts w:ascii="Arial" w:hAnsi="Arial" w:cs="Arial"/>
          <w:sz w:val="22"/>
          <w:szCs w:val="22"/>
        </w:rPr>
        <w:t>personales?Es</w:t>
      </w:r>
      <w:proofErr w:type="spellEnd"/>
      <w:proofErr w:type="gramEnd"/>
      <w:r>
        <w:rPr>
          <w:rFonts w:ascii="Arial" w:hAnsi="Arial" w:cs="Arial"/>
          <w:sz w:val="22"/>
          <w:szCs w:val="22"/>
        </w:rPr>
        <w:t xml:space="preserve"> probable </w:t>
      </w:r>
      <w:r w:rsidRPr="00B91DB3">
        <w:rPr>
          <w:rFonts w:ascii="Arial" w:hAnsi="Arial" w:cs="Arial"/>
          <w:sz w:val="22"/>
          <w:szCs w:val="22"/>
        </w:rPr>
        <w:t xml:space="preserve">que no estamos lejos de las prácticas en tiempos en Jesús. Hoy también necesitamos que a través de su Palabra se nos manifieste la verdad de Dios, sin tapujos ni </w:t>
      </w:r>
      <w:proofErr w:type="spellStart"/>
      <w:proofErr w:type="gramStart"/>
      <w:r w:rsidRPr="00B91DB3">
        <w:rPr>
          <w:rFonts w:ascii="Arial" w:hAnsi="Arial" w:cs="Arial"/>
          <w:sz w:val="22"/>
          <w:szCs w:val="22"/>
        </w:rPr>
        <w:t>dobleces.Proponemos</w:t>
      </w:r>
      <w:proofErr w:type="spellEnd"/>
      <w:proofErr w:type="gramEnd"/>
      <w:r w:rsidRPr="00B91DB3">
        <w:rPr>
          <w:rFonts w:ascii="Arial" w:hAnsi="Arial" w:cs="Arial"/>
          <w:sz w:val="22"/>
          <w:szCs w:val="22"/>
        </w:rPr>
        <w:t xml:space="preserve"> entonces organizar la predicación de acuerdo a los siguientes puntos: </w:t>
      </w:r>
    </w:p>
    <w:p w14:paraId="15894423" w14:textId="77777777" w:rsidR="00527437" w:rsidRPr="00B91DB3" w:rsidRDefault="00527437" w:rsidP="00FD6BD6">
      <w:pPr>
        <w:numPr>
          <w:ilvl w:val="0"/>
          <w:numId w:val="40"/>
        </w:numPr>
        <w:tabs>
          <w:tab w:val="clear" w:pos="360"/>
          <w:tab w:val="num" w:pos="732"/>
        </w:tabs>
        <w:autoSpaceDE w:val="0"/>
        <w:autoSpaceDN w:val="0"/>
        <w:rPr>
          <w:rFonts w:ascii="Arial" w:hAnsi="Arial" w:cs="Arial"/>
          <w:sz w:val="22"/>
          <w:szCs w:val="22"/>
        </w:rPr>
      </w:pPr>
      <w:r w:rsidRPr="00B91DB3">
        <w:rPr>
          <w:rFonts w:ascii="Arial" w:hAnsi="Arial" w:cs="Arial"/>
          <w:sz w:val="22"/>
          <w:szCs w:val="22"/>
        </w:rPr>
        <w:t>¿Qué significa manifestar el nombre de Dios?</w:t>
      </w:r>
    </w:p>
    <w:p w14:paraId="15894424" w14:textId="77777777" w:rsidR="00527437" w:rsidRPr="00B91DB3" w:rsidRDefault="00527437" w:rsidP="00FD6BD6">
      <w:pPr>
        <w:numPr>
          <w:ilvl w:val="0"/>
          <w:numId w:val="40"/>
        </w:numPr>
        <w:autoSpaceDE w:val="0"/>
        <w:autoSpaceDN w:val="0"/>
        <w:rPr>
          <w:rFonts w:ascii="Arial" w:hAnsi="Arial" w:cs="Arial"/>
          <w:sz w:val="22"/>
          <w:szCs w:val="22"/>
        </w:rPr>
      </w:pPr>
      <w:r w:rsidRPr="00B91DB3">
        <w:rPr>
          <w:rFonts w:ascii="Arial" w:hAnsi="Arial" w:cs="Arial"/>
          <w:sz w:val="22"/>
          <w:szCs w:val="22"/>
        </w:rPr>
        <w:t>Las razones para que no se nombrara en tiempos de Jesús.</w:t>
      </w:r>
    </w:p>
    <w:p w14:paraId="15894425" w14:textId="77777777" w:rsidR="00527437" w:rsidRPr="00B91DB3" w:rsidRDefault="00527437" w:rsidP="00FD6BD6">
      <w:pPr>
        <w:numPr>
          <w:ilvl w:val="0"/>
          <w:numId w:val="40"/>
        </w:numPr>
        <w:tabs>
          <w:tab w:val="clear" w:pos="360"/>
          <w:tab w:val="num" w:pos="12"/>
        </w:tabs>
        <w:autoSpaceDE w:val="0"/>
        <w:autoSpaceDN w:val="0"/>
        <w:rPr>
          <w:rFonts w:ascii="Arial" w:hAnsi="Arial" w:cs="Arial"/>
          <w:sz w:val="22"/>
          <w:szCs w:val="22"/>
        </w:rPr>
      </w:pPr>
      <w:r w:rsidRPr="00B91DB3">
        <w:rPr>
          <w:rFonts w:ascii="Arial" w:hAnsi="Arial" w:cs="Arial"/>
          <w:sz w:val="22"/>
          <w:szCs w:val="22"/>
        </w:rPr>
        <w:t>¿Con qué sentido se lo nombra hoy? ¿Hacemos justicia a su nombre cuando lo nombramos?</w:t>
      </w:r>
    </w:p>
    <w:p w14:paraId="15894426" w14:textId="77777777" w:rsidR="00527437" w:rsidRPr="00B91DB3" w:rsidRDefault="00527437" w:rsidP="00FD6BD6">
      <w:pPr>
        <w:numPr>
          <w:ilvl w:val="0"/>
          <w:numId w:val="40"/>
        </w:numPr>
        <w:tabs>
          <w:tab w:val="clear" w:pos="360"/>
          <w:tab w:val="num" w:pos="-348"/>
        </w:tabs>
        <w:autoSpaceDE w:val="0"/>
        <w:autoSpaceDN w:val="0"/>
        <w:rPr>
          <w:rFonts w:ascii="Arial" w:hAnsi="Arial" w:cs="Arial"/>
          <w:sz w:val="22"/>
          <w:szCs w:val="22"/>
        </w:rPr>
      </w:pPr>
      <w:r w:rsidRPr="00B91DB3">
        <w:rPr>
          <w:rFonts w:ascii="Arial" w:hAnsi="Arial" w:cs="Arial"/>
          <w:sz w:val="22"/>
          <w:szCs w:val="22"/>
        </w:rPr>
        <w:lastRenderedPageBreak/>
        <w:t>El contenido que Jesús da al nombre de Dios.</w:t>
      </w:r>
    </w:p>
    <w:p w14:paraId="15894427" w14:textId="77777777" w:rsidR="00527437" w:rsidRPr="00B91DB3" w:rsidRDefault="00527437" w:rsidP="00FD6BD6">
      <w:pPr>
        <w:numPr>
          <w:ilvl w:val="0"/>
          <w:numId w:val="40"/>
        </w:numPr>
        <w:tabs>
          <w:tab w:val="clear" w:pos="360"/>
          <w:tab w:val="num" w:pos="-348"/>
        </w:tabs>
        <w:autoSpaceDE w:val="0"/>
        <w:autoSpaceDN w:val="0"/>
        <w:spacing w:after="80"/>
        <w:rPr>
          <w:rFonts w:ascii="Arial" w:hAnsi="Arial" w:cs="Arial"/>
          <w:sz w:val="22"/>
          <w:szCs w:val="22"/>
        </w:rPr>
      </w:pPr>
      <w:r w:rsidRPr="00B91DB3">
        <w:rPr>
          <w:rFonts w:ascii="Arial" w:hAnsi="Arial" w:cs="Arial"/>
          <w:sz w:val="22"/>
          <w:szCs w:val="22"/>
        </w:rPr>
        <w:t>¿Cuál es nuestra tarea como actuales manifestadores del nombre de Dios?</w:t>
      </w:r>
    </w:p>
    <w:p w14:paraId="15894428" w14:textId="77777777" w:rsidR="00527437" w:rsidRPr="000D2A80" w:rsidRDefault="00527437" w:rsidP="000D2A80">
      <w:pPr>
        <w:autoSpaceDE w:val="0"/>
        <w:autoSpaceDN w:val="0"/>
        <w:ind w:left="2124"/>
        <w:jc w:val="right"/>
        <w:rPr>
          <w:rFonts w:ascii="Arial Narrow" w:hAnsi="Arial Narrow" w:cs="Arial"/>
          <w:i/>
          <w:sz w:val="20"/>
          <w:szCs w:val="20"/>
        </w:rPr>
      </w:pPr>
      <w:r w:rsidRPr="000D2A80">
        <w:rPr>
          <w:rFonts w:ascii="Arial Narrow" w:hAnsi="Arial Narrow" w:cs="Arial"/>
          <w:i/>
          <w:sz w:val="20"/>
          <w:szCs w:val="20"/>
        </w:rPr>
        <w:t xml:space="preserve">Pablo R. </w:t>
      </w:r>
      <w:proofErr w:type="spellStart"/>
      <w:r w:rsidRPr="000D2A80">
        <w:rPr>
          <w:rFonts w:ascii="Arial Narrow" w:hAnsi="Arial Narrow" w:cs="Arial"/>
          <w:i/>
          <w:sz w:val="20"/>
          <w:szCs w:val="20"/>
        </w:rPr>
        <w:t>Andiñach</w:t>
      </w:r>
      <w:proofErr w:type="spellEnd"/>
      <w:r w:rsidRPr="000D2A80">
        <w:rPr>
          <w:rFonts w:ascii="Arial Narrow" w:hAnsi="Arial Narrow" w:cs="Arial"/>
          <w:i/>
          <w:sz w:val="20"/>
          <w:szCs w:val="20"/>
        </w:rPr>
        <w:t xml:space="preserve">, en </w:t>
      </w:r>
      <w:r w:rsidRPr="000D2A80">
        <w:rPr>
          <w:rFonts w:ascii="Arial Narrow" w:hAnsi="Arial Narrow" w:cs="Arial"/>
          <w:b/>
          <w:i/>
          <w:sz w:val="20"/>
          <w:szCs w:val="20"/>
        </w:rPr>
        <w:t>Estudios Exegético-Homiléticos</w:t>
      </w:r>
      <w:r w:rsidR="000D2A80" w:rsidRPr="000D2A80">
        <w:rPr>
          <w:rFonts w:ascii="Arial Narrow" w:hAnsi="Arial Narrow" w:cs="Arial"/>
          <w:b/>
          <w:i/>
          <w:sz w:val="20"/>
          <w:szCs w:val="20"/>
        </w:rPr>
        <w:t xml:space="preserve"> </w:t>
      </w:r>
      <w:r w:rsidRPr="000D2A80">
        <w:rPr>
          <w:rFonts w:ascii="Arial Narrow" w:hAnsi="Arial Narrow" w:cs="Arial"/>
          <w:i/>
          <w:sz w:val="20"/>
          <w:szCs w:val="20"/>
        </w:rPr>
        <w:t>39, ISEDET, junio 2003. Resumen de GB.</w:t>
      </w:r>
    </w:p>
    <w:p w14:paraId="15894429" w14:textId="77777777" w:rsidR="00527437" w:rsidRPr="003E4F1C" w:rsidRDefault="00527437" w:rsidP="003E4F1C">
      <w:pPr>
        <w:rPr>
          <w:rFonts w:ascii="Arial" w:hAnsi="Arial" w:cs="Arial"/>
          <w:i/>
          <w:sz w:val="18"/>
          <w:szCs w:val="18"/>
        </w:rPr>
      </w:pPr>
    </w:p>
    <w:p w14:paraId="1589442A" w14:textId="77777777" w:rsidR="00527437" w:rsidRPr="00313DC6" w:rsidRDefault="00527437" w:rsidP="00FD6BD6">
      <w:pPr>
        <w:pStyle w:val="Prrafodelista"/>
        <w:numPr>
          <w:ilvl w:val="0"/>
          <w:numId w:val="64"/>
        </w:numPr>
        <w:spacing w:after="80"/>
        <w:rPr>
          <w:rFonts w:ascii="Arial" w:hAnsi="Arial" w:cs="Arial"/>
          <w:i/>
          <w:lang w:val="es-ES"/>
        </w:rPr>
      </w:pPr>
      <w:r w:rsidRPr="00637136">
        <w:rPr>
          <w:rFonts w:ascii="Arial" w:hAnsi="Arial" w:cs="Arial"/>
          <w:b/>
        </w:rPr>
        <w:t>Hechos de los Apóstoles 1.1</w:t>
      </w:r>
      <w:r w:rsidR="005B2D2A">
        <w:rPr>
          <w:rFonts w:ascii="Arial" w:hAnsi="Arial" w:cs="Arial"/>
          <w:b/>
        </w:rPr>
        <w:t>2-26</w:t>
      </w:r>
      <w:r w:rsidRPr="00637136">
        <w:rPr>
          <w:rFonts w:ascii="Arial" w:hAnsi="Arial" w:cs="Arial"/>
          <w:b/>
        </w:rPr>
        <w:t xml:space="preserve"> </w:t>
      </w:r>
      <w:r w:rsidR="00313DC6" w:rsidRPr="00313DC6">
        <w:rPr>
          <w:rFonts w:ascii="Arial" w:hAnsi="Arial" w:cs="Arial"/>
          <w:i/>
        </w:rPr>
        <w:t>– Presentación de Pablo Richard</w:t>
      </w:r>
    </w:p>
    <w:p w14:paraId="1589442B" w14:textId="77777777" w:rsidR="00313DC6" w:rsidRPr="00313DC6" w:rsidRDefault="00313DC6" w:rsidP="00313DC6">
      <w:pPr>
        <w:spacing w:after="120"/>
        <w:rPr>
          <w:rFonts w:ascii="Arial" w:hAnsi="Arial" w:cs="Arial"/>
          <w:iCs/>
          <w:sz w:val="22"/>
          <w:szCs w:val="22"/>
        </w:rPr>
      </w:pPr>
      <w:r w:rsidRPr="00313DC6">
        <w:rPr>
          <w:rFonts w:ascii="Arial" w:hAnsi="Arial" w:cs="Arial"/>
          <w:iCs/>
          <w:sz w:val="22"/>
          <w:szCs w:val="22"/>
        </w:rPr>
        <w:t xml:space="preserve">Ubicamos la lectura sobre el movimiento de Jesús en Jerusalén, o sea la comunidad de los Hebreos, conducidos por los doce apóstoles (años 30-32 </w:t>
      </w:r>
      <w:proofErr w:type="spellStart"/>
      <w:r w:rsidRPr="00313DC6">
        <w:rPr>
          <w:rFonts w:ascii="Arial" w:hAnsi="Arial" w:cs="Arial"/>
          <w:iCs/>
          <w:sz w:val="22"/>
          <w:szCs w:val="22"/>
        </w:rPr>
        <w:t>dC</w:t>
      </w:r>
      <w:proofErr w:type="spellEnd"/>
      <w:r w:rsidRPr="00313DC6">
        <w:rPr>
          <w:rFonts w:ascii="Arial" w:hAnsi="Arial" w:cs="Arial"/>
          <w:iCs/>
          <w:sz w:val="22"/>
          <w:szCs w:val="22"/>
        </w:rPr>
        <w:t>), leyendo un sumario sobre la comunidad antes de Pentecostés (1.12-14) y la constitución de los Doce (1.15-26). La sección completa comprende la narración de Pentecostés (2.1-41), y un nuevo sumario (2.42-47), sobre la comunidad después de Pentecostés.</w:t>
      </w:r>
    </w:p>
    <w:p w14:paraId="1589442C" w14:textId="77777777" w:rsidR="00313DC6" w:rsidRPr="00313DC6" w:rsidRDefault="00313DC6" w:rsidP="00313DC6">
      <w:pPr>
        <w:spacing w:after="80"/>
        <w:rPr>
          <w:rFonts w:ascii="Arial" w:hAnsi="Arial" w:cs="Arial"/>
          <w:iCs/>
          <w:sz w:val="22"/>
          <w:szCs w:val="22"/>
          <w:u w:val="single"/>
        </w:rPr>
      </w:pPr>
      <w:r w:rsidRPr="00313DC6">
        <w:rPr>
          <w:rFonts w:ascii="Arial" w:hAnsi="Arial" w:cs="Arial"/>
          <w:iCs/>
          <w:sz w:val="22"/>
          <w:szCs w:val="22"/>
          <w:u w:val="single"/>
        </w:rPr>
        <w:t>1.12-14 – La comunidad antes de Pentecostés</w:t>
      </w:r>
    </w:p>
    <w:p w14:paraId="1589442D" w14:textId="77777777" w:rsidR="00313DC6" w:rsidRPr="00313DC6" w:rsidRDefault="00313DC6" w:rsidP="00313DC6">
      <w:pPr>
        <w:spacing w:after="80"/>
        <w:rPr>
          <w:rFonts w:ascii="Arial" w:hAnsi="Arial" w:cs="Arial"/>
          <w:iCs/>
          <w:sz w:val="22"/>
          <w:szCs w:val="22"/>
        </w:rPr>
      </w:pPr>
      <w:r w:rsidRPr="00313DC6">
        <w:rPr>
          <w:rFonts w:ascii="Arial" w:hAnsi="Arial" w:cs="Arial"/>
          <w:iCs/>
          <w:sz w:val="22"/>
          <w:szCs w:val="22"/>
        </w:rPr>
        <w:t xml:space="preserve">El texto ubica el lugar donde está el grupo de los “Galileos”: “volvieron a Jerusalén desde el monte llamado de los olivos… y cuando llegaron subieron a la estancia superior donde vivían”. Primera noticia en los </w:t>
      </w:r>
      <w:proofErr w:type="spellStart"/>
      <w:r w:rsidRPr="00313DC6">
        <w:rPr>
          <w:rFonts w:ascii="Arial" w:hAnsi="Arial" w:cs="Arial"/>
          <w:iCs/>
          <w:sz w:val="22"/>
          <w:szCs w:val="22"/>
        </w:rPr>
        <w:t>Hch</w:t>
      </w:r>
      <w:proofErr w:type="spellEnd"/>
      <w:r w:rsidRPr="00313DC6">
        <w:rPr>
          <w:rFonts w:ascii="Arial" w:hAnsi="Arial" w:cs="Arial"/>
          <w:iCs/>
          <w:sz w:val="22"/>
          <w:szCs w:val="22"/>
        </w:rPr>
        <w:t xml:space="preserve"> de que el grupo estaba fuera de Jerusalén y que la ascensión se dio en el monte de los olivos. El único dato anterior lo tenemos en </w:t>
      </w:r>
      <w:proofErr w:type="spellStart"/>
      <w:r w:rsidRPr="00313DC6">
        <w:rPr>
          <w:rFonts w:ascii="Arial" w:hAnsi="Arial" w:cs="Arial"/>
          <w:iCs/>
          <w:sz w:val="22"/>
          <w:szCs w:val="22"/>
        </w:rPr>
        <w:t>Lc</w:t>
      </w:r>
      <w:proofErr w:type="spellEnd"/>
      <w:r w:rsidRPr="00313DC6">
        <w:rPr>
          <w:rFonts w:ascii="Arial" w:hAnsi="Arial" w:cs="Arial"/>
          <w:iCs/>
          <w:sz w:val="22"/>
          <w:szCs w:val="22"/>
        </w:rPr>
        <w:t xml:space="preserve"> 24.50-52, que es un agregado posterior cuando el evangelio se separó de </w:t>
      </w:r>
      <w:proofErr w:type="spellStart"/>
      <w:r w:rsidRPr="00313DC6">
        <w:rPr>
          <w:rFonts w:ascii="Arial" w:hAnsi="Arial" w:cs="Arial"/>
          <w:iCs/>
          <w:sz w:val="22"/>
          <w:szCs w:val="22"/>
        </w:rPr>
        <w:t>Hch</w:t>
      </w:r>
      <w:proofErr w:type="spellEnd"/>
      <w:r w:rsidRPr="00313DC6">
        <w:rPr>
          <w:rFonts w:ascii="Arial" w:hAnsi="Arial" w:cs="Arial"/>
          <w:iCs/>
          <w:sz w:val="22"/>
          <w:szCs w:val="22"/>
        </w:rPr>
        <w:t>. Allí se dice que la ascensión fue cerca de Betania. Este pueblo está un poco más de tres kilómetros al este de Jerusalén.</w:t>
      </w:r>
    </w:p>
    <w:p w14:paraId="1589442E" w14:textId="77777777" w:rsidR="00313DC6" w:rsidRPr="00313DC6" w:rsidRDefault="00313DC6" w:rsidP="00313DC6">
      <w:pPr>
        <w:spacing w:after="80"/>
        <w:rPr>
          <w:rFonts w:ascii="Arial" w:hAnsi="Arial" w:cs="Arial"/>
          <w:iCs/>
          <w:sz w:val="22"/>
          <w:szCs w:val="22"/>
        </w:rPr>
      </w:pPr>
      <w:r w:rsidRPr="00313DC6">
        <w:rPr>
          <w:rFonts w:ascii="Arial" w:hAnsi="Arial" w:cs="Arial"/>
          <w:iCs/>
          <w:sz w:val="22"/>
          <w:szCs w:val="22"/>
        </w:rPr>
        <w:t>Se nos informa que el Monte de los olivos está a menos de un kilómetro: “un camino sabático”. Se usa el término sacro “</w:t>
      </w:r>
      <w:proofErr w:type="spellStart"/>
      <w:r w:rsidRPr="00313DC6">
        <w:rPr>
          <w:rFonts w:ascii="Arial" w:hAnsi="Arial" w:cs="Arial"/>
          <w:iCs/>
          <w:sz w:val="22"/>
          <w:szCs w:val="22"/>
        </w:rPr>
        <w:t>Ierousalem</w:t>
      </w:r>
      <w:proofErr w:type="spellEnd"/>
      <w:r w:rsidRPr="00313DC6">
        <w:rPr>
          <w:rFonts w:ascii="Arial" w:hAnsi="Arial" w:cs="Arial"/>
          <w:iCs/>
          <w:sz w:val="22"/>
          <w:szCs w:val="22"/>
        </w:rPr>
        <w:t>” y no la designación neutra de “</w:t>
      </w:r>
      <w:proofErr w:type="spellStart"/>
      <w:r w:rsidRPr="00313DC6">
        <w:rPr>
          <w:rFonts w:ascii="Arial" w:hAnsi="Arial" w:cs="Arial"/>
          <w:iCs/>
          <w:sz w:val="22"/>
          <w:szCs w:val="22"/>
        </w:rPr>
        <w:t>Ierosólima</w:t>
      </w:r>
      <w:proofErr w:type="spellEnd"/>
      <w:r w:rsidRPr="00313DC6">
        <w:rPr>
          <w:rFonts w:ascii="Arial" w:hAnsi="Arial" w:cs="Arial"/>
          <w:iCs/>
          <w:sz w:val="22"/>
          <w:szCs w:val="22"/>
        </w:rPr>
        <w:t>”. El nombre sacro refiere a Jerusalén como ciudad santa, lugar del Templo y de la institucionalidad judía; la designación neutra de “</w:t>
      </w:r>
      <w:proofErr w:type="spellStart"/>
      <w:r w:rsidRPr="00313DC6">
        <w:rPr>
          <w:rFonts w:ascii="Arial" w:hAnsi="Arial" w:cs="Arial"/>
          <w:iCs/>
          <w:sz w:val="22"/>
          <w:szCs w:val="22"/>
        </w:rPr>
        <w:t>Ierosólima</w:t>
      </w:r>
      <w:proofErr w:type="spellEnd"/>
      <w:r w:rsidRPr="00313DC6">
        <w:rPr>
          <w:rFonts w:ascii="Arial" w:hAnsi="Arial" w:cs="Arial"/>
          <w:iCs/>
          <w:sz w:val="22"/>
          <w:szCs w:val="22"/>
        </w:rPr>
        <w:t xml:space="preserve">” es puramente geográfica. En </w:t>
      </w:r>
      <w:proofErr w:type="spellStart"/>
      <w:r w:rsidRPr="00313DC6">
        <w:rPr>
          <w:rFonts w:ascii="Arial" w:hAnsi="Arial" w:cs="Arial"/>
          <w:iCs/>
          <w:sz w:val="22"/>
          <w:szCs w:val="22"/>
        </w:rPr>
        <w:t>Lc</w:t>
      </w:r>
      <w:proofErr w:type="spellEnd"/>
      <w:r w:rsidRPr="00313DC6">
        <w:rPr>
          <w:rFonts w:ascii="Arial" w:hAnsi="Arial" w:cs="Arial"/>
          <w:iCs/>
          <w:sz w:val="22"/>
          <w:szCs w:val="22"/>
        </w:rPr>
        <w:t xml:space="preserve"> 24.50 Jesús “los sacó” fuera de Jerusalén (nombre sacro), dando a entender que los liberó de la institucionalidad judía. Si leemos 1.12-13 quedamos con la impresión de que el grupo de los galileos regresa al Templo, a la Ley y a la institucionalidad judía. En este contexto es una impresión negativa. Pero es ahí el primer lugar donde tiene que dar testimonio (“serán mis testigos en Jerusalén”, 1.8).</w:t>
      </w:r>
    </w:p>
    <w:p w14:paraId="1589442F" w14:textId="77777777" w:rsidR="00313DC6" w:rsidRPr="00313DC6" w:rsidRDefault="00313DC6" w:rsidP="00313DC6">
      <w:pPr>
        <w:spacing w:after="80"/>
        <w:rPr>
          <w:rFonts w:ascii="Arial" w:hAnsi="Arial" w:cs="Arial"/>
          <w:iCs/>
          <w:sz w:val="22"/>
          <w:szCs w:val="22"/>
        </w:rPr>
      </w:pPr>
      <w:r w:rsidRPr="00313DC6">
        <w:rPr>
          <w:rFonts w:ascii="Arial" w:hAnsi="Arial" w:cs="Arial"/>
          <w:iCs/>
          <w:sz w:val="22"/>
          <w:szCs w:val="22"/>
        </w:rPr>
        <w:t xml:space="preserve">¿Quiénes están reunidos? Ya habíamos dicho que en </w:t>
      </w:r>
      <w:proofErr w:type="spellStart"/>
      <w:r w:rsidRPr="00313DC6">
        <w:rPr>
          <w:rFonts w:ascii="Arial" w:hAnsi="Arial" w:cs="Arial"/>
          <w:iCs/>
          <w:sz w:val="22"/>
          <w:szCs w:val="22"/>
        </w:rPr>
        <w:t>Lc</w:t>
      </w:r>
      <w:proofErr w:type="spellEnd"/>
      <w:r w:rsidRPr="00313DC6">
        <w:rPr>
          <w:rFonts w:ascii="Arial" w:hAnsi="Arial" w:cs="Arial"/>
          <w:iCs/>
          <w:sz w:val="22"/>
          <w:szCs w:val="22"/>
        </w:rPr>
        <w:t xml:space="preserve"> 24 y </w:t>
      </w:r>
      <w:proofErr w:type="spellStart"/>
      <w:r w:rsidRPr="00313DC6">
        <w:rPr>
          <w:rFonts w:ascii="Arial" w:hAnsi="Arial" w:cs="Arial"/>
          <w:iCs/>
          <w:sz w:val="22"/>
          <w:szCs w:val="22"/>
        </w:rPr>
        <w:t>Hch</w:t>
      </w:r>
      <w:proofErr w:type="spellEnd"/>
      <w:r w:rsidRPr="00313DC6">
        <w:rPr>
          <w:rFonts w:ascii="Arial" w:hAnsi="Arial" w:cs="Arial"/>
          <w:iCs/>
          <w:sz w:val="22"/>
          <w:szCs w:val="22"/>
        </w:rPr>
        <w:t xml:space="preserve"> 1-2 se trata de un grupo grande: “los 11 y todos los demás” (</w:t>
      </w:r>
      <w:proofErr w:type="spellStart"/>
      <w:r w:rsidRPr="00313DC6">
        <w:rPr>
          <w:rFonts w:ascii="Arial" w:hAnsi="Arial" w:cs="Arial"/>
          <w:iCs/>
          <w:sz w:val="22"/>
          <w:szCs w:val="22"/>
        </w:rPr>
        <w:t>Lc</w:t>
      </w:r>
      <w:proofErr w:type="spellEnd"/>
      <w:r w:rsidRPr="00313DC6">
        <w:rPr>
          <w:rFonts w:ascii="Arial" w:hAnsi="Arial" w:cs="Arial"/>
          <w:iCs/>
          <w:sz w:val="22"/>
          <w:szCs w:val="22"/>
        </w:rPr>
        <w:t xml:space="preserve"> 24.9,33), lo que incluye al grupo de las mujeres, los dos discípulos de Emaús y otros. Solo el texto de </w:t>
      </w:r>
      <w:proofErr w:type="spellStart"/>
      <w:r w:rsidRPr="00313DC6">
        <w:rPr>
          <w:rFonts w:ascii="Arial" w:hAnsi="Arial" w:cs="Arial"/>
          <w:iCs/>
          <w:sz w:val="22"/>
          <w:szCs w:val="22"/>
        </w:rPr>
        <w:t>Hch</w:t>
      </w:r>
      <w:proofErr w:type="spellEnd"/>
      <w:r w:rsidRPr="00313DC6">
        <w:rPr>
          <w:rFonts w:ascii="Arial" w:hAnsi="Arial" w:cs="Arial"/>
          <w:iCs/>
          <w:sz w:val="22"/>
          <w:szCs w:val="22"/>
        </w:rPr>
        <w:t xml:space="preserve"> 1.1-5) es restrictivo, donde aparecen solo los apóstoles. Ahora es el grupo grande, “unos 120” (1.15), los mismos de 1.6 que son llamados “Galileos” en 1.11. en esta comunidad de 120 galileos Lucas destaca a los 11 </w:t>
      </w:r>
      <w:r w:rsidR="003F1FE5" w:rsidRPr="00313DC6">
        <w:rPr>
          <w:rFonts w:ascii="Arial" w:hAnsi="Arial" w:cs="Arial"/>
          <w:iCs/>
          <w:sz w:val="22"/>
          <w:szCs w:val="22"/>
        </w:rPr>
        <w:t>apóstoles</w:t>
      </w:r>
      <w:r w:rsidRPr="00313DC6">
        <w:rPr>
          <w:rFonts w:ascii="Arial" w:hAnsi="Arial" w:cs="Arial"/>
          <w:iCs/>
          <w:sz w:val="22"/>
          <w:szCs w:val="22"/>
        </w:rPr>
        <w:t xml:space="preserve"> (enumerados por sus nombres) que aparecen “en compañía de algunas </w:t>
      </w:r>
      <w:proofErr w:type="gramStart"/>
      <w:r w:rsidRPr="00313DC6">
        <w:rPr>
          <w:rFonts w:ascii="Arial" w:hAnsi="Arial" w:cs="Arial"/>
          <w:iCs/>
          <w:sz w:val="22"/>
          <w:szCs w:val="22"/>
        </w:rPr>
        <w:t>mujeres ,</w:t>
      </w:r>
      <w:proofErr w:type="gramEnd"/>
      <w:r w:rsidRPr="00313DC6">
        <w:rPr>
          <w:rFonts w:ascii="Arial" w:hAnsi="Arial" w:cs="Arial"/>
          <w:iCs/>
          <w:sz w:val="22"/>
          <w:szCs w:val="22"/>
        </w:rPr>
        <w:t xml:space="preserve"> María, la madre de Jesús, y de sus hermanos.</w:t>
      </w:r>
    </w:p>
    <w:p w14:paraId="15894430" w14:textId="77777777" w:rsidR="00313DC6" w:rsidRPr="00313DC6" w:rsidRDefault="00313DC6" w:rsidP="00313DC6">
      <w:pPr>
        <w:spacing w:after="120"/>
        <w:rPr>
          <w:rFonts w:ascii="Arial" w:hAnsi="Arial" w:cs="Arial"/>
          <w:iCs/>
          <w:sz w:val="22"/>
          <w:szCs w:val="22"/>
        </w:rPr>
      </w:pPr>
      <w:r w:rsidRPr="00313DC6">
        <w:rPr>
          <w:rFonts w:ascii="Arial" w:hAnsi="Arial" w:cs="Arial"/>
          <w:iCs/>
          <w:sz w:val="22"/>
          <w:szCs w:val="22"/>
        </w:rPr>
        <w:t xml:space="preserve">Estos hermanos de Jesús aparecen el </w:t>
      </w:r>
      <w:proofErr w:type="spellStart"/>
      <w:r w:rsidRPr="00313DC6">
        <w:rPr>
          <w:rFonts w:ascii="Arial" w:hAnsi="Arial" w:cs="Arial"/>
          <w:iCs/>
          <w:sz w:val="22"/>
          <w:szCs w:val="22"/>
        </w:rPr>
        <w:t>Lc</w:t>
      </w:r>
      <w:proofErr w:type="spellEnd"/>
      <w:r w:rsidRPr="00313DC6">
        <w:rPr>
          <w:rFonts w:ascii="Arial" w:hAnsi="Arial" w:cs="Arial"/>
          <w:iCs/>
          <w:sz w:val="22"/>
          <w:szCs w:val="22"/>
        </w:rPr>
        <w:t xml:space="preserve"> 8.19-20, donde Lucas conscientemente corrige el texto de Marcos, que hace una presentación negativa de estos hermanos, como no discípulos, los que están fuera, los que lo consideran loco (Mt 3.20-21, 31-35); en la misma línea negativa está </w:t>
      </w:r>
      <w:proofErr w:type="spellStart"/>
      <w:r w:rsidRPr="00313DC6">
        <w:rPr>
          <w:rFonts w:ascii="Arial" w:hAnsi="Arial" w:cs="Arial"/>
          <w:iCs/>
          <w:sz w:val="22"/>
          <w:szCs w:val="22"/>
        </w:rPr>
        <w:t>Jn</w:t>
      </w:r>
      <w:proofErr w:type="spellEnd"/>
      <w:r w:rsidRPr="00313DC6">
        <w:rPr>
          <w:rFonts w:ascii="Arial" w:hAnsi="Arial" w:cs="Arial"/>
          <w:iCs/>
          <w:sz w:val="22"/>
          <w:szCs w:val="22"/>
        </w:rPr>
        <w:t xml:space="preserve"> 7.1-10 (“ni siquiera sus hermanos creían en él…” En </w:t>
      </w:r>
      <w:proofErr w:type="spellStart"/>
      <w:r w:rsidRPr="00313DC6">
        <w:rPr>
          <w:rFonts w:ascii="Arial" w:hAnsi="Arial" w:cs="Arial"/>
          <w:iCs/>
          <w:sz w:val="22"/>
          <w:szCs w:val="22"/>
        </w:rPr>
        <w:t>Hch</w:t>
      </w:r>
      <w:proofErr w:type="spellEnd"/>
      <w:r w:rsidRPr="00313DC6">
        <w:rPr>
          <w:rFonts w:ascii="Arial" w:hAnsi="Arial" w:cs="Arial"/>
          <w:iCs/>
          <w:sz w:val="22"/>
          <w:szCs w:val="22"/>
        </w:rPr>
        <w:t xml:space="preserve"> no aparecen más estos hermanos de Jesús, mencionados aquí como grupo, pero sí aparece uno de ellos, Jacobo, que desempeñará un papel importante en la iglesia de Jerusalén (</w:t>
      </w:r>
      <w:proofErr w:type="spellStart"/>
      <w:r w:rsidRPr="00313DC6">
        <w:rPr>
          <w:rFonts w:ascii="Arial" w:hAnsi="Arial" w:cs="Arial"/>
          <w:iCs/>
          <w:sz w:val="22"/>
          <w:szCs w:val="22"/>
        </w:rPr>
        <w:t>Hch</w:t>
      </w:r>
      <w:proofErr w:type="spellEnd"/>
      <w:r w:rsidRPr="00313DC6">
        <w:rPr>
          <w:rFonts w:ascii="Arial" w:hAnsi="Arial" w:cs="Arial"/>
          <w:iCs/>
          <w:sz w:val="22"/>
          <w:szCs w:val="22"/>
        </w:rPr>
        <w:t xml:space="preserve"> 12.17; 15.13; 21.18). Es posible que estos tres grupos, ahora reunidos, tuvieran teologías y estrategias diferentes, pero por el momento </w:t>
      </w:r>
      <w:proofErr w:type="spellStart"/>
      <w:r w:rsidRPr="00313DC6">
        <w:rPr>
          <w:rFonts w:ascii="Arial" w:hAnsi="Arial" w:cs="Arial"/>
          <w:iCs/>
          <w:sz w:val="22"/>
          <w:szCs w:val="22"/>
        </w:rPr>
        <w:t>Lc</w:t>
      </w:r>
      <w:proofErr w:type="spellEnd"/>
      <w:r w:rsidRPr="00313DC6">
        <w:rPr>
          <w:rFonts w:ascii="Arial" w:hAnsi="Arial" w:cs="Arial"/>
          <w:iCs/>
          <w:sz w:val="22"/>
          <w:szCs w:val="22"/>
        </w:rPr>
        <w:t xml:space="preserve"> insiste en que “perseveraban en la oración con un mismo espíritu”.</w:t>
      </w:r>
    </w:p>
    <w:p w14:paraId="15894431" w14:textId="77777777" w:rsidR="00313DC6" w:rsidRPr="00313DC6" w:rsidRDefault="00313DC6" w:rsidP="00313DC6">
      <w:pPr>
        <w:spacing w:after="80"/>
        <w:rPr>
          <w:rFonts w:ascii="Arial" w:hAnsi="Arial" w:cs="Arial"/>
          <w:sz w:val="22"/>
          <w:szCs w:val="22"/>
          <w:u w:val="single"/>
        </w:rPr>
      </w:pPr>
      <w:r w:rsidRPr="00313DC6">
        <w:rPr>
          <w:rFonts w:ascii="Arial" w:hAnsi="Arial" w:cs="Arial"/>
          <w:sz w:val="22"/>
          <w:szCs w:val="22"/>
          <w:u w:val="single"/>
        </w:rPr>
        <w:t>1.15-26. Constitución de los doce apóstoles</w:t>
      </w:r>
    </w:p>
    <w:p w14:paraId="15894432" w14:textId="77777777" w:rsidR="00313DC6" w:rsidRPr="00313DC6" w:rsidRDefault="00313DC6" w:rsidP="00313DC6">
      <w:pPr>
        <w:spacing w:after="80"/>
        <w:rPr>
          <w:rFonts w:ascii="Arial" w:hAnsi="Arial" w:cs="Arial"/>
          <w:sz w:val="22"/>
          <w:szCs w:val="22"/>
        </w:rPr>
      </w:pPr>
      <w:r w:rsidRPr="00313DC6">
        <w:rPr>
          <w:rFonts w:ascii="Arial" w:hAnsi="Arial" w:cs="Arial"/>
          <w:sz w:val="22"/>
          <w:szCs w:val="22"/>
        </w:rPr>
        <w:t xml:space="preserve">El relato comienza definiendo el tiempo y los actores (v 15). Tiempo: “uno de aquellos días”, es decir, </w:t>
      </w:r>
      <w:r w:rsidRPr="00313DC6">
        <w:rPr>
          <w:rFonts w:ascii="Arial" w:hAnsi="Arial" w:cs="Arial"/>
          <w:i/>
          <w:sz w:val="22"/>
          <w:szCs w:val="22"/>
        </w:rPr>
        <w:t>después</w:t>
      </w:r>
      <w:r w:rsidRPr="00313DC6">
        <w:rPr>
          <w:rFonts w:ascii="Arial" w:hAnsi="Arial" w:cs="Arial"/>
          <w:sz w:val="22"/>
          <w:szCs w:val="22"/>
        </w:rPr>
        <w:t xml:space="preserve"> de la ascensión</w:t>
      </w:r>
      <w:proofErr w:type="gramStart"/>
      <w:r w:rsidRPr="00313DC6">
        <w:rPr>
          <w:rFonts w:ascii="Arial" w:hAnsi="Arial" w:cs="Arial"/>
          <w:sz w:val="22"/>
          <w:szCs w:val="22"/>
        </w:rPr>
        <w:t>/(</w:t>
      </w:r>
      <w:proofErr w:type="gramEnd"/>
      <w:r w:rsidRPr="00313DC6">
        <w:rPr>
          <w:rFonts w:ascii="Arial" w:hAnsi="Arial" w:cs="Arial"/>
          <w:sz w:val="22"/>
          <w:szCs w:val="22"/>
        </w:rPr>
        <w:t xml:space="preserve">exaltación de Jesús y </w:t>
      </w:r>
      <w:r w:rsidRPr="00313DC6">
        <w:rPr>
          <w:rFonts w:ascii="Arial" w:hAnsi="Arial" w:cs="Arial"/>
          <w:i/>
          <w:sz w:val="22"/>
          <w:szCs w:val="22"/>
        </w:rPr>
        <w:t>antes</w:t>
      </w:r>
      <w:r w:rsidRPr="00313DC6">
        <w:rPr>
          <w:rFonts w:ascii="Arial" w:hAnsi="Arial" w:cs="Arial"/>
          <w:sz w:val="22"/>
          <w:szCs w:val="22"/>
        </w:rPr>
        <w:t xml:space="preserve"> de la venida del Espíritu en Pentecostés. Pedro se levanta y pronuncia su discurso en medio de una asamblea constituida por 120 miembros, reunida allí “con un mismo propósito”. El número legal para elegir un consejo o sanedrín que representara a Israel era justamente 120. </w:t>
      </w:r>
    </w:p>
    <w:p w14:paraId="15894433" w14:textId="0624F3F4" w:rsidR="00313DC6" w:rsidRPr="00313DC6" w:rsidRDefault="00313DC6" w:rsidP="00313DC6">
      <w:pPr>
        <w:spacing w:after="80"/>
        <w:rPr>
          <w:rFonts w:ascii="Arial" w:hAnsi="Arial" w:cs="Arial"/>
          <w:sz w:val="22"/>
          <w:szCs w:val="22"/>
        </w:rPr>
      </w:pPr>
      <w:r w:rsidRPr="00313DC6">
        <w:rPr>
          <w:rFonts w:ascii="Arial" w:hAnsi="Arial" w:cs="Arial"/>
          <w:sz w:val="22"/>
          <w:szCs w:val="22"/>
        </w:rPr>
        <w:t>El argumento de Pedro en su discurso es el cumplimiento de dos citas bíblicas, que Lucas reconstruye para interpretar la realidad de la elección de un suceso</w:t>
      </w:r>
      <w:r w:rsidR="000D2A80">
        <w:rPr>
          <w:rFonts w:ascii="Arial" w:hAnsi="Arial" w:cs="Arial"/>
          <w:sz w:val="22"/>
          <w:szCs w:val="22"/>
        </w:rPr>
        <w:t>r</w:t>
      </w:r>
      <w:r w:rsidRPr="00313DC6">
        <w:rPr>
          <w:rFonts w:ascii="Arial" w:hAnsi="Arial" w:cs="Arial"/>
          <w:sz w:val="22"/>
          <w:szCs w:val="22"/>
        </w:rPr>
        <w:t xml:space="preserve"> de Judas. La primera cita está tomada del Salmo 69.24-25, donde una maldición contra los enemigos del justo pide que la habitación de ellos quede desierta, lo cual no permite autorizar la elección de un sustituto. Por eso Lucas cita otro texto, el Salmo 109.8, donde la maldición contra el impío consiste en que sus días sean pocos y otro ocupe su “oficio” (traduciendo el gr </w:t>
      </w:r>
      <w:proofErr w:type="spellStart"/>
      <w:r w:rsidRPr="00313DC6">
        <w:rPr>
          <w:rFonts w:ascii="Arial" w:hAnsi="Arial" w:cs="Arial"/>
          <w:i/>
          <w:sz w:val="22"/>
          <w:szCs w:val="22"/>
        </w:rPr>
        <w:t>episcopé</w:t>
      </w:r>
      <w:proofErr w:type="spellEnd"/>
      <w:r w:rsidRPr="00313DC6">
        <w:rPr>
          <w:rFonts w:ascii="Arial" w:hAnsi="Arial" w:cs="Arial"/>
          <w:sz w:val="22"/>
          <w:szCs w:val="22"/>
        </w:rPr>
        <w:t xml:space="preserve">, quizás aludiendo a la realidad posterior de los </w:t>
      </w:r>
      <w:proofErr w:type="spellStart"/>
      <w:r w:rsidRPr="00313DC6">
        <w:rPr>
          <w:rFonts w:ascii="Arial" w:hAnsi="Arial" w:cs="Arial"/>
          <w:i/>
          <w:sz w:val="22"/>
          <w:szCs w:val="22"/>
        </w:rPr>
        <w:t>epíscopos</w:t>
      </w:r>
      <w:proofErr w:type="spellEnd"/>
      <w:r w:rsidRPr="00313DC6">
        <w:rPr>
          <w:rFonts w:ascii="Arial" w:hAnsi="Arial" w:cs="Arial"/>
          <w:sz w:val="22"/>
          <w:szCs w:val="22"/>
        </w:rPr>
        <w:t xml:space="preserve"> = obispos. Los textos que cita Pedro no hacen alusión a la traición y </w:t>
      </w:r>
      <w:r w:rsidRPr="00313DC6">
        <w:rPr>
          <w:rFonts w:ascii="Arial" w:hAnsi="Arial" w:cs="Arial"/>
          <w:sz w:val="22"/>
          <w:szCs w:val="22"/>
        </w:rPr>
        <w:lastRenderedPageBreak/>
        <w:t xml:space="preserve">muerte de Judas, sino a la necesidad de elegir a alguien que lo sustituya. </w:t>
      </w:r>
      <w:proofErr w:type="gramStart"/>
      <w:r w:rsidRPr="00313DC6">
        <w:rPr>
          <w:rFonts w:ascii="Arial" w:hAnsi="Arial" w:cs="Arial"/>
          <w:sz w:val="22"/>
          <w:szCs w:val="22"/>
        </w:rPr>
        <w:t>Además</w:t>
      </w:r>
      <w:proofErr w:type="gramEnd"/>
      <w:r w:rsidRPr="00313DC6">
        <w:rPr>
          <w:rFonts w:ascii="Arial" w:hAnsi="Arial" w:cs="Arial"/>
          <w:sz w:val="22"/>
          <w:szCs w:val="22"/>
        </w:rPr>
        <w:t xml:space="preserve"> la información</w:t>
      </w:r>
      <w:r w:rsidR="0008307D">
        <w:rPr>
          <w:rFonts w:ascii="Arial" w:hAnsi="Arial" w:cs="Arial"/>
          <w:sz w:val="22"/>
          <w:szCs w:val="22"/>
        </w:rPr>
        <w:t xml:space="preserve"> </w:t>
      </w:r>
      <w:r w:rsidRPr="00313DC6">
        <w:rPr>
          <w:rFonts w:ascii="Arial" w:hAnsi="Arial" w:cs="Arial"/>
          <w:sz w:val="22"/>
          <w:szCs w:val="22"/>
        </w:rPr>
        <w:t>que transmite Pedro sobre la muerte de Judas difiere de la de Mateo (27.3-10). Aquí Judas no muere ahorcado, sino cayendo de cabeza: Judas compra un campo con el precio de su iniquidad y se estrella allí, donde revienta cuando cae de cabeza, y por eso se llama “campo de sangre”.</w:t>
      </w:r>
    </w:p>
    <w:p w14:paraId="15894434" w14:textId="77777777" w:rsidR="00313DC6" w:rsidRPr="00313DC6" w:rsidRDefault="00313DC6" w:rsidP="00313DC6">
      <w:pPr>
        <w:spacing w:after="80"/>
        <w:rPr>
          <w:rFonts w:ascii="Arial" w:hAnsi="Arial" w:cs="Arial"/>
          <w:sz w:val="22"/>
          <w:szCs w:val="22"/>
        </w:rPr>
      </w:pPr>
      <w:r w:rsidRPr="00313DC6">
        <w:rPr>
          <w:rFonts w:ascii="Arial" w:hAnsi="Arial" w:cs="Arial"/>
          <w:sz w:val="22"/>
          <w:szCs w:val="22"/>
        </w:rPr>
        <w:t xml:space="preserve">En la segunda parte del discurso (vs 21-22) Pedro pone las condiciones que debe tener el candidato para sustituir a Judas. Pedro llama al puesto que debe ser ocupado: “parte de este ministerio”, vs 17; o “parte de este ministerio y apostolado”, vs 25. </w:t>
      </w:r>
    </w:p>
    <w:p w14:paraId="15894435" w14:textId="77777777" w:rsidR="00313DC6" w:rsidRPr="00313DC6" w:rsidRDefault="00313DC6" w:rsidP="00313DC6">
      <w:pPr>
        <w:spacing w:after="80"/>
        <w:rPr>
          <w:rFonts w:ascii="Arial" w:hAnsi="Arial" w:cs="Arial"/>
          <w:sz w:val="22"/>
          <w:szCs w:val="22"/>
        </w:rPr>
      </w:pPr>
      <w:r w:rsidRPr="00313DC6">
        <w:rPr>
          <w:rFonts w:ascii="Arial" w:hAnsi="Arial" w:cs="Arial"/>
          <w:sz w:val="22"/>
          <w:szCs w:val="22"/>
        </w:rPr>
        <w:t xml:space="preserve">Las condiciones que pone Pedro son dos: 1) Debe ser un varón. Pedro dice literalmente “uno de los varones que anduvieron con nosotros”, usando </w:t>
      </w:r>
      <w:proofErr w:type="spellStart"/>
      <w:r w:rsidRPr="00313DC6">
        <w:rPr>
          <w:rFonts w:ascii="Arial" w:hAnsi="Arial" w:cs="Arial"/>
          <w:i/>
          <w:sz w:val="22"/>
          <w:szCs w:val="22"/>
        </w:rPr>
        <w:t>aner</w:t>
      </w:r>
      <w:proofErr w:type="spellEnd"/>
      <w:r w:rsidRPr="00313DC6">
        <w:rPr>
          <w:rFonts w:ascii="Arial" w:hAnsi="Arial" w:cs="Arial"/>
          <w:sz w:val="22"/>
          <w:szCs w:val="22"/>
        </w:rPr>
        <w:t xml:space="preserve"> y no </w:t>
      </w:r>
      <w:proofErr w:type="spellStart"/>
      <w:r w:rsidRPr="00313DC6">
        <w:rPr>
          <w:rFonts w:ascii="Arial" w:hAnsi="Arial" w:cs="Arial"/>
          <w:i/>
          <w:sz w:val="22"/>
          <w:szCs w:val="22"/>
        </w:rPr>
        <w:t>anthropos</w:t>
      </w:r>
      <w:proofErr w:type="spellEnd"/>
      <w:r w:rsidRPr="00313DC6">
        <w:rPr>
          <w:rFonts w:ascii="Arial" w:hAnsi="Arial" w:cs="Arial"/>
          <w:sz w:val="22"/>
          <w:szCs w:val="22"/>
        </w:rPr>
        <w:t>, que podría ser inclusivo. Pedro así excluye a las mujeres, que estaban presentes en la asamblea. 2) debe ser uno de los discípulos que estuvieron con Jesús desde el bautismo de Juan hasta el día de la ascensión. Con esto Pedro también excluye, hacia atrás, a los hermanos de Jesús (y entre ellos a Jacobo), que también estaban presentes en la asamblea. Estos no fueron discípulos de la primera hora; todo lo contrario, al comienzo no creyeron en él. Pero también excluye, hacia delante, a todos los que después tendrán una experiencia de Jesús resucitado (como Esteban, Pablo y tantos otros).</w:t>
      </w:r>
    </w:p>
    <w:p w14:paraId="15894436" w14:textId="77777777" w:rsidR="00313DC6" w:rsidRPr="00313DC6" w:rsidRDefault="00313DC6" w:rsidP="00313DC6">
      <w:pPr>
        <w:spacing w:after="80"/>
        <w:rPr>
          <w:rFonts w:ascii="Arial" w:hAnsi="Arial" w:cs="Arial"/>
          <w:sz w:val="22"/>
          <w:szCs w:val="22"/>
        </w:rPr>
      </w:pPr>
      <w:r w:rsidRPr="00313DC6">
        <w:rPr>
          <w:rFonts w:ascii="Arial" w:hAnsi="Arial" w:cs="Arial"/>
          <w:sz w:val="22"/>
          <w:szCs w:val="22"/>
        </w:rPr>
        <w:t xml:space="preserve">Solo quien cumpla estas dos condiciones puede ser agregado al número de los doce apóstoles y ser constituido “testigo con nosotros de su resurrección”. La asamblea presentó a dos que cumplían con las condiciones estipuladas: José, llamado </w:t>
      </w:r>
      <w:proofErr w:type="spellStart"/>
      <w:r w:rsidRPr="00313DC6">
        <w:rPr>
          <w:rFonts w:ascii="Arial" w:hAnsi="Arial" w:cs="Arial"/>
          <w:sz w:val="22"/>
          <w:szCs w:val="22"/>
        </w:rPr>
        <w:t>Barsabás</w:t>
      </w:r>
      <w:proofErr w:type="spellEnd"/>
      <w:r w:rsidRPr="00313DC6">
        <w:rPr>
          <w:rFonts w:ascii="Arial" w:hAnsi="Arial" w:cs="Arial"/>
          <w:sz w:val="22"/>
          <w:szCs w:val="22"/>
        </w:rPr>
        <w:t>, por sobrenombre Justo, y Matías. El modo de elección fue la oración en común y mecánicamente “echando suertes”, la cual recayó sobre Matías.</w:t>
      </w:r>
    </w:p>
    <w:p w14:paraId="15894437" w14:textId="77777777" w:rsidR="00313DC6" w:rsidRPr="00313DC6" w:rsidRDefault="00313DC6" w:rsidP="00313DC6">
      <w:pPr>
        <w:spacing w:after="80"/>
        <w:rPr>
          <w:rFonts w:ascii="Arial" w:hAnsi="Arial" w:cs="Arial"/>
          <w:sz w:val="22"/>
          <w:szCs w:val="22"/>
        </w:rPr>
      </w:pPr>
      <w:r w:rsidRPr="00313DC6">
        <w:rPr>
          <w:rFonts w:ascii="Arial" w:hAnsi="Arial" w:cs="Arial"/>
          <w:sz w:val="22"/>
          <w:szCs w:val="22"/>
        </w:rPr>
        <w:t xml:space="preserve">Hagamos ahora una lectura crítica de </w:t>
      </w:r>
      <w:proofErr w:type="spellStart"/>
      <w:r w:rsidRPr="00313DC6">
        <w:rPr>
          <w:rFonts w:ascii="Arial" w:hAnsi="Arial" w:cs="Arial"/>
          <w:sz w:val="22"/>
          <w:szCs w:val="22"/>
        </w:rPr>
        <w:t>Hch</w:t>
      </w:r>
      <w:proofErr w:type="spellEnd"/>
      <w:r w:rsidRPr="00313DC6">
        <w:rPr>
          <w:rFonts w:ascii="Arial" w:hAnsi="Arial" w:cs="Arial"/>
          <w:sz w:val="22"/>
          <w:szCs w:val="22"/>
        </w:rPr>
        <w:t xml:space="preserve"> 1.15-26. En primer lugar, llama la atención que ^Pedro no esperara la venida del Espíritu. La orden de Jesús antes de su ascensión fue “permanezcan quietos (literalmente: sentados) hasta que sean revestidos del poder de lo alto” (</w:t>
      </w:r>
      <w:proofErr w:type="spellStart"/>
      <w:r w:rsidRPr="00313DC6">
        <w:rPr>
          <w:rFonts w:ascii="Arial" w:hAnsi="Arial" w:cs="Arial"/>
          <w:sz w:val="22"/>
          <w:szCs w:val="22"/>
        </w:rPr>
        <w:t>Lc</w:t>
      </w:r>
      <w:proofErr w:type="spellEnd"/>
      <w:r w:rsidRPr="00313DC6">
        <w:rPr>
          <w:rFonts w:ascii="Arial" w:hAnsi="Arial" w:cs="Arial"/>
          <w:sz w:val="22"/>
          <w:szCs w:val="22"/>
        </w:rPr>
        <w:t xml:space="preserve"> 24.49, semejante en </w:t>
      </w:r>
      <w:proofErr w:type="spellStart"/>
      <w:r w:rsidRPr="00313DC6">
        <w:rPr>
          <w:rFonts w:ascii="Arial" w:hAnsi="Arial" w:cs="Arial"/>
          <w:sz w:val="22"/>
          <w:szCs w:val="22"/>
        </w:rPr>
        <w:t>Hch</w:t>
      </w:r>
      <w:proofErr w:type="spellEnd"/>
      <w:r w:rsidRPr="00313DC6">
        <w:rPr>
          <w:rFonts w:ascii="Arial" w:hAnsi="Arial" w:cs="Arial"/>
          <w:sz w:val="22"/>
          <w:szCs w:val="22"/>
        </w:rPr>
        <w:t xml:space="preserve"> 1.4). Pedro actúa aquí al margen de la agenda marcada por Jesús de no hacer otra cosa que esperar y aguardar. ¿Por qué el apuro de Pedro de elegir al sustituto de Judas ya antes de Pentecostés? </w:t>
      </w:r>
    </w:p>
    <w:p w14:paraId="15894438" w14:textId="77777777" w:rsidR="00313DC6" w:rsidRPr="00313DC6" w:rsidRDefault="00313DC6" w:rsidP="00313DC6">
      <w:pPr>
        <w:spacing w:after="80"/>
        <w:rPr>
          <w:rFonts w:ascii="Arial" w:hAnsi="Arial" w:cs="Arial"/>
          <w:sz w:val="22"/>
          <w:szCs w:val="22"/>
        </w:rPr>
      </w:pPr>
      <w:r w:rsidRPr="00313DC6">
        <w:rPr>
          <w:rFonts w:ascii="Arial" w:hAnsi="Arial" w:cs="Arial"/>
          <w:sz w:val="22"/>
          <w:szCs w:val="22"/>
        </w:rPr>
        <w:t xml:space="preserve">Se argumenta que son Doce los que representan legítimamente a Israel y que son ellos los que </w:t>
      </w:r>
      <w:proofErr w:type="spellStart"/>
      <w:r w:rsidRPr="00313DC6">
        <w:rPr>
          <w:rFonts w:ascii="Arial" w:hAnsi="Arial" w:cs="Arial"/>
          <w:sz w:val="22"/>
          <w:szCs w:val="22"/>
        </w:rPr>
        <w:t>que</w:t>
      </w:r>
      <w:proofErr w:type="spellEnd"/>
      <w:r w:rsidRPr="00313DC6">
        <w:rPr>
          <w:rFonts w:ascii="Arial" w:hAnsi="Arial" w:cs="Arial"/>
          <w:sz w:val="22"/>
          <w:szCs w:val="22"/>
        </w:rPr>
        <w:t xml:space="preserve">, como nuevo Israel, recibirán el Espíritu Santo. </w:t>
      </w:r>
      <w:proofErr w:type="gramStart"/>
      <w:r w:rsidRPr="00313DC6">
        <w:rPr>
          <w:rFonts w:ascii="Arial" w:hAnsi="Arial" w:cs="Arial"/>
          <w:sz w:val="22"/>
          <w:szCs w:val="22"/>
        </w:rPr>
        <w:t>Pero,</w:t>
      </w:r>
      <w:proofErr w:type="gramEnd"/>
      <w:r w:rsidRPr="00313DC6">
        <w:rPr>
          <w:rFonts w:ascii="Arial" w:hAnsi="Arial" w:cs="Arial"/>
          <w:sz w:val="22"/>
          <w:szCs w:val="22"/>
        </w:rPr>
        <w:t xml:space="preserve"> ¿por qué no lo hizo Jesús directamente después de su resurrección o por lo menos ordenó dicha elección? Quienes reciben el Espíritu Santo no son solo los Doce sino todos los reunidos en la casa (los 120 hermanos: María, las mujeres, los hermanos de Jesús y otros). Algunos piensan que la elección fue para reconstruir la autoridad de los apóstoles, dañada seriamente por la traición de uno de ellos, Judas.</w:t>
      </w:r>
    </w:p>
    <w:p w14:paraId="15894439" w14:textId="77777777" w:rsidR="00313DC6" w:rsidRPr="00313DC6" w:rsidRDefault="00313DC6" w:rsidP="00313DC6">
      <w:pPr>
        <w:spacing w:after="80"/>
        <w:rPr>
          <w:rFonts w:ascii="Arial" w:hAnsi="Arial" w:cs="Arial"/>
          <w:sz w:val="22"/>
          <w:szCs w:val="22"/>
        </w:rPr>
      </w:pPr>
      <w:r w:rsidRPr="00313DC6">
        <w:rPr>
          <w:rFonts w:ascii="Arial" w:hAnsi="Arial" w:cs="Arial"/>
          <w:sz w:val="22"/>
          <w:szCs w:val="22"/>
        </w:rPr>
        <w:t xml:space="preserve">Es motivo de crítica la definición excluyente que se hace del apóstol en 1.21-22. Y especialmente llamativa es la exclusión de las discípulas de Jesús, que estuvieron con él desde Galilea y fueron las primeras testigos de la resurrección, como Pablo de Tarso. Lucas no considera a Pable como apóstol, lo que Pablo en sus cartas defiende con insistencia y fuerza. </w:t>
      </w:r>
      <w:proofErr w:type="gramStart"/>
      <w:r w:rsidRPr="00313DC6">
        <w:rPr>
          <w:rFonts w:ascii="Arial" w:hAnsi="Arial" w:cs="Arial"/>
          <w:sz w:val="22"/>
          <w:szCs w:val="22"/>
        </w:rPr>
        <w:t>Además</w:t>
      </w:r>
      <w:proofErr w:type="gramEnd"/>
      <w:r w:rsidRPr="00313DC6">
        <w:rPr>
          <w:rFonts w:ascii="Arial" w:hAnsi="Arial" w:cs="Arial"/>
          <w:sz w:val="22"/>
          <w:szCs w:val="22"/>
        </w:rPr>
        <w:t xml:space="preserve"> Pablo incluye explícitamente a una mujer en el rango de apóstol: “Saluden a A</w:t>
      </w:r>
      <w:r w:rsidR="000D2A80">
        <w:rPr>
          <w:rFonts w:ascii="Arial" w:hAnsi="Arial" w:cs="Arial"/>
          <w:sz w:val="22"/>
          <w:szCs w:val="22"/>
        </w:rPr>
        <w:t>n</w:t>
      </w:r>
      <w:r w:rsidRPr="00313DC6">
        <w:rPr>
          <w:rFonts w:ascii="Arial" w:hAnsi="Arial" w:cs="Arial"/>
          <w:sz w:val="22"/>
          <w:szCs w:val="22"/>
        </w:rPr>
        <w:t xml:space="preserve">drónico y </w:t>
      </w:r>
      <w:proofErr w:type="spellStart"/>
      <w:r w:rsidRPr="00313DC6">
        <w:rPr>
          <w:rFonts w:ascii="Arial" w:hAnsi="Arial" w:cs="Arial"/>
          <w:sz w:val="22"/>
          <w:szCs w:val="22"/>
        </w:rPr>
        <w:t>Junia</w:t>
      </w:r>
      <w:proofErr w:type="spellEnd"/>
      <w:r w:rsidRPr="00313DC6">
        <w:rPr>
          <w:rFonts w:ascii="Arial" w:hAnsi="Arial" w:cs="Arial"/>
          <w:sz w:val="22"/>
          <w:szCs w:val="22"/>
        </w:rPr>
        <w:t xml:space="preserve"> (nombre de mujer) …ilustres entre los apóstoles, que llegaron a Cristo ante que yo (Rom 16.7).</w:t>
      </w:r>
    </w:p>
    <w:p w14:paraId="1589443A" w14:textId="77777777" w:rsidR="00040101" w:rsidRPr="00313DC6" w:rsidRDefault="00313DC6" w:rsidP="00313DC6">
      <w:pPr>
        <w:spacing w:after="120"/>
        <w:rPr>
          <w:rFonts w:ascii="Arial" w:hAnsi="Arial" w:cs="Arial"/>
          <w:sz w:val="22"/>
          <w:szCs w:val="22"/>
        </w:rPr>
      </w:pPr>
      <w:r w:rsidRPr="00313DC6">
        <w:rPr>
          <w:rFonts w:ascii="Arial" w:hAnsi="Arial" w:cs="Arial"/>
          <w:sz w:val="22"/>
          <w:szCs w:val="22"/>
        </w:rPr>
        <w:t xml:space="preserve">Los doce apóstoles aseguran, en la comprensión de Pedro, la continuidad con Israel y el proyecto de Jesús de restaurar Israel. Así como la continuidad con la primera comunidad de Jerusalén. En los </w:t>
      </w:r>
      <w:proofErr w:type="spellStart"/>
      <w:r w:rsidRPr="00313DC6">
        <w:rPr>
          <w:rFonts w:ascii="Arial" w:hAnsi="Arial" w:cs="Arial"/>
          <w:sz w:val="22"/>
          <w:szCs w:val="22"/>
        </w:rPr>
        <w:t>Hch</w:t>
      </w:r>
      <w:proofErr w:type="spellEnd"/>
      <w:r w:rsidRPr="00313DC6">
        <w:rPr>
          <w:rFonts w:ascii="Arial" w:hAnsi="Arial" w:cs="Arial"/>
          <w:sz w:val="22"/>
          <w:szCs w:val="22"/>
        </w:rPr>
        <w:t xml:space="preserve"> los Doce cumplen un papel solo en la comunidad de Jerusalén de los primeros tiempos. Y otra cosa que llama la atención es la forma como fue elegido Matías: no hay un discernimiento de la asamblea, como será en </w:t>
      </w:r>
      <w:proofErr w:type="spellStart"/>
      <w:r w:rsidRPr="00313DC6">
        <w:rPr>
          <w:rFonts w:ascii="Arial" w:hAnsi="Arial" w:cs="Arial"/>
          <w:sz w:val="22"/>
          <w:szCs w:val="22"/>
        </w:rPr>
        <w:t>Hch</w:t>
      </w:r>
      <w:proofErr w:type="spellEnd"/>
      <w:r w:rsidRPr="00313DC6">
        <w:rPr>
          <w:rFonts w:ascii="Arial" w:hAnsi="Arial" w:cs="Arial"/>
          <w:sz w:val="22"/>
          <w:szCs w:val="22"/>
        </w:rPr>
        <w:t xml:space="preserve"> 6.1-6 o en 15.22. Tampoco es una elección guiada directamente por el Espíritu, como en 13.1-3. La elección es simplemente echando suertes, forma arcaica de discernimiento de la voluntad de Dios (</w:t>
      </w:r>
      <w:proofErr w:type="spellStart"/>
      <w:r w:rsidRPr="00313DC6">
        <w:rPr>
          <w:rFonts w:ascii="Arial" w:hAnsi="Arial" w:cs="Arial"/>
          <w:sz w:val="22"/>
          <w:szCs w:val="22"/>
        </w:rPr>
        <w:t>cf</w:t>
      </w:r>
      <w:proofErr w:type="spellEnd"/>
      <w:r w:rsidRPr="00313DC6">
        <w:rPr>
          <w:rFonts w:ascii="Arial" w:hAnsi="Arial" w:cs="Arial"/>
          <w:sz w:val="22"/>
          <w:szCs w:val="22"/>
        </w:rPr>
        <w:t xml:space="preserve"> </w:t>
      </w:r>
      <w:proofErr w:type="spellStart"/>
      <w:r w:rsidRPr="00313DC6">
        <w:rPr>
          <w:rFonts w:ascii="Arial" w:hAnsi="Arial" w:cs="Arial"/>
          <w:sz w:val="22"/>
          <w:szCs w:val="22"/>
        </w:rPr>
        <w:t>Éx</w:t>
      </w:r>
      <w:proofErr w:type="spellEnd"/>
      <w:r w:rsidRPr="00313DC6">
        <w:rPr>
          <w:rFonts w:ascii="Arial" w:hAnsi="Arial" w:cs="Arial"/>
          <w:sz w:val="22"/>
          <w:szCs w:val="22"/>
        </w:rPr>
        <w:t xml:space="preserve"> 33.7; 1 Sam 14.41; </w:t>
      </w:r>
      <w:proofErr w:type="spellStart"/>
      <w:r w:rsidRPr="00313DC6">
        <w:rPr>
          <w:rFonts w:ascii="Arial" w:hAnsi="Arial" w:cs="Arial"/>
          <w:sz w:val="22"/>
          <w:szCs w:val="22"/>
        </w:rPr>
        <w:t>Lc</w:t>
      </w:r>
      <w:proofErr w:type="spellEnd"/>
      <w:r w:rsidRPr="00313DC6">
        <w:rPr>
          <w:rFonts w:ascii="Arial" w:hAnsi="Arial" w:cs="Arial"/>
          <w:sz w:val="22"/>
          <w:szCs w:val="22"/>
        </w:rPr>
        <w:t xml:space="preserve"> 1.9).</w:t>
      </w:r>
    </w:p>
    <w:p w14:paraId="1589443B" w14:textId="77777777" w:rsidR="00313DC6" w:rsidRPr="00313DC6" w:rsidRDefault="00040101" w:rsidP="00313DC6">
      <w:pPr>
        <w:spacing w:after="80"/>
        <w:rPr>
          <w:rFonts w:ascii="Arial" w:hAnsi="Arial" w:cs="Arial"/>
          <w:b/>
          <w:sz w:val="22"/>
          <w:szCs w:val="22"/>
          <w:u w:val="single"/>
        </w:rPr>
      </w:pPr>
      <w:r w:rsidRPr="00313DC6">
        <w:rPr>
          <w:rFonts w:ascii="Arial" w:hAnsi="Arial" w:cs="Arial"/>
          <w:b/>
          <w:sz w:val="22"/>
          <w:szCs w:val="22"/>
          <w:u w:val="single"/>
        </w:rPr>
        <w:t>Hechos 1.12–2.17</w:t>
      </w:r>
      <w:r w:rsidR="00313DC6" w:rsidRPr="00313DC6">
        <w:rPr>
          <w:rFonts w:ascii="Arial" w:hAnsi="Arial" w:cs="Arial"/>
          <w:b/>
          <w:sz w:val="22"/>
          <w:szCs w:val="22"/>
          <w:u w:val="single"/>
        </w:rPr>
        <w:t>.</w:t>
      </w:r>
      <w:r w:rsidRPr="00313DC6">
        <w:rPr>
          <w:rFonts w:ascii="Arial" w:hAnsi="Arial" w:cs="Arial"/>
          <w:b/>
          <w:sz w:val="22"/>
          <w:szCs w:val="22"/>
          <w:u w:val="single"/>
        </w:rPr>
        <w:t xml:space="preserve"> Reflexión pastoral </w:t>
      </w:r>
    </w:p>
    <w:p w14:paraId="1589443C" w14:textId="77777777" w:rsidR="00040101" w:rsidRPr="00313DC6" w:rsidRDefault="00040101" w:rsidP="00313DC6">
      <w:pPr>
        <w:spacing w:after="80"/>
        <w:rPr>
          <w:rFonts w:ascii="Arial" w:hAnsi="Arial" w:cs="Arial"/>
          <w:sz w:val="22"/>
          <w:szCs w:val="22"/>
        </w:rPr>
      </w:pPr>
      <w:r w:rsidRPr="00313DC6">
        <w:rPr>
          <w:rFonts w:ascii="Arial" w:hAnsi="Arial" w:cs="Arial"/>
          <w:sz w:val="22"/>
          <w:szCs w:val="22"/>
        </w:rPr>
        <w:t xml:space="preserve">En el texto de </w:t>
      </w:r>
      <w:proofErr w:type="spellStart"/>
      <w:r w:rsidRPr="00313DC6">
        <w:rPr>
          <w:rFonts w:ascii="Arial" w:hAnsi="Arial" w:cs="Arial"/>
          <w:sz w:val="22"/>
          <w:szCs w:val="22"/>
        </w:rPr>
        <w:t>Hch</w:t>
      </w:r>
      <w:proofErr w:type="spellEnd"/>
      <w:r w:rsidRPr="00313DC6">
        <w:rPr>
          <w:rFonts w:ascii="Arial" w:hAnsi="Arial" w:cs="Arial"/>
          <w:sz w:val="22"/>
          <w:szCs w:val="22"/>
        </w:rPr>
        <w:t xml:space="preserve"> aparece la tensión entre la tendencia </w:t>
      </w:r>
      <w:proofErr w:type="spellStart"/>
      <w:r w:rsidRPr="00313DC6">
        <w:rPr>
          <w:rFonts w:ascii="Arial" w:hAnsi="Arial" w:cs="Arial"/>
          <w:sz w:val="22"/>
          <w:szCs w:val="22"/>
        </w:rPr>
        <w:t>institucionalizadora</w:t>
      </w:r>
      <w:proofErr w:type="spellEnd"/>
      <w:r w:rsidRPr="00313DC6">
        <w:rPr>
          <w:rFonts w:ascii="Arial" w:hAnsi="Arial" w:cs="Arial"/>
          <w:sz w:val="22"/>
          <w:szCs w:val="22"/>
        </w:rPr>
        <w:t xml:space="preserve"> (la reconstitución de los doce apóstoles para dar identidad y continuidad al movimiento de Jesús) y la “violencia” del Espíritu (huracán y fuego) que empuja al movimiento de Jesús como movimiento misionero hacia todas las naciones. ¿Cómo vivimos esta tensión en la actualidad? La institucionalización normalmente es restrictiva (véase las condiciones de Pedro para ser apóstol), el Espíritu es universal (todas las naciones, toda carne: hijos/hijas, jóvenes/ancianos, siervos/siervas y v. 39: para ustedes y para los que están lejos). ¿Cómo vivimos hoy el universalismo del Espíritu? </w:t>
      </w:r>
    </w:p>
    <w:p w14:paraId="1589443D" w14:textId="77777777" w:rsidR="00040101" w:rsidRDefault="00040101" w:rsidP="00FD6BD6">
      <w:pPr>
        <w:pStyle w:val="Prrafodelista"/>
        <w:numPr>
          <w:ilvl w:val="0"/>
          <w:numId w:val="66"/>
        </w:numPr>
        <w:spacing w:after="80" w:line="240" w:lineRule="auto"/>
        <w:rPr>
          <w:rFonts w:ascii="Arial" w:hAnsi="Arial" w:cs="Arial"/>
        </w:rPr>
      </w:pPr>
      <w:r w:rsidRPr="00313DC6">
        <w:rPr>
          <w:rFonts w:ascii="Arial" w:hAnsi="Arial" w:cs="Arial"/>
        </w:rPr>
        <w:lastRenderedPageBreak/>
        <w:t>La dimensión profética de Pentecostés consistió en que todas las naciones de la tierra escucharon el evangelio en su propia lengua. Hoy hablamos de inculturación del evangelio o evangelización desde las culturas. ¿Cómo vivimos hoy en la Iglesia la dimensión profética de Pentecostés en la inculturación del evangelio?</w:t>
      </w:r>
    </w:p>
    <w:p w14:paraId="1589443E" w14:textId="77777777" w:rsidR="003E4F1C" w:rsidRPr="003E4F1C" w:rsidRDefault="003E4F1C" w:rsidP="003E4F1C">
      <w:pPr>
        <w:pStyle w:val="Prrafodelista"/>
        <w:spacing w:after="80" w:line="240" w:lineRule="auto"/>
        <w:rPr>
          <w:rFonts w:ascii="Arial" w:hAnsi="Arial" w:cs="Arial"/>
          <w:sz w:val="8"/>
          <w:szCs w:val="8"/>
        </w:rPr>
      </w:pPr>
    </w:p>
    <w:p w14:paraId="1589443F" w14:textId="77777777" w:rsidR="00040101" w:rsidRPr="00313DC6" w:rsidRDefault="00040101" w:rsidP="00FD6BD6">
      <w:pPr>
        <w:pStyle w:val="Prrafodelista"/>
        <w:numPr>
          <w:ilvl w:val="0"/>
          <w:numId w:val="66"/>
        </w:numPr>
        <w:spacing w:after="100" w:afterAutospacing="1" w:line="240" w:lineRule="auto"/>
        <w:rPr>
          <w:rFonts w:ascii="Arial" w:hAnsi="Arial" w:cs="Arial"/>
        </w:rPr>
      </w:pPr>
      <w:r w:rsidRPr="00313DC6">
        <w:rPr>
          <w:rFonts w:ascii="Arial" w:hAnsi="Arial" w:cs="Arial"/>
        </w:rPr>
        <w:t xml:space="preserve">Hagamos una reflexión sistemática sobre las cuatro dimensiones constitutivas de las primeras comunidades después de Pentecostés: la </w:t>
      </w:r>
      <w:proofErr w:type="spellStart"/>
      <w:r w:rsidRPr="00313DC6">
        <w:rPr>
          <w:rFonts w:ascii="Arial" w:hAnsi="Arial" w:cs="Arial"/>
        </w:rPr>
        <w:t>didajé</w:t>
      </w:r>
      <w:proofErr w:type="spellEnd"/>
      <w:r w:rsidRPr="00313DC6">
        <w:rPr>
          <w:rFonts w:ascii="Arial" w:hAnsi="Arial" w:cs="Arial"/>
        </w:rPr>
        <w:t xml:space="preserve"> (memoria histórica de Jesús), la koinonía, la Eucaristía y oraciones por las casas y la práctica poderosa de los apóstoles. ¿Cómo vivimos todas estas dimensiones hoy, en las comunidades y en la iglesia global?</w:t>
      </w:r>
    </w:p>
    <w:p w14:paraId="15894440" w14:textId="77777777" w:rsidR="00040101" w:rsidRPr="0017389E" w:rsidRDefault="00040101" w:rsidP="00040101">
      <w:pPr>
        <w:pStyle w:val="Prrafodelista"/>
        <w:spacing w:after="100" w:afterAutospacing="1" w:line="240" w:lineRule="auto"/>
        <w:rPr>
          <w:rFonts w:ascii="Arial" w:hAnsi="Arial" w:cs="Arial"/>
          <w:sz w:val="8"/>
          <w:szCs w:val="8"/>
        </w:rPr>
      </w:pPr>
    </w:p>
    <w:p w14:paraId="15894441" w14:textId="77777777" w:rsidR="00527437" w:rsidRDefault="00040101" w:rsidP="009B7E2A">
      <w:pPr>
        <w:pStyle w:val="Prrafodelista"/>
        <w:spacing w:after="0" w:line="240" w:lineRule="auto"/>
        <w:ind w:left="3600"/>
        <w:jc w:val="right"/>
        <w:rPr>
          <w:rFonts w:ascii="Arial Narrow" w:hAnsi="Arial Narrow" w:cs="Arial"/>
          <w:i/>
          <w:sz w:val="20"/>
          <w:szCs w:val="20"/>
        </w:rPr>
      </w:pPr>
      <w:r w:rsidRPr="00313DC6">
        <w:rPr>
          <w:rFonts w:ascii="Arial Narrow" w:hAnsi="Arial Narrow" w:cs="Arial"/>
          <w:i/>
          <w:sz w:val="20"/>
          <w:szCs w:val="20"/>
        </w:rPr>
        <w:t xml:space="preserve">Pablo Richard, </w:t>
      </w:r>
      <w:r w:rsidRPr="00313DC6">
        <w:rPr>
          <w:rFonts w:ascii="Arial Narrow" w:hAnsi="Arial Narrow" w:cs="Arial"/>
          <w:i/>
          <w:sz w:val="20"/>
          <w:szCs w:val="20"/>
          <w:u w:val="single"/>
        </w:rPr>
        <w:t>Hechos de los Apóstoles</w:t>
      </w:r>
      <w:r w:rsidRPr="00313DC6">
        <w:rPr>
          <w:rFonts w:ascii="Arial Narrow" w:hAnsi="Arial Narrow" w:cs="Arial"/>
          <w:i/>
          <w:sz w:val="20"/>
          <w:szCs w:val="20"/>
        </w:rPr>
        <w:t xml:space="preserve">, en </w:t>
      </w:r>
      <w:r w:rsidRPr="00313DC6">
        <w:rPr>
          <w:rFonts w:ascii="Arial Narrow" w:hAnsi="Arial Narrow" w:cs="Arial"/>
          <w:b/>
          <w:i/>
          <w:sz w:val="20"/>
          <w:szCs w:val="20"/>
        </w:rPr>
        <w:t>Comentario Bíblico Latinoamericano</w:t>
      </w:r>
      <w:r w:rsidRPr="00313DC6">
        <w:rPr>
          <w:rFonts w:ascii="Arial Narrow" w:hAnsi="Arial Narrow" w:cs="Arial"/>
          <w:i/>
          <w:sz w:val="20"/>
          <w:szCs w:val="20"/>
        </w:rPr>
        <w:t xml:space="preserve">, Edit. Verbo </w:t>
      </w:r>
      <w:r w:rsidR="00313DC6" w:rsidRPr="00313DC6">
        <w:rPr>
          <w:rFonts w:ascii="Arial Narrow" w:hAnsi="Arial Narrow" w:cs="Arial"/>
          <w:i/>
          <w:sz w:val="20"/>
          <w:szCs w:val="20"/>
        </w:rPr>
        <w:t>Divino, España, 2003. Extracto</w:t>
      </w:r>
    </w:p>
    <w:p w14:paraId="15894442" w14:textId="77777777" w:rsidR="00BE27D0" w:rsidRPr="0011058B" w:rsidRDefault="00BE27D0" w:rsidP="009B7E2A">
      <w:pPr>
        <w:pStyle w:val="Prrafodelista"/>
        <w:spacing w:after="0" w:line="240" w:lineRule="auto"/>
        <w:ind w:left="3600"/>
        <w:jc w:val="right"/>
        <w:rPr>
          <w:rFonts w:ascii="Arial Narrow" w:hAnsi="Arial Narrow" w:cs="Arial"/>
          <w:i/>
          <w:sz w:val="12"/>
          <w:szCs w:val="12"/>
        </w:rPr>
      </w:pPr>
    </w:p>
    <w:p w14:paraId="15894443" w14:textId="77777777" w:rsidR="00BE27D0" w:rsidRPr="00F107BA" w:rsidRDefault="00BE27D0" w:rsidP="00BE27D0">
      <w:pPr>
        <w:pStyle w:val="Prrafodelista"/>
        <w:widowControl w:val="0"/>
        <w:numPr>
          <w:ilvl w:val="0"/>
          <w:numId w:val="7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80" w:line="240" w:lineRule="auto"/>
        <w:rPr>
          <w:rFonts w:ascii="Arial" w:eastAsia="Batang" w:hAnsi="Arial" w:cs="Arial"/>
        </w:rPr>
      </w:pPr>
      <w:r w:rsidRPr="00F107BA">
        <w:rPr>
          <w:rFonts w:ascii="Arial" w:eastAsia="Batang" w:hAnsi="Arial" w:cs="Arial"/>
          <w:b/>
          <w:bCs/>
        </w:rPr>
        <w:t>Salmo 1</w:t>
      </w:r>
      <w:r w:rsidRPr="00F107BA">
        <w:rPr>
          <w:rFonts w:ascii="Arial" w:eastAsia="Batang" w:hAnsi="Arial" w:cs="Arial"/>
          <w:bCs/>
          <w:i/>
        </w:rPr>
        <w:t xml:space="preserve">- Presentación de </w:t>
      </w:r>
      <w:r w:rsidRPr="00F107BA">
        <w:rPr>
          <w:rFonts w:ascii="Arial" w:hAnsi="Arial" w:cs="Arial"/>
          <w:bCs/>
          <w:i/>
        </w:rPr>
        <w:t>Mercedes García Bachmann</w:t>
      </w:r>
    </w:p>
    <w:p w14:paraId="15894444" w14:textId="77777777" w:rsidR="00BE27D0" w:rsidRPr="00BE27D0"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u w:val="single"/>
        </w:rPr>
      </w:pPr>
      <w:r w:rsidRPr="00BE27D0">
        <w:rPr>
          <w:rFonts w:ascii="Arial" w:eastAsia="Batang" w:hAnsi="Arial" w:cs="Arial"/>
          <w:bCs/>
          <w:iCs/>
          <w:sz w:val="22"/>
          <w:szCs w:val="22"/>
          <w:u w:val="single"/>
        </w:rPr>
        <w:t>Estudio textual</w:t>
      </w:r>
    </w:p>
    <w:p w14:paraId="15894445"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t>Se trata de una meditación sapiencial, que pone a quien lee frente a dos opciones opuestas: la vida o la muerte, el bien o el mal. A sus propios méritos se une su posición abriendo el Salterio entero.</w:t>
      </w:r>
    </w:p>
    <w:p w14:paraId="15894446"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t xml:space="preserve">v.1 </w:t>
      </w:r>
      <w:proofErr w:type="spellStart"/>
      <w:r w:rsidRPr="00F107BA">
        <w:rPr>
          <w:rFonts w:ascii="Arial" w:hAnsi="Arial" w:cs="Arial"/>
          <w:sz w:val="22"/>
          <w:szCs w:val="22"/>
        </w:rPr>
        <w:t>yrva</w:t>
      </w:r>
      <w:proofErr w:type="spellEnd"/>
      <w:r w:rsidRPr="00F107BA">
        <w:rPr>
          <w:rFonts w:ascii="Arial" w:eastAsia="Batang" w:hAnsi="Arial" w:cs="Arial"/>
          <w:sz w:val="22"/>
          <w:szCs w:val="22"/>
        </w:rPr>
        <w:t xml:space="preserve"> ‘</w:t>
      </w:r>
      <w:proofErr w:type="spellStart"/>
      <w:r w:rsidRPr="00F107BA">
        <w:rPr>
          <w:rFonts w:ascii="Arial" w:eastAsia="Batang" w:hAnsi="Arial" w:cs="Arial"/>
          <w:i/>
          <w:iCs/>
          <w:sz w:val="22"/>
          <w:szCs w:val="22"/>
        </w:rPr>
        <w:t>asre</w:t>
      </w:r>
      <w:proofErr w:type="spellEnd"/>
      <w:r w:rsidRPr="00F107BA">
        <w:rPr>
          <w:rFonts w:ascii="Arial" w:eastAsia="Batang" w:hAnsi="Arial" w:cs="Arial"/>
          <w:sz w:val="22"/>
          <w:szCs w:val="22"/>
        </w:rPr>
        <w:t>, “(¡oh!) la felicidad de”. Un término ubicado estratégicamente a lo largo de los Salmos (ver más abajo). Además, es un término feliz (si se me permite la broma) porque tiene una doble connotación que permite un juego de palabras: tiene “felicidad” o “bendiciones” (</w:t>
      </w:r>
      <w:proofErr w:type="spellStart"/>
      <w:r w:rsidRPr="00F107BA">
        <w:rPr>
          <w:rFonts w:ascii="Arial" w:hAnsi="Arial" w:cs="Arial"/>
          <w:sz w:val="22"/>
          <w:szCs w:val="22"/>
        </w:rPr>
        <w:t>yrva</w:t>
      </w:r>
      <w:proofErr w:type="spellEnd"/>
      <w:r w:rsidRPr="00F107BA">
        <w:rPr>
          <w:rFonts w:ascii="Arial" w:eastAsia="Batang" w:hAnsi="Arial" w:cs="Arial"/>
          <w:sz w:val="22"/>
          <w:szCs w:val="22"/>
        </w:rPr>
        <w:t xml:space="preserve">) quien no va tras las huellas (raíz </w:t>
      </w:r>
      <w:proofErr w:type="spellStart"/>
      <w:r w:rsidRPr="00F107BA">
        <w:rPr>
          <w:rFonts w:ascii="Arial" w:hAnsi="Arial" w:cs="Arial"/>
          <w:sz w:val="22"/>
          <w:szCs w:val="22"/>
        </w:rPr>
        <w:t>rva</w:t>
      </w:r>
      <w:proofErr w:type="spellEnd"/>
      <w:r w:rsidRPr="00F107BA">
        <w:rPr>
          <w:rFonts w:ascii="Arial" w:eastAsia="Batang" w:hAnsi="Arial" w:cs="Arial"/>
          <w:sz w:val="22"/>
          <w:szCs w:val="22"/>
        </w:rPr>
        <w:t>) del malvado</w:t>
      </w:r>
      <w:r>
        <w:rPr>
          <w:rFonts w:ascii="Arial" w:eastAsia="Batang" w:hAnsi="Arial" w:cs="Arial"/>
          <w:sz w:val="22"/>
          <w:szCs w:val="22"/>
        </w:rPr>
        <w:t>.</w:t>
      </w:r>
      <w:r w:rsidRPr="00F107BA">
        <w:rPr>
          <w:rFonts w:ascii="Arial" w:eastAsia="Batang" w:hAnsi="Arial" w:cs="Arial"/>
          <w:sz w:val="22"/>
          <w:szCs w:val="22"/>
        </w:rPr>
        <w:t xml:space="preserve"> </w:t>
      </w:r>
    </w:p>
    <w:p w14:paraId="15894447"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proofErr w:type="spellStart"/>
      <w:r w:rsidRPr="00F107BA">
        <w:rPr>
          <w:rFonts w:ascii="Arial" w:hAnsi="Arial" w:cs="Arial"/>
          <w:sz w:val="22"/>
          <w:szCs w:val="22"/>
        </w:rPr>
        <w:t>rdbw</w:t>
      </w:r>
      <w:proofErr w:type="spellEnd"/>
      <w:r w:rsidRPr="00F107BA">
        <w:rPr>
          <w:rFonts w:ascii="Arial" w:eastAsia="Batang" w:hAnsi="Arial" w:cs="Arial"/>
          <w:i/>
          <w:iCs/>
          <w:sz w:val="22"/>
          <w:szCs w:val="22"/>
        </w:rPr>
        <w:t xml:space="preserve"> </w:t>
      </w:r>
      <w:proofErr w:type="spellStart"/>
      <w:r w:rsidRPr="00F107BA">
        <w:rPr>
          <w:rFonts w:ascii="Arial" w:eastAsia="Batang" w:hAnsi="Arial" w:cs="Arial"/>
          <w:i/>
          <w:iCs/>
          <w:sz w:val="22"/>
          <w:szCs w:val="22"/>
        </w:rPr>
        <w:t>ubederek</w:t>
      </w:r>
      <w:proofErr w:type="spellEnd"/>
      <w:r w:rsidRPr="00F107BA">
        <w:rPr>
          <w:rFonts w:ascii="Arial" w:eastAsia="Batang" w:hAnsi="Arial" w:cs="Arial"/>
          <w:sz w:val="22"/>
          <w:szCs w:val="22"/>
        </w:rPr>
        <w:t xml:space="preserve">. </w:t>
      </w:r>
      <w:proofErr w:type="spellStart"/>
      <w:r w:rsidRPr="00F107BA">
        <w:rPr>
          <w:rFonts w:ascii="Arial" w:eastAsia="Batang" w:hAnsi="Arial" w:cs="Arial"/>
          <w:sz w:val="22"/>
          <w:szCs w:val="22"/>
        </w:rPr>
        <w:t>Dahood</w:t>
      </w:r>
      <w:proofErr w:type="spellEnd"/>
      <w:r w:rsidRPr="00F107BA">
        <w:rPr>
          <w:rFonts w:ascii="Arial" w:eastAsia="Batang" w:hAnsi="Arial" w:cs="Arial"/>
          <w:sz w:val="22"/>
          <w:szCs w:val="22"/>
        </w:rPr>
        <w:t xml:space="preserve"> propone traducir “trono” a partir de su cognado ugarítico </w:t>
      </w:r>
      <w:proofErr w:type="spellStart"/>
      <w:r w:rsidRPr="00F107BA">
        <w:rPr>
          <w:rFonts w:ascii="Arial" w:eastAsia="Batang" w:hAnsi="Arial" w:cs="Arial"/>
          <w:i/>
          <w:iCs/>
          <w:sz w:val="22"/>
          <w:szCs w:val="22"/>
        </w:rPr>
        <w:t>drkt</w:t>
      </w:r>
      <w:proofErr w:type="spellEnd"/>
      <w:r w:rsidRPr="00F107BA">
        <w:rPr>
          <w:rFonts w:ascii="Arial" w:eastAsia="Batang" w:hAnsi="Arial" w:cs="Arial"/>
          <w:sz w:val="22"/>
          <w:szCs w:val="22"/>
        </w:rPr>
        <w:t xml:space="preserve"> y no en el sentido usual de “camino, modo”. Así se acentúa el paralelismo con </w:t>
      </w:r>
      <w:proofErr w:type="spellStart"/>
      <w:r w:rsidRPr="00F107BA">
        <w:rPr>
          <w:rFonts w:ascii="Arial" w:eastAsia="Batang" w:hAnsi="Arial" w:cs="Arial"/>
          <w:i/>
          <w:iCs/>
          <w:sz w:val="22"/>
          <w:szCs w:val="22"/>
        </w:rPr>
        <w:t>ba’asat</w:t>
      </w:r>
      <w:proofErr w:type="spellEnd"/>
      <w:r w:rsidRPr="00F107BA">
        <w:rPr>
          <w:rFonts w:ascii="Arial" w:eastAsia="Batang" w:hAnsi="Arial" w:cs="Arial"/>
          <w:sz w:val="22"/>
          <w:szCs w:val="22"/>
        </w:rPr>
        <w:t xml:space="preserve">, “en la asamblea, consejo” y se elimina la incoherencia de sentarse en el camino. Prefiero la propuesta de </w:t>
      </w:r>
      <w:proofErr w:type="spellStart"/>
      <w:r w:rsidRPr="00F107BA">
        <w:rPr>
          <w:rFonts w:ascii="Arial" w:eastAsia="Batang" w:hAnsi="Arial" w:cs="Arial"/>
          <w:sz w:val="22"/>
          <w:szCs w:val="22"/>
        </w:rPr>
        <w:t>Dahood</w:t>
      </w:r>
      <w:proofErr w:type="spellEnd"/>
      <w:r w:rsidRPr="00F107BA">
        <w:rPr>
          <w:rFonts w:ascii="Arial" w:eastAsia="Batang" w:hAnsi="Arial" w:cs="Arial"/>
          <w:sz w:val="22"/>
          <w:szCs w:val="22"/>
        </w:rPr>
        <w:t>, aun cuando los verbos de la isotopía del andar se puedan interpretar tanto literal como figuradamente (permitiendo así mantener también el sentido tradicional de la frase):</w:t>
      </w:r>
    </w:p>
    <w:p w14:paraId="15894448"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83"/>
        <w:rPr>
          <w:rFonts w:ascii="Arial" w:hAnsi="Arial" w:cs="Arial"/>
          <w:sz w:val="22"/>
          <w:szCs w:val="22"/>
        </w:rPr>
      </w:pPr>
      <w:r w:rsidRPr="00F107BA">
        <w:rPr>
          <w:rFonts w:ascii="Arial" w:eastAsia="Batang" w:hAnsi="Arial" w:cs="Arial"/>
          <w:sz w:val="22"/>
          <w:szCs w:val="22"/>
        </w:rPr>
        <w:tab/>
      </w:r>
      <w:r w:rsidRPr="00F107BA">
        <w:rPr>
          <w:rFonts w:ascii="Arial" w:hAnsi="Arial" w:cs="Arial"/>
          <w:sz w:val="22"/>
          <w:szCs w:val="22"/>
        </w:rPr>
        <w:t>Bendito el varón que no entra a la asamblea de (los) malvados</w:t>
      </w:r>
    </w:p>
    <w:p w14:paraId="15894449"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83"/>
        <w:rPr>
          <w:rFonts w:ascii="Arial" w:hAnsi="Arial" w:cs="Arial"/>
          <w:sz w:val="22"/>
          <w:szCs w:val="22"/>
        </w:rPr>
      </w:pPr>
      <w:r w:rsidRPr="00F107BA">
        <w:rPr>
          <w:rFonts w:ascii="Arial" w:hAnsi="Arial" w:cs="Arial"/>
          <w:sz w:val="22"/>
          <w:szCs w:val="22"/>
        </w:rPr>
        <w:tab/>
        <w:t>ni se paró en el consejo de los pecadores</w:t>
      </w:r>
    </w:p>
    <w:p w14:paraId="1589444A" w14:textId="77777777" w:rsidR="00BE27D0" w:rsidRPr="00B13512"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firstLine="283"/>
        <w:rPr>
          <w:rFonts w:ascii="Arial" w:hAnsi="Arial" w:cs="Arial"/>
          <w:sz w:val="22"/>
          <w:szCs w:val="22"/>
        </w:rPr>
      </w:pPr>
      <w:r w:rsidRPr="00F107BA">
        <w:rPr>
          <w:rFonts w:ascii="Arial" w:hAnsi="Arial" w:cs="Arial"/>
          <w:sz w:val="22"/>
          <w:szCs w:val="22"/>
        </w:rPr>
        <w:tab/>
        <w:t>y en trono / ca</w:t>
      </w:r>
      <w:r>
        <w:rPr>
          <w:rFonts w:ascii="Arial" w:hAnsi="Arial" w:cs="Arial"/>
          <w:sz w:val="22"/>
          <w:szCs w:val="22"/>
        </w:rPr>
        <w:t>mino de pecadores no se sienta.</w:t>
      </w:r>
    </w:p>
    <w:p w14:paraId="1589444B"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t>La palabra traducida como “consejo o asamblea” es importante, tanto en este salmo como en otros textos. Indica un ámbito donde se toman decisiones importantes para la comunidad, a veces de vida o muerte. La función de consejero o consejera era muy importante, como muestran textos tales como 2 Sam 15-17, 2 Sam 14</w:t>
      </w:r>
      <w:r>
        <w:rPr>
          <w:rFonts w:ascii="Arial" w:eastAsia="Batang" w:hAnsi="Arial" w:cs="Arial"/>
          <w:sz w:val="22"/>
          <w:szCs w:val="22"/>
        </w:rPr>
        <w:t>.</w:t>
      </w:r>
      <w:r w:rsidRPr="00F107BA">
        <w:rPr>
          <w:rFonts w:ascii="Arial" w:eastAsia="Batang" w:hAnsi="Arial" w:cs="Arial"/>
          <w:sz w:val="22"/>
          <w:szCs w:val="22"/>
        </w:rPr>
        <w:t>2 o 2 Sam 20</w:t>
      </w:r>
      <w:r>
        <w:rPr>
          <w:rFonts w:ascii="Arial" w:eastAsia="Batang" w:hAnsi="Arial" w:cs="Arial"/>
          <w:sz w:val="22"/>
          <w:szCs w:val="22"/>
        </w:rPr>
        <w:t>.</w:t>
      </w:r>
      <w:r w:rsidRPr="00F107BA">
        <w:rPr>
          <w:rFonts w:ascii="Arial" w:eastAsia="Batang" w:hAnsi="Arial" w:cs="Arial"/>
          <w:sz w:val="22"/>
          <w:szCs w:val="22"/>
        </w:rPr>
        <w:t>16. (Como con casi todos los oficios, el de consejera está menos reconocido en la Biblia, pero está presente, sin duda).</w:t>
      </w:r>
    </w:p>
    <w:p w14:paraId="1589444C" w14:textId="34E2FF4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t>v.2</w:t>
      </w:r>
      <w:r w:rsidR="0008307D">
        <w:rPr>
          <w:rFonts w:ascii="Arial" w:eastAsia="Batang" w:hAnsi="Arial" w:cs="Arial"/>
          <w:sz w:val="22"/>
          <w:szCs w:val="22"/>
        </w:rPr>
        <w:t xml:space="preserve"> </w:t>
      </w:r>
      <w:r w:rsidRPr="00F107BA">
        <w:rPr>
          <w:rFonts w:ascii="Arial" w:eastAsia="Batang" w:hAnsi="Arial" w:cs="Arial"/>
          <w:sz w:val="22"/>
          <w:szCs w:val="22"/>
        </w:rPr>
        <w:t xml:space="preserve">La palabra </w:t>
      </w:r>
      <w:proofErr w:type="spellStart"/>
      <w:r w:rsidRPr="00F107BA">
        <w:rPr>
          <w:rFonts w:ascii="Arial" w:hAnsi="Arial" w:cs="Arial"/>
          <w:sz w:val="22"/>
          <w:szCs w:val="22"/>
        </w:rPr>
        <w:t>hrwt</w:t>
      </w:r>
      <w:proofErr w:type="spellEnd"/>
      <w:r w:rsidRPr="00F107BA">
        <w:rPr>
          <w:rFonts w:ascii="Arial" w:eastAsia="Batang" w:hAnsi="Arial" w:cs="Arial"/>
          <w:sz w:val="22"/>
          <w:szCs w:val="22"/>
        </w:rPr>
        <w:t xml:space="preserve"> </w:t>
      </w:r>
      <w:r w:rsidRPr="00F107BA">
        <w:rPr>
          <w:rFonts w:ascii="Arial" w:eastAsia="Batang" w:hAnsi="Arial" w:cs="Arial"/>
          <w:i/>
          <w:iCs/>
          <w:sz w:val="22"/>
          <w:szCs w:val="22"/>
        </w:rPr>
        <w:t>torá</w:t>
      </w:r>
      <w:r w:rsidRPr="00F107BA">
        <w:rPr>
          <w:rFonts w:ascii="Arial" w:eastAsia="Batang" w:hAnsi="Arial" w:cs="Arial"/>
          <w:sz w:val="22"/>
          <w:szCs w:val="22"/>
        </w:rPr>
        <w:t xml:space="preserve"> se suele traducir por “ley” pero tiene el significado primario de “enseñanza”. Surge de “la historia de las acciones de Dios para crear un pueblo y guiarlo hacia el futuro...” y a partir de allí, las obligaciones que Israel ha contraído para con Dios y por eso preceptos, leyes, instrucciones, etc. Como señala Schaefer, “ley” tiene una connotación restrictiva que no condice con el plan divino para </w:t>
      </w:r>
      <w:r>
        <w:rPr>
          <w:rFonts w:ascii="Arial" w:eastAsia="Batang" w:hAnsi="Arial" w:cs="Arial"/>
          <w:sz w:val="22"/>
          <w:szCs w:val="22"/>
        </w:rPr>
        <w:t>s</w:t>
      </w:r>
      <w:r w:rsidRPr="00F107BA">
        <w:rPr>
          <w:rFonts w:ascii="Arial" w:eastAsia="Batang" w:hAnsi="Arial" w:cs="Arial"/>
          <w:sz w:val="22"/>
          <w:szCs w:val="22"/>
        </w:rPr>
        <w:t xml:space="preserve">u pueblo. </w:t>
      </w:r>
    </w:p>
    <w:p w14:paraId="1589444D"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t xml:space="preserve">El verbo </w:t>
      </w:r>
      <w:proofErr w:type="spellStart"/>
      <w:r w:rsidRPr="00F107BA">
        <w:rPr>
          <w:rFonts w:ascii="Arial" w:eastAsia="Batang" w:hAnsi="Arial" w:cs="Arial"/>
          <w:i/>
          <w:iCs/>
          <w:sz w:val="22"/>
          <w:szCs w:val="22"/>
        </w:rPr>
        <w:t>hagah</w:t>
      </w:r>
      <w:proofErr w:type="spellEnd"/>
      <w:r w:rsidRPr="00F107BA">
        <w:rPr>
          <w:rFonts w:ascii="Arial" w:eastAsia="Batang" w:hAnsi="Arial" w:cs="Arial"/>
          <w:sz w:val="22"/>
          <w:szCs w:val="22"/>
        </w:rPr>
        <w:t xml:space="preserve"> (</w:t>
      </w:r>
      <w:proofErr w:type="spellStart"/>
      <w:r w:rsidRPr="00F107BA">
        <w:rPr>
          <w:rFonts w:ascii="Arial" w:hAnsi="Arial" w:cs="Arial"/>
          <w:sz w:val="22"/>
          <w:szCs w:val="22"/>
        </w:rPr>
        <w:t>hghy</w:t>
      </w:r>
      <w:proofErr w:type="spellEnd"/>
      <w:r w:rsidRPr="00F107BA">
        <w:rPr>
          <w:rFonts w:ascii="Arial" w:eastAsia="Batang" w:hAnsi="Arial" w:cs="Arial"/>
          <w:sz w:val="22"/>
          <w:szCs w:val="22"/>
        </w:rPr>
        <w:t>) tiene el sentido primario de murmurar en voz baja (a veces usamos “rumear” en este sentido), ver por ej. Jos 1</w:t>
      </w:r>
      <w:r>
        <w:rPr>
          <w:rFonts w:ascii="Arial" w:eastAsia="Batang" w:hAnsi="Arial" w:cs="Arial"/>
          <w:sz w:val="22"/>
          <w:szCs w:val="22"/>
        </w:rPr>
        <w:t>.</w:t>
      </w:r>
      <w:r w:rsidRPr="00F107BA">
        <w:rPr>
          <w:rFonts w:ascii="Arial" w:eastAsia="Batang" w:hAnsi="Arial" w:cs="Arial"/>
          <w:sz w:val="22"/>
          <w:szCs w:val="22"/>
        </w:rPr>
        <w:t xml:space="preserve">8. </w:t>
      </w:r>
    </w:p>
    <w:p w14:paraId="1589444E"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Pr>
          <w:rFonts w:ascii="Arial" w:eastAsia="Batang" w:hAnsi="Arial" w:cs="Arial"/>
          <w:sz w:val="22"/>
          <w:szCs w:val="22"/>
        </w:rPr>
        <w:t xml:space="preserve">v.5: </w:t>
      </w:r>
      <w:r w:rsidRPr="00F107BA">
        <w:rPr>
          <w:rFonts w:ascii="Arial" w:eastAsia="Batang" w:hAnsi="Arial" w:cs="Arial"/>
          <w:sz w:val="22"/>
          <w:szCs w:val="22"/>
        </w:rPr>
        <w:t xml:space="preserve">la mejor interpretación es la que tiene que ver con un espacio de justicia; espacio en sentido locativo: “el </w:t>
      </w:r>
      <w:r w:rsidRPr="00F107BA">
        <w:rPr>
          <w:rFonts w:ascii="Arial" w:eastAsia="Batang" w:hAnsi="Arial" w:cs="Arial"/>
          <w:i/>
          <w:iCs/>
          <w:sz w:val="22"/>
          <w:szCs w:val="22"/>
        </w:rPr>
        <w:t>lugar</w:t>
      </w:r>
      <w:r w:rsidRPr="00F107BA">
        <w:rPr>
          <w:rFonts w:ascii="Arial" w:eastAsia="Batang" w:hAnsi="Arial" w:cs="Arial"/>
          <w:sz w:val="22"/>
          <w:szCs w:val="22"/>
        </w:rPr>
        <w:t xml:space="preserve"> de juicio”, las cortes judiciales, en paralelismo sinonímico con “asamblea de los justos” en 5b; o esp</w:t>
      </w:r>
      <w:r>
        <w:rPr>
          <w:rFonts w:ascii="Arial" w:eastAsia="Batang" w:hAnsi="Arial" w:cs="Arial"/>
          <w:sz w:val="22"/>
          <w:szCs w:val="22"/>
        </w:rPr>
        <w:t>acio en sentido de posibilidad</w:t>
      </w:r>
      <w:r w:rsidRPr="00F107BA">
        <w:rPr>
          <w:rFonts w:ascii="Arial" w:eastAsia="Batang" w:hAnsi="Arial" w:cs="Arial"/>
          <w:sz w:val="22"/>
          <w:szCs w:val="22"/>
        </w:rPr>
        <w:t xml:space="preserve">, “la esfera donde hay ‘justicia, derecho, orden’, quiere decir, la esfera de la comunidad”. </w:t>
      </w:r>
    </w:p>
    <w:p w14:paraId="1589444F"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t xml:space="preserve">v.6 El verbo </w:t>
      </w:r>
      <w:proofErr w:type="spellStart"/>
      <w:r w:rsidRPr="00F107BA">
        <w:rPr>
          <w:rFonts w:ascii="Arial" w:hAnsi="Arial" w:cs="Arial"/>
          <w:sz w:val="22"/>
          <w:szCs w:val="22"/>
        </w:rPr>
        <w:t>dy</w:t>
      </w:r>
      <w:proofErr w:type="spellEnd"/>
      <w:r w:rsidRPr="00F107BA">
        <w:rPr>
          <w:rFonts w:ascii="Arial" w:eastAsia="Batang" w:hAnsi="Arial" w:cs="Arial"/>
          <w:sz w:val="22"/>
          <w:szCs w:val="22"/>
        </w:rPr>
        <w:t xml:space="preserve"> </w:t>
      </w:r>
      <w:proofErr w:type="spellStart"/>
      <w:proofErr w:type="gramStart"/>
      <w:r w:rsidRPr="00F107BA">
        <w:rPr>
          <w:rFonts w:ascii="Arial" w:eastAsia="Batang" w:hAnsi="Arial" w:cs="Arial"/>
          <w:i/>
          <w:iCs/>
          <w:sz w:val="22"/>
          <w:szCs w:val="22"/>
        </w:rPr>
        <w:t>yada</w:t>
      </w:r>
      <w:proofErr w:type="spellEnd"/>
      <w:r w:rsidRPr="00F107BA">
        <w:rPr>
          <w:rFonts w:ascii="Arial" w:eastAsia="Batang" w:hAnsi="Arial" w:cs="Arial"/>
          <w:i/>
          <w:iCs/>
          <w:sz w:val="22"/>
          <w:szCs w:val="22"/>
        </w:rPr>
        <w:t>‘</w:t>
      </w:r>
      <w:r>
        <w:rPr>
          <w:rFonts w:ascii="Arial" w:eastAsia="Batang" w:hAnsi="Arial" w:cs="Arial"/>
          <w:sz w:val="22"/>
          <w:szCs w:val="22"/>
        </w:rPr>
        <w:t xml:space="preserve"> tiene</w:t>
      </w:r>
      <w:proofErr w:type="gramEnd"/>
      <w:r>
        <w:rPr>
          <w:rFonts w:ascii="Arial" w:eastAsia="Batang" w:hAnsi="Arial" w:cs="Arial"/>
          <w:sz w:val="22"/>
          <w:szCs w:val="22"/>
        </w:rPr>
        <w:t xml:space="preserve"> </w:t>
      </w:r>
      <w:r w:rsidRPr="00F107BA">
        <w:rPr>
          <w:rFonts w:ascii="Arial" w:eastAsia="Batang" w:hAnsi="Arial" w:cs="Arial"/>
          <w:sz w:val="22"/>
          <w:szCs w:val="22"/>
        </w:rPr>
        <w:t>el sentido de “proteger, guardar”, como se percibe en Sal 31</w:t>
      </w:r>
      <w:r>
        <w:rPr>
          <w:rFonts w:ascii="Arial" w:eastAsia="Batang" w:hAnsi="Arial" w:cs="Arial"/>
          <w:sz w:val="22"/>
          <w:szCs w:val="22"/>
        </w:rPr>
        <w:t>.</w:t>
      </w:r>
      <w:r w:rsidRPr="00F107BA">
        <w:rPr>
          <w:rFonts w:ascii="Arial" w:eastAsia="Batang" w:hAnsi="Arial" w:cs="Arial"/>
          <w:sz w:val="22"/>
          <w:szCs w:val="22"/>
        </w:rPr>
        <w:t>8</w:t>
      </w:r>
      <w:r>
        <w:rPr>
          <w:rFonts w:ascii="Arial" w:eastAsia="Batang" w:hAnsi="Arial" w:cs="Arial"/>
          <w:sz w:val="22"/>
          <w:szCs w:val="22"/>
        </w:rPr>
        <w:t>.</w:t>
      </w:r>
      <w:r w:rsidRPr="00F107BA">
        <w:rPr>
          <w:rFonts w:ascii="Arial" w:eastAsia="Batang" w:hAnsi="Arial" w:cs="Arial"/>
          <w:sz w:val="22"/>
          <w:szCs w:val="22"/>
        </w:rPr>
        <w:t xml:space="preserve"> </w:t>
      </w:r>
    </w:p>
    <w:p w14:paraId="15894450" w14:textId="77777777" w:rsidR="00BE27D0" w:rsidRPr="00B13512"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u w:val="single"/>
        </w:rPr>
      </w:pPr>
      <w:r w:rsidRPr="00B13512">
        <w:rPr>
          <w:rFonts w:ascii="Arial" w:eastAsia="Batang" w:hAnsi="Arial" w:cs="Arial"/>
          <w:bCs/>
          <w:iCs/>
          <w:sz w:val="22"/>
          <w:szCs w:val="22"/>
          <w:u w:val="single"/>
        </w:rPr>
        <w:t>Estructura</w:t>
      </w:r>
    </w:p>
    <w:p w14:paraId="15894451"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Pr>
          <w:rFonts w:ascii="Arial" w:eastAsia="Batang" w:hAnsi="Arial" w:cs="Arial"/>
          <w:sz w:val="22"/>
          <w:szCs w:val="22"/>
        </w:rPr>
        <w:t>Un</w:t>
      </w:r>
      <w:r w:rsidRPr="00F107BA">
        <w:rPr>
          <w:rFonts w:ascii="Arial" w:eastAsia="Batang" w:hAnsi="Arial" w:cs="Arial"/>
          <w:sz w:val="22"/>
          <w:szCs w:val="22"/>
        </w:rPr>
        <w:t xml:space="preserve"> vistazo a diferentes traducciones bíblicas y a </w:t>
      </w:r>
      <w:proofErr w:type="gramStart"/>
      <w:r w:rsidRPr="00F107BA">
        <w:rPr>
          <w:rFonts w:ascii="Arial" w:eastAsia="Batang" w:hAnsi="Arial" w:cs="Arial"/>
          <w:sz w:val="22"/>
          <w:szCs w:val="22"/>
        </w:rPr>
        <w:t>comentarios,</w:t>
      </w:r>
      <w:proofErr w:type="gramEnd"/>
      <w:r w:rsidRPr="00F107BA">
        <w:rPr>
          <w:rFonts w:ascii="Arial" w:eastAsia="Batang" w:hAnsi="Arial" w:cs="Arial"/>
          <w:sz w:val="22"/>
          <w:szCs w:val="22"/>
        </w:rPr>
        <w:t xml:space="preserve"> mostrará la gran diversidad de propuestas de estructuración del Salmo 1. Watson, especialista en poesía hebrea antigua, considera que el Salmo 1 no es un poema, sino una reflexión sapiencial en prosa. Posiblemente esto explique las dificultades de encontrar un consenso en cuanto a la estructura del texto. Aquí sigo a Collins, quien divide el Salmo en las siguientes tres estrofas, </w:t>
      </w:r>
      <w:proofErr w:type="gramStart"/>
      <w:r w:rsidRPr="00F107BA">
        <w:rPr>
          <w:rFonts w:ascii="Arial" w:eastAsia="Batang" w:hAnsi="Arial" w:cs="Arial"/>
          <w:sz w:val="22"/>
          <w:szCs w:val="22"/>
        </w:rPr>
        <w:t>cada una operando</w:t>
      </w:r>
      <w:proofErr w:type="gramEnd"/>
      <w:r w:rsidRPr="00F107BA">
        <w:rPr>
          <w:rFonts w:ascii="Arial" w:eastAsia="Batang" w:hAnsi="Arial" w:cs="Arial"/>
          <w:sz w:val="22"/>
          <w:szCs w:val="22"/>
        </w:rPr>
        <w:t xml:space="preserve"> un contraste interno:</w:t>
      </w:r>
    </w:p>
    <w:p w14:paraId="15894452"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83"/>
        <w:rPr>
          <w:rFonts w:ascii="Arial" w:eastAsia="Batang" w:hAnsi="Arial" w:cs="Arial"/>
          <w:sz w:val="22"/>
          <w:szCs w:val="22"/>
        </w:rPr>
      </w:pPr>
      <w:r w:rsidRPr="00F107BA">
        <w:rPr>
          <w:rFonts w:ascii="Arial" w:eastAsia="Batang" w:hAnsi="Arial" w:cs="Arial"/>
          <w:sz w:val="22"/>
          <w:szCs w:val="22"/>
        </w:rPr>
        <w:lastRenderedPageBreak/>
        <w:t>1-2: de dónde proviene la guía del hombre “feliz”</w:t>
      </w:r>
    </w:p>
    <w:p w14:paraId="15894453"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283"/>
        <w:rPr>
          <w:rFonts w:ascii="Arial" w:eastAsia="Batang" w:hAnsi="Arial" w:cs="Arial"/>
          <w:sz w:val="22"/>
          <w:szCs w:val="22"/>
        </w:rPr>
      </w:pPr>
      <w:r w:rsidRPr="00F107BA">
        <w:rPr>
          <w:rFonts w:ascii="Arial" w:eastAsia="Batang" w:hAnsi="Arial" w:cs="Arial"/>
          <w:sz w:val="22"/>
          <w:szCs w:val="22"/>
        </w:rPr>
        <w:t>3-4: dos imágenes agrícolas para hablar de lo que c</w:t>
      </w:r>
      <w:r>
        <w:rPr>
          <w:rFonts w:ascii="Arial" w:eastAsia="Batang" w:hAnsi="Arial" w:cs="Arial"/>
          <w:sz w:val="22"/>
          <w:szCs w:val="22"/>
        </w:rPr>
        <w:t xml:space="preserve">ada </w:t>
      </w:r>
      <w:r w:rsidRPr="00F107BA">
        <w:rPr>
          <w:rFonts w:ascii="Arial" w:eastAsia="Batang" w:hAnsi="Arial" w:cs="Arial"/>
          <w:sz w:val="22"/>
          <w:szCs w:val="22"/>
        </w:rPr>
        <w:t>u</w:t>
      </w:r>
      <w:r>
        <w:rPr>
          <w:rFonts w:ascii="Arial" w:eastAsia="Batang" w:hAnsi="Arial" w:cs="Arial"/>
          <w:sz w:val="22"/>
          <w:szCs w:val="22"/>
        </w:rPr>
        <w:t>no</w:t>
      </w:r>
      <w:r w:rsidRPr="00F107BA">
        <w:rPr>
          <w:rFonts w:ascii="Arial" w:eastAsia="Batang" w:hAnsi="Arial" w:cs="Arial"/>
          <w:sz w:val="22"/>
          <w:szCs w:val="22"/>
        </w:rPr>
        <w:t xml:space="preserve"> trae a su alrededor </w:t>
      </w:r>
    </w:p>
    <w:p w14:paraId="15894454"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firstLine="283"/>
        <w:rPr>
          <w:rFonts w:ascii="Arial" w:eastAsia="Batang" w:hAnsi="Arial" w:cs="Arial"/>
          <w:sz w:val="22"/>
          <w:szCs w:val="22"/>
        </w:rPr>
      </w:pPr>
      <w:r w:rsidRPr="00F107BA">
        <w:rPr>
          <w:rFonts w:ascii="Arial" w:eastAsia="Batang" w:hAnsi="Arial" w:cs="Arial"/>
          <w:sz w:val="22"/>
          <w:szCs w:val="22"/>
        </w:rPr>
        <w:t>5-6: el futuro de cada</w:t>
      </w:r>
      <w:r>
        <w:rPr>
          <w:rFonts w:ascii="Arial" w:eastAsia="Batang" w:hAnsi="Arial" w:cs="Arial"/>
          <w:sz w:val="22"/>
          <w:szCs w:val="22"/>
        </w:rPr>
        <w:t xml:space="preserve"> uno de estos tipos de persona.</w:t>
      </w:r>
    </w:p>
    <w:p w14:paraId="15894455"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t xml:space="preserve">Por otro lado, Schaefer encuentra que el Salmo tiene una estructura simétrica (p.5): </w:t>
      </w:r>
    </w:p>
    <w:p w14:paraId="15894456"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48" w:hanging="1440"/>
        <w:rPr>
          <w:rFonts w:ascii="Arial" w:eastAsia="Batang" w:hAnsi="Arial" w:cs="Arial"/>
          <w:sz w:val="22"/>
          <w:szCs w:val="22"/>
        </w:rPr>
      </w:pPr>
      <w:r w:rsidRPr="00F107BA">
        <w:rPr>
          <w:rFonts w:ascii="Arial" w:eastAsia="Batang" w:hAnsi="Arial" w:cs="Arial"/>
          <w:sz w:val="22"/>
          <w:szCs w:val="22"/>
        </w:rPr>
        <w:t xml:space="preserve">(positivo) </w:t>
      </w:r>
      <w:r w:rsidRPr="00F107BA">
        <w:rPr>
          <w:rFonts w:ascii="Arial" w:eastAsia="Batang" w:hAnsi="Arial" w:cs="Arial"/>
          <w:sz w:val="22"/>
          <w:szCs w:val="22"/>
        </w:rPr>
        <w:tab/>
        <w:t>“Felices quienes no” (+ tres negaciones, v.1)</w:t>
      </w:r>
    </w:p>
    <w:p w14:paraId="15894457"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8"/>
        <w:rPr>
          <w:rFonts w:ascii="Arial" w:eastAsia="Batang" w:hAnsi="Arial" w:cs="Arial"/>
          <w:sz w:val="22"/>
          <w:szCs w:val="22"/>
        </w:rPr>
      </w:pPr>
      <w:r w:rsidRPr="00F107BA">
        <w:rPr>
          <w:rFonts w:ascii="Arial" w:eastAsia="Batang" w:hAnsi="Arial" w:cs="Arial"/>
          <w:sz w:val="22"/>
          <w:szCs w:val="22"/>
        </w:rPr>
        <w:tab/>
      </w:r>
      <w:r w:rsidRPr="00F107BA">
        <w:rPr>
          <w:rFonts w:ascii="Arial" w:eastAsia="Batang" w:hAnsi="Arial" w:cs="Arial"/>
          <w:sz w:val="22"/>
          <w:szCs w:val="22"/>
        </w:rPr>
        <w:tab/>
        <w:t>“sino que su deleite está en ...” (v.2)</w:t>
      </w:r>
    </w:p>
    <w:p w14:paraId="15894458"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8"/>
        <w:rPr>
          <w:rFonts w:ascii="Arial" w:eastAsia="Batang" w:hAnsi="Arial" w:cs="Arial"/>
          <w:sz w:val="22"/>
          <w:szCs w:val="22"/>
        </w:rPr>
      </w:pPr>
      <w:r w:rsidRPr="00F107BA">
        <w:rPr>
          <w:rFonts w:ascii="Arial" w:eastAsia="Batang" w:hAnsi="Arial" w:cs="Arial"/>
          <w:sz w:val="22"/>
          <w:szCs w:val="22"/>
        </w:rPr>
        <w:tab/>
      </w:r>
      <w:r w:rsidRPr="00F107BA">
        <w:rPr>
          <w:rFonts w:ascii="Arial" w:eastAsia="Batang" w:hAnsi="Arial" w:cs="Arial"/>
          <w:sz w:val="22"/>
          <w:szCs w:val="22"/>
        </w:rPr>
        <w:tab/>
        <w:t>imagen del árbol para la persona buena (v.3a)</w:t>
      </w:r>
    </w:p>
    <w:p w14:paraId="15894459"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left="708"/>
        <w:rPr>
          <w:rFonts w:ascii="Arial" w:eastAsia="Batang" w:hAnsi="Arial" w:cs="Arial"/>
          <w:sz w:val="22"/>
          <w:szCs w:val="22"/>
        </w:rPr>
      </w:pPr>
      <w:r w:rsidRPr="00F107BA">
        <w:rPr>
          <w:rFonts w:ascii="Arial" w:eastAsia="Batang" w:hAnsi="Arial" w:cs="Arial"/>
          <w:sz w:val="22"/>
          <w:szCs w:val="22"/>
        </w:rPr>
        <w:tab/>
      </w:r>
      <w:r w:rsidRPr="00F107BA">
        <w:rPr>
          <w:rFonts w:ascii="Arial" w:eastAsia="Batang" w:hAnsi="Arial" w:cs="Arial"/>
          <w:sz w:val="22"/>
          <w:szCs w:val="22"/>
        </w:rPr>
        <w:tab/>
      </w:r>
      <w:r>
        <w:rPr>
          <w:rFonts w:ascii="Arial" w:eastAsia="Batang" w:hAnsi="Arial" w:cs="Arial"/>
          <w:sz w:val="22"/>
          <w:szCs w:val="22"/>
        </w:rPr>
        <w:t>resultado: “prosperarán” (v.3b)</w:t>
      </w:r>
    </w:p>
    <w:p w14:paraId="1589445A"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48" w:hanging="1440"/>
        <w:rPr>
          <w:rFonts w:ascii="Arial" w:eastAsia="Batang" w:hAnsi="Arial" w:cs="Arial"/>
          <w:sz w:val="22"/>
          <w:szCs w:val="22"/>
        </w:rPr>
      </w:pPr>
      <w:r w:rsidRPr="00F107BA">
        <w:rPr>
          <w:rFonts w:ascii="Arial" w:eastAsia="Batang" w:hAnsi="Arial" w:cs="Arial"/>
          <w:sz w:val="22"/>
          <w:szCs w:val="22"/>
        </w:rPr>
        <w:t>(negativo)</w:t>
      </w:r>
      <w:r w:rsidRPr="00F107BA">
        <w:rPr>
          <w:rFonts w:ascii="Arial" w:eastAsia="Batang" w:hAnsi="Arial" w:cs="Arial"/>
          <w:sz w:val="22"/>
          <w:szCs w:val="22"/>
        </w:rPr>
        <w:tab/>
        <w:t>“No así los pecadores”; negación de lo precedente (v.4a)</w:t>
      </w:r>
    </w:p>
    <w:p w14:paraId="1589445B"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8"/>
        <w:rPr>
          <w:rFonts w:ascii="Arial" w:eastAsia="Batang" w:hAnsi="Arial" w:cs="Arial"/>
          <w:sz w:val="22"/>
          <w:szCs w:val="22"/>
        </w:rPr>
      </w:pPr>
      <w:r w:rsidRPr="00F107BA">
        <w:rPr>
          <w:rFonts w:ascii="Arial" w:eastAsia="Batang" w:hAnsi="Arial" w:cs="Arial"/>
          <w:sz w:val="22"/>
          <w:szCs w:val="22"/>
        </w:rPr>
        <w:tab/>
      </w:r>
      <w:r w:rsidRPr="00F107BA">
        <w:rPr>
          <w:rFonts w:ascii="Arial" w:eastAsia="Batang" w:hAnsi="Arial" w:cs="Arial"/>
          <w:sz w:val="22"/>
          <w:szCs w:val="22"/>
        </w:rPr>
        <w:tab/>
        <w:t>“sino” seguido de imagen de la paja (v.4b)</w:t>
      </w:r>
    </w:p>
    <w:p w14:paraId="1589445C"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left="708"/>
        <w:rPr>
          <w:rFonts w:ascii="Arial" w:eastAsia="Batang" w:hAnsi="Arial" w:cs="Arial"/>
          <w:sz w:val="22"/>
          <w:szCs w:val="22"/>
        </w:rPr>
      </w:pPr>
      <w:r w:rsidRPr="00F107BA">
        <w:rPr>
          <w:rFonts w:ascii="Arial" w:eastAsia="Batang" w:hAnsi="Arial" w:cs="Arial"/>
          <w:sz w:val="22"/>
          <w:szCs w:val="22"/>
        </w:rPr>
        <w:tab/>
      </w:r>
      <w:r w:rsidRPr="00F107BA">
        <w:rPr>
          <w:rFonts w:ascii="Arial" w:eastAsia="Batang" w:hAnsi="Arial" w:cs="Arial"/>
          <w:sz w:val="22"/>
          <w:szCs w:val="22"/>
        </w:rPr>
        <w:tab/>
        <w:t>resultado</w:t>
      </w:r>
      <w:r>
        <w:rPr>
          <w:rFonts w:ascii="Arial" w:eastAsia="Batang" w:hAnsi="Arial" w:cs="Arial"/>
          <w:sz w:val="22"/>
          <w:szCs w:val="22"/>
        </w:rPr>
        <w:t>: recompensa del malvado (v. 5)</w:t>
      </w:r>
    </w:p>
    <w:p w14:paraId="1589445D"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08"/>
        <w:rPr>
          <w:rFonts w:ascii="Arial" w:eastAsia="Batang" w:hAnsi="Arial" w:cs="Arial"/>
          <w:sz w:val="22"/>
          <w:szCs w:val="22"/>
        </w:rPr>
      </w:pPr>
      <w:r w:rsidRPr="00F107BA">
        <w:rPr>
          <w:rFonts w:ascii="Arial" w:eastAsia="Batang" w:hAnsi="Arial" w:cs="Arial"/>
          <w:sz w:val="22"/>
          <w:szCs w:val="22"/>
        </w:rPr>
        <w:t>(resumen)</w:t>
      </w:r>
      <w:r w:rsidRPr="00F107BA">
        <w:rPr>
          <w:rFonts w:ascii="Arial" w:eastAsia="Batang" w:hAnsi="Arial" w:cs="Arial"/>
          <w:sz w:val="22"/>
          <w:szCs w:val="22"/>
        </w:rPr>
        <w:tab/>
        <w:t>principi</w:t>
      </w:r>
      <w:r>
        <w:rPr>
          <w:rFonts w:ascii="Arial" w:eastAsia="Batang" w:hAnsi="Arial" w:cs="Arial"/>
          <w:sz w:val="22"/>
          <w:szCs w:val="22"/>
        </w:rPr>
        <w:t>o sobre el cual se enseña (v.6)</w:t>
      </w:r>
    </w:p>
    <w:p w14:paraId="1589445E" w14:textId="77777777" w:rsidR="00BE27D0" w:rsidRPr="00EB4C61"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u w:val="single"/>
        </w:rPr>
      </w:pPr>
      <w:r w:rsidRPr="00EB4C61">
        <w:rPr>
          <w:rFonts w:ascii="Arial" w:eastAsia="Batang" w:hAnsi="Arial" w:cs="Arial"/>
          <w:bCs/>
          <w:iCs/>
          <w:sz w:val="22"/>
          <w:szCs w:val="22"/>
          <w:u w:val="single"/>
        </w:rPr>
        <w:t>Reflexión</w:t>
      </w:r>
    </w:p>
    <w:p w14:paraId="1589445F"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t xml:space="preserve">El lugar privilegiado del Salmo 1 no es casual, sino que es consecuencia de la decisión canónica de colocarlo como encabezamiento de todo el Salterio. “Feliz” no es un sentimiento relacionado con la alegría o el amor, menos aún con el consumismo, las adicciones y otras ofertas en cuya propaganda suele estar presente. Una persona “feliz” es una persona bien establecida, cuya vida está centrada en el eje correcto, aquella persona que “eligió la mejor parte, que no le será quitada”, parafraseando a Jesús. Nótese que el v.1 usa tres verbos para indicar toda la vida del ser humano: caminar-pararse o estar parado-sentarse; o, como traduce </w:t>
      </w:r>
      <w:proofErr w:type="spellStart"/>
      <w:r w:rsidRPr="00F107BA">
        <w:rPr>
          <w:rFonts w:ascii="Arial" w:eastAsia="Batang" w:hAnsi="Arial" w:cs="Arial"/>
          <w:sz w:val="22"/>
          <w:szCs w:val="22"/>
        </w:rPr>
        <w:t>Gerstenberger</w:t>
      </w:r>
      <w:proofErr w:type="spellEnd"/>
      <w:r w:rsidRPr="00F107BA">
        <w:rPr>
          <w:rFonts w:ascii="Arial" w:eastAsia="Batang" w:hAnsi="Arial" w:cs="Arial"/>
          <w:sz w:val="22"/>
          <w:szCs w:val="22"/>
        </w:rPr>
        <w:t>, vivir-seguir el ejemplo-conversar. En oposición están los grupos de malhechores, ateos-pecadores-blasfemos (</w:t>
      </w:r>
      <w:proofErr w:type="spellStart"/>
      <w:r w:rsidRPr="00F107BA">
        <w:rPr>
          <w:rFonts w:ascii="Arial" w:eastAsia="Batang" w:hAnsi="Arial" w:cs="Arial"/>
          <w:sz w:val="22"/>
          <w:szCs w:val="22"/>
        </w:rPr>
        <w:t>Gerstenberger</w:t>
      </w:r>
      <w:proofErr w:type="spellEnd"/>
      <w:r>
        <w:rPr>
          <w:rFonts w:ascii="Arial" w:eastAsia="Batang" w:hAnsi="Arial" w:cs="Arial"/>
          <w:sz w:val="22"/>
          <w:szCs w:val="22"/>
        </w:rPr>
        <w:t>).</w:t>
      </w:r>
    </w:p>
    <w:p w14:paraId="15894460"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t>¿Es nuestra la elección para vida o para muerte? En la concepción bíblica que permea este Salmo, así como otros escritos sapienciales, efectivamente el ser humano adulto tiene la facultad de elegir si camina en la senda del pecado o en la de la justicia. Tiene la facultad de abstenerse de la asamblea de malvados/</w:t>
      </w:r>
      <w:proofErr w:type="gramStart"/>
      <w:r w:rsidRPr="00F107BA">
        <w:rPr>
          <w:rFonts w:ascii="Arial" w:eastAsia="Batang" w:hAnsi="Arial" w:cs="Arial"/>
          <w:sz w:val="22"/>
          <w:szCs w:val="22"/>
        </w:rPr>
        <w:t>as</w:t>
      </w:r>
      <w:proofErr w:type="gramEnd"/>
      <w:r w:rsidRPr="00F107BA">
        <w:rPr>
          <w:rFonts w:ascii="Arial" w:eastAsia="Batang" w:hAnsi="Arial" w:cs="Arial"/>
          <w:sz w:val="22"/>
          <w:szCs w:val="22"/>
        </w:rPr>
        <w:t xml:space="preserve"> aunque no sea popular por eso: las burlas a que alude el v.1, la individualización del justo (y la justa) contra la masa de pecadores/as, indican que el camino con Dios nos pone en la senda feliz pero no fácil. Como expresó una de mis estudiantes cuando discutimos este Salmo en la clase de Sapienciales, el texto no da la impresión de algo pasivo, invita a tomar decisiones, empuja. En términos de retórica, exhorta y sabe cómo hacerlo. El ejemplo que toma es el del varón, pero aplicable a cualquier miembro del pueblo de Dios, varón o mujer –excepto, quizás, en algunas de las instancias sociales o religiosas a las que no tenían acceso las mujeres. </w:t>
      </w:r>
    </w:p>
    <w:p w14:paraId="15894461"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Arial" w:eastAsia="Batang" w:hAnsi="Arial" w:cs="Arial"/>
          <w:sz w:val="22"/>
          <w:szCs w:val="22"/>
        </w:rPr>
      </w:pPr>
      <w:r w:rsidRPr="00F107BA">
        <w:rPr>
          <w:rFonts w:ascii="Arial" w:eastAsia="Batang" w:hAnsi="Arial" w:cs="Arial"/>
          <w:sz w:val="22"/>
          <w:szCs w:val="22"/>
        </w:rPr>
        <w:t xml:space="preserve">En cuanto al castigo anunciado a los malvados y burlones, ¿es una purificación para que puedan entrar a la asamblea o es su perdición (v.6)? Y este juicio ¿lo veremos o será en el </w:t>
      </w:r>
      <w:proofErr w:type="spellStart"/>
      <w:r w:rsidRPr="00F107BA">
        <w:rPr>
          <w:rFonts w:ascii="Arial" w:eastAsia="Batang" w:hAnsi="Arial" w:cs="Arial"/>
          <w:sz w:val="22"/>
          <w:szCs w:val="22"/>
        </w:rPr>
        <w:t>éscaton</w:t>
      </w:r>
      <w:proofErr w:type="spellEnd"/>
      <w:r w:rsidRPr="00F107BA">
        <w:rPr>
          <w:rFonts w:ascii="Arial" w:eastAsia="Batang" w:hAnsi="Arial" w:cs="Arial"/>
          <w:sz w:val="22"/>
          <w:szCs w:val="22"/>
        </w:rPr>
        <w:t>? Las opiniones es</w:t>
      </w:r>
      <w:r>
        <w:rPr>
          <w:rFonts w:ascii="Arial" w:eastAsia="Batang" w:hAnsi="Arial" w:cs="Arial"/>
          <w:sz w:val="22"/>
          <w:szCs w:val="22"/>
        </w:rPr>
        <w:t>tán divididas sobre este punto.</w:t>
      </w:r>
    </w:p>
    <w:p w14:paraId="15894462" w14:textId="77777777" w:rsidR="00BE27D0" w:rsidRPr="00EB4C61"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u w:val="single"/>
        </w:rPr>
      </w:pPr>
      <w:r w:rsidRPr="00EB4C61">
        <w:rPr>
          <w:rFonts w:ascii="Arial" w:eastAsia="Batang" w:hAnsi="Arial" w:cs="Arial"/>
          <w:bCs/>
          <w:iCs/>
          <w:sz w:val="22"/>
          <w:szCs w:val="22"/>
          <w:u w:val="single"/>
        </w:rPr>
        <w:t>Pistas para la prédica</w:t>
      </w:r>
    </w:p>
    <w:p w14:paraId="15894463"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t>Como reflexiona Sc</w:t>
      </w:r>
      <w:r>
        <w:rPr>
          <w:rFonts w:ascii="Arial" w:eastAsia="Batang" w:hAnsi="Arial" w:cs="Arial"/>
          <w:sz w:val="22"/>
          <w:szCs w:val="22"/>
        </w:rPr>
        <w:t xml:space="preserve">haefer, </w:t>
      </w:r>
      <w:r w:rsidRPr="00F107BA">
        <w:rPr>
          <w:rFonts w:ascii="Arial" w:eastAsia="Batang" w:hAnsi="Arial" w:cs="Arial"/>
          <w:sz w:val="22"/>
          <w:szCs w:val="22"/>
        </w:rPr>
        <w:t>en la corte de justicia no hay términos medios ni grises: culpable o inocente; en términos religiosos, justo o pecador, justa o pecadora: “En la teología del Salmo 1, se está en la relación correcta o equivocada con Dios”. ¿Dónde nos ubicaremos?</w:t>
      </w:r>
    </w:p>
    <w:p w14:paraId="15894464"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proofErr w:type="gramStart"/>
      <w:r w:rsidRPr="00F107BA">
        <w:rPr>
          <w:rFonts w:ascii="Arial" w:eastAsia="Batang" w:hAnsi="Arial" w:cs="Arial"/>
          <w:sz w:val="22"/>
          <w:szCs w:val="22"/>
        </w:rPr>
        <w:t>Pero,</w:t>
      </w:r>
      <w:proofErr w:type="gramEnd"/>
      <w:r w:rsidRPr="00F107BA">
        <w:rPr>
          <w:rFonts w:ascii="Arial" w:eastAsia="Batang" w:hAnsi="Arial" w:cs="Arial"/>
          <w:sz w:val="22"/>
          <w:szCs w:val="22"/>
        </w:rPr>
        <w:t xml:space="preserve"> ¿es posible seguir pensando de este modo a la luz de nuestras experiencias cotidianas, donde los medios de comunicación nos muestran que ya no se sabe quién es quién en este mundo? ¿En una época cuando la física cuántica y otras teorías ponen en duda la física tradicional y la cosmología bíblica? Aquí debemos evitar dos peligros. Por una parte, el de una lectura dualista facilista que (¿casualmente?) nos ubica siempre del lado de los buenos, justos y rectos y nunca del de los malvados o pecadores. La vida a menudo no se presenta en blanco y negro, sino en grises (además de colores varios). Pero tampoco caer en el otro extremo, el total relativismo: como la realidad no se puede aprehender tan fácilmente, todo es válido. ¿Cómo salir del péndulo? </w:t>
      </w:r>
    </w:p>
    <w:p w14:paraId="15894465"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t xml:space="preserve">Una posibilidad interesante es la que ofrece </w:t>
      </w:r>
      <w:r w:rsidRPr="00F107BA">
        <w:rPr>
          <w:rFonts w:ascii="Arial" w:hAnsi="Arial" w:cs="Arial"/>
          <w:sz w:val="22"/>
          <w:szCs w:val="22"/>
        </w:rPr>
        <w:t xml:space="preserve">McCann cuando estudia la incidencia del término </w:t>
      </w:r>
      <w:proofErr w:type="spellStart"/>
      <w:r w:rsidRPr="00EB4C61">
        <w:rPr>
          <w:rFonts w:ascii="Arial" w:hAnsi="Arial" w:cs="Arial"/>
          <w:i/>
          <w:sz w:val="22"/>
          <w:szCs w:val="22"/>
        </w:rPr>
        <w:t>yrva</w:t>
      </w:r>
      <w:proofErr w:type="spellEnd"/>
      <w:r w:rsidRPr="00EB4C61">
        <w:rPr>
          <w:rFonts w:ascii="Arial" w:eastAsia="Batang" w:hAnsi="Arial" w:cs="Arial"/>
          <w:i/>
          <w:sz w:val="22"/>
          <w:szCs w:val="22"/>
        </w:rPr>
        <w:t xml:space="preserve"> </w:t>
      </w:r>
      <w:r w:rsidRPr="00F107BA">
        <w:rPr>
          <w:rFonts w:ascii="Arial" w:eastAsia="Batang" w:hAnsi="Arial" w:cs="Arial"/>
          <w:sz w:val="22"/>
          <w:szCs w:val="22"/>
        </w:rPr>
        <w:t>‘</w:t>
      </w:r>
      <w:proofErr w:type="spellStart"/>
      <w:r w:rsidRPr="00F107BA">
        <w:rPr>
          <w:rFonts w:ascii="Arial" w:eastAsia="Batang" w:hAnsi="Arial" w:cs="Arial"/>
          <w:i/>
          <w:iCs/>
          <w:sz w:val="22"/>
          <w:szCs w:val="22"/>
        </w:rPr>
        <w:t>asre</w:t>
      </w:r>
      <w:proofErr w:type="spellEnd"/>
      <w:r w:rsidRPr="00F107BA">
        <w:rPr>
          <w:rFonts w:ascii="Arial" w:eastAsia="Batang" w:hAnsi="Arial" w:cs="Arial"/>
          <w:sz w:val="22"/>
          <w:szCs w:val="22"/>
        </w:rPr>
        <w:t xml:space="preserve"> en los salmos. Si, como suponemos, el </w:t>
      </w:r>
      <w:r w:rsidRPr="00F107BA">
        <w:rPr>
          <w:rFonts w:ascii="Arial" w:hAnsi="Arial" w:cs="Arial"/>
          <w:sz w:val="22"/>
          <w:szCs w:val="22"/>
        </w:rPr>
        <w:t xml:space="preserve">Salmo 1 fue colocado con toda intención al comienzo del salterio, su primera palabra debe indicar importancia. Además, este es un término para el que </w:t>
      </w:r>
      <w:r w:rsidRPr="00F107BA">
        <w:rPr>
          <w:rFonts w:ascii="Arial" w:hAnsi="Arial" w:cs="Arial"/>
          <w:sz w:val="22"/>
          <w:szCs w:val="22"/>
        </w:rPr>
        <w:lastRenderedPageBreak/>
        <w:t>nos ayuda hacer un rastreo, ya que suponemos que sabemos qué significa. ¿Pero es verdaderamente así? Según muestra este autor, en el libro I del salterio este término aparece en 7 Salmos, ubicados estratégicamente al comienzo, en el centro y al final: 1</w:t>
      </w:r>
      <w:r>
        <w:rPr>
          <w:rFonts w:ascii="Arial" w:hAnsi="Arial" w:cs="Arial"/>
          <w:sz w:val="22"/>
          <w:szCs w:val="22"/>
        </w:rPr>
        <w:t>.</w:t>
      </w:r>
      <w:r w:rsidRPr="00F107BA">
        <w:rPr>
          <w:rFonts w:ascii="Arial" w:hAnsi="Arial" w:cs="Arial"/>
          <w:sz w:val="22"/>
          <w:szCs w:val="22"/>
        </w:rPr>
        <w:t>1, 2:12, 32</w:t>
      </w:r>
      <w:r>
        <w:rPr>
          <w:rFonts w:ascii="Arial" w:hAnsi="Arial" w:cs="Arial"/>
          <w:sz w:val="22"/>
          <w:szCs w:val="22"/>
        </w:rPr>
        <w:t>.</w:t>
      </w:r>
      <w:r w:rsidRPr="00F107BA">
        <w:rPr>
          <w:rFonts w:ascii="Arial" w:hAnsi="Arial" w:cs="Arial"/>
          <w:sz w:val="22"/>
          <w:szCs w:val="22"/>
        </w:rPr>
        <w:t>1.12, 33</w:t>
      </w:r>
      <w:r>
        <w:rPr>
          <w:rFonts w:ascii="Arial" w:hAnsi="Arial" w:cs="Arial"/>
          <w:sz w:val="22"/>
          <w:szCs w:val="22"/>
        </w:rPr>
        <w:t>.</w:t>
      </w:r>
      <w:r w:rsidRPr="00F107BA">
        <w:rPr>
          <w:rFonts w:ascii="Arial" w:hAnsi="Arial" w:cs="Arial"/>
          <w:sz w:val="22"/>
          <w:szCs w:val="22"/>
        </w:rPr>
        <w:t>12, 34</w:t>
      </w:r>
      <w:r>
        <w:rPr>
          <w:rFonts w:ascii="Arial" w:hAnsi="Arial" w:cs="Arial"/>
          <w:sz w:val="22"/>
          <w:szCs w:val="22"/>
        </w:rPr>
        <w:t>.</w:t>
      </w:r>
      <w:r w:rsidRPr="00F107BA">
        <w:rPr>
          <w:rFonts w:ascii="Arial" w:hAnsi="Arial" w:cs="Arial"/>
          <w:sz w:val="22"/>
          <w:szCs w:val="22"/>
        </w:rPr>
        <w:t>9, 40</w:t>
      </w:r>
      <w:r>
        <w:rPr>
          <w:rFonts w:ascii="Arial" w:hAnsi="Arial" w:cs="Arial"/>
          <w:sz w:val="22"/>
          <w:szCs w:val="22"/>
        </w:rPr>
        <w:t>.</w:t>
      </w:r>
      <w:r w:rsidRPr="00F107BA">
        <w:rPr>
          <w:rFonts w:ascii="Arial" w:hAnsi="Arial" w:cs="Arial"/>
          <w:sz w:val="22"/>
          <w:szCs w:val="22"/>
        </w:rPr>
        <w:t>5, 41</w:t>
      </w:r>
      <w:r>
        <w:rPr>
          <w:rFonts w:ascii="Arial" w:hAnsi="Arial" w:cs="Arial"/>
          <w:sz w:val="22"/>
          <w:szCs w:val="22"/>
        </w:rPr>
        <w:t>.</w:t>
      </w:r>
      <w:r w:rsidRPr="00F107BA">
        <w:rPr>
          <w:rFonts w:ascii="Arial" w:hAnsi="Arial" w:cs="Arial"/>
          <w:sz w:val="22"/>
          <w:szCs w:val="22"/>
        </w:rPr>
        <w:t>2. Una lectura a estos versículos mostrará que no se trata de la felicidad</w:t>
      </w:r>
      <w:r w:rsidRPr="00F107BA">
        <w:rPr>
          <w:rFonts w:ascii="Arial" w:eastAsia="Batang" w:hAnsi="Arial" w:cs="Arial"/>
          <w:sz w:val="22"/>
          <w:szCs w:val="22"/>
        </w:rPr>
        <w:t xml:space="preserve"> que pregonan el consumismo, las drogas o las tarjetas del día de los enamorados. Se trata de opciones por llevar una vida coherente, en la alianza con el Señor y en sintonía con el prójimo, especialmente el más necesitado. De este modo, tampoco la prosperidad prometida en el símil del árbol que da abundante fruto (en contraposición a la cáscara que se lleva el viento) es la prosperidad </w:t>
      </w:r>
      <w:r>
        <w:rPr>
          <w:rFonts w:ascii="Arial" w:eastAsia="Batang" w:hAnsi="Arial" w:cs="Arial"/>
          <w:sz w:val="22"/>
          <w:szCs w:val="22"/>
        </w:rPr>
        <w:t>sin</w:t>
      </w:r>
      <w:r w:rsidRPr="00F107BA">
        <w:rPr>
          <w:rFonts w:ascii="Arial" w:eastAsia="Batang" w:hAnsi="Arial" w:cs="Arial"/>
          <w:sz w:val="22"/>
          <w:szCs w:val="22"/>
        </w:rPr>
        <w:t xml:space="preserve"> solidaridad y de crítica social ofrecida por algunas iglesias.</w:t>
      </w:r>
    </w:p>
    <w:p w14:paraId="15894466" w14:textId="77777777" w:rsidR="00BE27D0" w:rsidRPr="00F107BA" w:rsidRDefault="00BE27D0" w:rsidP="00BE27D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eastAsia="Batang" w:hAnsi="Arial" w:cs="Arial"/>
          <w:sz w:val="22"/>
          <w:szCs w:val="22"/>
        </w:rPr>
      </w:pPr>
      <w:r w:rsidRPr="00F107BA">
        <w:rPr>
          <w:rFonts w:ascii="Arial" w:eastAsia="Batang" w:hAnsi="Arial" w:cs="Arial"/>
          <w:sz w:val="22"/>
          <w:szCs w:val="22"/>
        </w:rPr>
        <w:t xml:space="preserve">La sabiduría en Israel siempre tuvo mucho que ver con la identidad y la manera correcta de vivir a diario. En el </w:t>
      </w:r>
      <w:proofErr w:type="spellStart"/>
      <w:r w:rsidRPr="00F107BA">
        <w:rPr>
          <w:rFonts w:ascii="Arial" w:eastAsia="Batang" w:hAnsi="Arial" w:cs="Arial"/>
          <w:sz w:val="22"/>
          <w:szCs w:val="22"/>
        </w:rPr>
        <w:t>post-exilio</w:t>
      </w:r>
      <w:proofErr w:type="spellEnd"/>
      <w:r w:rsidRPr="00F107BA">
        <w:rPr>
          <w:rFonts w:ascii="Arial" w:eastAsia="Batang" w:hAnsi="Arial" w:cs="Arial"/>
          <w:sz w:val="22"/>
          <w:szCs w:val="22"/>
        </w:rPr>
        <w:t xml:space="preserve"> esta identidad se tuvo que re–construir sin un componente nacional como el rey. Muchos/as se fueron tras otras Divinidades, aparentemente más poderosas. Nuestra construcción cristiana también es una tarea continua y ninguna de las dos puede hacerse sin considerar al prójimo, que es el ser humano que tenemos al lado, próximo a nosotros. Y especialmente si este recibe de la sociedad el mensaje de que no sirve, no vale, no cuenta. Nuestra identidad como seres “felices” se construye cuando nuestra alianza con el Señor nos lleva a ser solidarios/as, luchar por la justicia, llorar por la injusticia, ser perseguidas/os por causa del Nombre que anunciamos. </w:t>
      </w:r>
    </w:p>
    <w:p w14:paraId="15894467" w14:textId="77777777" w:rsidR="00BE27D0" w:rsidRDefault="00BE27D0" w:rsidP="00170BD6">
      <w:pPr>
        <w:ind w:left="2832"/>
        <w:jc w:val="right"/>
        <w:rPr>
          <w:rFonts w:ascii="Arial Narrow" w:hAnsi="Arial Narrow" w:cs="Arial"/>
          <w:bCs/>
          <w:i/>
          <w:sz w:val="20"/>
          <w:szCs w:val="20"/>
        </w:rPr>
      </w:pPr>
      <w:r w:rsidRPr="00170BD6">
        <w:rPr>
          <w:rFonts w:ascii="Arial Narrow" w:hAnsi="Arial Narrow" w:cs="Arial"/>
          <w:bCs/>
          <w:i/>
          <w:sz w:val="20"/>
          <w:szCs w:val="20"/>
        </w:rPr>
        <w:t>Mercedes García Bachmann, biblista luterana argentina (IELU) en</w:t>
      </w:r>
      <w:r w:rsidRPr="00170BD6">
        <w:rPr>
          <w:rFonts w:ascii="Arial Narrow" w:hAnsi="Arial Narrow" w:cs="Arial"/>
          <w:b/>
          <w:bCs/>
          <w:i/>
          <w:sz w:val="20"/>
          <w:szCs w:val="20"/>
        </w:rPr>
        <w:t xml:space="preserve"> Estudio Exegético–Homilético 103, </w:t>
      </w:r>
      <w:r w:rsidRPr="00170BD6">
        <w:rPr>
          <w:rFonts w:ascii="Arial Narrow" w:hAnsi="Arial Narrow" w:cs="Arial"/>
          <w:bCs/>
          <w:i/>
          <w:sz w:val="20"/>
          <w:szCs w:val="20"/>
        </w:rPr>
        <w:t>Octubre 2008, ISEDET, Buenos Aires, Argentina. Adaptación de GBH.</w:t>
      </w:r>
    </w:p>
    <w:p w14:paraId="15894468" w14:textId="77777777" w:rsidR="00170BD6" w:rsidRPr="00170BD6" w:rsidRDefault="00170BD6" w:rsidP="00170BD6">
      <w:pPr>
        <w:ind w:left="2832"/>
        <w:jc w:val="right"/>
        <w:rPr>
          <w:rFonts w:ascii="Arial Narrow" w:hAnsi="Arial Narrow" w:cs="Arial"/>
          <w:bCs/>
          <w:i/>
          <w:sz w:val="20"/>
          <w:szCs w:val="20"/>
        </w:rPr>
      </w:pPr>
    </w:p>
    <w:p w14:paraId="15894469" w14:textId="77777777" w:rsidR="00677E3C" w:rsidRPr="00677E3C" w:rsidRDefault="00677E3C" w:rsidP="00677E3C">
      <w:pPr>
        <w:pStyle w:val="Prrafodelista"/>
        <w:numPr>
          <w:ilvl w:val="0"/>
          <w:numId w:val="75"/>
        </w:numPr>
        <w:shd w:val="clear" w:color="auto" w:fill="FFFFFF"/>
        <w:spacing w:after="80"/>
        <w:rPr>
          <w:rFonts w:ascii="Arial" w:hAnsi="Arial" w:cs="Arial"/>
          <w:color w:val="222222"/>
        </w:rPr>
      </w:pPr>
      <w:r w:rsidRPr="00677E3C">
        <w:rPr>
          <w:rFonts w:ascii="Arial" w:hAnsi="Arial" w:cs="Arial"/>
          <w:b/>
          <w:color w:val="222222"/>
        </w:rPr>
        <w:t>Temas principales de las Cartas de Juan</w:t>
      </w:r>
      <w:r w:rsidRPr="00677E3C">
        <w:rPr>
          <w:rFonts w:ascii="Arial" w:hAnsi="Arial" w:cs="Arial"/>
          <w:color w:val="222222"/>
        </w:rPr>
        <w:t xml:space="preserve"> </w:t>
      </w:r>
      <w:r w:rsidRPr="00677E3C">
        <w:rPr>
          <w:rFonts w:ascii="Arial" w:hAnsi="Arial" w:cs="Arial"/>
          <w:i/>
          <w:color w:val="222222"/>
        </w:rPr>
        <w:t xml:space="preserve">– Presentación de </w:t>
      </w:r>
      <w:proofErr w:type="spellStart"/>
      <w:r w:rsidRPr="00677E3C">
        <w:rPr>
          <w:rFonts w:ascii="Arial" w:hAnsi="Arial" w:cs="Arial"/>
          <w:i/>
          <w:color w:val="222222"/>
          <w:lang w:val="es-ES"/>
        </w:rPr>
        <w:t>Cláudio</w:t>
      </w:r>
      <w:proofErr w:type="spellEnd"/>
      <w:r w:rsidRPr="00677E3C">
        <w:rPr>
          <w:rFonts w:ascii="Arial" w:hAnsi="Arial" w:cs="Arial"/>
          <w:i/>
          <w:color w:val="222222"/>
        </w:rPr>
        <w:t xml:space="preserve"> </w:t>
      </w:r>
      <w:r w:rsidRPr="00677E3C">
        <w:rPr>
          <w:rFonts w:ascii="Arial" w:hAnsi="Arial" w:cs="Arial"/>
          <w:i/>
          <w:color w:val="222222"/>
          <w:lang w:val="es-ES"/>
        </w:rPr>
        <w:t>Vianney</w:t>
      </w:r>
      <w:r w:rsidRPr="00677E3C">
        <w:rPr>
          <w:rFonts w:ascii="Arial" w:hAnsi="Arial" w:cs="Arial"/>
          <w:i/>
          <w:color w:val="222222"/>
        </w:rPr>
        <w:t xml:space="preserve"> </w:t>
      </w:r>
      <w:proofErr w:type="spellStart"/>
      <w:r w:rsidRPr="00677E3C">
        <w:rPr>
          <w:rFonts w:ascii="Arial" w:hAnsi="Arial" w:cs="Arial"/>
          <w:i/>
          <w:color w:val="222222"/>
          <w:lang w:val="es-ES"/>
        </w:rPr>
        <w:t>Malzoni</w:t>
      </w:r>
      <w:proofErr w:type="spellEnd"/>
    </w:p>
    <w:p w14:paraId="1589446A" w14:textId="4993DCBC" w:rsidR="00677E3C" w:rsidRPr="00170BD6" w:rsidRDefault="00677E3C" w:rsidP="00677E3C">
      <w:pPr>
        <w:shd w:val="clear" w:color="auto" w:fill="FFFFFF"/>
        <w:spacing w:after="80"/>
        <w:rPr>
          <w:rFonts w:ascii="Arial" w:hAnsi="Arial" w:cs="Arial"/>
          <w:color w:val="222222"/>
          <w:sz w:val="22"/>
          <w:szCs w:val="22"/>
        </w:rPr>
      </w:pPr>
      <w:r w:rsidRPr="00170BD6">
        <w:rPr>
          <w:rFonts w:ascii="Arial" w:hAnsi="Arial" w:cs="Arial"/>
          <w:color w:val="222222"/>
          <w:sz w:val="22"/>
          <w:szCs w:val="22"/>
        </w:rPr>
        <w:t>Después de la primera</w:t>
      </w:r>
      <w:r w:rsidR="0008307D">
        <w:rPr>
          <w:rFonts w:ascii="Arial" w:hAnsi="Arial" w:cs="Arial"/>
          <w:color w:val="222222"/>
          <w:sz w:val="22"/>
          <w:szCs w:val="22"/>
        </w:rPr>
        <w:t xml:space="preserve"> </w:t>
      </w:r>
      <w:r w:rsidRPr="00170BD6">
        <w:rPr>
          <w:rFonts w:ascii="Arial" w:hAnsi="Arial" w:cs="Arial"/>
          <w:color w:val="222222"/>
          <w:sz w:val="22"/>
          <w:szCs w:val="22"/>
        </w:rPr>
        <w:t>generación apostólica, y a punto de pasar a la segunda, comienzan a surgir algunos problemas en las comunidades cristianas. Por supuesto, nunca faltan problemas en cualquier época. El propio Jesús se confrontó con la tarea de formar a sus discípulos y estos tuvieron que confrontarse con el desafío de anunciar el evangelio y formar comunidades. Todo el NT nos habla de los retos en que se vio comprometida la primera generación cristiana.</w:t>
      </w:r>
    </w:p>
    <w:p w14:paraId="1589446B" w14:textId="22C2B5FE" w:rsidR="00677E3C" w:rsidRPr="00170BD6" w:rsidRDefault="00677E3C" w:rsidP="00677E3C">
      <w:pPr>
        <w:shd w:val="clear" w:color="auto" w:fill="FFFFFF"/>
        <w:spacing w:after="80"/>
        <w:rPr>
          <w:rFonts w:ascii="Arial" w:hAnsi="Arial" w:cs="Arial"/>
          <w:color w:val="222222"/>
          <w:sz w:val="22"/>
          <w:szCs w:val="22"/>
        </w:rPr>
      </w:pPr>
      <w:r w:rsidRPr="00170BD6">
        <w:rPr>
          <w:rFonts w:ascii="Arial" w:hAnsi="Arial" w:cs="Arial"/>
          <w:color w:val="222222"/>
          <w:sz w:val="22"/>
          <w:szCs w:val="22"/>
        </w:rPr>
        <w:t xml:space="preserve">Estos problemas-desafíos aparecen con más nitidez en los Hechos de los Apóstoles y en las cartas paulinas. Uno de los mayores que Pablo deja vislumbrar en sus escritos es cómo superar las barreras que todavía persistían dentro de una comunidad cristiana formada por personas procedentes del judaísmo y de otras religiones. De forma semejante pero no idéntica, el conflicto con el judaísmo oficial también está latente en el evangelio de Juan. En las cartas </w:t>
      </w:r>
      <w:proofErr w:type="spellStart"/>
      <w:r w:rsidRPr="00170BD6">
        <w:rPr>
          <w:rFonts w:ascii="Arial" w:hAnsi="Arial" w:cs="Arial"/>
          <w:color w:val="222222"/>
          <w:sz w:val="22"/>
          <w:szCs w:val="22"/>
        </w:rPr>
        <w:t>joánicas</w:t>
      </w:r>
      <w:proofErr w:type="spellEnd"/>
      <w:r w:rsidRPr="00170BD6">
        <w:rPr>
          <w:rFonts w:ascii="Arial" w:hAnsi="Arial" w:cs="Arial"/>
          <w:color w:val="222222"/>
          <w:sz w:val="22"/>
          <w:szCs w:val="22"/>
        </w:rPr>
        <w:t>, sin</w:t>
      </w:r>
      <w:r w:rsidR="0008307D">
        <w:rPr>
          <w:rFonts w:ascii="Arial" w:hAnsi="Arial" w:cs="Arial"/>
          <w:color w:val="222222"/>
          <w:sz w:val="22"/>
          <w:szCs w:val="22"/>
        </w:rPr>
        <w:t xml:space="preserve"> </w:t>
      </w:r>
      <w:r w:rsidRPr="00170BD6">
        <w:rPr>
          <w:rFonts w:ascii="Arial" w:hAnsi="Arial" w:cs="Arial"/>
          <w:color w:val="222222"/>
          <w:sz w:val="22"/>
          <w:szCs w:val="22"/>
        </w:rPr>
        <w:t>embargo, esa confrontación no existe.</w:t>
      </w:r>
    </w:p>
    <w:p w14:paraId="1589446C" w14:textId="77777777" w:rsidR="00677E3C" w:rsidRPr="00170BD6" w:rsidRDefault="00677E3C" w:rsidP="00677E3C">
      <w:pPr>
        <w:shd w:val="clear" w:color="auto" w:fill="FFFFFF"/>
        <w:spacing w:after="80"/>
        <w:rPr>
          <w:rFonts w:ascii="Arial" w:hAnsi="Arial" w:cs="Arial"/>
          <w:color w:val="222222"/>
          <w:sz w:val="22"/>
          <w:szCs w:val="22"/>
        </w:rPr>
      </w:pPr>
      <w:r w:rsidRPr="00170BD6">
        <w:rPr>
          <w:rFonts w:ascii="Arial" w:hAnsi="Arial" w:cs="Arial"/>
          <w:color w:val="222222"/>
          <w:sz w:val="22"/>
          <w:szCs w:val="22"/>
        </w:rPr>
        <w:t xml:space="preserve">Se podría decir que el problema que aparece en las cartas </w:t>
      </w:r>
      <w:proofErr w:type="spellStart"/>
      <w:r w:rsidRPr="00170BD6">
        <w:rPr>
          <w:rFonts w:ascii="Arial" w:hAnsi="Arial" w:cs="Arial"/>
          <w:color w:val="222222"/>
          <w:sz w:val="22"/>
          <w:szCs w:val="22"/>
        </w:rPr>
        <w:t>joánicas</w:t>
      </w:r>
      <w:proofErr w:type="spellEnd"/>
      <w:r w:rsidRPr="00170BD6">
        <w:rPr>
          <w:rFonts w:ascii="Arial" w:hAnsi="Arial" w:cs="Arial"/>
          <w:color w:val="222222"/>
          <w:sz w:val="22"/>
          <w:szCs w:val="22"/>
        </w:rPr>
        <w:t xml:space="preserve"> es cristológico y de ámbito intraeclesial. Es tan serio que la comunidad experimenta algunas rupturas por su causa: algunos abandonan la comunidad (1 </w:t>
      </w:r>
      <w:proofErr w:type="spellStart"/>
      <w:r w:rsidRPr="00170BD6">
        <w:rPr>
          <w:rFonts w:ascii="Arial" w:hAnsi="Arial" w:cs="Arial"/>
          <w:color w:val="222222"/>
          <w:sz w:val="22"/>
          <w:szCs w:val="22"/>
        </w:rPr>
        <w:t>Jn</w:t>
      </w:r>
      <w:proofErr w:type="spellEnd"/>
      <w:r w:rsidRPr="00170BD6">
        <w:rPr>
          <w:rFonts w:ascii="Arial" w:hAnsi="Arial" w:cs="Arial"/>
          <w:color w:val="222222"/>
          <w:sz w:val="22"/>
          <w:szCs w:val="22"/>
        </w:rPr>
        <w:t xml:space="preserve"> 2.19). Una situación semejante aparece en el evangelio de Juan (</w:t>
      </w:r>
      <w:proofErr w:type="spellStart"/>
      <w:r w:rsidRPr="00170BD6">
        <w:rPr>
          <w:rFonts w:ascii="Arial" w:hAnsi="Arial" w:cs="Arial"/>
          <w:color w:val="222222"/>
          <w:sz w:val="22"/>
          <w:szCs w:val="22"/>
        </w:rPr>
        <w:t>Jn</w:t>
      </w:r>
      <w:proofErr w:type="spellEnd"/>
      <w:r w:rsidRPr="00170BD6">
        <w:rPr>
          <w:rFonts w:ascii="Arial" w:hAnsi="Arial" w:cs="Arial"/>
          <w:color w:val="222222"/>
          <w:sz w:val="22"/>
          <w:szCs w:val="22"/>
        </w:rPr>
        <w:t xml:space="preserve"> 6.66-69). El punto crucial es la forma de entender la encarnación. Formado en la esencia </w:t>
      </w:r>
      <w:proofErr w:type="spellStart"/>
      <w:r w:rsidRPr="00170BD6">
        <w:rPr>
          <w:rFonts w:ascii="Arial" w:hAnsi="Arial" w:cs="Arial"/>
          <w:color w:val="222222"/>
          <w:sz w:val="22"/>
          <w:szCs w:val="22"/>
        </w:rPr>
        <w:t>joánica</w:t>
      </w:r>
      <w:proofErr w:type="spellEnd"/>
      <w:r w:rsidRPr="00170BD6">
        <w:rPr>
          <w:rFonts w:ascii="Arial" w:hAnsi="Arial" w:cs="Arial"/>
          <w:color w:val="222222"/>
          <w:sz w:val="22"/>
          <w:szCs w:val="22"/>
        </w:rPr>
        <w:t>, el autor repite hasta la saciedad, en diversas formulaciones, el estribillo del prólogo de Juan: “Y la Palabra se hizo carne y habitó entre nosotros” (</w:t>
      </w:r>
      <w:proofErr w:type="spellStart"/>
      <w:r w:rsidRPr="00170BD6">
        <w:rPr>
          <w:rFonts w:ascii="Arial" w:hAnsi="Arial" w:cs="Arial"/>
          <w:color w:val="222222"/>
          <w:sz w:val="22"/>
          <w:szCs w:val="22"/>
        </w:rPr>
        <w:t>Jn</w:t>
      </w:r>
      <w:proofErr w:type="spellEnd"/>
      <w:r w:rsidRPr="00170BD6">
        <w:rPr>
          <w:rFonts w:ascii="Arial" w:hAnsi="Arial" w:cs="Arial"/>
          <w:color w:val="222222"/>
          <w:sz w:val="22"/>
          <w:szCs w:val="22"/>
        </w:rPr>
        <w:t xml:space="preserve"> 1.14).</w:t>
      </w:r>
    </w:p>
    <w:p w14:paraId="1589446D" w14:textId="77777777" w:rsidR="00677E3C" w:rsidRPr="00170BD6" w:rsidRDefault="00677E3C" w:rsidP="00677E3C">
      <w:pPr>
        <w:shd w:val="clear" w:color="auto" w:fill="FFFFFF"/>
        <w:spacing w:after="80"/>
        <w:rPr>
          <w:rFonts w:ascii="Arial" w:hAnsi="Arial" w:cs="Arial"/>
          <w:color w:val="222222"/>
          <w:sz w:val="22"/>
          <w:szCs w:val="22"/>
        </w:rPr>
      </w:pPr>
      <w:r w:rsidRPr="00170BD6">
        <w:rPr>
          <w:rFonts w:ascii="Arial" w:hAnsi="Arial" w:cs="Arial"/>
          <w:color w:val="222222"/>
          <w:sz w:val="22"/>
          <w:szCs w:val="22"/>
        </w:rPr>
        <w:t xml:space="preserve">A quienes niegan la realidad de la encarnación se los denomina “anticristos” y “seductores”. Anticristo se refiere a quien es contrario a Cristo. Para que no haya dudas, el propio autor explica lo que quiere decir cuando utiliza este término: “¿Quién es el mentiroso sino el que niega que Jesús es el Mesías? Ese es el anticristo: el que niega al Padre y al Hijo” (1 </w:t>
      </w:r>
      <w:proofErr w:type="spellStart"/>
      <w:r w:rsidRPr="00170BD6">
        <w:rPr>
          <w:rFonts w:ascii="Arial" w:hAnsi="Arial" w:cs="Arial"/>
          <w:color w:val="222222"/>
          <w:sz w:val="22"/>
          <w:szCs w:val="22"/>
        </w:rPr>
        <w:t>Jn</w:t>
      </w:r>
      <w:proofErr w:type="spellEnd"/>
      <w:r w:rsidRPr="00170BD6">
        <w:rPr>
          <w:rFonts w:ascii="Arial" w:hAnsi="Arial" w:cs="Arial"/>
          <w:color w:val="222222"/>
          <w:sz w:val="22"/>
          <w:szCs w:val="22"/>
        </w:rPr>
        <w:t xml:space="preserve"> 2.22; </w:t>
      </w:r>
      <w:proofErr w:type="spellStart"/>
      <w:r w:rsidRPr="00170BD6">
        <w:rPr>
          <w:rFonts w:ascii="Arial" w:hAnsi="Arial" w:cs="Arial"/>
          <w:color w:val="222222"/>
          <w:sz w:val="22"/>
          <w:szCs w:val="22"/>
        </w:rPr>
        <w:t>cf</w:t>
      </w:r>
      <w:proofErr w:type="spellEnd"/>
      <w:r w:rsidRPr="00170BD6">
        <w:rPr>
          <w:rFonts w:ascii="Arial" w:hAnsi="Arial" w:cs="Arial"/>
          <w:color w:val="222222"/>
          <w:sz w:val="22"/>
          <w:szCs w:val="22"/>
        </w:rPr>
        <w:t xml:space="preserve"> 4.3). En otro pasaje dice: “Ahora han irrumpido en el mundo muchos seductores, los cuales no reconocen que Jesucristo es verdaderamente hombre. Entre ellos se encuentra el seductor y el anticristo” (2 </w:t>
      </w:r>
      <w:proofErr w:type="spellStart"/>
      <w:r w:rsidRPr="00170BD6">
        <w:rPr>
          <w:rFonts w:ascii="Arial" w:hAnsi="Arial" w:cs="Arial"/>
          <w:color w:val="222222"/>
          <w:sz w:val="22"/>
          <w:szCs w:val="22"/>
        </w:rPr>
        <w:t>Jn</w:t>
      </w:r>
      <w:proofErr w:type="spellEnd"/>
      <w:r w:rsidRPr="00170BD6">
        <w:rPr>
          <w:rFonts w:ascii="Arial" w:hAnsi="Arial" w:cs="Arial"/>
          <w:color w:val="222222"/>
          <w:sz w:val="22"/>
          <w:szCs w:val="22"/>
        </w:rPr>
        <w:t xml:space="preserve"> 7).</w:t>
      </w:r>
    </w:p>
    <w:p w14:paraId="1589446E" w14:textId="1CFBF52E" w:rsidR="00677E3C" w:rsidRPr="00170BD6" w:rsidRDefault="00677E3C" w:rsidP="00677E3C">
      <w:pPr>
        <w:shd w:val="clear" w:color="auto" w:fill="FFFFFF"/>
        <w:spacing w:after="80"/>
        <w:rPr>
          <w:rFonts w:ascii="Arial" w:hAnsi="Arial" w:cs="Arial"/>
          <w:color w:val="222222"/>
          <w:sz w:val="22"/>
          <w:szCs w:val="22"/>
        </w:rPr>
      </w:pPr>
      <w:r w:rsidRPr="00170BD6">
        <w:rPr>
          <w:rFonts w:ascii="Arial" w:hAnsi="Arial" w:cs="Arial"/>
          <w:color w:val="222222"/>
          <w:sz w:val="22"/>
          <w:szCs w:val="22"/>
        </w:rPr>
        <w:t>La comunidad debe estar alerta para no dejarse influenciar. Por supuesto, el discurso seductor se hace con palabras bonitas. Por tanto, no es por el discurso como se distingue el espíritu de la verdad y el espíritu de la mentira, sino por el compromiso con el amor. El amor no se manifiesta en puro palabrerío, sino en el amor mutuo y en el amor con</w:t>
      </w:r>
      <w:r w:rsidR="0008307D">
        <w:rPr>
          <w:rFonts w:ascii="Arial" w:hAnsi="Arial" w:cs="Arial"/>
          <w:color w:val="222222"/>
          <w:sz w:val="22"/>
          <w:szCs w:val="22"/>
        </w:rPr>
        <w:t xml:space="preserve"> </w:t>
      </w:r>
      <w:r w:rsidRPr="00170BD6">
        <w:rPr>
          <w:rFonts w:ascii="Arial" w:hAnsi="Arial" w:cs="Arial"/>
          <w:color w:val="222222"/>
          <w:sz w:val="22"/>
          <w:szCs w:val="22"/>
        </w:rPr>
        <w:t xml:space="preserve">el hermano necesitado. El propio amor a Dios solamente se reconoce en el amor a los hermanos. “Porque el que no ama a su hermano a quien ve, no puede amar a Dios al que no ve” (1 </w:t>
      </w:r>
      <w:proofErr w:type="spellStart"/>
      <w:r w:rsidRPr="00170BD6">
        <w:rPr>
          <w:rFonts w:ascii="Arial" w:hAnsi="Arial" w:cs="Arial"/>
          <w:color w:val="222222"/>
          <w:sz w:val="22"/>
          <w:szCs w:val="22"/>
        </w:rPr>
        <w:t>Jn</w:t>
      </w:r>
      <w:proofErr w:type="spellEnd"/>
      <w:r w:rsidRPr="00170BD6">
        <w:rPr>
          <w:rFonts w:ascii="Arial" w:hAnsi="Arial" w:cs="Arial"/>
          <w:color w:val="222222"/>
          <w:sz w:val="22"/>
          <w:szCs w:val="22"/>
        </w:rPr>
        <w:t xml:space="preserve"> 4.20). Este es el amor encarnado que debe orientar la conducta de cristianos y cristianas.</w:t>
      </w:r>
    </w:p>
    <w:p w14:paraId="1589446F" w14:textId="77777777" w:rsidR="00677E3C" w:rsidRPr="00170BD6" w:rsidRDefault="00677E3C" w:rsidP="00170BD6">
      <w:pPr>
        <w:shd w:val="clear" w:color="auto" w:fill="FFFFFF"/>
        <w:spacing w:after="120"/>
        <w:rPr>
          <w:rFonts w:ascii="Arial" w:hAnsi="Arial" w:cs="Arial"/>
          <w:color w:val="222222"/>
          <w:sz w:val="22"/>
          <w:szCs w:val="22"/>
        </w:rPr>
      </w:pPr>
      <w:r w:rsidRPr="00170BD6">
        <w:rPr>
          <w:rFonts w:ascii="Arial" w:hAnsi="Arial" w:cs="Arial"/>
          <w:color w:val="222222"/>
          <w:sz w:val="22"/>
          <w:szCs w:val="22"/>
        </w:rPr>
        <w:lastRenderedPageBreak/>
        <w:t>De esta forma, la comunidad debe permanecer firme en lo que ha oído desde el principio. Andar vagando tras las novedades es un mal negocio para el cristiano, que puede terminar perdiendo el rumbo. Si alguien insiste es querer algo nuevo, no hay nada más nuevo que el mandamiento del amor. Este mandamiento es nuevo yes antiguo porque nunca envejece.</w:t>
      </w:r>
    </w:p>
    <w:p w14:paraId="15894470" w14:textId="77777777" w:rsidR="00170BD6" w:rsidRPr="00AB0ED2" w:rsidRDefault="00170BD6" w:rsidP="00170BD6">
      <w:pPr>
        <w:pStyle w:val="Prrafodelista"/>
        <w:numPr>
          <w:ilvl w:val="0"/>
          <w:numId w:val="75"/>
        </w:numPr>
        <w:shd w:val="clear" w:color="auto" w:fill="FFFFFF"/>
        <w:spacing w:after="80"/>
        <w:rPr>
          <w:rFonts w:ascii="Arial" w:hAnsi="Arial" w:cs="Arial"/>
          <w:color w:val="222222"/>
        </w:rPr>
      </w:pPr>
      <w:r w:rsidRPr="00130735">
        <w:rPr>
          <w:rFonts w:ascii="Arial" w:hAnsi="Arial" w:cs="Arial"/>
          <w:b/>
        </w:rPr>
        <w:t>Primera carta de Juan 5.6-13</w:t>
      </w:r>
      <w:r>
        <w:rPr>
          <w:rFonts w:ascii="Arial" w:hAnsi="Arial" w:cs="Arial"/>
        </w:rPr>
        <w:t xml:space="preserve"> </w:t>
      </w:r>
      <w:r w:rsidRPr="00677E3C">
        <w:rPr>
          <w:rFonts w:ascii="Arial" w:hAnsi="Arial" w:cs="Arial"/>
          <w:i/>
          <w:color w:val="222222"/>
        </w:rPr>
        <w:t xml:space="preserve">– Presentación de </w:t>
      </w:r>
      <w:proofErr w:type="spellStart"/>
      <w:r w:rsidRPr="00677E3C">
        <w:rPr>
          <w:rFonts w:ascii="Arial" w:hAnsi="Arial" w:cs="Arial"/>
          <w:i/>
          <w:color w:val="222222"/>
          <w:lang w:val="es-ES"/>
        </w:rPr>
        <w:t>Cláudio</w:t>
      </w:r>
      <w:proofErr w:type="spellEnd"/>
      <w:r w:rsidRPr="00677E3C">
        <w:rPr>
          <w:rFonts w:ascii="Arial" w:hAnsi="Arial" w:cs="Arial"/>
          <w:i/>
          <w:color w:val="222222"/>
        </w:rPr>
        <w:t xml:space="preserve"> </w:t>
      </w:r>
      <w:r w:rsidRPr="00677E3C">
        <w:rPr>
          <w:rFonts w:ascii="Arial" w:hAnsi="Arial" w:cs="Arial"/>
          <w:i/>
          <w:color w:val="222222"/>
          <w:lang w:val="es-ES"/>
        </w:rPr>
        <w:t>Vianney</w:t>
      </w:r>
      <w:r w:rsidRPr="00677E3C">
        <w:rPr>
          <w:rFonts w:ascii="Arial" w:hAnsi="Arial" w:cs="Arial"/>
          <w:i/>
          <w:color w:val="222222"/>
        </w:rPr>
        <w:t xml:space="preserve"> </w:t>
      </w:r>
      <w:proofErr w:type="spellStart"/>
      <w:r w:rsidRPr="00677E3C">
        <w:rPr>
          <w:rFonts w:ascii="Arial" w:hAnsi="Arial" w:cs="Arial"/>
          <w:i/>
          <w:color w:val="222222"/>
          <w:lang w:val="es-ES"/>
        </w:rPr>
        <w:t>Malzoni</w:t>
      </w:r>
      <w:proofErr w:type="spellEnd"/>
    </w:p>
    <w:p w14:paraId="15894471" w14:textId="77777777" w:rsidR="00170BD6" w:rsidRDefault="00170BD6" w:rsidP="00170BD6">
      <w:pPr>
        <w:spacing w:after="80"/>
        <w:rPr>
          <w:rFonts w:ascii="Arial" w:hAnsi="Arial" w:cs="Arial"/>
          <w:sz w:val="22"/>
          <w:szCs w:val="22"/>
        </w:rPr>
      </w:pPr>
      <w:r>
        <w:rPr>
          <w:rFonts w:ascii="Arial" w:hAnsi="Arial" w:cs="Arial"/>
          <w:sz w:val="22"/>
          <w:szCs w:val="22"/>
        </w:rPr>
        <w:t xml:space="preserve">Estos versículos presentan los mayores problemas de </w:t>
      </w:r>
      <w:r w:rsidR="004C615D">
        <w:rPr>
          <w:rFonts w:ascii="Arial" w:hAnsi="Arial" w:cs="Arial"/>
          <w:sz w:val="22"/>
          <w:szCs w:val="22"/>
        </w:rPr>
        <w:t>crítica</w:t>
      </w:r>
      <w:r>
        <w:rPr>
          <w:rFonts w:ascii="Arial" w:hAnsi="Arial" w:cs="Arial"/>
          <w:sz w:val="22"/>
          <w:szCs w:val="22"/>
        </w:rPr>
        <w:t xml:space="preserve"> textual de 1 </w:t>
      </w:r>
      <w:proofErr w:type="spellStart"/>
      <w:r>
        <w:rPr>
          <w:rFonts w:ascii="Arial" w:hAnsi="Arial" w:cs="Arial"/>
          <w:sz w:val="22"/>
          <w:szCs w:val="22"/>
        </w:rPr>
        <w:t>Jn</w:t>
      </w:r>
      <w:proofErr w:type="spellEnd"/>
      <w:r>
        <w:rPr>
          <w:rFonts w:ascii="Arial" w:hAnsi="Arial" w:cs="Arial"/>
          <w:sz w:val="22"/>
          <w:szCs w:val="22"/>
        </w:rPr>
        <w:t xml:space="preserve">. </w:t>
      </w:r>
      <w:r w:rsidR="004C615D">
        <w:rPr>
          <w:rFonts w:ascii="Arial" w:hAnsi="Arial" w:cs="Arial"/>
          <w:sz w:val="22"/>
          <w:szCs w:val="22"/>
        </w:rPr>
        <w:t>No cabe duda de que representan</w:t>
      </w:r>
      <w:r>
        <w:rPr>
          <w:rFonts w:ascii="Arial" w:hAnsi="Arial" w:cs="Arial"/>
          <w:sz w:val="22"/>
          <w:szCs w:val="22"/>
        </w:rPr>
        <w:t xml:space="preserve"> un texto</w:t>
      </w:r>
      <w:r w:rsidR="004C615D">
        <w:rPr>
          <w:rFonts w:ascii="Arial" w:hAnsi="Arial" w:cs="Arial"/>
          <w:sz w:val="22"/>
          <w:szCs w:val="22"/>
        </w:rPr>
        <w:t xml:space="preserve"> </w:t>
      </w:r>
      <w:r>
        <w:rPr>
          <w:rFonts w:ascii="Arial" w:hAnsi="Arial" w:cs="Arial"/>
          <w:sz w:val="22"/>
          <w:szCs w:val="22"/>
        </w:rPr>
        <w:t xml:space="preserve">que ha sido glosado. </w:t>
      </w:r>
      <w:r w:rsidR="004C615D">
        <w:rPr>
          <w:rFonts w:ascii="Arial" w:hAnsi="Arial" w:cs="Arial"/>
          <w:sz w:val="22"/>
          <w:szCs w:val="22"/>
        </w:rPr>
        <w:t xml:space="preserve">En 1 </w:t>
      </w:r>
      <w:proofErr w:type="spellStart"/>
      <w:r w:rsidR="004C615D">
        <w:rPr>
          <w:rFonts w:ascii="Arial" w:hAnsi="Arial" w:cs="Arial"/>
          <w:sz w:val="22"/>
          <w:szCs w:val="22"/>
        </w:rPr>
        <w:t>Jn</w:t>
      </w:r>
      <w:proofErr w:type="spellEnd"/>
      <w:r w:rsidR="004C615D">
        <w:rPr>
          <w:rFonts w:ascii="Arial" w:hAnsi="Arial" w:cs="Arial"/>
          <w:sz w:val="22"/>
          <w:szCs w:val="22"/>
        </w:rPr>
        <w:t xml:space="preserve"> 5.6, el texto base habl</w:t>
      </w:r>
      <w:r>
        <w:rPr>
          <w:rFonts w:ascii="Arial" w:hAnsi="Arial" w:cs="Arial"/>
          <w:sz w:val="22"/>
          <w:szCs w:val="22"/>
        </w:rPr>
        <w:t xml:space="preserve">a de Jesucristo: “el que vino </w:t>
      </w:r>
      <w:r w:rsidR="004C615D">
        <w:rPr>
          <w:rFonts w:ascii="Arial" w:hAnsi="Arial" w:cs="Arial"/>
          <w:sz w:val="22"/>
          <w:szCs w:val="22"/>
        </w:rPr>
        <w:t>por el agua y san</w:t>
      </w:r>
      <w:r>
        <w:rPr>
          <w:rFonts w:ascii="Arial" w:hAnsi="Arial" w:cs="Arial"/>
          <w:sz w:val="22"/>
          <w:szCs w:val="22"/>
        </w:rPr>
        <w:t xml:space="preserve">gre”. Este texto evoca </w:t>
      </w:r>
      <w:proofErr w:type="spellStart"/>
      <w:r>
        <w:rPr>
          <w:rFonts w:ascii="Arial" w:hAnsi="Arial" w:cs="Arial"/>
          <w:sz w:val="22"/>
          <w:szCs w:val="22"/>
        </w:rPr>
        <w:t>Jn</w:t>
      </w:r>
      <w:proofErr w:type="spellEnd"/>
      <w:r>
        <w:rPr>
          <w:rFonts w:ascii="Arial" w:hAnsi="Arial" w:cs="Arial"/>
          <w:sz w:val="22"/>
          <w:szCs w:val="22"/>
        </w:rPr>
        <w:t xml:space="preserve"> 19.34: un soldado traspasa el constado de Jesús, del cual sale “</w:t>
      </w:r>
      <w:r w:rsidR="004C615D">
        <w:rPr>
          <w:rFonts w:ascii="Arial" w:hAnsi="Arial" w:cs="Arial"/>
          <w:sz w:val="22"/>
          <w:szCs w:val="22"/>
        </w:rPr>
        <w:t>sangre y</w:t>
      </w:r>
      <w:r>
        <w:rPr>
          <w:rFonts w:ascii="Arial" w:hAnsi="Arial" w:cs="Arial"/>
          <w:sz w:val="22"/>
          <w:szCs w:val="22"/>
        </w:rPr>
        <w:t xml:space="preserve"> agua”. La </w:t>
      </w:r>
      <w:r w:rsidR="004C615D">
        <w:rPr>
          <w:rFonts w:ascii="Arial" w:hAnsi="Arial" w:cs="Arial"/>
          <w:sz w:val="22"/>
          <w:szCs w:val="22"/>
        </w:rPr>
        <w:t xml:space="preserve">lectura </w:t>
      </w:r>
      <w:r>
        <w:rPr>
          <w:rFonts w:ascii="Arial" w:hAnsi="Arial" w:cs="Arial"/>
          <w:sz w:val="22"/>
          <w:szCs w:val="22"/>
        </w:rPr>
        <w:t xml:space="preserve">variante </w:t>
      </w:r>
      <w:r w:rsidR="004C615D">
        <w:rPr>
          <w:rFonts w:ascii="Arial" w:hAnsi="Arial" w:cs="Arial"/>
          <w:sz w:val="22"/>
          <w:szCs w:val="22"/>
        </w:rPr>
        <w:t>m</w:t>
      </w:r>
      <w:r>
        <w:rPr>
          <w:rFonts w:ascii="Arial" w:hAnsi="Arial" w:cs="Arial"/>
          <w:sz w:val="22"/>
          <w:szCs w:val="22"/>
        </w:rPr>
        <w:t>ás</w:t>
      </w:r>
      <w:r w:rsidR="004C615D">
        <w:rPr>
          <w:rFonts w:ascii="Arial" w:hAnsi="Arial" w:cs="Arial"/>
          <w:sz w:val="22"/>
          <w:szCs w:val="22"/>
        </w:rPr>
        <w:t xml:space="preserve"> </w:t>
      </w:r>
      <w:r>
        <w:rPr>
          <w:rFonts w:ascii="Arial" w:hAnsi="Arial" w:cs="Arial"/>
          <w:sz w:val="22"/>
          <w:szCs w:val="22"/>
        </w:rPr>
        <w:t>importante para este vs trae “</w:t>
      </w:r>
      <w:r w:rsidR="004C615D">
        <w:rPr>
          <w:rFonts w:ascii="Arial" w:hAnsi="Arial" w:cs="Arial"/>
          <w:sz w:val="22"/>
          <w:szCs w:val="22"/>
        </w:rPr>
        <w:t>el que vino po</w:t>
      </w:r>
      <w:r>
        <w:rPr>
          <w:rFonts w:ascii="Arial" w:hAnsi="Arial" w:cs="Arial"/>
          <w:sz w:val="22"/>
          <w:szCs w:val="22"/>
        </w:rPr>
        <w:t xml:space="preserve">r el agua y el Espíritu”. En </w:t>
      </w:r>
      <w:r w:rsidR="004C615D">
        <w:rPr>
          <w:rFonts w:ascii="Arial" w:hAnsi="Arial" w:cs="Arial"/>
          <w:sz w:val="22"/>
          <w:szCs w:val="22"/>
        </w:rPr>
        <w:t>el evangelio</w:t>
      </w:r>
      <w:r>
        <w:rPr>
          <w:rFonts w:ascii="Arial" w:hAnsi="Arial" w:cs="Arial"/>
          <w:sz w:val="22"/>
          <w:szCs w:val="22"/>
        </w:rPr>
        <w:t xml:space="preserve"> de Ju</w:t>
      </w:r>
      <w:r w:rsidR="004C615D">
        <w:rPr>
          <w:rFonts w:ascii="Arial" w:hAnsi="Arial" w:cs="Arial"/>
          <w:sz w:val="22"/>
          <w:szCs w:val="22"/>
        </w:rPr>
        <w:t>a</w:t>
      </w:r>
      <w:r>
        <w:rPr>
          <w:rFonts w:ascii="Arial" w:hAnsi="Arial" w:cs="Arial"/>
          <w:sz w:val="22"/>
          <w:szCs w:val="22"/>
        </w:rPr>
        <w:t xml:space="preserve">n, el binomio “agua y </w:t>
      </w:r>
      <w:r w:rsidR="004C615D">
        <w:rPr>
          <w:rFonts w:ascii="Arial" w:hAnsi="Arial" w:cs="Arial"/>
          <w:sz w:val="22"/>
          <w:szCs w:val="22"/>
        </w:rPr>
        <w:t>Espíritu” aparece en 3.5: “El que no nace del agua y del Espíritu no puede entrar en el reino de Dios”. Y en este evangelio el agua es signo del bautismo y del Espíritu, que se nos da por Jesús en la cruz (</w:t>
      </w:r>
      <w:proofErr w:type="spellStart"/>
      <w:r w:rsidR="004C615D">
        <w:rPr>
          <w:rFonts w:ascii="Arial" w:hAnsi="Arial" w:cs="Arial"/>
          <w:sz w:val="22"/>
          <w:szCs w:val="22"/>
        </w:rPr>
        <w:t>cf</w:t>
      </w:r>
      <w:proofErr w:type="spellEnd"/>
      <w:r w:rsidR="004C615D">
        <w:rPr>
          <w:rFonts w:ascii="Arial" w:hAnsi="Arial" w:cs="Arial"/>
          <w:sz w:val="22"/>
          <w:szCs w:val="22"/>
        </w:rPr>
        <w:t xml:space="preserve"> 7.37-39; 19.30). La sangre recuerda la muerte de Jesús y nos remite a la eucaristía (</w:t>
      </w:r>
      <w:proofErr w:type="spellStart"/>
      <w:r w:rsidR="004C615D">
        <w:rPr>
          <w:rFonts w:ascii="Arial" w:hAnsi="Arial" w:cs="Arial"/>
          <w:sz w:val="22"/>
          <w:szCs w:val="22"/>
        </w:rPr>
        <w:t>cf</w:t>
      </w:r>
      <w:proofErr w:type="spellEnd"/>
      <w:r w:rsidR="004C615D">
        <w:rPr>
          <w:rFonts w:ascii="Arial" w:hAnsi="Arial" w:cs="Arial"/>
          <w:sz w:val="22"/>
          <w:szCs w:val="22"/>
        </w:rPr>
        <w:t xml:space="preserve"> </w:t>
      </w:r>
      <w:proofErr w:type="spellStart"/>
      <w:r w:rsidR="004C615D">
        <w:rPr>
          <w:rFonts w:ascii="Arial" w:hAnsi="Arial" w:cs="Arial"/>
          <w:sz w:val="22"/>
          <w:szCs w:val="22"/>
        </w:rPr>
        <w:t>Jn</w:t>
      </w:r>
      <w:proofErr w:type="spellEnd"/>
      <w:r w:rsidR="004C615D">
        <w:rPr>
          <w:rFonts w:ascii="Arial" w:hAnsi="Arial" w:cs="Arial"/>
          <w:sz w:val="22"/>
          <w:szCs w:val="22"/>
        </w:rPr>
        <w:t xml:space="preserve"> 6.53-56).</w:t>
      </w:r>
    </w:p>
    <w:p w14:paraId="15894472" w14:textId="77777777" w:rsidR="004C615D" w:rsidRDefault="004C615D" w:rsidP="00170BD6">
      <w:pPr>
        <w:spacing w:after="80"/>
        <w:rPr>
          <w:rFonts w:ascii="Arial" w:hAnsi="Arial" w:cs="Arial"/>
          <w:sz w:val="22"/>
          <w:szCs w:val="22"/>
        </w:rPr>
      </w:pPr>
      <w:r>
        <w:rPr>
          <w:rFonts w:ascii="Arial" w:hAnsi="Arial" w:cs="Arial"/>
          <w:sz w:val="22"/>
          <w:szCs w:val="22"/>
        </w:rPr>
        <w:t xml:space="preserve">Los vs siguientes dice que “son tres </w:t>
      </w:r>
      <w:r w:rsidR="002C08B7">
        <w:rPr>
          <w:rFonts w:ascii="Arial" w:hAnsi="Arial" w:cs="Arial"/>
          <w:sz w:val="22"/>
          <w:szCs w:val="22"/>
        </w:rPr>
        <w:t>los que dan testimonio</w:t>
      </w:r>
      <w:r>
        <w:rPr>
          <w:rFonts w:ascii="Arial" w:hAnsi="Arial" w:cs="Arial"/>
          <w:sz w:val="22"/>
          <w:szCs w:val="22"/>
        </w:rPr>
        <w:t xml:space="preserve">: el Espíritu, el agua y la sangre, y los tres convergen en uno (5.7-8). Las lecturas variantes para </w:t>
      </w:r>
      <w:r w:rsidR="002C08B7">
        <w:rPr>
          <w:rFonts w:ascii="Arial" w:hAnsi="Arial" w:cs="Arial"/>
          <w:sz w:val="22"/>
          <w:szCs w:val="22"/>
        </w:rPr>
        <w:t>estos vs ciert</w:t>
      </w:r>
      <w:r>
        <w:rPr>
          <w:rFonts w:ascii="Arial" w:hAnsi="Arial" w:cs="Arial"/>
          <w:sz w:val="22"/>
          <w:szCs w:val="22"/>
        </w:rPr>
        <w:t xml:space="preserve">amente nacieron de una glosa que acabó incorporándose al texto en </w:t>
      </w:r>
      <w:r w:rsidR="002C08B7">
        <w:rPr>
          <w:rFonts w:ascii="Arial" w:hAnsi="Arial" w:cs="Arial"/>
          <w:sz w:val="22"/>
          <w:szCs w:val="22"/>
        </w:rPr>
        <w:t>diversos</w:t>
      </w:r>
      <w:r>
        <w:rPr>
          <w:rFonts w:ascii="Arial" w:hAnsi="Arial" w:cs="Arial"/>
          <w:sz w:val="22"/>
          <w:szCs w:val="22"/>
        </w:rPr>
        <w:t xml:space="preserve"> manuscritos. En general, estas lecturas d</w:t>
      </w:r>
      <w:r w:rsidR="002C08B7">
        <w:rPr>
          <w:rFonts w:ascii="Arial" w:hAnsi="Arial" w:cs="Arial"/>
          <w:sz w:val="22"/>
          <w:szCs w:val="22"/>
        </w:rPr>
        <w:t>icen</w:t>
      </w:r>
      <w:r>
        <w:rPr>
          <w:rFonts w:ascii="Arial" w:hAnsi="Arial" w:cs="Arial"/>
          <w:sz w:val="22"/>
          <w:szCs w:val="22"/>
        </w:rPr>
        <w:t xml:space="preserve"> que “</w:t>
      </w:r>
      <w:r w:rsidR="002C08B7">
        <w:rPr>
          <w:rFonts w:ascii="Arial" w:hAnsi="Arial" w:cs="Arial"/>
          <w:sz w:val="22"/>
          <w:szCs w:val="22"/>
        </w:rPr>
        <w:t>s</w:t>
      </w:r>
      <w:r>
        <w:rPr>
          <w:rFonts w:ascii="Arial" w:hAnsi="Arial" w:cs="Arial"/>
          <w:sz w:val="22"/>
          <w:szCs w:val="22"/>
        </w:rPr>
        <w:t>on tres los que dan testim</w:t>
      </w:r>
      <w:r w:rsidR="002C08B7">
        <w:rPr>
          <w:rFonts w:ascii="Arial" w:hAnsi="Arial" w:cs="Arial"/>
          <w:sz w:val="22"/>
          <w:szCs w:val="22"/>
        </w:rPr>
        <w:t>o</w:t>
      </w:r>
      <w:r>
        <w:rPr>
          <w:rFonts w:ascii="Arial" w:hAnsi="Arial" w:cs="Arial"/>
          <w:sz w:val="22"/>
          <w:szCs w:val="22"/>
        </w:rPr>
        <w:t xml:space="preserve">nio en la tierra: el Espíritu, el agua y la sangre –y </w:t>
      </w:r>
      <w:r w:rsidR="002C08B7">
        <w:rPr>
          <w:rFonts w:ascii="Arial" w:hAnsi="Arial" w:cs="Arial"/>
          <w:sz w:val="22"/>
          <w:szCs w:val="22"/>
        </w:rPr>
        <w:t>estos tres son uno en Cr</w:t>
      </w:r>
      <w:r>
        <w:rPr>
          <w:rFonts w:ascii="Arial" w:hAnsi="Arial" w:cs="Arial"/>
          <w:sz w:val="22"/>
          <w:szCs w:val="22"/>
        </w:rPr>
        <w:t>isto Jesús</w:t>
      </w:r>
      <w:r w:rsidR="002C08B7">
        <w:rPr>
          <w:rFonts w:ascii="Arial" w:hAnsi="Arial" w:cs="Arial"/>
          <w:sz w:val="22"/>
          <w:szCs w:val="22"/>
        </w:rPr>
        <w:t>–</w:t>
      </w:r>
      <w:r>
        <w:rPr>
          <w:rFonts w:ascii="Arial" w:hAnsi="Arial" w:cs="Arial"/>
          <w:sz w:val="22"/>
          <w:szCs w:val="22"/>
        </w:rPr>
        <w:t>, y</w:t>
      </w:r>
      <w:r w:rsidR="002C08B7">
        <w:rPr>
          <w:rFonts w:ascii="Arial" w:hAnsi="Arial" w:cs="Arial"/>
          <w:sz w:val="22"/>
          <w:szCs w:val="22"/>
        </w:rPr>
        <w:t xml:space="preserve"> son tres los que</w:t>
      </w:r>
      <w:r>
        <w:rPr>
          <w:rFonts w:ascii="Arial" w:hAnsi="Arial" w:cs="Arial"/>
          <w:sz w:val="22"/>
          <w:szCs w:val="22"/>
        </w:rPr>
        <w:t xml:space="preserve"> dan testim</w:t>
      </w:r>
      <w:r w:rsidR="002C08B7">
        <w:rPr>
          <w:rFonts w:ascii="Arial" w:hAnsi="Arial" w:cs="Arial"/>
          <w:sz w:val="22"/>
          <w:szCs w:val="22"/>
        </w:rPr>
        <w:t>o</w:t>
      </w:r>
      <w:r>
        <w:rPr>
          <w:rFonts w:ascii="Arial" w:hAnsi="Arial" w:cs="Arial"/>
          <w:sz w:val="22"/>
          <w:szCs w:val="22"/>
        </w:rPr>
        <w:t>nio en el cielo: el Padre, el Verbo y el Espíritu”. El tr</w:t>
      </w:r>
      <w:r w:rsidR="002C08B7">
        <w:rPr>
          <w:rFonts w:ascii="Arial" w:hAnsi="Arial" w:cs="Arial"/>
          <w:sz w:val="22"/>
          <w:szCs w:val="22"/>
        </w:rPr>
        <w:t>ío que da testimo</w:t>
      </w:r>
      <w:r>
        <w:rPr>
          <w:rFonts w:ascii="Arial" w:hAnsi="Arial" w:cs="Arial"/>
          <w:sz w:val="22"/>
          <w:szCs w:val="22"/>
        </w:rPr>
        <w:t>nio en la tierra corresponde al trío que da testim</w:t>
      </w:r>
      <w:r w:rsidR="002C08B7">
        <w:rPr>
          <w:rFonts w:ascii="Arial" w:hAnsi="Arial" w:cs="Arial"/>
          <w:sz w:val="22"/>
          <w:szCs w:val="22"/>
        </w:rPr>
        <w:t>o</w:t>
      </w:r>
      <w:r>
        <w:rPr>
          <w:rFonts w:ascii="Arial" w:hAnsi="Arial" w:cs="Arial"/>
          <w:sz w:val="22"/>
          <w:szCs w:val="22"/>
        </w:rPr>
        <w:t>nio en el c</w:t>
      </w:r>
      <w:r w:rsidR="002C08B7">
        <w:rPr>
          <w:rFonts w:ascii="Arial" w:hAnsi="Arial" w:cs="Arial"/>
          <w:sz w:val="22"/>
          <w:szCs w:val="22"/>
        </w:rPr>
        <w:t>ielo, teniendo e</w:t>
      </w:r>
      <w:r>
        <w:rPr>
          <w:rFonts w:ascii="Arial" w:hAnsi="Arial" w:cs="Arial"/>
          <w:sz w:val="22"/>
          <w:szCs w:val="22"/>
        </w:rPr>
        <w:t>n cuenta que el Espíritu participa de los dos.</w:t>
      </w:r>
    </w:p>
    <w:p w14:paraId="15894473" w14:textId="77777777" w:rsidR="00170BD6" w:rsidRPr="00170BD6" w:rsidRDefault="00170BD6" w:rsidP="00170BD6">
      <w:pPr>
        <w:spacing w:after="80"/>
        <w:rPr>
          <w:rFonts w:ascii="Arial" w:hAnsi="Arial" w:cs="Arial"/>
          <w:sz w:val="22"/>
          <w:szCs w:val="22"/>
        </w:rPr>
      </w:pPr>
      <w:r w:rsidRPr="00170BD6">
        <w:rPr>
          <w:rFonts w:ascii="Arial" w:hAnsi="Arial" w:cs="Arial"/>
          <w:sz w:val="22"/>
          <w:szCs w:val="22"/>
        </w:rPr>
        <w:t xml:space="preserve">Las palabras que más se repiten en los versículos 5.6-11 son el verbo </w:t>
      </w:r>
      <w:r w:rsidRPr="00170BD6">
        <w:rPr>
          <w:rFonts w:ascii="Arial" w:hAnsi="Arial" w:cs="Arial"/>
          <w:i/>
          <w:sz w:val="22"/>
          <w:szCs w:val="22"/>
        </w:rPr>
        <w:t>testimoniar</w:t>
      </w:r>
      <w:r w:rsidRPr="00170BD6">
        <w:rPr>
          <w:rFonts w:ascii="Arial" w:hAnsi="Arial" w:cs="Arial"/>
          <w:sz w:val="22"/>
          <w:szCs w:val="22"/>
        </w:rPr>
        <w:t xml:space="preserve"> y el sustantivo </w:t>
      </w:r>
      <w:r w:rsidRPr="00170BD6">
        <w:rPr>
          <w:rFonts w:ascii="Arial" w:hAnsi="Arial" w:cs="Arial"/>
          <w:i/>
          <w:sz w:val="22"/>
          <w:szCs w:val="22"/>
        </w:rPr>
        <w:t>testimonio</w:t>
      </w:r>
      <w:r w:rsidRPr="00170BD6">
        <w:rPr>
          <w:rFonts w:ascii="Arial" w:hAnsi="Arial" w:cs="Arial"/>
          <w:sz w:val="22"/>
          <w:szCs w:val="22"/>
        </w:rPr>
        <w:t>. La finalidad del testimonio es ll</w:t>
      </w:r>
      <w:r>
        <w:rPr>
          <w:rFonts w:ascii="Arial" w:hAnsi="Arial" w:cs="Arial"/>
          <w:sz w:val="22"/>
          <w:szCs w:val="22"/>
        </w:rPr>
        <w:t>evar a</w:t>
      </w:r>
      <w:r w:rsidRPr="00170BD6">
        <w:rPr>
          <w:rFonts w:ascii="Arial" w:hAnsi="Arial" w:cs="Arial"/>
          <w:sz w:val="22"/>
          <w:szCs w:val="22"/>
        </w:rPr>
        <w:t xml:space="preserve"> la fe. El testimonio que aquí se evoca es el testimonio que se refiere a Jesús, a quien hay que dar crédito. Agua y sangre, el Espíritu y el propio Dios (5.6-9) dan testimonio de Jesús. La mención al agua y a la sangre nos trae a la mente el episodio del soldado con la lanza (</w:t>
      </w:r>
      <w:proofErr w:type="spellStart"/>
      <w:r w:rsidRPr="00170BD6">
        <w:rPr>
          <w:rFonts w:ascii="Arial" w:hAnsi="Arial" w:cs="Arial"/>
          <w:sz w:val="22"/>
          <w:szCs w:val="22"/>
        </w:rPr>
        <w:t>Jn</w:t>
      </w:r>
      <w:proofErr w:type="spellEnd"/>
      <w:r w:rsidRPr="00170BD6">
        <w:rPr>
          <w:rFonts w:ascii="Arial" w:hAnsi="Arial" w:cs="Arial"/>
          <w:sz w:val="22"/>
          <w:szCs w:val="22"/>
        </w:rPr>
        <w:t xml:space="preserve"> 19.34) y nos remite al testimonio que da Jesús en el momento de su muerte: él es el Hijo, a pesar de que la propia muerte parecía desacreditar su misión. A su vez, la referencia a la muerte de Jesús no deja de ser importante en este momento en que la carta se aproxima a su final. Muestra la cercanía que tiene el autor de 1 </w:t>
      </w:r>
      <w:proofErr w:type="spellStart"/>
      <w:r w:rsidRPr="00170BD6">
        <w:rPr>
          <w:rFonts w:ascii="Arial" w:hAnsi="Arial" w:cs="Arial"/>
          <w:sz w:val="22"/>
          <w:szCs w:val="22"/>
        </w:rPr>
        <w:t>Jn</w:t>
      </w:r>
      <w:proofErr w:type="spellEnd"/>
      <w:r w:rsidRPr="00170BD6">
        <w:rPr>
          <w:rFonts w:ascii="Arial" w:hAnsi="Arial" w:cs="Arial"/>
          <w:sz w:val="22"/>
          <w:szCs w:val="22"/>
        </w:rPr>
        <w:t xml:space="preserve"> con la estructura del evangelio de Juan.</w:t>
      </w:r>
    </w:p>
    <w:p w14:paraId="15894474" w14:textId="6D67B639" w:rsidR="00170BD6" w:rsidRPr="00170BD6" w:rsidRDefault="00170BD6" w:rsidP="00170BD6">
      <w:pPr>
        <w:spacing w:after="80"/>
        <w:rPr>
          <w:rFonts w:ascii="Arial" w:hAnsi="Arial" w:cs="Arial"/>
          <w:sz w:val="22"/>
          <w:szCs w:val="22"/>
        </w:rPr>
      </w:pPr>
      <w:r w:rsidRPr="00170BD6">
        <w:rPr>
          <w:rFonts w:ascii="Arial" w:hAnsi="Arial" w:cs="Arial"/>
          <w:sz w:val="22"/>
          <w:szCs w:val="22"/>
        </w:rPr>
        <w:t xml:space="preserve">Si comparamos 1 </w:t>
      </w:r>
      <w:proofErr w:type="spellStart"/>
      <w:r w:rsidRPr="00170BD6">
        <w:rPr>
          <w:rFonts w:ascii="Arial" w:hAnsi="Arial" w:cs="Arial"/>
          <w:sz w:val="22"/>
          <w:szCs w:val="22"/>
        </w:rPr>
        <w:t>Jn</w:t>
      </w:r>
      <w:proofErr w:type="spellEnd"/>
      <w:r w:rsidRPr="00170BD6">
        <w:rPr>
          <w:rFonts w:ascii="Arial" w:hAnsi="Arial" w:cs="Arial"/>
          <w:sz w:val="22"/>
          <w:szCs w:val="22"/>
        </w:rPr>
        <w:t xml:space="preserve"> 5.6b: “el Espíritu es el que da testimonio porque el Espíritu es la verdad”, con </w:t>
      </w:r>
      <w:proofErr w:type="spellStart"/>
      <w:r w:rsidRPr="00170BD6">
        <w:rPr>
          <w:rFonts w:ascii="Arial" w:hAnsi="Arial" w:cs="Arial"/>
          <w:sz w:val="22"/>
          <w:szCs w:val="22"/>
        </w:rPr>
        <w:t>Jn</w:t>
      </w:r>
      <w:proofErr w:type="spellEnd"/>
      <w:r w:rsidRPr="00170BD6">
        <w:rPr>
          <w:rFonts w:ascii="Arial" w:hAnsi="Arial" w:cs="Arial"/>
          <w:sz w:val="22"/>
          <w:szCs w:val="22"/>
        </w:rPr>
        <w:t xml:space="preserve"> 19.35: “El que vio da testimonio y su testimonio es verdadero”, advertimos algo interesante. En el evangelio, el testimonio verdadero es “de aquel que vio”, es decir, el testimonio del discípulo amado. En 1 </w:t>
      </w:r>
      <w:proofErr w:type="spellStart"/>
      <w:r w:rsidRPr="00170BD6">
        <w:rPr>
          <w:rFonts w:ascii="Arial" w:hAnsi="Arial" w:cs="Arial"/>
          <w:sz w:val="22"/>
          <w:szCs w:val="22"/>
        </w:rPr>
        <w:t>Jn</w:t>
      </w:r>
      <w:proofErr w:type="spellEnd"/>
      <w:r w:rsidRPr="00170BD6">
        <w:rPr>
          <w:rFonts w:ascii="Arial" w:hAnsi="Arial" w:cs="Arial"/>
          <w:sz w:val="22"/>
          <w:szCs w:val="22"/>
        </w:rPr>
        <w:t xml:space="preserve">, el testimonio verdadero es del Espíritu. Lo más probable es que debamos entender estos dos textos en dos perspectivas diferentes. </w:t>
      </w:r>
      <w:proofErr w:type="spellStart"/>
      <w:r w:rsidRPr="00170BD6">
        <w:rPr>
          <w:rFonts w:ascii="Arial" w:hAnsi="Arial" w:cs="Arial"/>
          <w:sz w:val="22"/>
          <w:szCs w:val="22"/>
        </w:rPr>
        <w:t>Jn</w:t>
      </w:r>
      <w:proofErr w:type="spellEnd"/>
      <w:r w:rsidRPr="00170BD6">
        <w:rPr>
          <w:rFonts w:ascii="Arial" w:hAnsi="Arial" w:cs="Arial"/>
          <w:sz w:val="22"/>
          <w:szCs w:val="22"/>
        </w:rPr>
        <w:t xml:space="preserve"> 19.35 se refiere al testimonio de alguien que atestigua cómo sucedieron las cosas: que vino el soldado con una lanza, etc. En 1 </w:t>
      </w:r>
      <w:proofErr w:type="spellStart"/>
      <w:r w:rsidRPr="00170BD6">
        <w:rPr>
          <w:rFonts w:ascii="Arial" w:hAnsi="Arial" w:cs="Arial"/>
          <w:sz w:val="22"/>
          <w:szCs w:val="22"/>
        </w:rPr>
        <w:t>Jn</w:t>
      </w:r>
      <w:proofErr w:type="spellEnd"/>
      <w:r w:rsidR="0008307D">
        <w:rPr>
          <w:rFonts w:ascii="Arial" w:hAnsi="Arial" w:cs="Arial"/>
          <w:sz w:val="22"/>
          <w:szCs w:val="22"/>
        </w:rPr>
        <w:t xml:space="preserve"> </w:t>
      </w:r>
      <w:r w:rsidRPr="00170BD6">
        <w:rPr>
          <w:rFonts w:ascii="Arial" w:hAnsi="Arial" w:cs="Arial"/>
          <w:sz w:val="22"/>
          <w:szCs w:val="22"/>
        </w:rPr>
        <w:t xml:space="preserve">5.6 se refiere al significado del agua y sangre que es testimoniado por el Espíritu. Un testimonio del Espíritu aparece también en </w:t>
      </w:r>
      <w:proofErr w:type="spellStart"/>
      <w:r w:rsidRPr="00170BD6">
        <w:rPr>
          <w:rFonts w:ascii="Arial" w:hAnsi="Arial" w:cs="Arial"/>
          <w:sz w:val="22"/>
          <w:szCs w:val="22"/>
        </w:rPr>
        <w:t>Jn</w:t>
      </w:r>
      <w:proofErr w:type="spellEnd"/>
      <w:r w:rsidRPr="00170BD6">
        <w:rPr>
          <w:rFonts w:ascii="Arial" w:hAnsi="Arial" w:cs="Arial"/>
          <w:sz w:val="22"/>
          <w:szCs w:val="22"/>
        </w:rPr>
        <w:t xml:space="preserve"> 15.26.</w:t>
      </w:r>
    </w:p>
    <w:p w14:paraId="15894475" w14:textId="77777777" w:rsidR="00170BD6" w:rsidRPr="00170BD6" w:rsidRDefault="00170BD6" w:rsidP="00170BD6">
      <w:pPr>
        <w:spacing w:after="80"/>
        <w:rPr>
          <w:rFonts w:ascii="Arial" w:hAnsi="Arial" w:cs="Arial"/>
          <w:sz w:val="22"/>
          <w:szCs w:val="22"/>
        </w:rPr>
      </w:pPr>
      <w:r w:rsidRPr="00170BD6">
        <w:rPr>
          <w:rFonts w:ascii="Arial" w:hAnsi="Arial" w:cs="Arial"/>
          <w:sz w:val="22"/>
          <w:szCs w:val="22"/>
        </w:rPr>
        <w:t>Tenemos, en fin, el testimonio de Dios, que es mayor que el testimonio de las personas (5.9). Es posible, en este contexto, que “el testimonio de Dios” sea una referencia a la victoria de Jesús sobre la muerte, su resurrección. Los vs finales de esta sección irían también en esta línea al relacionar el testimonio de Dios y la vida eterna que él nos ha dado, “y esta vida está en su Hijo” (5.11). La consecuencia es que quien “tiene al Hijo tiene la vida; quien no tiene al Hijo, no tiene la vida” (5.12).</w:t>
      </w:r>
    </w:p>
    <w:p w14:paraId="15894476" w14:textId="6564CEBC" w:rsidR="00BE27D0" w:rsidRPr="002C08B7" w:rsidRDefault="00170BD6" w:rsidP="002C08B7">
      <w:pPr>
        <w:shd w:val="clear" w:color="auto" w:fill="FFFFFF"/>
        <w:ind w:left="3540"/>
        <w:jc w:val="right"/>
        <w:rPr>
          <w:rFonts w:ascii="Arial Narrow" w:hAnsi="Arial Narrow" w:cs="Arial"/>
          <w:i/>
          <w:color w:val="222222"/>
          <w:sz w:val="20"/>
          <w:szCs w:val="20"/>
        </w:rPr>
      </w:pPr>
      <w:proofErr w:type="spellStart"/>
      <w:r w:rsidRPr="005E6831">
        <w:rPr>
          <w:rFonts w:ascii="Arial Narrow" w:hAnsi="Arial Narrow" w:cs="Arial"/>
          <w:i/>
          <w:color w:val="222222"/>
          <w:sz w:val="20"/>
          <w:szCs w:val="20"/>
        </w:rPr>
        <w:t>Cláudio</w:t>
      </w:r>
      <w:proofErr w:type="spellEnd"/>
      <w:r w:rsidRPr="005E6831">
        <w:rPr>
          <w:rFonts w:ascii="Arial Narrow" w:hAnsi="Arial Narrow" w:cs="Arial"/>
          <w:i/>
          <w:color w:val="222222"/>
          <w:sz w:val="20"/>
          <w:szCs w:val="20"/>
        </w:rPr>
        <w:t xml:space="preserve"> Vianney </w:t>
      </w:r>
      <w:proofErr w:type="spellStart"/>
      <w:r w:rsidRPr="005E6831">
        <w:rPr>
          <w:rFonts w:ascii="Arial Narrow" w:hAnsi="Arial Narrow" w:cs="Arial"/>
          <w:i/>
          <w:color w:val="222222"/>
          <w:sz w:val="20"/>
          <w:szCs w:val="20"/>
        </w:rPr>
        <w:t>Malzoni</w:t>
      </w:r>
      <w:proofErr w:type="spellEnd"/>
      <w:r w:rsidRPr="00CB68F2">
        <w:rPr>
          <w:rFonts w:ascii="Arial Narrow" w:hAnsi="Arial Narrow" w:cs="Arial"/>
          <w:i/>
          <w:color w:val="222222"/>
          <w:sz w:val="20"/>
          <w:szCs w:val="20"/>
        </w:rPr>
        <w:t>,</w:t>
      </w:r>
      <w:r w:rsidR="0008307D">
        <w:rPr>
          <w:rFonts w:ascii="Arial Narrow" w:hAnsi="Arial Narrow" w:cs="Arial"/>
          <w:i/>
          <w:color w:val="222222"/>
          <w:sz w:val="20"/>
          <w:szCs w:val="20"/>
        </w:rPr>
        <w:t xml:space="preserve"> </w:t>
      </w:r>
      <w:r w:rsidRPr="00CB68F2">
        <w:rPr>
          <w:rFonts w:ascii="Arial Narrow" w:hAnsi="Arial Narrow" w:cs="Arial"/>
          <w:i/>
          <w:color w:val="222222"/>
          <w:sz w:val="20"/>
          <w:szCs w:val="20"/>
        </w:rPr>
        <w:t xml:space="preserve">biblista católico brasileño, en </w:t>
      </w:r>
      <w:r w:rsidRPr="00CB68F2">
        <w:rPr>
          <w:rFonts w:ascii="Arial Narrow" w:hAnsi="Arial Narrow" w:cs="Arial"/>
          <w:b/>
          <w:i/>
          <w:color w:val="222222"/>
          <w:sz w:val="20"/>
          <w:szCs w:val="20"/>
        </w:rPr>
        <w:t>Comentario Bíblico Latinoamericano</w:t>
      </w:r>
      <w:r w:rsidRPr="00CB68F2">
        <w:rPr>
          <w:rFonts w:ascii="Arial Narrow" w:hAnsi="Arial Narrow" w:cs="Arial"/>
          <w:i/>
          <w:color w:val="222222"/>
          <w:sz w:val="20"/>
          <w:szCs w:val="20"/>
        </w:rPr>
        <w:t>, Verbo Divino, Estella, Navarra, 2003.</w:t>
      </w:r>
      <w:r w:rsidRPr="005E6831">
        <w:rPr>
          <w:rFonts w:ascii="Arial Narrow" w:hAnsi="Arial Narrow" w:cs="Arial"/>
          <w:i/>
          <w:color w:val="222222"/>
          <w:sz w:val="20"/>
          <w:szCs w:val="20"/>
        </w:rPr>
        <w:t xml:space="preserve"> </w:t>
      </w:r>
    </w:p>
    <w:p w14:paraId="15894477" w14:textId="77777777" w:rsidR="00BE27D0" w:rsidRPr="00313DC6" w:rsidRDefault="00BE27D0" w:rsidP="009B7E2A">
      <w:pPr>
        <w:pStyle w:val="Prrafodelista"/>
        <w:spacing w:after="0" w:line="240" w:lineRule="auto"/>
        <w:ind w:left="3600"/>
        <w:jc w:val="right"/>
        <w:rPr>
          <w:rFonts w:ascii="Arial Narrow" w:hAnsi="Arial Narrow" w:cs="Arial"/>
          <w:i/>
          <w:sz w:val="20"/>
          <w:szCs w:val="20"/>
        </w:rPr>
      </w:pPr>
    </w:p>
    <w:p w14:paraId="15894478" w14:textId="77777777" w:rsidR="00527437" w:rsidRPr="00AA771C" w:rsidRDefault="00527437" w:rsidP="00527437">
      <w:pPr>
        <w:shd w:val="clear" w:color="auto" w:fill="9933FF"/>
        <w:rPr>
          <w:color w:val="FFFFFF" w:themeColor="background1"/>
        </w:rPr>
      </w:pPr>
      <w:r w:rsidRPr="00091297">
        <w:rPr>
          <w:rFonts w:ascii="Arial" w:hAnsi="Arial" w:cs="Arial"/>
          <w:b/>
          <w:color w:val="FFFFFF" w:themeColor="background1"/>
        </w:rPr>
        <w:t>Recursos para la acción pastora</w:t>
      </w:r>
      <w:r>
        <w:rPr>
          <w:rFonts w:ascii="Arial" w:hAnsi="Arial" w:cs="Arial"/>
          <w:b/>
          <w:color w:val="FFFFFF" w:themeColor="background1"/>
        </w:rPr>
        <w:t>l</w:t>
      </w:r>
      <w:r w:rsidRPr="00B91DB3">
        <w:rPr>
          <w:rFonts w:ascii="Arial" w:hAnsi="Arial" w:cs="Arial"/>
          <w:b/>
          <w:vanish/>
          <w:sz w:val="20"/>
          <w:szCs w:val="20"/>
          <w:lang w:eastAsia="es-AR"/>
        </w:rPr>
        <w:t>Top of Form</w:t>
      </w:r>
      <w:r w:rsidRPr="00B91DB3">
        <w:rPr>
          <w:rFonts w:ascii="Arial" w:hAnsi="Arial" w:cs="Arial"/>
          <w:b/>
          <w:vanish/>
          <w:color w:val="000000"/>
          <w:sz w:val="20"/>
          <w:szCs w:val="20"/>
          <w:lang w:eastAsia="es-AR"/>
        </w:rPr>
        <w:t>[</w:t>
      </w:r>
      <w:hyperlink r:id="rId110" w:history="1">
        <w:r w:rsidRPr="00B91DB3">
          <w:rPr>
            <w:rFonts w:ascii="Arial" w:hAnsi="Arial" w:cs="Arial"/>
            <w:b/>
            <w:bCs/>
            <w:vanish/>
            <w:color w:val="504F4F"/>
            <w:sz w:val="20"/>
            <w:szCs w:val="20"/>
            <w:lang w:eastAsia="es-AR"/>
          </w:rPr>
          <w:t>cerrar</w:t>
        </w:r>
      </w:hyperlink>
      <w:r w:rsidRPr="00B91DB3">
        <w:rPr>
          <w:rFonts w:ascii="Arial" w:hAnsi="Arial" w:cs="Arial"/>
          <w:b/>
          <w:vanish/>
          <w:color w:val="000000"/>
          <w:sz w:val="20"/>
          <w:szCs w:val="20"/>
          <w:lang w:eastAsia="es-AR"/>
        </w:rPr>
        <w:t>]</w:t>
      </w:r>
    </w:p>
    <w:p w14:paraId="15894479" w14:textId="77777777" w:rsidR="00527437" w:rsidRPr="00B91DB3" w:rsidRDefault="00527437" w:rsidP="00527437">
      <w:pPr>
        <w:pStyle w:val="Prrafodelista"/>
        <w:numPr>
          <w:ilvl w:val="0"/>
          <w:numId w:val="2"/>
        </w:numPr>
        <w:shd w:val="clear" w:color="auto" w:fill="EBEAE5"/>
        <w:spacing w:after="80" w:line="240" w:lineRule="auto"/>
        <w:ind w:left="708"/>
        <w:outlineLvl w:val="4"/>
        <w:rPr>
          <w:rFonts w:ascii="Arial" w:hAnsi="Arial" w:cs="Arial"/>
          <w:b/>
          <w:bCs/>
          <w:vanish/>
          <w:color w:val="504F4F"/>
          <w:sz w:val="20"/>
          <w:szCs w:val="20"/>
          <w:lang w:eastAsia="es-AR"/>
        </w:rPr>
      </w:pPr>
    </w:p>
    <w:p w14:paraId="1589447A" w14:textId="77777777" w:rsidR="00527437" w:rsidRPr="00B91DB3" w:rsidRDefault="00527437" w:rsidP="00527437">
      <w:pPr>
        <w:pStyle w:val="Prrafodelista"/>
        <w:numPr>
          <w:ilvl w:val="0"/>
          <w:numId w:val="2"/>
        </w:numPr>
        <w:shd w:val="clear" w:color="auto" w:fill="EBEAE5"/>
        <w:spacing w:after="80" w:line="240" w:lineRule="auto"/>
        <w:ind w:left="708"/>
        <w:outlineLvl w:val="4"/>
        <w:rPr>
          <w:rFonts w:ascii="Arial" w:hAnsi="Arial" w:cs="Arial"/>
          <w:b/>
          <w:bCs/>
          <w:vanish/>
          <w:color w:val="504F4F"/>
          <w:sz w:val="20"/>
          <w:szCs w:val="20"/>
          <w:lang w:eastAsia="es-AR"/>
        </w:rPr>
      </w:pPr>
      <w:r w:rsidRPr="00B91DB3">
        <w:rPr>
          <w:rFonts w:ascii="Arial" w:hAnsi="Arial" w:cs="Arial"/>
          <w:b/>
          <w:bCs/>
          <w:vanish/>
          <w:color w:val="504F4F"/>
          <w:sz w:val="20"/>
          <w:szCs w:val="20"/>
          <w:lang w:eastAsia="es-AR"/>
        </w:rPr>
        <w:t>Comparta esta nota con un amigo</w:t>
      </w:r>
    </w:p>
    <w:p w14:paraId="1589447B" w14:textId="77777777" w:rsidR="00527437" w:rsidRPr="00B91DB3" w:rsidRDefault="00527437" w:rsidP="00527437">
      <w:pPr>
        <w:pBdr>
          <w:top w:val="single" w:sz="6" w:space="1" w:color="auto"/>
        </w:pBdr>
        <w:spacing w:after="80"/>
        <w:ind w:left="708"/>
        <w:rPr>
          <w:rFonts w:ascii="Arial" w:hAnsi="Arial" w:cs="Arial"/>
          <w:vanish/>
          <w:sz w:val="20"/>
          <w:szCs w:val="20"/>
          <w:lang w:eastAsia="es-AR"/>
        </w:rPr>
      </w:pPr>
      <w:r w:rsidRPr="00B91DB3">
        <w:rPr>
          <w:rFonts w:ascii="Arial" w:hAnsi="Arial" w:cs="Arial"/>
          <w:vanish/>
          <w:sz w:val="20"/>
          <w:szCs w:val="20"/>
          <w:lang w:eastAsia="es-AR"/>
        </w:rPr>
        <w:t>Bottom of Form</w:t>
      </w:r>
    </w:p>
    <w:p w14:paraId="1589447C" w14:textId="77777777" w:rsidR="00527437" w:rsidRPr="009B7E2A" w:rsidRDefault="00527437" w:rsidP="00527437">
      <w:pPr>
        <w:ind w:left="708"/>
        <w:rPr>
          <w:rFonts w:ascii="Arial" w:hAnsi="Arial" w:cs="Arial"/>
          <w:color w:val="000000"/>
          <w:sz w:val="12"/>
          <w:szCs w:val="12"/>
          <w:lang w:eastAsia="es-AR"/>
        </w:rPr>
      </w:pPr>
      <w:r w:rsidRPr="00B91DB3">
        <w:rPr>
          <w:rFonts w:ascii="Arial" w:hAnsi="Arial" w:cs="Arial"/>
          <w:b/>
          <w:bCs/>
          <w:vanish/>
          <w:color w:val="504F4F"/>
          <w:sz w:val="20"/>
          <w:szCs w:val="20"/>
          <w:lang w:eastAsia="es-AR"/>
        </w:rPr>
        <w:t>EEEeeeeeeeee</w:t>
      </w:r>
    </w:p>
    <w:p w14:paraId="1589447D" w14:textId="77777777" w:rsidR="00527437" w:rsidRPr="00B91DB3" w:rsidRDefault="00527437" w:rsidP="0074132A">
      <w:pPr>
        <w:pStyle w:val="Carnum"/>
        <w:numPr>
          <w:ilvl w:val="0"/>
          <w:numId w:val="75"/>
        </w:numPr>
        <w:spacing w:after="80"/>
        <w:jc w:val="left"/>
        <w:rPr>
          <w:rFonts w:ascii="Arial" w:hAnsi="Arial" w:cs="Arial"/>
        </w:rPr>
      </w:pPr>
      <w:r w:rsidRPr="00B91DB3">
        <w:rPr>
          <w:rFonts w:ascii="Arial" w:hAnsi="Arial" w:cs="Arial"/>
          <w:b/>
          <w:bCs/>
        </w:rPr>
        <w:t>Exaltación de Jesús</w:t>
      </w:r>
    </w:p>
    <w:p w14:paraId="1589447E" w14:textId="77777777" w:rsidR="00527437" w:rsidRPr="00B91DB3" w:rsidRDefault="00527437" w:rsidP="00527437">
      <w:pPr>
        <w:pStyle w:val="Prrafodelista"/>
        <w:widowControl w:val="0"/>
        <w:autoSpaceDE w:val="0"/>
        <w:autoSpaceDN w:val="0"/>
        <w:adjustRightInd w:val="0"/>
        <w:spacing w:after="0" w:line="240" w:lineRule="auto"/>
        <w:ind w:left="0"/>
        <w:rPr>
          <w:rFonts w:ascii="Arial" w:hAnsi="Arial" w:cs="Arial"/>
          <w:iCs/>
          <w:lang w:val="es-MX"/>
        </w:rPr>
      </w:pPr>
      <w:r w:rsidRPr="00B91DB3">
        <w:rPr>
          <w:rFonts w:ascii="Arial" w:hAnsi="Arial" w:cs="Arial"/>
          <w:iCs/>
          <w:lang w:val="es-MX"/>
        </w:rPr>
        <w:t>En los textos más antiguos del NT la “exaltación” o “rapto” de Jesús no es más que otra forma de expresar, con distinto matiz, la resucitación o resurrección de Jesús. Que Jesús fue resucitado solo quiere decir en el Nuevo Testamento que, con la resucitación, fue elevado hasta el mismo Dios: exaltación como cima de la resucitación.</w:t>
      </w:r>
    </w:p>
    <w:p w14:paraId="1589447F" w14:textId="77777777" w:rsidR="00527437" w:rsidRPr="00B91DB3" w:rsidRDefault="00527437" w:rsidP="00527437">
      <w:pPr>
        <w:pStyle w:val="Prrafodelista"/>
        <w:widowControl w:val="0"/>
        <w:autoSpaceDE w:val="0"/>
        <w:autoSpaceDN w:val="0"/>
        <w:adjustRightInd w:val="0"/>
        <w:spacing w:after="0" w:line="240" w:lineRule="auto"/>
        <w:ind w:left="0"/>
        <w:rPr>
          <w:rFonts w:ascii="Arial" w:hAnsi="Arial" w:cs="Arial"/>
          <w:iCs/>
          <w:sz w:val="8"/>
          <w:szCs w:val="8"/>
          <w:lang w:val="es-MX"/>
        </w:rPr>
      </w:pPr>
    </w:p>
    <w:p w14:paraId="15894480" w14:textId="77777777" w:rsidR="00527437" w:rsidRPr="00B91DB3" w:rsidRDefault="00527437" w:rsidP="00527437">
      <w:pPr>
        <w:pStyle w:val="Prrafodelista"/>
        <w:widowControl w:val="0"/>
        <w:autoSpaceDE w:val="0"/>
        <w:autoSpaceDN w:val="0"/>
        <w:adjustRightInd w:val="0"/>
        <w:spacing w:after="0" w:line="240" w:lineRule="auto"/>
        <w:ind w:left="0"/>
        <w:rPr>
          <w:rFonts w:ascii="Arial" w:hAnsi="Arial" w:cs="Arial"/>
          <w:iCs/>
          <w:lang w:val="es-MX"/>
        </w:rPr>
      </w:pPr>
      <w:r w:rsidRPr="00B91DB3">
        <w:rPr>
          <w:rFonts w:ascii="Arial" w:hAnsi="Arial" w:cs="Arial"/>
          <w:iCs/>
          <w:lang w:val="es-MX"/>
        </w:rPr>
        <w:lastRenderedPageBreak/>
        <w:t xml:space="preserve">Hay que tener presente que no se puede hoy, como en los tiempos bíblicos, entender el firmamento azul como la parte exterior del salón del trono de Dios. Sino como símbolo o imagen visible del cielo propiamente dicho, o sea, del dominio invisible (“espacio vital”) de Dios. El cielo de la fe no es el cielo de los astronautas, como atestiguaron los mismos astronautas al recitar desde el cosmos el relato bíblico de la creación. </w:t>
      </w:r>
    </w:p>
    <w:p w14:paraId="15894481" w14:textId="77777777" w:rsidR="00527437" w:rsidRPr="00B91DB3" w:rsidRDefault="00527437" w:rsidP="00527437">
      <w:pPr>
        <w:pStyle w:val="Prrafodelista"/>
        <w:widowControl w:val="0"/>
        <w:autoSpaceDE w:val="0"/>
        <w:autoSpaceDN w:val="0"/>
        <w:adjustRightInd w:val="0"/>
        <w:spacing w:after="0" w:line="240" w:lineRule="auto"/>
        <w:ind w:left="0"/>
        <w:rPr>
          <w:rFonts w:ascii="Arial" w:hAnsi="Arial" w:cs="Arial"/>
          <w:iCs/>
          <w:sz w:val="8"/>
          <w:szCs w:val="8"/>
          <w:lang w:val="es-MX"/>
        </w:rPr>
      </w:pPr>
    </w:p>
    <w:p w14:paraId="15894482" w14:textId="77777777" w:rsidR="00527437" w:rsidRPr="00B91DB3" w:rsidRDefault="00527437" w:rsidP="00527437">
      <w:pPr>
        <w:pStyle w:val="Prrafodelista"/>
        <w:widowControl w:val="0"/>
        <w:autoSpaceDE w:val="0"/>
        <w:autoSpaceDN w:val="0"/>
        <w:adjustRightInd w:val="0"/>
        <w:spacing w:after="0" w:line="240" w:lineRule="auto"/>
        <w:ind w:left="0"/>
        <w:rPr>
          <w:rFonts w:ascii="Arial" w:hAnsi="Arial" w:cs="Arial"/>
          <w:iCs/>
          <w:lang w:val="es-MX"/>
        </w:rPr>
      </w:pPr>
      <w:r w:rsidRPr="00B91DB3">
        <w:rPr>
          <w:rFonts w:ascii="Arial" w:hAnsi="Arial" w:cs="Arial"/>
          <w:iCs/>
          <w:lang w:val="es-MX"/>
        </w:rPr>
        <w:t>El cielo de la fe es el ámbito oculto, invisible e impalpable de Dios, que jamás alcanzarán los viajes espaciales. Más que un lugar es una forma de ser, y no saca al hombre de la tierra, sino que lo lleva en Dios a la culminación en el bien y lo hace partícipe de la soberanía divina.</w:t>
      </w:r>
    </w:p>
    <w:p w14:paraId="15894483" w14:textId="77777777" w:rsidR="00527437" w:rsidRPr="00B91DB3" w:rsidRDefault="00527437" w:rsidP="00527437">
      <w:pPr>
        <w:pStyle w:val="Prrafodelista"/>
        <w:widowControl w:val="0"/>
        <w:autoSpaceDE w:val="0"/>
        <w:autoSpaceDN w:val="0"/>
        <w:adjustRightInd w:val="0"/>
        <w:spacing w:after="0" w:line="240" w:lineRule="auto"/>
        <w:ind w:left="0"/>
        <w:rPr>
          <w:rFonts w:ascii="Arial" w:hAnsi="Arial" w:cs="Arial"/>
          <w:iCs/>
          <w:sz w:val="8"/>
          <w:szCs w:val="8"/>
          <w:lang w:val="es-MX"/>
        </w:rPr>
      </w:pPr>
    </w:p>
    <w:p w14:paraId="15894484" w14:textId="77777777" w:rsidR="00527437" w:rsidRPr="00B91DB3" w:rsidRDefault="00527437" w:rsidP="00527437">
      <w:pPr>
        <w:pStyle w:val="Prrafodelista"/>
        <w:widowControl w:val="0"/>
        <w:autoSpaceDE w:val="0"/>
        <w:autoSpaceDN w:val="0"/>
        <w:adjustRightInd w:val="0"/>
        <w:spacing w:after="0" w:line="240" w:lineRule="auto"/>
        <w:ind w:left="0"/>
        <w:rPr>
          <w:rFonts w:ascii="Arial" w:hAnsi="Arial" w:cs="Arial"/>
          <w:iCs/>
          <w:lang w:val="es-MX"/>
        </w:rPr>
      </w:pPr>
      <w:r w:rsidRPr="00B91DB3">
        <w:rPr>
          <w:rFonts w:ascii="Arial" w:hAnsi="Arial" w:cs="Arial"/>
          <w:iCs/>
          <w:lang w:val="es-MX"/>
        </w:rPr>
        <w:t xml:space="preserve">Así es, pues, como Jesús fue recibido en la gloria del Padre. De acuerdo con enunciados veterotestamentarios, </w:t>
      </w:r>
      <w:proofErr w:type="spellStart"/>
      <w:r w:rsidRPr="00B91DB3">
        <w:rPr>
          <w:rFonts w:ascii="Arial" w:hAnsi="Arial" w:cs="Arial"/>
          <w:iCs/>
          <w:lang w:val="es-MX"/>
        </w:rPr>
        <w:t>resucitamiento</w:t>
      </w:r>
      <w:proofErr w:type="spellEnd"/>
      <w:r w:rsidRPr="00B91DB3">
        <w:rPr>
          <w:rFonts w:ascii="Arial" w:hAnsi="Arial" w:cs="Arial"/>
          <w:iCs/>
          <w:lang w:val="es-MX"/>
        </w:rPr>
        <w:t xml:space="preserve"> y elevación significan la entronización de aquel que ha vencido a la muerte; indican que ha sido recibido en la esfera vital de Dios, participa en la soberanía y gloria divinas y puede así hacer valer ante los hombres su pretensión de señorío universal.</w:t>
      </w:r>
    </w:p>
    <w:p w14:paraId="15894485" w14:textId="77777777" w:rsidR="00527437" w:rsidRPr="00B91DB3" w:rsidRDefault="00527437" w:rsidP="00527437">
      <w:pPr>
        <w:pStyle w:val="Prrafodelista"/>
        <w:widowControl w:val="0"/>
        <w:autoSpaceDE w:val="0"/>
        <w:autoSpaceDN w:val="0"/>
        <w:adjustRightInd w:val="0"/>
        <w:spacing w:after="0" w:line="240" w:lineRule="auto"/>
        <w:ind w:left="0"/>
        <w:rPr>
          <w:rFonts w:ascii="Arial" w:hAnsi="Arial" w:cs="Arial"/>
          <w:iCs/>
          <w:sz w:val="8"/>
          <w:szCs w:val="8"/>
          <w:lang w:val="es-MX"/>
        </w:rPr>
      </w:pPr>
    </w:p>
    <w:p w14:paraId="15894486" w14:textId="77777777" w:rsidR="00527437" w:rsidRPr="00B91DB3" w:rsidRDefault="00527437" w:rsidP="00527437">
      <w:pPr>
        <w:pStyle w:val="Prrafodelista"/>
        <w:widowControl w:val="0"/>
        <w:autoSpaceDE w:val="0"/>
        <w:autoSpaceDN w:val="0"/>
        <w:adjustRightInd w:val="0"/>
        <w:spacing w:after="0" w:line="240" w:lineRule="auto"/>
        <w:ind w:left="0"/>
        <w:rPr>
          <w:rFonts w:ascii="Arial" w:hAnsi="Arial" w:cs="Arial"/>
          <w:iCs/>
          <w:lang w:val="es-MX"/>
        </w:rPr>
      </w:pPr>
      <w:r w:rsidRPr="00B91DB3">
        <w:rPr>
          <w:rFonts w:ascii="Arial" w:hAnsi="Arial" w:cs="Arial"/>
          <w:iCs/>
          <w:lang w:val="es-MX"/>
        </w:rPr>
        <w:t>¡El Crucificado, como Señor que llama a su seguimiento! E investido, asimismo, de su dignidad celestial y divina, lo que tradicionalmente se expresa también con una imagen que alude al hijo o representante del soberano: “Sentado a la diestra de Dios Padre”. Es decir, se halla en contacto inmediato con el poder de Dios Padre y lo ejerce vicariamente en igualdad de dignidad y posición.</w:t>
      </w:r>
    </w:p>
    <w:p w14:paraId="15894487" w14:textId="77777777" w:rsidR="00527437" w:rsidRPr="00B91DB3" w:rsidRDefault="00527437" w:rsidP="00527437">
      <w:pPr>
        <w:pStyle w:val="Prrafodelista"/>
        <w:widowControl w:val="0"/>
        <w:autoSpaceDE w:val="0"/>
        <w:autoSpaceDN w:val="0"/>
        <w:adjustRightInd w:val="0"/>
        <w:spacing w:after="0" w:line="240" w:lineRule="auto"/>
        <w:ind w:left="0"/>
        <w:rPr>
          <w:rFonts w:ascii="Arial" w:hAnsi="Arial" w:cs="Arial"/>
          <w:iCs/>
          <w:sz w:val="8"/>
          <w:szCs w:val="8"/>
          <w:lang w:val="es-MX"/>
        </w:rPr>
      </w:pPr>
    </w:p>
    <w:p w14:paraId="15894488" w14:textId="77777777" w:rsidR="00527437" w:rsidRPr="00A4121C" w:rsidRDefault="00527437" w:rsidP="00A4121C">
      <w:pPr>
        <w:pStyle w:val="Prrafodelista"/>
        <w:widowControl w:val="0"/>
        <w:autoSpaceDE w:val="0"/>
        <w:autoSpaceDN w:val="0"/>
        <w:adjustRightInd w:val="0"/>
        <w:spacing w:after="0" w:line="240" w:lineRule="auto"/>
        <w:ind w:left="0"/>
        <w:rPr>
          <w:rFonts w:ascii="Arial" w:hAnsi="Arial" w:cs="Arial"/>
          <w:iCs/>
          <w:lang w:val="es-MX"/>
        </w:rPr>
      </w:pPr>
      <w:r w:rsidRPr="00B91DB3">
        <w:rPr>
          <w:rFonts w:ascii="Arial" w:hAnsi="Arial" w:cs="Arial"/>
          <w:iCs/>
          <w:lang w:val="es-MX"/>
        </w:rPr>
        <w:t xml:space="preserve">Según las más antiguas fórmulas cristológicas, como las recogidas en los sermones apostólicos de los Hechos, después de la resurrección ha constituido Dios a Jesús, humillado en cuanto hombre, Señor y Mesías. La </w:t>
      </w:r>
      <w:proofErr w:type="spellStart"/>
      <w:r w:rsidRPr="00B91DB3">
        <w:rPr>
          <w:rFonts w:ascii="Arial" w:hAnsi="Arial" w:cs="Arial"/>
          <w:iCs/>
          <w:lang w:val="es-MX"/>
        </w:rPr>
        <w:t>mesianidad</w:t>
      </w:r>
      <w:proofErr w:type="spellEnd"/>
      <w:r w:rsidRPr="00B91DB3">
        <w:rPr>
          <w:rFonts w:ascii="Arial" w:hAnsi="Arial" w:cs="Arial"/>
          <w:iCs/>
          <w:lang w:val="es-MX"/>
        </w:rPr>
        <w:t xml:space="preserve"> y la filiación divina no se dicen del Jesús terreno, si</w:t>
      </w:r>
      <w:r w:rsidR="00A4121C">
        <w:rPr>
          <w:rFonts w:ascii="Arial" w:hAnsi="Arial" w:cs="Arial"/>
          <w:iCs/>
          <w:lang w:val="es-MX"/>
        </w:rPr>
        <w:t>no del Jesús exaltado por Dios.</w:t>
      </w:r>
    </w:p>
    <w:p w14:paraId="15894489" w14:textId="77777777" w:rsidR="00527437" w:rsidRPr="00F21315" w:rsidRDefault="00527437" w:rsidP="00527437">
      <w:pPr>
        <w:pStyle w:val="Prrafodelista"/>
        <w:widowControl w:val="0"/>
        <w:autoSpaceDE w:val="0"/>
        <w:autoSpaceDN w:val="0"/>
        <w:adjustRightInd w:val="0"/>
        <w:spacing w:after="0" w:line="240" w:lineRule="auto"/>
        <w:ind w:left="3540"/>
        <w:rPr>
          <w:rFonts w:ascii="Arial Narrow" w:hAnsi="Arial Narrow" w:cs="Arial"/>
          <w:i/>
          <w:iCs/>
          <w:sz w:val="20"/>
          <w:szCs w:val="20"/>
          <w:lang w:val="es-MX"/>
        </w:rPr>
      </w:pPr>
      <w:r w:rsidRPr="00F21315">
        <w:rPr>
          <w:rFonts w:ascii="Arial Narrow" w:hAnsi="Arial Narrow" w:cs="Arial"/>
          <w:i/>
          <w:iCs/>
          <w:sz w:val="20"/>
          <w:szCs w:val="20"/>
          <w:lang w:val="es-MX"/>
        </w:rPr>
        <w:t xml:space="preserve">Hans </w:t>
      </w:r>
      <w:proofErr w:type="spellStart"/>
      <w:r w:rsidRPr="00F21315">
        <w:rPr>
          <w:rFonts w:ascii="Arial Narrow" w:hAnsi="Arial Narrow" w:cs="Arial"/>
          <w:i/>
          <w:iCs/>
          <w:sz w:val="20"/>
          <w:szCs w:val="20"/>
          <w:lang w:val="es-MX"/>
        </w:rPr>
        <w:t>Küng</w:t>
      </w:r>
      <w:proofErr w:type="spellEnd"/>
      <w:r w:rsidRPr="00F21315">
        <w:rPr>
          <w:rFonts w:ascii="Arial Narrow" w:hAnsi="Arial Narrow" w:cs="Arial"/>
          <w:i/>
          <w:iCs/>
          <w:sz w:val="20"/>
          <w:szCs w:val="20"/>
          <w:lang w:val="es-MX"/>
        </w:rPr>
        <w:t>, teólogo católico suizo, suspendido por el Papa Benedicto XVI, n.</w:t>
      </w:r>
    </w:p>
    <w:p w14:paraId="1589448A" w14:textId="77777777" w:rsidR="00527437" w:rsidRPr="00F21315" w:rsidRDefault="00527437" w:rsidP="00527437">
      <w:pPr>
        <w:pStyle w:val="Prrafodelista"/>
        <w:widowControl w:val="0"/>
        <w:tabs>
          <w:tab w:val="left" w:pos="8659"/>
        </w:tabs>
        <w:autoSpaceDE w:val="0"/>
        <w:autoSpaceDN w:val="0"/>
        <w:adjustRightInd w:val="0"/>
        <w:spacing w:after="0" w:line="240" w:lineRule="auto"/>
        <w:ind w:left="3540"/>
        <w:rPr>
          <w:rFonts w:ascii="Arial" w:hAnsi="Arial" w:cs="Arial"/>
          <w:iCs/>
          <w:sz w:val="20"/>
          <w:szCs w:val="20"/>
          <w:lang w:val="es-MX"/>
        </w:rPr>
      </w:pPr>
      <w:r w:rsidRPr="00F21315">
        <w:rPr>
          <w:rFonts w:ascii="Arial Narrow" w:hAnsi="Arial Narrow" w:cs="Arial"/>
          <w:i/>
          <w:iCs/>
          <w:sz w:val="20"/>
          <w:szCs w:val="20"/>
          <w:lang w:val="es-MX"/>
        </w:rPr>
        <w:t xml:space="preserve"> 1928, en </w:t>
      </w:r>
      <w:r w:rsidRPr="00F21315">
        <w:rPr>
          <w:rFonts w:ascii="Arial Narrow" w:hAnsi="Arial Narrow" w:cs="Arial"/>
          <w:b/>
          <w:i/>
          <w:iCs/>
          <w:sz w:val="20"/>
          <w:szCs w:val="20"/>
          <w:lang w:val="es-MX"/>
        </w:rPr>
        <w:t>Ser Cristiano</w:t>
      </w:r>
      <w:r w:rsidRPr="00F21315">
        <w:rPr>
          <w:rFonts w:ascii="Arial Narrow" w:hAnsi="Arial Narrow" w:cs="Arial"/>
          <w:i/>
          <w:iCs/>
          <w:sz w:val="20"/>
          <w:szCs w:val="20"/>
          <w:lang w:val="es-MX"/>
        </w:rPr>
        <w:t xml:space="preserve">, Cristiandad, Madrid, 1975, </w:t>
      </w:r>
      <w:proofErr w:type="spellStart"/>
      <w:r w:rsidRPr="00F21315">
        <w:rPr>
          <w:rFonts w:ascii="Arial Narrow" w:hAnsi="Arial Narrow" w:cs="Arial"/>
          <w:i/>
          <w:iCs/>
          <w:sz w:val="20"/>
          <w:szCs w:val="20"/>
          <w:lang w:val="es-MX"/>
        </w:rPr>
        <w:t>pp</w:t>
      </w:r>
      <w:proofErr w:type="spellEnd"/>
      <w:r w:rsidRPr="00F21315">
        <w:rPr>
          <w:rFonts w:ascii="Arial Narrow" w:hAnsi="Arial Narrow" w:cs="Arial"/>
          <w:i/>
          <w:iCs/>
          <w:sz w:val="20"/>
          <w:szCs w:val="20"/>
          <w:lang w:val="es-MX"/>
        </w:rPr>
        <w:t xml:space="preserve"> 446-447.</w:t>
      </w:r>
      <w:r>
        <w:rPr>
          <w:rFonts w:ascii="Arial Narrow" w:hAnsi="Arial Narrow" w:cs="Arial"/>
          <w:i/>
          <w:iCs/>
          <w:sz w:val="20"/>
          <w:szCs w:val="20"/>
          <w:lang w:val="es-MX"/>
        </w:rPr>
        <w:tab/>
      </w:r>
    </w:p>
    <w:p w14:paraId="1589448B" w14:textId="77777777" w:rsidR="00527437" w:rsidRDefault="00527437" w:rsidP="00FD6BD6">
      <w:pPr>
        <w:pStyle w:val="Prrafodelista"/>
        <w:numPr>
          <w:ilvl w:val="0"/>
          <w:numId w:val="8"/>
        </w:numPr>
        <w:spacing w:after="120"/>
        <w:ind w:left="503"/>
        <w:rPr>
          <w:rFonts w:ascii="Arial" w:hAnsi="Arial" w:cs="Arial"/>
          <w:b/>
          <w:lang w:val="es-MX"/>
        </w:rPr>
      </w:pPr>
      <w:r w:rsidRPr="00B91DB3">
        <w:rPr>
          <w:rFonts w:ascii="Arial" w:hAnsi="Arial" w:cs="Arial"/>
          <w:b/>
          <w:lang w:val="es-MX"/>
        </w:rPr>
        <w:t>Miedo</w:t>
      </w: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7"/>
        <w:gridCol w:w="4669"/>
      </w:tblGrid>
      <w:tr w:rsidR="00527437" w14:paraId="15894491" w14:textId="77777777" w:rsidTr="00527437">
        <w:tc>
          <w:tcPr>
            <w:tcW w:w="4889" w:type="dxa"/>
          </w:tcPr>
          <w:p w14:paraId="1589448C" w14:textId="77777777" w:rsidR="00527437" w:rsidRPr="003E4F1C" w:rsidRDefault="00527437" w:rsidP="00527437">
            <w:pPr>
              <w:spacing w:after="120"/>
              <w:rPr>
                <w:rFonts w:ascii="Arial" w:hAnsi="Arial" w:cs="Arial"/>
                <w:color w:val="1F2021"/>
                <w:sz w:val="22"/>
                <w:szCs w:val="22"/>
                <w:shd w:val="clear" w:color="auto" w:fill="FFFFFF"/>
              </w:rPr>
            </w:pPr>
            <w:r w:rsidRPr="003E4F1C">
              <w:rPr>
                <w:rFonts w:ascii="Arial" w:hAnsi="Arial" w:cs="Arial"/>
                <w:color w:val="1F2021"/>
                <w:sz w:val="22"/>
                <w:szCs w:val="22"/>
                <w:shd w:val="clear" w:color="auto" w:fill="FFFFFF"/>
              </w:rPr>
              <w:t>Yo no quiero que a mi niña </w:t>
            </w:r>
            <w:r w:rsidRPr="003E4F1C">
              <w:rPr>
                <w:rFonts w:ascii="Arial" w:hAnsi="Arial" w:cs="Arial"/>
                <w:color w:val="1F2021"/>
                <w:sz w:val="22"/>
                <w:szCs w:val="22"/>
              </w:rPr>
              <w:br/>
            </w:r>
            <w:r w:rsidRPr="003E4F1C">
              <w:rPr>
                <w:rFonts w:ascii="Arial" w:hAnsi="Arial" w:cs="Arial"/>
                <w:color w:val="1F2021"/>
                <w:sz w:val="22"/>
                <w:szCs w:val="22"/>
                <w:shd w:val="clear" w:color="auto" w:fill="FFFFFF"/>
              </w:rPr>
              <w:t>golondrina me la vuelvan; </w:t>
            </w:r>
            <w:r w:rsidRPr="003E4F1C">
              <w:rPr>
                <w:rFonts w:ascii="Arial" w:hAnsi="Arial" w:cs="Arial"/>
                <w:color w:val="1F2021"/>
                <w:sz w:val="22"/>
                <w:szCs w:val="22"/>
              </w:rPr>
              <w:br/>
            </w:r>
            <w:r w:rsidRPr="003E4F1C">
              <w:rPr>
                <w:rFonts w:ascii="Arial" w:hAnsi="Arial" w:cs="Arial"/>
                <w:color w:val="1F2021"/>
                <w:sz w:val="22"/>
                <w:szCs w:val="22"/>
                <w:shd w:val="clear" w:color="auto" w:fill="FFFFFF"/>
              </w:rPr>
              <w:t>se hunde volando en el cielo </w:t>
            </w:r>
            <w:r w:rsidRPr="003E4F1C">
              <w:rPr>
                <w:rFonts w:ascii="Arial" w:hAnsi="Arial" w:cs="Arial"/>
                <w:color w:val="1F2021"/>
                <w:sz w:val="22"/>
                <w:szCs w:val="22"/>
              </w:rPr>
              <w:br/>
            </w:r>
            <w:r w:rsidRPr="003E4F1C">
              <w:rPr>
                <w:rFonts w:ascii="Arial" w:hAnsi="Arial" w:cs="Arial"/>
                <w:color w:val="1F2021"/>
                <w:sz w:val="22"/>
                <w:szCs w:val="22"/>
                <w:shd w:val="clear" w:color="auto" w:fill="FFFFFF"/>
              </w:rPr>
              <w:t>y no baja hasta mi estera; </w:t>
            </w:r>
            <w:r w:rsidRPr="003E4F1C">
              <w:rPr>
                <w:rFonts w:ascii="Arial" w:hAnsi="Arial" w:cs="Arial"/>
                <w:color w:val="1F2021"/>
                <w:sz w:val="22"/>
                <w:szCs w:val="22"/>
              </w:rPr>
              <w:br/>
            </w:r>
            <w:r w:rsidRPr="003E4F1C">
              <w:rPr>
                <w:rFonts w:ascii="Arial" w:hAnsi="Arial" w:cs="Arial"/>
                <w:color w:val="1F2021"/>
                <w:sz w:val="22"/>
                <w:szCs w:val="22"/>
                <w:shd w:val="clear" w:color="auto" w:fill="FFFFFF"/>
              </w:rPr>
              <w:t>en el alero hace el nido </w:t>
            </w:r>
            <w:r w:rsidRPr="003E4F1C">
              <w:rPr>
                <w:rFonts w:ascii="Arial" w:hAnsi="Arial" w:cs="Arial"/>
                <w:color w:val="1F2021"/>
                <w:sz w:val="22"/>
                <w:szCs w:val="22"/>
              </w:rPr>
              <w:br/>
            </w:r>
            <w:r w:rsidRPr="003E4F1C">
              <w:rPr>
                <w:rFonts w:ascii="Arial" w:hAnsi="Arial" w:cs="Arial"/>
                <w:color w:val="1F2021"/>
                <w:sz w:val="22"/>
                <w:szCs w:val="22"/>
                <w:shd w:val="clear" w:color="auto" w:fill="FFFFFF"/>
              </w:rPr>
              <w:t>y mis manos no la peinan. </w:t>
            </w:r>
            <w:r w:rsidRPr="003E4F1C">
              <w:rPr>
                <w:rFonts w:ascii="Arial" w:hAnsi="Arial" w:cs="Arial"/>
                <w:color w:val="1F2021"/>
                <w:sz w:val="22"/>
                <w:szCs w:val="22"/>
              </w:rPr>
              <w:br/>
            </w:r>
            <w:r w:rsidRPr="003E4F1C">
              <w:rPr>
                <w:rFonts w:ascii="Arial" w:hAnsi="Arial" w:cs="Arial"/>
                <w:color w:val="1F2021"/>
                <w:sz w:val="22"/>
                <w:szCs w:val="22"/>
                <w:shd w:val="clear" w:color="auto" w:fill="FFFFFF"/>
              </w:rPr>
              <w:t>Yo no quiero que a mi niña </w:t>
            </w:r>
            <w:r w:rsidRPr="003E4F1C">
              <w:rPr>
                <w:rFonts w:ascii="Arial" w:hAnsi="Arial" w:cs="Arial"/>
                <w:color w:val="1F2021"/>
                <w:sz w:val="22"/>
                <w:szCs w:val="22"/>
              </w:rPr>
              <w:br/>
            </w:r>
            <w:r w:rsidRPr="003E4F1C">
              <w:rPr>
                <w:rFonts w:ascii="Arial" w:hAnsi="Arial" w:cs="Arial"/>
                <w:color w:val="1F2021"/>
                <w:sz w:val="22"/>
                <w:szCs w:val="22"/>
                <w:shd w:val="clear" w:color="auto" w:fill="FFFFFF"/>
              </w:rPr>
              <w:t>golondrina me la vuelvan. </w:t>
            </w:r>
          </w:p>
          <w:p w14:paraId="1589448D" w14:textId="77777777" w:rsidR="00527437" w:rsidRPr="003E4F1C" w:rsidRDefault="00527437" w:rsidP="00527437">
            <w:pPr>
              <w:spacing w:after="120"/>
              <w:rPr>
                <w:rFonts w:ascii="Arial" w:hAnsi="Arial" w:cs="Arial"/>
                <w:b/>
                <w:sz w:val="22"/>
                <w:szCs w:val="22"/>
                <w:lang w:val="es-MX"/>
              </w:rPr>
            </w:pPr>
            <w:r w:rsidRPr="003E4F1C">
              <w:rPr>
                <w:rFonts w:ascii="Arial" w:hAnsi="Arial" w:cs="Arial"/>
                <w:color w:val="1F2021"/>
                <w:sz w:val="22"/>
                <w:szCs w:val="22"/>
                <w:shd w:val="clear" w:color="auto" w:fill="FFFFFF"/>
              </w:rPr>
              <w:t>Yo no quiero que a mi niña </w:t>
            </w:r>
            <w:r w:rsidRPr="003E4F1C">
              <w:rPr>
                <w:rFonts w:ascii="Arial" w:hAnsi="Arial" w:cs="Arial"/>
                <w:color w:val="1F2021"/>
                <w:sz w:val="22"/>
                <w:szCs w:val="22"/>
              </w:rPr>
              <w:br/>
            </w:r>
            <w:r w:rsidRPr="003E4F1C">
              <w:rPr>
                <w:rFonts w:ascii="Arial" w:hAnsi="Arial" w:cs="Arial"/>
                <w:color w:val="1F2021"/>
                <w:sz w:val="22"/>
                <w:szCs w:val="22"/>
                <w:shd w:val="clear" w:color="auto" w:fill="FFFFFF"/>
              </w:rPr>
              <w:t>la vayan a hacer princesa. </w:t>
            </w:r>
            <w:r w:rsidRPr="003E4F1C">
              <w:rPr>
                <w:rFonts w:ascii="Arial" w:hAnsi="Arial" w:cs="Arial"/>
                <w:color w:val="1F2021"/>
                <w:sz w:val="22"/>
                <w:szCs w:val="22"/>
              </w:rPr>
              <w:br/>
            </w:r>
            <w:r w:rsidRPr="003E4F1C">
              <w:rPr>
                <w:rFonts w:ascii="Arial" w:hAnsi="Arial" w:cs="Arial"/>
                <w:color w:val="1F2021"/>
                <w:sz w:val="22"/>
                <w:szCs w:val="22"/>
                <w:shd w:val="clear" w:color="auto" w:fill="FFFFFF"/>
              </w:rPr>
              <w:t>Con zapatitos de oro </w:t>
            </w:r>
            <w:r w:rsidRPr="003E4F1C">
              <w:rPr>
                <w:rFonts w:ascii="Arial" w:hAnsi="Arial" w:cs="Arial"/>
                <w:color w:val="1F2021"/>
                <w:sz w:val="22"/>
                <w:szCs w:val="22"/>
              </w:rPr>
              <w:br/>
            </w:r>
            <w:r w:rsidRPr="003E4F1C">
              <w:rPr>
                <w:rFonts w:ascii="Arial" w:hAnsi="Arial" w:cs="Arial"/>
                <w:color w:val="1F2021"/>
                <w:sz w:val="22"/>
                <w:szCs w:val="22"/>
                <w:shd w:val="clear" w:color="auto" w:fill="FFFFFF"/>
              </w:rPr>
              <w:t>¿cómo juega en las praderas? </w:t>
            </w:r>
          </w:p>
        </w:tc>
        <w:tc>
          <w:tcPr>
            <w:tcW w:w="4889" w:type="dxa"/>
          </w:tcPr>
          <w:p w14:paraId="1589448E" w14:textId="77777777" w:rsidR="00527437" w:rsidRPr="00B91DB3" w:rsidRDefault="00527437" w:rsidP="00527437">
            <w:pPr>
              <w:pStyle w:val="Prrafodelista"/>
              <w:spacing w:after="80" w:line="240" w:lineRule="auto"/>
              <w:ind w:left="0"/>
              <w:rPr>
                <w:rFonts w:ascii="Arial" w:hAnsi="Arial" w:cs="Arial"/>
                <w:color w:val="1F2021"/>
                <w:shd w:val="clear" w:color="auto" w:fill="FFFFFF"/>
              </w:rPr>
            </w:pPr>
            <w:r w:rsidRPr="00B91DB3">
              <w:rPr>
                <w:rFonts w:ascii="Arial" w:hAnsi="Arial" w:cs="Arial"/>
                <w:color w:val="1F2021"/>
                <w:shd w:val="clear" w:color="auto" w:fill="FFFFFF"/>
              </w:rPr>
              <w:t>Y cuando llegue la noche </w:t>
            </w:r>
            <w:r w:rsidRPr="00B91DB3">
              <w:rPr>
                <w:rFonts w:ascii="Arial" w:hAnsi="Arial" w:cs="Arial"/>
                <w:color w:val="1F2021"/>
              </w:rPr>
              <w:br/>
            </w:r>
            <w:r w:rsidRPr="00B91DB3">
              <w:rPr>
                <w:rFonts w:ascii="Arial" w:hAnsi="Arial" w:cs="Arial"/>
                <w:color w:val="1F2021"/>
                <w:shd w:val="clear" w:color="auto" w:fill="FFFFFF"/>
              </w:rPr>
              <w:t>a mi lado no se acuesta... </w:t>
            </w:r>
            <w:r w:rsidRPr="00B91DB3">
              <w:rPr>
                <w:rFonts w:ascii="Arial" w:hAnsi="Arial" w:cs="Arial"/>
                <w:color w:val="1F2021"/>
              </w:rPr>
              <w:br/>
            </w:r>
            <w:r w:rsidRPr="00B91DB3">
              <w:rPr>
                <w:rFonts w:ascii="Arial" w:hAnsi="Arial" w:cs="Arial"/>
                <w:color w:val="1F2021"/>
                <w:shd w:val="clear" w:color="auto" w:fill="FFFFFF"/>
              </w:rPr>
              <w:t>Yo no quiero que a mi niña </w:t>
            </w:r>
            <w:r w:rsidRPr="00B91DB3">
              <w:rPr>
                <w:rFonts w:ascii="Arial" w:hAnsi="Arial" w:cs="Arial"/>
                <w:color w:val="1F2021"/>
              </w:rPr>
              <w:br/>
            </w:r>
            <w:r w:rsidRPr="00B91DB3">
              <w:rPr>
                <w:rFonts w:ascii="Arial" w:hAnsi="Arial" w:cs="Arial"/>
                <w:color w:val="1F2021"/>
                <w:shd w:val="clear" w:color="auto" w:fill="FFFFFF"/>
              </w:rPr>
              <w:t>la vayan a hacer princesa. </w:t>
            </w:r>
            <w:r w:rsidRPr="00B91DB3">
              <w:rPr>
                <w:rFonts w:ascii="Arial" w:hAnsi="Arial" w:cs="Arial"/>
                <w:color w:val="1F2021"/>
              </w:rPr>
              <w:br/>
            </w:r>
            <w:r w:rsidRPr="00B91DB3">
              <w:rPr>
                <w:rFonts w:ascii="Arial" w:hAnsi="Arial" w:cs="Arial"/>
                <w:color w:val="1F2021"/>
                <w:sz w:val="8"/>
                <w:szCs w:val="8"/>
              </w:rPr>
              <w:br/>
            </w:r>
            <w:r w:rsidRPr="00B91DB3">
              <w:rPr>
                <w:rFonts w:ascii="Arial" w:hAnsi="Arial" w:cs="Arial"/>
                <w:color w:val="1F2021"/>
                <w:shd w:val="clear" w:color="auto" w:fill="FFFFFF"/>
              </w:rPr>
              <w:t>Y menos quiero que un día </w:t>
            </w:r>
            <w:r w:rsidRPr="00B91DB3">
              <w:rPr>
                <w:rFonts w:ascii="Arial" w:hAnsi="Arial" w:cs="Arial"/>
                <w:color w:val="1F2021"/>
              </w:rPr>
              <w:br/>
            </w:r>
            <w:r w:rsidRPr="00B91DB3">
              <w:rPr>
                <w:rFonts w:ascii="Arial" w:hAnsi="Arial" w:cs="Arial"/>
                <w:color w:val="1F2021"/>
                <w:shd w:val="clear" w:color="auto" w:fill="FFFFFF"/>
              </w:rPr>
              <w:t>me la vayan a hacer reina. </w:t>
            </w:r>
            <w:r w:rsidRPr="00B91DB3">
              <w:rPr>
                <w:rFonts w:ascii="Arial" w:hAnsi="Arial" w:cs="Arial"/>
                <w:color w:val="1F2021"/>
              </w:rPr>
              <w:br/>
            </w:r>
            <w:r w:rsidRPr="00B91DB3">
              <w:rPr>
                <w:rFonts w:ascii="Arial" w:hAnsi="Arial" w:cs="Arial"/>
                <w:color w:val="1F2021"/>
                <w:shd w:val="clear" w:color="auto" w:fill="FFFFFF"/>
              </w:rPr>
              <w:t>La subirían al trono </w:t>
            </w:r>
            <w:r w:rsidRPr="00B91DB3">
              <w:rPr>
                <w:rFonts w:ascii="Arial" w:hAnsi="Arial" w:cs="Arial"/>
                <w:color w:val="1F2021"/>
              </w:rPr>
              <w:br/>
            </w:r>
            <w:r w:rsidRPr="00B91DB3">
              <w:rPr>
                <w:rFonts w:ascii="Arial" w:hAnsi="Arial" w:cs="Arial"/>
                <w:color w:val="1F2021"/>
                <w:shd w:val="clear" w:color="auto" w:fill="FFFFFF"/>
              </w:rPr>
              <w:t>a donde mis pies no llegan. </w:t>
            </w:r>
            <w:r w:rsidRPr="00B91DB3">
              <w:rPr>
                <w:rFonts w:ascii="Arial" w:hAnsi="Arial" w:cs="Arial"/>
                <w:color w:val="1F2021"/>
              </w:rPr>
              <w:br/>
            </w:r>
            <w:r w:rsidRPr="00B91DB3">
              <w:rPr>
                <w:rFonts w:ascii="Arial" w:hAnsi="Arial" w:cs="Arial"/>
                <w:color w:val="1F2021"/>
                <w:shd w:val="clear" w:color="auto" w:fill="FFFFFF"/>
              </w:rPr>
              <w:t>Cuando viniese la noche </w:t>
            </w:r>
            <w:r w:rsidRPr="00B91DB3">
              <w:rPr>
                <w:rFonts w:ascii="Arial" w:hAnsi="Arial" w:cs="Arial"/>
                <w:color w:val="1F2021"/>
              </w:rPr>
              <w:br/>
            </w:r>
            <w:r w:rsidRPr="00B91DB3">
              <w:rPr>
                <w:rFonts w:ascii="Arial" w:hAnsi="Arial" w:cs="Arial"/>
                <w:color w:val="1F2021"/>
                <w:shd w:val="clear" w:color="auto" w:fill="FFFFFF"/>
              </w:rPr>
              <w:t>yo no podría mecerla... </w:t>
            </w:r>
            <w:r w:rsidRPr="00B91DB3">
              <w:rPr>
                <w:rFonts w:ascii="Arial" w:hAnsi="Arial" w:cs="Arial"/>
                <w:color w:val="1F2021"/>
              </w:rPr>
              <w:br/>
            </w:r>
            <w:r w:rsidRPr="00B91DB3">
              <w:rPr>
                <w:rFonts w:ascii="Arial" w:hAnsi="Arial" w:cs="Arial"/>
                <w:color w:val="1F2021"/>
                <w:shd w:val="clear" w:color="auto" w:fill="FFFFFF"/>
              </w:rPr>
              <w:t>¡Yo no quiero que a mi niña </w:t>
            </w:r>
            <w:r w:rsidRPr="00B91DB3">
              <w:rPr>
                <w:rFonts w:ascii="Arial" w:hAnsi="Arial" w:cs="Arial"/>
                <w:color w:val="1F2021"/>
              </w:rPr>
              <w:br/>
            </w:r>
            <w:r w:rsidRPr="00B91DB3">
              <w:rPr>
                <w:rFonts w:ascii="Arial" w:hAnsi="Arial" w:cs="Arial"/>
                <w:color w:val="1F2021"/>
                <w:shd w:val="clear" w:color="auto" w:fill="FFFFFF"/>
              </w:rPr>
              <w:t>me la vayan a hacer reina!</w:t>
            </w:r>
          </w:p>
          <w:p w14:paraId="1589448F" w14:textId="77777777" w:rsidR="00527437" w:rsidRPr="00B91DB3" w:rsidRDefault="00527437" w:rsidP="00527437">
            <w:pPr>
              <w:pStyle w:val="Prrafodelista"/>
              <w:spacing w:after="80" w:line="240" w:lineRule="auto"/>
              <w:ind w:left="0"/>
              <w:rPr>
                <w:rFonts w:ascii="Arial" w:hAnsi="Arial" w:cs="Arial"/>
                <w:sz w:val="8"/>
                <w:szCs w:val="8"/>
              </w:rPr>
            </w:pPr>
          </w:p>
          <w:p w14:paraId="15894490" w14:textId="77777777" w:rsidR="00527437" w:rsidRPr="00F21315" w:rsidRDefault="00527437" w:rsidP="00527437">
            <w:pPr>
              <w:pStyle w:val="Prrafodelista"/>
              <w:spacing w:after="0" w:line="240" w:lineRule="auto"/>
              <w:ind w:left="2124"/>
              <w:rPr>
                <w:rFonts w:ascii="Arial Narrow" w:hAnsi="Arial Narrow"/>
                <w:i/>
                <w:color w:val="1F2021"/>
                <w:sz w:val="20"/>
                <w:szCs w:val="20"/>
                <w:shd w:val="clear" w:color="auto" w:fill="FFFFFF"/>
              </w:rPr>
            </w:pPr>
            <w:r w:rsidRPr="00F21315">
              <w:rPr>
                <w:rFonts w:ascii="Arial Narrow" w:hAnsi="Arial Narrow"/>
                <w:i/>
                <w:color w:val="1F2021"/>
                <w:sz w:val="20"/>
                <w:szCs w:val="20"/>
                <w:shd w:val="clear" w:color="auto" w:fill="FFFFFF"/>
              </w:rPr>
              <w:t>Gabriela Mistral, 1889-1957</w:t>
            </w:r>
          </w:p>
        </w:tc>
      </w:tr>
    </w:tbl>
    <w:p w14:paraId="15894492" w14:textId="77777777" w:rsidR="00527437" w:rsidRPr="00DA7E4C" w:rsidRDefault="00527437" w:rsidP="0011058B">
      <w:pPr>
        <w:rPr>
          <w:rFonts w:ascii="Arial Narrow" w:hAnsi="Arial Narrow"/>
          <w:i/>
          <w:color w:val="1F2021"/>
          <w:sz w:val="12"/>
          <w:szCs w:val="12"/>
          <w:shd w:val="clear" w:color="auto" w:fill="FFFFFF"/>
        </w:rPr>
      </w:pPr>
    </w:p>
    <w:p w14:paraId="15894493" w14:textId="77777777" w:rsidR="00527437" w:rsidRDefault="00527437" w:rsidP="00527437">
      <w:pPr>
        <w:shd w:val="clear" w:color="auto" w:fill="9933FF"/>
        <w:rPr>
          <w:rFonts w:ascii="Arial Narrow" w:hAnsi="Arial Narrow"/>
          <w:i/>
          <w:color w:val="1F2021"/>
          <w:sz w:val="18"/>
          <w:szCs w:val="18"/>
          <w:shd w:val="clear" w:color="auto" w:fill="FFFFFF"/>
        </w:rPr>
      </w:pPr>
      <w:r w:rsidRPr="00091297">
        <w:rPr>
          <w:rFonts w:ascii="Arial" w:hAnsi="Arial" w:cs="Arial"/>
          <w:b/>
          <w:color w:val="FFFFFF" w:themeColor="background1"/>
        </w:rPr>
        <w:t xml:space="preserve">Recursos para la </w:t>
      </w:r>
      <w:r>
        <w:rPr>
          <w:rFonts w:ascii="Arial" w:hAnsi="Arial" w:cs="Arial"/>
          <w:b/>
          <w:color w:val="FFFFFF" w:themeColor="background1"/>
        </w:rPr>
        <w:t>liturgia del culto comunitario</w:t>
      </w:r>
    </w:p>
    <w:p w14:paraId="15894494" w14:textId="77777777" w:rsidR="00527437" w:rsidRPr="00691F59" w:rsidRDefault="00527437" w:rsidP="00DA7E4C">
      <w:pPr>
        <w:pStyle w:val="Carnum"/>
        <w:ind w:left="-708"/>
        <w:jc w:val="left"/>
        <w:rPr>
          <w:rFonts w:ascii="Arial" w:hAnsi="Arial" w:cs="Arial"/>
          <w:color w:val="1D2129"/>
          <w:sz w:val="12"/>
          <w:szCs w:val="12"/>
        </w:rPr>
      </w:pPr>
    </w:p>
    <w:p w14:paraId="15894495" w14:textId="77777777" w:rsidR="003E4F1C" w:rsidRPr="003E4F1C" w:rsidRDefault="00527437" w:rsidP="00FD6BD6">
      <w:pPr>
        <w:pStyle w:val="Carnum"/>
        <w:numPr>
          <w:ilvl w:val="0"/>
          <w:numId w:val="8"/>
        </w:numPr>
        <w:spacing w:after="80"/>
        <w:ind w:left="503"/>
        <w:jc w:val="left"/>
        <w:rPr>
          <w:rFonts w:ascii="Arial" w:hAnsi="Arial" w:cs="Arial"/>
          <w:b/>
          <w:lang w:val="es-AR"/>
        </w:rPr>
      </w:pPr>
      <w:r w:rsidRPr="000A1C5F">
        <w:rPr>
          <w:rFonts w:ascii="Arial" w:hAnsi="Arial" w:cs="Arial"/>
          <w:b/>
          <w:lang w:val="es-AR"/>
        </w:rPr>
        <w:t>Gracias, Señor, por haberme llamado</w:t>
      </w:r>
    </w:p>
    <w:tbl>
      <w:tblPr>
        <w:tblStyle w:val="Tablaconcuadrcula"/>
        <w:tblW w:w="0" w:type="auto"/>
        <w:tblInd w:w="1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60"/>
        <w:gridCol w:w="5351"/>
      </w:tblGrid>
      <w:tr w:rsidR="003E4F1C" w14:paraId="158944A8" w14:textId="77777777" w:rsidTr="00A4121C">
        <w:trPr>
          <w:trHeight w:val="2406"/>
        </w:trPr>
        <w:tc>
          <w:tcPr>
            <w:tcW w:w="4360" w:type="dxa"/>
          </w:tcPr>
          <w:p w14:paraId="15894496" w14:textId="77777777" w:rsidR="003E4F1C" w:rsidRPr="00F92781" w:rsidRDefault="003E4F1C" w:rsidP="003E4F1C">
            <w:pPr>
              <w:pStyle w:val="Carnum"/>
              <w:rPr>
                <w:rFonts w:ascii="Arial" w:hAnsi="Arial" w:cs="Arial"/>
                <w:lang w:val="es-AR"/>
              </w:rPr>
            </w:pPr>
            <w:r w:rsidRPr="00F92781">
              <w:rPr>
                <w:rFonts w:ascii="Arial" w:hAnsi="Arial" w:cs="Arial"/>
                <w:lang w:val="es-AR"/>
              </w:rPr>
              <w:t>Gracias, Señor, por haberme llamado</w:t>
            </w:r>
          </w:p>
          <w:p w14:paraId="15894497" w14:textId="77777777" w:rsidR="003E4F1C" w:rsidRPr="00F92781" w:rsidRDefault="003E4F1C" w:rsidP="003E4F1C">
            <w:pPr>
              <w:pStyle w:val="Carnum"/>
              <w:rPr>
                <w:rFonts w:ascii="Arial" w:hAnsi="Arial" w:cs="Arial"/>
                <w:lang w:val="es-AR"/>
              </w:rPr>
            </w:pPr>
            <w:r w:rsidRPr="00F92781">
              <w:rPr>
                <w:rFonts w:ascii="Arial" w:hAnsi="Arial" w:cs="Arial"/>
                <w:lang w:val="es-AR"/>
              </w:rPr>
              <w:t>a servir gratuitamente,</w:t>
            </w:r>
          </w:p>
          <w:p w14:paraId="15894498" w14:textId="77777777" w:rsidR="003E4F1C" w:rsidRPr="00F92781" w:rsidRDefault="003E4F1C" w:rsidP="003E4F1C">
            <w:pPr>
              <w:pStyle w:val="Carnum"/>
              <w:rPr>
                <w:rFonts w:ascii="Arial" w:hAnsi="Arial" w:cs="Arial"/>
                <w:lang w:val="es-AR"/>
              </w:rPr>
            </w:pPr>
            <w:r w:rsidRPr="00F92781">
              <w:rPr>
                <w:rFonts w:ascii="Arial" w:hAnsi="Arial" w:cs="Arial"/>
                <w:lang w:val="es-AR"/>
              </w:rPr>
              <w:t>a dar mi tiempo, mis energías y mi amor</w:t>
            </w:r>
          </w:p>
          <w:p w14:paraId="15894499" w14:textId="77777777" w:rsidR="003E4F1C" w:rsidRPr="00F92781" w:rsidRDefault="003E4F1C" w:rsidP="003E4F1C">
            <w:pPr>
              <w:pStyle w:val="Carnum"/>
              <w:rPr>
                <w:rFonts w:ascii="Arial" w:hAnsi="Arial" w:cs="Arial"/>
                <w:lang w:val="es-AR"/>
              </w:rPr>
            </w:pPr>
            <w:r w:rsidRPr="00F92781">
              <w:rPr>
                <w:rFonts w:ascii="Arial" w:hAnsi="Arial" w:cs="Arial"/>
                <w:lang w:val="es-AR"/>
              </w:rPr>
              <w:t xml:space="preserve">a quienes sufren. </w:t>
            </w:r>
          </w:p>
          <w:p w14:paraId="1589449A" w14:textId="77777777" w:rsidR="003E4F1C" w:rsidRPr="00F92781" w:rsidRDefault="003E4F1C" w:rsidP="003E4F1C">
            <w:pPr>
              <w:pStyle w:val="Carnum"/>
              <w:rPr>
                <w:rFonts w:ascii="Arial" w:hAnsi="Arial" w:cs="Arial"/>
                <w:lang w:val="es-AR"/>
              </w:rPr>
            </w:pPr>
            <w:r w:rsidRPr="00F92781">
              <w:rPr>
                <w:rFonts w:ascii="Arial" w:hAnsi="Arial" w:cs="Arial"/>
                <w:lang w:val="es-AR"/>
              </w:rPr>
              <w:t>Aquí estoy, Señor,</w:t>
            </w:r>
            <w:r w:rsidR="009567BA">
              <w:rPr>
                <w:rFonts w:ascii="Arial" w:hAnsi="Arial" w:cs="Arial"/>
                <w:lang w:val="es-AR"/>
              </w:rPr>
              <w:t xml:space="preserve"> </w:t>
            </w:r>
            <w:r w:rsidRPr="00F92781">
              <w:rPr>
                <w:rFonts w:ascii="Arial" w:hAnsi="Arial" w:cs="Arial"/>
                <w:lang w:val="es-AR"/>
              </w:rPr>
              <w:t xml:space="preserve">envíame. </w:t>
            </w:r>
          </w:p>
          <w:p w14:paraId="1589449B" w14:textId="77777777" w:rsidR="003E4F1C" w:rsidRPr="00F92781" w:rsidRDefault="003E4F1C" w:rsidP="003E4F1C">
            <w:pPr>
              <w:pStyle w:val="Carnum"/>
              <w:rPr>
                <w:rFonts w:ascii="Arial" w:hAnsi="Arial" w:cs="Arial"/>
                <w:lang w:val="es-AR"/>
              </w:rPr>
            </w:pPr>
            <w:r w:rsidRPr="00F92781">
              <w:rPr>
                <w:rFonts w:ascii="Arial" w:hAnsi="Arial" w:cs="Arial"/>
                <w:lang w:val="es-AR"/>
              </w:rPr>
              <w:t xml:space="preserve">Dispón mi mente y mi corazón </w:t>
            </w:r>
          </w:p>
          <w:p w14:paraId="1589449C" w14:textId="77777777" w:rsidR="003E4F1C" w:rsidRPr="00F92781" w:rsidRDefault="003E4F1C" w:rsidP="003E4F1C">
            <w:pPr>
              <w:pStyle w:val="Carnum"/>
              <w:rPr>
                <w:rFonts w:ascii="Arial" w:hAnsi="Arial" w:cs="Arial"/>
                <w:lang w:val="es-AR"/>
              </w:rPr>
            </w:pPr>
            <w:r w:rsidRPr="00F92781">
              <w:rPr>
                <w:rFonts w:ascii="Arial" w:hAnsi="Arial" w:cs="Arial"/>
                <w:lang w:val="es-AR"/>
              </w:rPr>
              <w:t xml:space="preserve">a escuchar sin perjuicios, </w:t>
            </w:r>
          </w:p>
          <w:p w14:paraId="1589449D" w14:textId="77777777" w:rsidR="003E4F1C" w:rsidRDefault="003E4F1C" w:rsidP="003E4F1C">
            <w:pPr>
              <w:pStyle w:val="Carnum"/>
              <w:rPr>
                <w:rFonts w:ascii="Arial" w:hAnsi="Arial" w:cs="Arial"/>
                <w:lang w:val="es-AR"/>
              </w:rPr>
            </w:pPr>
            <w:r w:rsidRPr="00F92781">
              <w:rPr>
                <w:rFonts w:ascii="Arial" w:hAnsi="Arial" w:cs="Arial"/>
                <w:lang w:val="es-AR"/>
              </w:rPr>
              <w:t>a servir h</w:t>
            </w:r>
            <w:r w:rsidR="000D2A80">
              <w:rPr>
                <w:rFonts w:ascii="Arial" w:hAnsi="Arial" w:cs="Arial"/>
                <w:lang w:val="es-AR"/>
              </w:rPr>
              <w:t>asta las últimas consecuencias.</w:t>
            </w:r>
          </w:p>
        </w:tc>
        <w:tc>
          <w:tcPr>
            <w:tcW w:w="5351" w:type="dxa"/>
          </w:tcPr>
          <w:p w14:paraId="1589449E" w14:textId="77777777" w:rsidR="003E4F1C" w:rsidRPr="00F92781" w:rsidRDefault="003E4F1C" w:rsidP="003E4F1C">
            <w:pPr>
              <w:pStyle w:val="Carnum"/>
              <w:rPr>
                <w:rFonts w:ascii="Arial" w:hAnsi="Arial" w:cs="Arial"/>
                <w:lang w:val="es-AR"/>
              </w:rPr>
            </w:pPr>
            <w:r w:rsidRPr="00F92781">
              <w:rPr>
                <w:rFonts w:ascii="Arial" w:hAnsi="Arial" w:cs="Arial"/>
                <w:lang w:val="es-AR"/>
              </w:rPr>
              <w:t xml:space="preserve">Envíame, Señor, </w:t>
            </w:r>
          </w:p>
          <w:p w14:paraId="1589449F" w14:textId="77777777" w:rsidR="003E4F1C" w:rsidRPr="00F92781" w:rsidRDefault="003E4F1C" w:rsidP="003E4F1C">
            <w:pPr>
              <w:pStyle w:val="Carnum"/>
              <w:rPr>
                <w:rFonts w:ascii="Arial" w:hAnsi="Arial" w:cs="Arial"/>
                <w:lang w:val="es-AR"/>
              </w:rPr>
            </w:pPr>
            <w:r w:rsidRPr="00F92781">
              <w:rPr>
                <w:rFonts w:ascii="Arial" w:hAnsi="Arial" w:cs="Arial"/>
                <w:lang w:val="es-AR"/>
              </w:rPr>
              <w:t xml:space="preserve">a pesar de que yo también soy débil </w:t>
            </w:r>
          </w:p>
          <w:p w14:paraId="158944A0" w14:textId="77777777" w:rsidR="003E4F1C" w:rsidRDefault="003E4F1C" w:rsidP="003E4F1C">
            <w:pPr>
              <w:pStyle w:val="Carnum"/>
              <w:rPr>
                <w:rFonts w:ascii="Arial" w:hAnsi="Arial" w:cs="Arial"/>
                <w:lang w:val="es-AR"/>
              </w:rPr>
            </w:pPr>
            <w:r w:rsidRPr="00F92781">
              <w:rPr>
                <w:rFonts w:ascii="Arial" w:hAnsi="Arial" w:cs="Arial"/>
                <w:lang w:val="es-AR"/>
              </w:rPr>
              <w:t xml:space="preserve">así comprenderé que eres tú nuestra fuerza, </w:t>
            </w:r>
          </w:p>
          <w:p w14:paraId="158944A1" w14:textId="77777777" w:rsidR="003E4F1C" w:rsidRPr="00F92781" w:rsidRDefault="003E4F1C" w:rsidP="003E4F1C">
            <w:pPr>
              <w:pStyle w:val="Carnum"/>
              <w:rPr>
                <w:rFonts w:ascii="Arial" w:hAnsi="Arial" w:cs="Arial"/>
                <w:lang w:val="es-AR"/>
              </w:rPr>
            </w:pPr>
            <w:r w:rsidRPr="00F92781">
              <w:rPr>
                <w:rFonts w:ascii="Arial" w:hAnsi="Arial" w:cs="Arial"/>
                <w:lang w:val="es-AR"/>
              </w:rPr>
              <w:t xml:space="preserve">y mis hermanos descubrirán </w:t>
            </w:r>
          </w:p>
          <w:p w14:paraId="158944A2" w14:textId="77777777" w:rsidR="003E4F1C" w:rsidRPr="00F92781" w:rsidRDefault="003E4F1C" w:rsidP="003E4F1C">
            <w:pPr>
              <w:pStyle w:val="Carnum"/>
              <w:rPr>
                <w:rFonts w:ascii="Arial" w:hAnsi="Arial" w:cs="Arial"/>
                <w:lang w:val="es-AR"/>
              </w:rPr>
            </w:pPr>
            <w:r w:rsidRPr="00F92781">
              <w:rPr>
                <w:rFonts w:ascii="Arial" w:hAnsi="Arial" w:cs="Arial"/>
                <w:lang w:val="es-AR"/>
              </w:rPr>
              <w:t xml:space="preserve">tu rostro en mi presencia discreta, </w:t>
            </w:r>
          </w:p>
          <w:p w14:paraId="158944A3" w14:textId="77777777" w:rsidR="003E4F1C" w:rsidRPr="00F92781" w:rsidRDefault="003E4F1C" w:rsidP="003E4F1C">
            <w:pPr>
              <w:pStyle w:val="Carnum"/>
              <w:rPr>
                <w:rFonts w:ascii="Arial" w:hAnsi="Arial" w:cs="Arial"/>
                <w:lang w:val="es-AR"/>
              </w:rPr>
            </w:pPr>
            <w:r w:rsidRPr="00F92781">
              <w:rPr>
                <w:rFonts w:ascii="Arial" w:hAnsi="Arial" w:cs="Arial"/>
                <w:lang w:val="es-AR"/>
              </w:rPr>
              <w:t xml:space="preserve">envíame, Señor, </w:t>
            </w:r>
          </w:p>
          <w:p w14:paraId="158944A4" w14:textId="77777777" w:rsidR="003E4F1C" w:rsidRPr="00F92781" w:rsidRDefault="003E4F1C" w:rsidP="003E4F1C">
            <w:pPr>
              <w:pStyle w:val="Carnum"/>
              <w:rPr>
                <w:rFonts w:ascii="Arial" w:hAnsi="Arial" w:cs="Arial"/>
                <w:lang w:val="es-AR"/>
              </w:rPr>
            </w:pPr>
            <w:r w:rsidRPr="00F92781">
              <w:rPr>
                <w:rFonts w:ascii="Arial" w:hAnsi="Arial" w:cs="Arial"/>
                <w:lang w:val="es-AR"/>
              </w:rPr>
              <w:t xml:space="preserve">y así comprenderé </w:t>
            </w:r>
          </w:p>
          <w:p w14:paraId="158944A5" w14:textId="77777777" w:rsidR="003E4F1C" w:rsidRDefault="003E4F1C" w:rsidP="003E4F1C">
            <w:pPr>
              <w:pStyle w:val="Carnum"/>
              <w:rPr>
                <w:rFonts w:ascii="Arial" w:hAnsi="Arial" w:cs="Arial"/>
                <w:lang w:val="es-AR"/>
              </w:rPr>
            </w:pPr>
            <w:r w:rsidRPr="00F92781">
              <w:rPr>
                <w:rFonts w:ascii="Arial" w:hAnsi="Arial" w:cs="Arial"/>
                <w:lang w:val="es-AR"/>
              </w:rPr>
              <w:t>que la mayor felicidad está en servirte. Amén.</w:t>
            </w:r>
          </w:p>
          <w:p w14:paraId="158944A6" w14:textId="77777777" w:rsidR="003E4F1C" w:rsidRPr="003E4F1C" w:rsidRDefault="003E4F1C" w:rsidP="003E4F1C">
            <w:pPr>
              <w:pStyle w:val="Carnum"/>
              <w:rPr>
                <w:rFonts w:ascii="Arial" w:hAnsi="Arial" w:cs="Arial"/>
                <w:sz w:val="8"/>
                <w:szCs w:val="8"/>
                <w:lang w:val="es-AR"/>
              </w:rPr>
            </w:pPr>
          </w:p>
          <w:p w14:paraId="158944A7" w14:textId="77777777" w:rsidR="003E4F1C" w:rsidRPr="003E4F1C" w:rsidRDefault="003E4F1C" w:rsidP="003E4F1C">
            <w:pPr>
              <w:pStyle w:val="Carnum"/>
              <w:jc w:val="right"/>
              <w:rPr>
                <w:rFonts w:ascii="Arial Narrow" w:hAnsi="Arial Narrow" w:cs="Arial"/>
                <w:i/>
                <w:sz w:val="20"/>
                <w:szCs w:val="20"/>
                <w:lang w:val="es-AR"/>
              </w:rPr>
            </w:pPr>
            <w:r w:rsidRPr="00F21315">
              <w:rPr>
                <w:rFonts w:ascii="Arial Narrow" w:hAnsi="Arial Narrow" w:cs="Arial"/>
                <w:i/>
                <w:sz w:val="20"/>
                <w:szCs w:val="20"/>
                <w:lang w:val="es-AR"/>
              </w:rPr>
              <w:t>Auto</w:t>
            </w:r>
            <w:r>
              <w:rPr>
                <w:rFonts w:ascii="Arial Narrow" w:hAnsi="Arial Narrow" w:cs="Arial"/>
                <w:i/>
                <w:sz w:val="20"/>
                <w:szCs w:val="20"/>
                <w:lang w:val="es-AR"/>
              </w:rPr>
              <w:t xml:space="preserve">r desconocido. Tomado de: </w:t>
            </w:r>
            <w:proofErr w:type="spellStart"/>
            <w:r>
              <w:rPr>
                <w:rFonts w:ascii="Arial Narrow" w:hAnsi="Arial Narrow" w:cs="Arial"/>
                <w:i/>
                <w:sz w:val="20"/>
                <w:szCs w:val="20"/>
                <w:lang w:val="es-AR"/>
              </w:rPr>
              <w:t>Selah</w:t>
            </w:r>
            <w:proofErr w:type="spellEnd"/>
          </w:p>
        </w:tc>
      </w:tr>
    </w:tbl>
    <w:p w14:paraId="158944A9" w14:textId="77777777" w:rsidR="003E4F1C" w:rsidRPr="00B76038" w:rsidRDefault="003E4F1C" w:rsidP="003E4F1C">
      <w:pPr>
        <w:pStyle w:val="Carnum"/>
        <w:rPr>
          <w:rFonts w:ascii="Arial" w:hAnsi="Arial" w:cs="Arial"/>
          <w:sz w:val="12"/>
          <w:szCs w:val="12"/>
          <w:lang w:val="es-AR"/>
        </w:rPr>
      </w:pPr>
    </w:p>
    <w:p w14:paraId="158944AA" w14:textId="77777777" w:rsidR="00527437" w:rsidRPr="000A1C5F" w:rsidRDefault="00527437" w:rsidP="00FD6BD6">
      <w:pPr>
        <w:pStyle w:val="Carnum"/>
        <w:numPr>
          <w:ilvl w:val="0"/>
          <w:numId w:val="8"/>
        </w:numPr>
        <w:spacing w:after="80"/>
        <w:ind w:left="503"/>
        <w:jc w:val="left"/>
        <w:rPr>
          <w:rFonts w:ascii="Arial" w:hAnsi="Arial" w:cs="Arial"/>
          <w:b/>
          <w:color w:val="1D2129"/>
        </w:rPr>
      </w:pPr>
      <w:r w:rsidRPr="000A1C5F">
        <w:rPr>
          <w:rFonts w:ascii="Arial" w:hAnsi="Arial" w:cs="Arial"/>
          <w:b/>
          <w:color w:val="1D2129"/>
        </w:rPr>
        <w:t>Envío y bendición para el domingo d</w:t>
      </w:r>
      <w:r>
        <w:rPr>
          <w:rFonts w:ascii="Arial" w:hAnsi="Arial" w:cs="Arial"/>
          <w:b/>
          <w:color w:val="1D2129"/>
        </w:rPr>
        <w:t>e ascensión</w:t>
      </w:r>
    </w:p>
    <w:p w14:paraId="158944AB" w14:textId="77777777" w:rsidR="00527437" w:rsidRDefault="00527437" w:rsidP="00527437">
      <w:pPr>
        <w:pStyle w:val="Carnum"/>
        <w:ind w:left="503"/>
        <w:jc w:val="left"/>
        <w:rPr>
          <w:rFonts w:ascii="Arial" w:hAnsi="Arial" w:cs="Arial"/>
          <w:color w:val="1D2129"/>
        </w:rPr>
      </w:pPr>
      <w:r w:rsidRPr="005E48A3">
        <w:rPr>
          <w:rFonts w:ascii="Arial" w:hAnsi="Arial" w:cs="Arial"/>
          <w:color w:val="1D2129"/>
        </w:rPr>
        <w:t xml:space="preserve">Dios Padre y Madre, hemos venido a ofrecerte culto, </w:t>
      </w:r>
    </w:p>
    <w:p w14:paraId="158944AC" w14:textId="77777777" w:rsidR="00527437" w:rsidRPr="005E48A3" w:rsidRDefault="00527437" w:rsidP="00527437">
      <w:pPr>
        <w:pStyle w:val="Carnum"/>
        <w:spacing w:after="80"/>
        <w:ind w:left="503"/>
        <w:jc w:val="left"/>
        <w:rPr>
          <w:rFonts w:ascii="Arial" w:hAnsi="Arial" w:cs="Arial"/>
          <w:color w:val="1D2129"/>
        </w:rPr>
      </w:pPr>
      <w:r w:rsidRPr="005E48A3">
        <w:rPr>
          <w:rFonts w:ascii="Arial" w:hAnsi="Arial" w:cs="Arial"/>
          <w:color w:val="1D2129"/>
        </w:rPr>
        <w:t>y nos hemos encontrado y alegrado Contigo, con mi hermana y hermano.</w:t>
      </w:r>
    </w:p>
    <w:p w14:paraId="158944AD" w14:textId="77777777" w:rsidR="00527437" w:rsidRDefault="00527437" w:rsidP="00B76038">
      <w:pPr>
        <w:pStyle w:val="Carnum"/>
        <w:jc w:val="left"/>
        <w:rPr>
          <w:rFonts w:ascii="Arial" w:hAnsi="Arial" w:cs="Arial"/>
          <w:b/>
          <w:color w:val="1D2129"/>
        </w:rPr>
      </w:pPr>
      <w:r w:rsidRPr="00FE5395">
        <w:rPr>
          <w:rFonts w:ascii="Arial" w:hAnsi="Arial" w:cs="Arial"/>
          <w:b/>
          <w:color w:val="1D2129"/>
        </w:rPr>
        <w:lastRenderedPageBreak/>
        <w:t>¡Qué alegre el encuentro</w:t>
      </w:r>
      <w:r>
        <w:rPr>
          <w:rFonts w:ascii="Arial" w:hAnsi="Arial" w:cs="Arial"/>
          <w:b/>
          <w:color w:val="1D2129"/>
        </w:rPr>
        <w:t xml:space="preserve"> de Dios con sus hijas e hijos!</w:t>
      </w:r>
    </w:p>
    <w:p w14:paraId="158944AE" w14:textId="77777777" w:rsidR="00527437" w:rsidRPr="005E48A3" w:rsidRDefault="00527437" w:rsidP="00B76038">
      <w:pPr>
        <w:pStyle w:val="Carnum"/>
        <w:spacing w:after="80"/>
        <w:jc w:val="left"/>
        <w:rPr>
          <w:rFonts w:ascii="Arial" w:hAnsi="Arial" w:cs="Arial"/>
          <w:color w:val="1D2129"/>
        </w:rPr>
      </w:pPr>
      <w:r w:rsidRPr="00FE5395">
        <w:rPr>
          <w:rFonts w:ascii="Arial" w:hAnsi="Arial" w:cs="Arial"/>
          <w:b/>
          <w:color w:val="1D2129"/>
        </w:rPr>
        <w:t>Qué bueno que pudimos celebrar la vida, la fe y la esperanza</w:t>
      </w:r>
      <w:r w:rsidRPr="005E48A3">
        <w:rPr>
          <w:rFonts w:ascii="Arial" w:hAnsi="Arial" w:cs="Arial"/>
          <w:color w:val="1D2129"/>
        </w:rPr>
        <w:t>.</w:t>
      </w:r>
    </w:p>
    <w:p w14:paraId="158944AF" w14:textId="77777777" w:rsidR="00527437" w:rsidRDefault="00527437" w:rsidP="00527437">
      <w:pPr>
        <w:pStyle w:val="Carnum"/>
        <w:ind w:left="503"/>
        <w:jc w:val="left"/>
        <w:rPr>
          <w:rFonts w:ascii="Arial" w:hAnsi="Arial" w:cs="Arial"/>
          <w:color w:val="1D2129"/>
        </w:rPr>
      </w:pPr>
      <w:r w:rsidRPr="005E48A3">
        <w:rPr>
          <w:rFonts w:ascii="Arial" w:hAnsi="Arial" w:cs="Arial"/>
          <w:color w:val="1D2129"/>
        </w:rPr>
        <w:t xml:space="preserve">Ahora, despídenos como Jesús lo hizo cuando iba hacia Ti, </w:t>
      </w:r>
    </w:p>
    <w:p w14:paraId="158944B0" w14:textId="77777777" w:rsidR="00527437" w:rsidRPr="005E48A3" w:rsidRDefault="00527437" w:rsidP="00527437">
      <w:pPr>
        <w:pStyle w:val="Carnum"/>
        <w:spacing w:after="80"/>
        <w:ind w:left="503"/>
        <w:jc w:val="left"/>
        <w:rPr>
          <w:rFonts w:ascii="Arial" w:hAnsi="Arial" w:cs="Arial"/>
          <w:color w:val="1D2129"/>
        </w:rPr>
      </w:pPr>
      <w:r w:rsidRPr="005E48A3">
        <w:rPr>
          <w:rFonts w:ascii="Arial" w:hAnsi="Arial" w:cs="Arial"/>
          <w:color w:val="1D2129"/>
        </w:rPr>
        <w:t>con manos levantadas, manos que abrazan, que unen y reúnen.</w:t>
      </w:r>
    </w:p>
    <w:p w14:paraId="158944B1" w14:textId="77777777" w:rsidR="00527437" w:rsidRPr="00B76038" w:rsidRDefault="00527437" w:rsidP="00B76038">
      <w:pPr>
        <w:pStyle w:val="Carnum"/>
        <w:jc w:val="left"/>
        <w:rPr>
          <w:rFonts w:ascii="Arial" w:hAnsi="Arial" w:cs="Arial"/>
          <w:b/>
          <w:color w:val="1D2129"/>
        </w:rPr>
      </w:pPr>
      <w:r w:rsidRPr="00FE5395">
        <w:rPr>
          <w:rFonts w:ascii="Arial" w:hAnsi="Arial" w:cs="Arial"/>
          <w:b/>
          <w:color w:val="1D2129"/>
        </w:rPr>
        <w:t>Jesús no ha partido, Jesús resucitado vive en cada una, de nosotras y nosotros, creando así nueva vida, una nueva comunidad, y dejándonos misión y proyecto a cumplir</w:t>
      </w:r>
      <w:r w:rsidRPr="005E48A3">
        <w:rPr>
          <w:rFonts w:ascii="Arial" w:hAnsi="Arial" w:cs="Arial"/>
          <w:color w:val="1D2129"/>
        </w:rPr>
        <w:t>.</w:t>
      </w:r>
    </w:p>
    <w:p w14:paraId="158944B2" w14:textId="77777777" w:rsidR="00527437" w:rsidRDefault="00527437" w:rsidP="00527437">
      <w:pPr>
        <w:pStyle w:val="Carnum"/>
        <w:ind w:left="503"/>
        <w:jc w:val="left"/>
        <w:rPr>
          <w:rFonts w:ascii="Arial" w:hAnsi="Arial" w:cs="Arial"/>
          <w:color w:val="1D2129"/>
        </w:rPr>
      </w:pPr>
      <w:r w:rsidRPr="005E48A3">
        <w:rPr>
          <w:rFonts w:ascii="Arial" w:hAnsi="Arial" w:cs="Arial"/>
          <w:color w:val="1D2129"/>
        </w:rPr>
        <w:t xml:space="preserve">Salgamos y sigamos amando a Dios y al prójimo, salgamos, no mirando al cielo, </w:t>
      </w:r>
    </w:p>
    <w:p w14:paraId="158944B3" w14:textId="77777777" w:rsidR="00527437" w:rsidRDefault="00527437" w:rsidP="00527437">
      <w:pPr>
        <w:pStyle w:val="Carnum"/>
        <w:ind w:left="503"/>
        <w:jc w:val="left"/>
        <w:rPr>
          <w:rFonts w:ascii="Arial" w:hAnsi="Arial" w:cs="Arial"/>
          <w:color w:val="1D2129"/>
        </w:rPr>
      </w:pPr>
      <w:r w:rsidRPr="005E48A3">
        <w:rPr>
          <w:rFonts w:ascii="Arial" w:hAnsi="Arial" w:cs="Arial"/>
          <w:color w:val="1D2129"/>
        </w:rPr>
        <w:t xml:space="preserve">sino mirando en derredor nuestro, actuando de tal manera que la gente mire </w:t>
      </w:r>
    </w:p>
    <w:p w14:paraId="158944B4" w14:textId="77777777" w:rsidR="00527437" w:rsidRPr="005E48A3" w:rsidRDefault="00527437" w:rsidP="00527437">
      <w:pPr>
        <w:pStyle w:val="Carnum"/>
        <w:spacing w:after="80"/>
        <w:ind w:left="503"/>
        <w:jc w:val="left"/>
        <w:rPr>
          <w:rFonts w:ascii="Arial" w:hAnsi="Arial" w:cs="Arial"/>
          <w:color w:val="1D2129"/>
        </w:rPr>
      </w:pPr>
      <w:r w:rsidRPr="005E48A3">
        <w:rPr>
          <w:rFonts w:ascii="Arial" w:hAnsi="Arial" w:cs="Arial"/>
          <w:color w:val="1D2129"/>
        </w:rPr>
        <w:t>que Jesús sigue con manos levantadas, abrazando, uniendo y reuniendo.</w:t>
      </w:r>
    </w:p>
    <w:p w14:paraId="158944B5" w14:textId="52141A05" w:rsidR="00527437" w:rsidRDefault="00527437" w:rsidP="00527437">
      <w:pPr>
        <w:pStyle w:val="Carnum"/>
        <w:ind w:left="503"/>
        <w:jc w:val="left"/>
        <w:rPr>
          <w:rFonts w:ascii="Arial" w:hAnsi="Arial" w:cs="Arial"/>
          <w:b/>
          <w:color w:val="1D2129"/>
        </w:rPr>
      </w:pPr>
      <w:r w:rsidRPr="00FE5395">
        <w:rPr>
          <w:rFonts w:ascii="Arial" w:hAnsi="Arial" w:cs="Arial"/>
          <w:b/>
          <w:color w:val="1D2129"/>
        </w:rPr>
        <w:t>La gloria y honor sean por siempre</w:t>
      </w:r>
      <w:r w:rsidR="0008307D">
        <w:rPr>
          <w:rFonts w:ascii="Arial" w:hAnsi="Arial" w:cs="Arial"/>
          <w:b/>
          <w:color w:val="1D2129"/>
        </w:rPr>
        <w:t xml:space="preserve"> </w:t>
      </w:r>
      <w:r w:rsidRPr="00FE5395">
        <w:rPr>
          <w:rFonts w:ascii="Arial" w:hAnsi="Arial" w:cs="Arial"/>
          <w:b/>
          <w:color w:val="1D2129"/>
        </w:rPr>
        <w:t>al Padre, al Hijo y Al Espíritu Santo. Amén.</w:t>
      </w:r>
    </w:p>
    <w:p w14:paraId="158944B6" w14:textId="77777777" w:rsidR="00527437" w:rsidRPr="00691F59" w:rsidRDefault="00527437" w:rsidP="00527437">
      <w:pPr>
        <w:pStyle w:val="Sinespaciado"/>
        <w:ind w:left="6372" w:firstLine="708"/>
        <w:rPr>
          <w:rFonts w:ascii="Arial Narrow" w:hAnsi="Arial Narrow"/>
          <w:i/>
          <w:sz w:val="20"/>
          <w:szCs w:val="20"/>
        </w:rPr>
      </w:pPr>
      <w:r w:rsidRPr="00F21315">
        <w:rPr>
          <w:rFonts w:ascii="Arial Narrow" w:hAnsi="Arial Narrow"/>
          <w:i/>
          <w:sz w:val="20"/>
          <w:szCs w:val="20"/>
        </w:rPr>
        <w:t>Joel Elí Padrón I</w:t>
      </w:r>
      <w:r>
        <w:rPr>
          <w:rFonts w:ascii="Arial Narrow" w:hAnsi="Arial Narrow"/>
          <w:i/>
          <w:sz w:val="20"/>
          <w:szCs w:val="20"/>
        </w:rPr>
        <w:t xml:space="preserve">báñez </w:t>
      </w:r>
    </w:p>
    <w:p w14:paraId="158944B7" w14:textId="77777777" w:rsidR="00527437" w:rsidRPr="00F16B0E" w:rsidRDefault="00527437" w:rsidP="00527437">
      <w:pPr>
        <w:pStyle w:val="Prrafodelista"/>
        <w:numPr>
          <w:ilvl w:val="0"/>
          <w:numId w:val="2"/>
        </w:numPr>
        <w:spacing w:after="80" w:line="240" w:lineRule="auto"/>
        <w:ind w:left="360"/>
        <w:rPr>
          <w:rFonts w:ascii="Arial" w:hAnsi="Arial" w:cs="Arial"/>
          <w:b/>
        </w:rPr>
      </w:pPr>
      <w:r>
        <w:rPr>
          <w:rFonts w:ascii="Arial" w:hAnsi="Arial" w:cs="Arial"/>
          <w:b/>
        </w:rPr>
        <w:t>Envío y bendición:</w:t>
      </w:r>
    </w:p>
    <w:p w14:paraId="158944B8" w14:textId="77777777" w:rsidR="00527437" w:rsidRPr="0054698B" w:rsidRDefault="00527437" w:rsidP="00527437">
      <w:pPr>
        <w:pStyle w:val="Default"/>
        <w:ind w:left="66"/>
        <w:rPr>
          <w:rFonts w:ascii="Arial" w:hAnsi="Arial" w:cs="Arial"/>
          <w:sz w:val="22"/>
          <w:szCs w:val="22"/>
        </w:rPr>
      </w:pPr>
      <w:r w:rsidRPr="0054698B">
        <w:rPr>
          <w:rFonts w:ascii="Arial" w:hAnsi="Arial" w:cs="Arial"/>
          <w:sz w:val="22"/>
          <w:szCs w:val="22"/>
        </w:rPr>
        <w:t xml:space="preserve">Dios y Señor nuestro, te pedimos que nos llenes de tu presencia, que nos des la gracia de tu Espíritu Santo para vivir en sintonía de amor con el proyecto que Tú ha venido a revelarnos. </w:t>
      </w:r>
    </w:p>
    <w:p w14:paraId="158944B9" w14:textId="77777777" w:rsidR="00527437" w:rsidRPr="00DD7280" w:rsidRDefault="00527437" w:rsidP="00B76038">
      <w:pPr>
        <w:pStyle w:val="Default"/>
        <w:ind w:left="708" w:firstLine="4"/>
        <w:rPr>
          <w:rFonts w:ascii="Arial" w:hAnsi="Arial" w:cs="Arial"/>
          <w:b/>
          <w:sz w:val="22"/>
          <w:szCs w:val="22"/>
        </w:rPr>
      </w:pPr>
      <w:r w:rsidRPr="00DD7280">
        <w:rPr>
          <w:rFonts w:ascii="Arial" w:hAnsi="Arial" w:cs="Arial"/>
          <w:b/>
          <w:sz w:val="22"/>
          <w:szCs w:val="22"/>
        </w:rPr>
        <w:t>Ay</w:t>
      </w:r>
      <w:r w:rsidR="00B76038">
        <w:rPr>
          <w:rFonts w:ascii="Arial" w:hAnsi="Arial" w:cs="Arial"/>
          <w:b/>
          <w:sz w:val="22"/>
          <w:szCs w:val="22"/>
        </w:rPr>
        <w:t xml:space="preserve">údanos a vivir tus enseñanzas, </w:t>
      </w:r>
      <w:r w:rsidRPr="00DD7280">
        <w:rPr>
          <w:rFonts w:ascii="Arial" w:hAnsi="Arial" w:cs="Arial"/>
          <w:b/>
          <w:sz w:val="22"/>
          <w:szCs w:val="22"/>
        </w:rPr>
        <w:t xml:space="preserve">como un camino de identificación contigo, </w:t>
      </w:r>
    </w:p>
    <w:p w14:paraId="158944BA" w14:textId="77777777" w:rsidR="00527437" w:rsidRPr="00DD7280" w:rsidRDefault="00527437" w:rsidP="00B76038">
      <w:pPr>
        <w:pStyle w:val="Default"/>
        <w:ind w:left="708" w:firstLine="4"/>
        <w:rPr>
          <w:rFonts w:ascii="Arial" w:hAnsi="Arial" w:cs="Arial"/>
          <w:b/>
          <w:sz w:val="22"/>
          <w:szCs w:val="22"/>
        </w:rPr>
      </w:pPr>
      <w:r w:rsidRPr="00DD7280">
        <w:rPr>
          <w:rFonts w:ascii="Arial" w:hAnsi="Arial" w:cs="Arial"/>
          <w:b/>
          <w:sz w:val="22"/>
          <w:szCs w:val="22"/>
        </w:rPr>
        <w:t>para bu</w:t>
      </w:r>
      <w:r w:rsidR="00B76038">
        <w:rPr>
          <w:rFonts w:ascii="Arial" w:hAnsi="Arial" w:cs="Arial"/>
          <w:b/>
          <w:sz w:val="22"/>
          <w:szCs w:val="22"/>
        </w:rPr>
        <w:t xml:space="preserve">scarte por medio de tu Palabra </w:t>
      </w:r>
      <w:r w:rsidRPr="00DD7280">
        <w:rPr>
          <w:rFonts w:ascii="Arial" w:hAnsi="Arial" w:cs="Arial"/>
          <w:b/>
          <w:sz w:val="22"/>
          <w:szCs w:val="22"/>
        </w:rPr>
        <w:t xml:space="preserve">y para encontrarte vivo y presente en ella, </w:t>
      </w:r>
    </w:p>
    <w:p w14:paraId="158944BB" w14:textId="77777777" w:rsidR="00527437" w:rsidRPr="00DD7280" w:rsidRDefault="00527437" w:rsidP="00B76038">
      <w:pPr>
        <w:pStyle w:val="Default"/>
        <w:ind w:left="708" w:firstLine="4"/>
        <w:rPr>
          <w:rFonts w:ascii="Arial" w:hAnsi="Arial" w:cs="Arial"/>
          <w:b/>
          <w:sz w:val="22"/>
          <w:szCs w:val="22"/>
        </w:rPr>
      </w:pPr>
      <w:r w:rsidRPr="00DD7280">
        <w:rPr>
          <w:rFonts w:ascii="Arial" w:hAnsi="Arial" w:cs="Arial"/>
          <w:b/>
          <w:sz w:val="22"/>
          <w:szCs w:val="22"/>
        </w:rPr>
        <w:t xml:space="preserve">y así vivir como Tú nos pides. </w:t>
      </w:r>
    </w:p>
    <w:p w14:paraId="158944BC" w14:textId="77777777" w:rsidR="00527437" w:rsidRPr="0054698B" w:rsidRDefault="00527437" w:rsidP="00527437">
      <w:pPr>
        <w:pStyle w:val="Default"/>
        <w:ind w:left="66" w:firstLine="4"/>
        <w:rPr>
          <w:rFonts w:ascii="Arial" w:hAnsi="Arial" w:cs="Arial"/>
          <w:sz w:val="22"/>
          <w:szCs w:val="22"/>
        </w:rPr>
      </w:pPr>
      <w:r w:rsidRPr="0054698B">
        <w:rPr>
          <w:rFonts w:ascii="Arial" w:hAnsi="Arial" w:cs="Arial"/>
          <w:sz w:val="22"/>
          <w:szCs w:val="22"/>
        </w:rPr>
        <w:t>Señor, Dios de amor y ternura, ven en nuestra ayuda, y toca nuestro corazón para poder vivir con alegría nuestro seguimiento a ti, demostrando nuestra f</w:t>
      </w:r>
      <w:r>
        <w:rPr>
          <w:rFonts w:ascii="Arial" w:hAnsi="Arial" w:cs="Arial"/>
          <w:sz w:val="22"/>
          <w:szCs w:val="22"/>
        </w:rPr>
        <w:t xml:space="preserve">e con nuestra vida, viviendo, </w:t>
      </w:r>
      <w:r w:rsidRPr="0054698B">
        <w:rPr>
          <w:rFonts w:ascii="Arial" w:hAnsi="Arial" w:cs="Arial"/>
          <w:sz w:val="22"/>
          <w:szCs w:val="22"/>
        </w:rPr>
        <w:t xml:space="preserve">amando, sirviendo como nos lo enseño Jesucristo tu Hijo. </w:t>
      </w:r>
    </w:p>
    <w:p w14:paraId="158944BD" w14:textId="77777777" w:rsidR="00B76038" w:rsidRDefault="00527437" w:rsidP="00B76038">
      <w:pPr>
        <w:pStyle w:val="Default"/>
        <w:ind w:left="1482" w:firstLine="4"/>
        <w:rPr>
          <w:rFonts w:ascii="Arial" w:hAnsi="Arial" w:cs="Arial"/>
          <w:b/>
          <w:sz w:val="22"/>
          <w:szCs w:val="22"/>
        </w:rPr>
      </w:pPr>
      <w:r w:rsidRPr="00DD7280">
        <w:rPr>
          <w:rFonts w:ascii="Arial" w:hAnsi="Arial" w:cs="Arial"/>
          <w:b/>
          <w:sz w:val="22"/>
          <w:szCs w:val="22"/>
        </w:rPr>
        <w:t>Dios bueno, sé Tú el que n</w:t>
      </w:r>
      <w:r w:rsidR="00B76038">
        <w:rPr>
          <w:rFonts w:ascii="Arial" w:hAnsi="Arial" w:cs="Arial"/>
          <w:b/>
          <w:sz w:val="22"/>
          <w:szCs w:val="22"/>
        </w:rPr>
        <w:t xml:space="preserve">os ayude a vivir lo que creemos </w:t>
      </w:r>
      <w:r w:rsidRPr="00DD7280">
        <w:rPr>
          <w:rFonts w:ascii="Arial" w:hAnsi="Arial" w:cs="Arial"/>
          <w:b/>
          <w:sz w:val="22"/>
          <w:szCs w:val="22"/>
        </w:rPr>
        <w:t xml:space="preserve">y a anunciarlo </w:t>
      </w:r>
    </w:p>
    <w:p w14:paraId="158944BE" w14:textId="3D5B5F91" w:rsidR="00527437" w:rsidRPr="00DD7280" w:rsidRDefault="00527437" w:rsidP="00B76038">
      <w:pPr>
        <w:pStyle w:val="Default"/>
        <w:ind w:left="1482" w:firstLine="4"/>
        <w:rPr>
          <w:rFonts w:ascii="Arial" w:hAnsi="Arial" w:cs="Arial"/>
          <w:b/>
          <w:sz w:val="22"/>
          <w:szCs w:val="22"/>
        </w:rPr>
      </w:pPr>
      <w:r w:rsidRPr="00DD7280">
        <w:rPr>
          <w:rFonts w:ascii="Arial" w:hAnsi="Arial" w:cs="Arial"/>
          <w:b/>
          <w:sz w:val="22"/>
          <w:szCs w:val="22"/>
        </w:rPr>
        <w:t>co</w:t>
      </w:r>
      <w:r w:rsidR="00B76038">
        <w:rPr>
          <w:rFonts w:ascii="Arial" w:hAnsi="Arial" w:cs="Arial"/>
          <w:b/>
          <w:sz w:val="22"/>
          <w:szCs w:val="22"/>
        </w:rPr>
        <w:t>n nuestras actitudes y gestos,</w:t>
      </w:r>
      <w:r w:rsidR="0008307D">
        <w:rPr>
          <w:rFonts w:ascii="Arial" w:hAnsi="Arial" w:cs="Arial"/>
          <w:b/>
          <w:sz w:val="22"/>
          <w:szCs w:val="22"/>
        </w:rPr>
        <w:t xml:space="preserve"> </w:t>
      </w:r>
      <w:r w:rsidRPr="00DD7280">
        <w:rPr>
          <w:rFonts w:ascii="Arial" w:hAnsi="Arial" w:cs="Arial"/>
          <w:b/>
          <w:sz w:val="22"/>
          <w:szCs w:val="22"/>
        </w:rPr>
        <w:t xml:space="preserve">con nuestra manera de ser y de actuar, </w:t>
      </w:r>
    </w:p>
    <w:p w14:paraId="158944BF" w14:textId="77777777" w:rsidR="00527437" w:rsidRPr="00DD7280" w:rsidRDefault="00527437" w:rsidP="00527437">
      <w:pPr>
        <w:pStyle w:val="Default"/>
        <w:ind w:left="1482" w:firstLine="4"/>
        <w:rPr>
          <w:rFonts w:ascii="Arial" w:hAnsi="Arial" w:cs="Arial"/>
          <w:b/>
          <w:sz w:val="22"/>
          <w:szCs w:val="22"/>
        </w:rPr>
      </w:pPr>
      <w:r w:rsidRPr="00DD7280">
        <w:rPr>
          <w:rFonts w:ascii="Arial" w:hAnsi="Arial" w:cs="Arial"/>
          <w:b/>
          <w:sz w:val="22"/>
          <w:szCs w:val="22"/>
        </w:rPr>
        <w:t>siendo presencia tuya para los demás. Amén.</w:t>
      </w:r>
    </w:p>
    <w:p w14:paraId="158944C0" w14:textId="77777777" w:rsidR="00527437" w:rsidRPr="009B7E2A" w:rsidRDefault="00527437" w:rsidP="00527437">
      <w:pPr>
        <w:pStyle w:val="Default"/>
        <w:ind w:left="7080" w:firstLine="4"/>
        <w:jc w:val="both"/>
        <w:rPr>
          <w:rFonts w:ascii="Arial Narrow" w:hAnsi="Arial Narrow" w:cs="Arial"/>
          <w:i/>
          <w:sz w:val="20"/>
          <w:szCs w:val="20"/>
        </w:rPr>
      </w:pPr>
      <w:r w:rsidRPr="009B7E2A">
        <w:rPr>
          <w:rFonts w:ascii="Arial Narrow" w:hAnsi="Arial Narrow" w:cs="Arial"/>
          <w:i/>
          <w:sz w:val="20"/>
          <w:szCs w:val="20"/>
        </w:rPr>
        <w:t>Iglesia Reformada Peniel, México</w:t>
      </w:r>
    </w:p>
    <w:p w14:paraId="158944C1" w14:textId="77777777" w:rsidR="00527437" w:rsidRDefault="00527437" w:rsidP="00527437">
      <w:pPr>
        <w:textAlignment w:val="baseline"/>
        <w:rPr>
          <w:rFonts w:ascii="Arial" w:hAnsi="Arial" w:cs="Arial"/>
          <w:b/>
          <w:color w:val="2B2B2B"/>
          <w:sz w:val="12"/>
          <w:szCs w:val="12"/>
          <w:lang w:eastAsia="es-AR"/>
        </w:rPr>
      </w:pPr>
    </w:p>
    <w:p w14:paraId="158944C2" w14:textId="77777777" w:rsidR="007C3207" w:rsidRPr="00A4121C" w:rsidRDefault="007C3207" w:rsidP="007C3207">
      <w:pPr>
        <w:pStyle w:val="Prrafodelista"/>
        <w:numPr>
          <w:ilvl w:val="0"/>
          <w:numId w:val="75"/>
        </w:numPr>
        <w:spacing w:after="80"/>
        <w:rPr>
          <w:rFonts w:ascii="Arial" w:hAnsi="Arial" w:cs="Arial"/>
          <w:b/>
        </w:rPr>
      </w:pPr>
      <w:r w:rsidRPr="00A4121C">
        <w:rPr>
          <w:rFonts w:ascii="Arial" w:hAnsi="Arial" w:cs="Arial"/>
          <w:b/>
        </w:rPr>
        <w:t>Gracias por este gesto de amor</w:t>
      </w:r>
    </w:p>
    <w:p w14:paraId="158944C3" w14:textId="77777777" w:rsidR="00F47E1B" w:rsidRPr="00A4121C" w:rsidRDefault="00F47E1B" w:rsidP="00F47E1B">
      <w:pPr>
        <w:rPr>
          <w:rFonts w:ascii="Arial" w:hAnsi="Arial" w:cs="Arial"/>
          <w:sz w:val="22"/>
          <w:szCs w:val="22"/>
          <w:lang w:val="es-AR"/>
        </w:rPr>
      </w:pPr>
      <w:r w:rsidRPr="00A4121C">
        <w:rPr>
          <w:rFonts w:ascii="Arial" w:hAnsi="Arial" w:cs="Arial"/>
          <w:sz w:val="22"/>
          <w:szCs w:val="22"/>
          <w:lang w:val="es-AR"/>
        </w:rPr>
        <w:t>Gracias</w:t>
      </w:r>
      <w:r w:rsidR="007C3207" w:rsidRPr="00A4121C">
        <w:rPr>
          <w:rFonts w:ascii="Arial" w:hAnsi="Arial" w:cs="Arial"/>
          <w:sz w:val="22"/>
          <w:szCs w:val="22"/>
          <w:lang w:val="es-AR"/>
        </w:rPr>
        <w:t>,</w:t>
      </w:r>
      <w:r w:rsidRPr="00A4121C">
        <w:rPr>
          <w:rFonts w:ascii="Arial" w:hAnsi="Arial" w:cs="Arial"/>
          <w:sz w:val="22"/>
          <w:szCs w:val="22"/>
          <w:lang w:val="es-AR"/>
        </w:rPr>
        <w:t xml:space="preserve"> Jesús, por este gesto de amor al interceder al Padre por nosotros.</w:t>
      </w:r>
    </w:p>
    <w:p w14:paraId="158944C4" w14:textId="77777777" w:rsidR="00F47E1B" w:rsidRPr="00A4121C" w:rsidRDefault="00F47E1B" w:rsidP="00F47E1B">
      <w:pPr>
        <w:rPr>
          <w:rFonts w:ascii="Arial" w:hAnsi="Arial" w:cs="Arial"/>
          <w:sz w:val="22"/>
          <w:szCs w:val="22"/>
          <w:lang w:val="es-AR"/>
        </w:rPr>
      </w:pPr>
      <w:r w:rsidRPr="00A4121C">
        <w:rPr>
          <w:rFonts w:ascii="Arial" w:hAnsi="Arial" w:cs="Arial"/>
          <w:sz w:val="22"/>
          <w:szCs w:val="22"/>
          <w:lang w:val="es-AR"/>
        </w:rPr>
        <w:t>Gracias por pedir unidad entre nosotros y contigo,</w:t>
      </w:r>
    </w:p>
    <w:p w14:paraId="158944C5" w14:textId="77777777" w:rsidR="00F47E1B" w:rsidRPr="00A4121C" w:rsidRDefault="00F47E1B" w:rsidP="00F47E1B">
      <w:pPr>
        <w:rPr>
          <w:rFonts w:ascii="Arial" w:hAnsi="Arial" w:cs="Arial"/>
          <w:b/>
          <w:sz w:val="22"/>
          <w:szCs w:val="22"/>
          <w:lang w:val="es-AR"/>
        </w:rPr>
      </w:pPr>
      <w:r w:rsidRPr="00A4121C">
        <w:rPr>
          <w:rFonts w:ascii="Arial" w:hAnsi="Arial" w:cs="Arial"/>
          <w:b/>
          <w:sz w:val="22"/>
          <w:szCs w:val="22"/>
          <w:lang w:val="es-AR"/>
        </w:rPr>
        <w:t>cu</w:t>
      </w:r>
      <w:r w:rsidR="007C3207" w:rsidRPr="00A4121C">
        <w:rPr>
          <w:rFonts w:ascii="Arial" w:hAnsi="Arial" w:cs="Arial"/>
          <w:b/>
          <w:sz w:val="22"/>
          <w:szCs w:val="22"/>
          <w:lang w:val="es-AR"/>
        </w:rPr>
        <w:t>ánta falta nos hace sentir esta</w:t>
      </w:r>
      <w:r w:rsidRPr="00A4121C">
        <w:rPr>
          <w:rFonts w:ascii="Arial" w:hAnsi="Arial" w:cs="Arial"/>
          <w:b/>
          <w:sz w:val="22"/>
          <w:szCs w:val="22"/>
          <w:lang w:val="es-AR"/>
        </w:rPr>
        <w:t xml:space="preserve"> comunión entre todos.</w:t>
      </w:r>
    </w:p>
    <w:p w14:paraId="158944C6" w14:textId="77777777" w:rsidR="00F47E1B" w:rsidRPr="00A4121C" w:rsidRDefault="00F47E1B" w:rsidP="00F47E1B">
      <w:pPr>
        <w:rPr>
          <w:rFonts w:ascii="Arial" w:hAnsi="Arial" w:cs="Arial"/>
          <w:b/>
          <w:sz w:val="22"/>
          <w:szCs w:val="22"/>
          <w:lang w:val="es-AR"/>
        </w:rPr>
      </w:pPr>
      <w:r w:rsidRPr="00A4121C">
        <w:rPr>
          <w:rFonts w:ascii="Arial" w:hAnsi="Arial" w:cs="Arial"/>
          <w:b/>
          <w:sz w:val="22"/>
          <w:szCs w:val="22"/>
          <w:lang w:val="es-AR"/>
        </w:rPr>
        <w:t>Sentirnos uno e</w:t>
      </w:r>
      <w:r w:rsidR="007C3207" w:rsidRPr="00A4121C">
        <w:rPr>
          <w:rFonts w:ascii="Arial" w:hAnsi="Arial" w:cs="Arial"/>
          <w:b/>
          <w:sz w:val="22"/>
          <w:szCs w:val="22"/>
          <w:lang w:val="es-AR"/>
        </w:rPr>
        <w:t>n la alabanza, en la adoración,</w:t>
      </w:r>
      <w:r w:rsidRPr="00A4121C">
        <w:rPr>
          <w:rFonts w:ascii="Arial" w:hAnsi="Arial" w:cs="Arial"/>
          <w:b/>
          <w:sz w:val="22"/>
          <w:szCs w:val="22"/>
          <w:lang w:val="es-AR"/>
        </w:rPr>
        <w:t xml:space="preserve"> al partir el pan y compartir la vida.</w:t>
      </w:r>
    </w:p>
    <w:p w14:paraId="158944C7" w14:textId="77777777" w:rsidR="00F47E1B" w:rsidRPr="00A4121C" w:rsidRDefault="00DA7E4C" w:rsidP="00F47E1B">
      <w:pPr>
        <w:rPr>
          <w:rFonts w:ascii="Arial" w:hAnsi="Arial" w:cs="Arial"/>
          <w:b/>
          <w:sz w:val="22"/>
          <w:szCs w:val="22"/>
          <w:lang w:val="es-AR"/>
        </w:rPr>
      </w:pPr>
      <w:r w:rsidRPr="00A4121C">
        <w:rPr>
          <w:rFonts w:ascii="Arial" w:hAnsi="Arial" w:cs="Arial"/>
          <w:b/>
          <w:sz w:val="22"/>
          <w:szCs w:val="22"/>
          <w:lang w:val="es-AR"/>
        </w:rPr>
        <w:t>Sentirnos uno en las claras</w:t>
      </w:r>
      <w:r w:rsidR="00F47E1B" w:rsidRPr="00A4121C">
        <w:rPr>
          <w:rFonts w:ascii="Arial" w:hAnsi="Arial" w:cs="Arial"/>
          <w:b/>
          <w:sz w:val="22"/>
          <w:szCs w:val="22"/>
          <w:lang w:val="es-AR"/>
        </w:rPr>
        <w:t xml:space="preserve"> mañanas y en las tardes de tormenta.</w:t>
      </w:r>
    </w:p>
    <w:p w14:paraId="158944C8" w14:textId="77777777" w:rsidR="00F47E1B" w:rsidRPr="00A4121C" w:rsidRDefault="00DA7E4C" w:rsidP="00F47E1B">
      <w:pPr>
        <w:rPr>
          <w:rFonts w:ascii="Arial" w:hAnsi="Arial" w:cs="Arial"/>
          <w:sz w:val="22"/>
          <w:szCs w:val="22"/>
          <w:lang w:val="es-AR"/>
        </w:rPr>
      </w:pPr>
      <w:r w:rsidRPr="00A4121C">
        <w:rPr>
          <w:rFonts w:ascii="Arial" w:hAnsi="Arial" w:cs="Arial"/>
          <w:sz w:val="22"/>
          <w:szCs w:val="22"/>
          <w:lang w:val="es-AR"/>
        </w:rPr>
        <w:t xml:space="preserve">Sabernos herederos de tu gloria </w:t>
      </w:r>
      <w:r w:rsidR="00F47E1B" w:rsidRPr="00A4121C">
        <w:rPr>
          <w:rFonts w:ascii="Arial" w:hAnsi="Arial" w:cs="Arial"/>
          <w:sz w:val="22"/>
          <w:szCs w:val="22"/>
          <w:lang w:val="es-AR"/>
        </w:rPr>
        <w:t>que nos lleva a la unidad para que el mundo crea,</w:t>
      </w:r>
    </w:p>
    <w:p w14:paraId="158944C9" w14:textId="77777777" w:rsidR="00F47E1B" w:rsidRPr="00A4121C" w:rsidRDefault="007C3207" w:rsidP="00F47E1B">
      <w:pPr>
        <w:rPr>
          <w:rFonts w:ascii="Arial" w:hAnsi="Arial" w:cs="Arial"/>
          <w:sz w:val="22"/>
          <w:szCs w:val="22"/>
          <w:lang w:val="es-AR"/>
        </w:rPr>
      </w:pPr>
      <w:r w:rsidRPr="00A4121C">
        <w:rPr>
          <w:rFonts w:ascii="Arial" w:hAnsi="Arial" w:cs="Arial"/>
          <w:sz w:val="22"/>
          <w:szCs w:val="22"/>
          <w:lang w:val="es-AR"/>
        </w:rPr>
        <w:t xml:space="preserve">y </w:t>
      </w:r>
      <w:r w:rsidR="00F47E1B" w:rsidRPr="00A4121C">
        <w:rPr>
          <w:rFonts w:ascii="Arial" w:hAnsi="Arial" w:cs="Arial"/>
          <w:sz w:val="22"/>
          <w:szCs w:val="22"/>
          <w:lang w:val="es-AR"/>
        </w:rPr>
        <w:t>nos da el coraje de mostrar</w:t>
      </w:r>
      <w:r w:rsidRPr="00A4121C">
        <w:rPr>
          <w:rFonts w:ascii="Arial" w:hAnsi="Arial" w:cs="Arial"/>
          <w:sz w:val="22"/>
          <w:szCs w:val="22"/>
          <w:lang w:val="es-AR"/>
        </w:rPr>
        <w:t>,</w:t>
      </w:r>
      <w:r w:rsidR="00F47E1B" w:rsidRPr="00A4121C">
        <w:rPr>
          <w:rFonts w:ascii="Arial" w:hAnsi="Arial" w:cs="Arial"/>
          <w:sz w:val="22"/>
          <w:szCs w:val="22"/>
          <w:lang w:val="es-AR"/>
        </w:rPr>
        <w:t xml:space="preserve"> en un tiempo difícil, que el Padre nos ama como te ama a vos. </w:t>
      </w:r>
    </w:p>
    <w:p w14:paraId="158944CA" w14:textId="77777777" w:rsidR="00F47E1B" w:rsidRPr="00A4121C" w:rsidRDefault="00F47E1B" w:rsidP="00F47E1B">
      <w:pPr>
        <w:rPr>
          <w:rFonts w:ascii="Arial" w:hAnsi="Arial" w:cs="Arial"/>
          <w:b/>
          <w:sz w:val="22"/>
          <w:szCs w:val="22"/>
          <w:lang w:val="es-AR"/>
        </w:rPr>
      </w:pPr>
      <w:r w:rsidRPr="00A4121C">
        <w:rPr>
          <w:rFonts w:ascii="Arial" w:hAnsi="Arial" w:cs="Arial"/>
          <w:b/>
          <w:sz w:val="22"/>
          <w:szCs w:val="22"/>
          <w:lang w:val="es-AR"/>
        </w:rPr>
        <w:t>Gracias</w:t>
      </w:r>
      <w:r w:rsidR="007C3207" w:rsidRPr="00A4121C">
        <w:rPr>
          <w:rFonts w:ascii="Arial" w:hAnsi="Arial" w:cs="Arial"/>
          <w:b/>
          <w:sz w:val="22"/>
          <w:szCs w:val="22"/>
          <w:lang w:val="es-AR"/>
        </w:rPr>
        <w:t>,</w:t>
      </w:r>
      <w:r w:rsidRPr="00A4121C">
        <w:rPr>
          <w:rFonts w:ascii="Arial" w:hAnsi="Arial" w:cs="Arial"/>
          <w:b/>
          <w:sz w:val="22"/>
          <w:szCs w:val="22"/>
          <w:lang w:val="es-AR"/>
        </w:rPr>
        <w:t xml:space="preserve"> Jesús</w:t>
      </w:r>
      <w:r w:rsidR="007C3207" w:rsidRPr="00A4121C">
        <w:rPr>
          <w:rFonts w:ascii="Arial" w:hAnsi="Arial" w:cs="Arial"/>
          <w:b/>
          <w:sz w:val="22"/>
          <w:szCs w:val="22"/>
          <w:lang w:val="es-AR"/>
        </w:rPr>
        <w:t>,</w:t>
      </w:r>
      <w:r w:rsidRPr="00A4121C">
        <w:rPr>
          <w:rFonts w:ascii="Arial" w:hAnsi="Arial" w:cs="Arial"/>
          <w:b/>
          <w:sz w:val="22"/>
          <w:szCs w:val="22"/>
          <w:lang w:val="es-AR"/>
        </w:rPr>
        <w:t xml:space="preserve"> por querer que estemos donde vas a estar,</w:t>
      </w:r>
    </w:p>
    <w:p w14:paraId="158944CB" w14:textId="77777777" w:rsidR="00F47E1B" w:rsidRPr="00A4121C" w:rsidRDefault="00F47E1B" w:rsidP="00F47E1B">
      <w:pPr>
        <w:rPr>
          <w:rFonts w:ascii="Arial" w:hAnsi="Arial" w:cs="Arial"/>
          <w:b/>
          <w:sz w:val="22"/>
          <w:szCs w:val="22"/>
          <w:lang w:val="es-AR"/>
        </w:rPr>
      </w:pPr>
      <w:r w:rsidRPr="00A4121C">
        <w:rPr>
          <w:rFonts w:ascii="Arial" w:hAnsi="Arial" w:cs="Arial"/>
          <w:b/>
          <w:sz w:val="22"/>
          <w:szCs w:val="22"/>
          <w:lang w:val="es-AR"/>
        </w:rPr>
        <w:t xml:space="preserve">por hacernos partícipes de tu misma gloria. </w:t>
      </w:r>
    </w:p>
    <w:p w14:paraId="158944CC" w14:textId="77777777" w:rsidR="00F47E1B" w:rsidRPr="00A4121C" w:rsidRDefault="00F47E1B" w:rsidP="00F47E1B">
      <w:pPr>
        <w:rPr>
          <w:rFonts w:ascii="Arial" w:hAnsi="Arial" w:cs="Arial"/>
          <w:b/>
          <w:sz w:val="22"/>
          <w:szCs w:val="22"/>
          <w:lang w:val="es-AR"/>
        </w:rPr>
      </w:pPr>
      <w:r w:rsidRPr="00A4121C">
        <w:rPr>
          <w:rFonts w:ascii="Arial" w:hAnsi="Arial" w:cs="Arial"/>
          <w:b/>
          <w:sz w:val="22"/>
          <w:szCs w:val="22"/>
          <w:lang w:val="es-AR"/>
        </w:rPr>
        <w:t>Gracias por conocerte y aprender que desde el amor es posible lo imposible.</w:t>
      </w:r>
    </w:p>
    <w:p w14:paraId="158944CD" w14:textId="77777777" w:rsidR="0023515F" w:rsidRPr="00A4121C" w:rsidRDefault="00F47E1B" w:rsidP="00F47E1B">
      <w:pPr>
        <w:rPr>
          <w:rFonts w:ascii="Arial" w:hAnsi="Arial" w:cs="Arial"/>
          <w:sz w:val="22"/>
          <w:szCs w:val="22"/>
          <w:lang w:val="es-AR"/>
        </w:rPr>
      </w:pPr>
      <w:r w:rsidRPr="00A4121C">
        <w:rPr>
          <w:rFonts w:ascii="Arial" w:hAnsi="Arial" w:cs="Arial"/>
          <w:sz w:val="22"/>
          <w:szCs w:val="22"/>
          <w:lang w:val="es-AR"/>
        </w:rPr>
        <w:t>Gracias</w:t>
      </w:r>
      <w:r w:rsidR="007C3207" w:rsidRPr="00A4121C">
        <w:rPr>
          <w:rFonts w:ascii="Arial" w:hAnsi="Arial" w:cs="Arial"/>
          <w:sz w:val="22"/>
          <w:szCs w:val="22"/>
          <w:lang w:val="es-AR"/>
        </w:rPr>
        <w:t>,</w:t>
      </w:r>
      <w:r w:rsidRPr="00A4121C">
        <w:rPr>
          <w:rFonts w:ascii="Arial" w:hAnsi="Arial" w:cs="Arial"/>
          <w:sz w:val="22"/>
          <w:szCs w:val="22"/>
          <w:lang w:val="es-AR"/>
        </w:rPr>
        <w:t xml:space="preserve"> Jesús</w:t>
      </w:r>
      <w:r w:rsidR="007C3207" w:rsidRPr="00A4121C">
        <w:rPr>
          <w:rFonts w:ascii="Arial" w:hAnsi="Arial" w:cs="Arial"/>
          <w:sz w:val="22"/>
          <w:szCs w:val="22"/>
          <w:lang w:val="es-AR"/>
        </w:rPr>
        <w:t>, por darnos el privilegio del</w:t>
      </w:r>
      <w:r w:rsidRPr="00A4121C">
        <w:rPr>
          <w:rFonts w:ascii="Arial" w:hAnsi="Arial" w:cs="Arial"/>
          <w:sz w:val="22"/>
          <w:szCs w:val="22"/>
          <w:lang w:val="es-AR"/>
        </w:rPr>
        <w:t xml:space="preserve"> amor de Dios Padre </w:t>
      </w:r>
    </w:p>
    <w:p w14:paraId="158944CE" w14:textId="77777777" w:rsidR="00F47E1B" w:rsidRPr="00A4121C" w:rsidRDefault="00F47E1B" w:rsidP="00F47E1B">
      <w:pPr>
        <w:rPr>
          <w:rFonts w:ascii="Arial" w:hAnsi="Arial" w:cs="Arial"/>
          <w:sz w:val="22"/>
          <w:szCs w:val="22"/>
          <w:lang w:val="es-AR"/>
        </w:rPr>
      </w:pPr>
      <w:r w:rsidRPr="00A4121C">
        <w:rPr>
          <w:rFonts w:ascii="Arial" w:hAnsi="Arial" w:cs="Arial"/>
          <w:sz w:val="22"/>
          <w:szCs w:val="22"/>
          <w:lang w:val="es-AR"/>
        </w:rPr>
        <w:t xml:space="preserve">y así estar cobijados para </w:t>
      </w:r>
      <w:r w:rsidR="0023515F" w:rsidRPr="00A4121C">
        <w:rPr>
          <w:rFonts w:ascii="Arial" w:hAnsi="Arial" w:cs="Arial"/>
          <w:sz w:val="22"/>
          <w:szCs w:val="22"/>
          <w:lang w:val="es-AR"/>
        </w:rPr>
        <w:t>siempre entre vos y él.</w:t>
      </w:r>
      <w:r w:rsidRPr="00A4121C">
        <w:rPr>
          <w:rFonts w:ascii="Arial" w:hAnsi="Arial" w:cs="Arial"/>
          <w:sz w:val="22"/>
          <w:szCs w:val="22"/>
          <w:lang w:val="es-AR"/>
        </w:rPr>
        <w:t xml:space="preserve"> Amén</w:t>
      </w:r>
      <w:r w:rsidR="0023515F" w:rsidRPr="00A4121C">
        <w:rPr>
          <w:rFonts w:ascii="Arial" w:hAnsi="Arial" w:cs="Arial"/>
          <w:sz w:val="22"/>
          <w:szCs w:val="22"/>
          <w:lang w:val="es-AR"/>
        </w:rPr>
        <w:t>.</w:t>
      </w:r>
    </w:p>
    <w:p w14:paraId="158944CF" w14:textId="77777777" w:rsidR="0023515F" w:rsidRPr="00A4121C" w:rsidRDefault="0023515F" w:rsidP="00F47E1B">
      <w:pPr>
        <w:rPr>
          <w:rFonts w:ascii="Arial" w:hAnsi="Arial" w:cs="Arial"/>
          <w:sz w:val="8"/>
          <w:szCs w:val="8"/>
          <w:lang w:val="es-AR"/>
        </w:rPr>
      </w:pPr>
    </w:p>
    <w:p w14:paraId="158944D0" w14:textId="77777777" w:rsidR="00F47E1B" w:rsidRPr="0023515F" w:rsidRDefault="00F47E1B" w:rsidP="00A4121C">
      <w:pPr>
        <w:jc w:val="right"/>
        <w:textAlignment w:val="baseline"/>
        <w:rPr>
          <w:rFonts w:ascii="Arial Narrow" w:hAnsi="Arial Narrow" w:cs="Arial"/>
          <w:b/>
          <w:i/>
          <w:color w:val="2B2B2B"/>
          <w:sz w:val="20"/>
          <w:szCs w:val="20"/>
          <w:lang w:eastAsia="es-AR"/>
        </w:rPr>
      </w:pPr>
      <w:r w:rsidRPr="00A4121C">
        <w:rPr>
          <w:rFonts w:ascii="Arial Narrow" w:hAnsi="Arial Narrow" w:cs="Arial"/>
          <w:i/>
          <w:sz w:val="20"/>
          <w:szCs w:val="20"/>
          <w:lang w:val="es-AR"/>
        </w:rPr>
        <w:t xml:space="preserve">Cristina </w:t>
      </w:r>
      <w:proofErr w:type="spellStart"/>
      <w:r w:rsidRPr="00A4121C">
        <w:rPr>
          <w:rFonts w:ascii="Arial Narrow" w:hAnsi="Arial Narrow" w:cs="Arial"/>
          <w:i/>
          <w:sz w:val="20"/>
          <w:szCs w:val="20"/>
          <w:lang w:val="es-AR"/>
        </w:rPr>
        <w:t>Dinoto</w:t>
      </w:r>
      <w:proofErr w:type="spellEnd"/>
    </w:p>
    <w:p w14:paraId="158944D1" w14:textId="77777777" w:rsidR="00F47E1B" w:rsidRPr="00691F59" w:rsidRDefault="00F47E1B" w:rsidP="00527437">
      <w:pPr>
        <w:textAlignment w:val="baseline"/>
        <w:rPr>
          <w:rFonts w:ascii="Arial" w:hAnsi="Arial" w:cs="Arial"/>
          <w:b/>
          <w:color w:val="2B2B2B"/>
          <w:sz w:val="12"/>
          <w:szCs w:val="12"/>
          <w:lang w:eastAsia="es-AR"/>
        </w:rPr>
      </w:pPr>
    </w:p>
    <w:p w14:paraId="158944D2" w14:textId="77777777" w:rsidR="00527437" w:rsidRPr="002F7502" w:rsidRDefault="00527437" w:rsidP="00527437">
      <w:pPr>
        <w:shd w:val="clear" w:color="auto" w:fill="9933FF"/>
        <w:rPr>
          <w:rFonts w:ascii="Arial Narrow" w:hAnsi="Arial Narrow"/>
          <w:i/>
          <w:color w:val="1F2021"/>
          <w:sz w:val="18"/>
          <w:szCs w:val="18"/>
          <w:shd w:val="clear" w:color="auto" w:fill="FFFFFF"/>
        </w:rPr>
      </w:pPr>
      <w:r>
        <w:rPr>
          <w:rFonts w:ascii="Arial" w:hAnsi="Arial" w:cs="Arial"/>
          <w:b/>
          <w:color w:val="FFFFFF" w:themeColor="background1"/>
        </w:rPr>
        <w:t>Himnos y canciones</w:t>
      </w:r>
    </w:p>
    <w:p w14:paraId="158944D3" w14:textId="77777777" w:rsidR="00527437" w:rsidRPr="00B91DB3" w:rsidRDefault="00527437" w:rsidP="00527437">
      <w:pPr>
        <w:pStyle w:val="Prrafodelista"/>
        <w:spacing w:after="120"/>
        <w:ind w:left="1068"/>
        <w:textAlignment w:val="baseline"/>
        <w:rPr>
          <w:rFonts w:ascii="Arial" w:hAnsi="Arial" w:cs="Arial"/>
          <w:b/>
          <w:color w:val="2B2B2B"/>
          <w:sz w:val="8"/>
          <w:szCs w:val="8"/>
          <w:lang w:eastAsia="es-AR"/>
        </w:rPr>
      </w:pPr>
    </w:p>
    <w:p w14:paraId="158944D4" w14:textId="77777777" w:rsidR="00B76038" w:rsidRPr="00A4121C" w:rsidRDefault="00B76038" w:rsidP="00A4121C">
      <w:pPr>
        <w:pStyle w:val="Prrafodelista"/>
        <w:numPr>
          <w:ilvl w:val="0"/>
          <w:numId w:val="50"/>
        </w:numPr>
        <w:spacing w:after="360" w:line="240" w:lineRule="auto"/>
        <w:textAlignment w:val="baseline"/>
        <w:rPr>
          <w:rFonts w:ascii="Arial" w:hAnsi="Arial" w:cs="Arial"/>
          <w:b/>
          <w:sz w:val="20"/>
          <w:szCs w:val="20"/>
          <w:lang w:eastAsia="es-AR"/>
        </w:rPr>
      </w:pPr>
      <w:r w:rsidRPr="00A4121C">
        <w:rPr>
          <w:rFonts w:ascii="Arial" w:hAnsi="Arial" w:cs="Arial"/>
          <w:b/>
          <w:sz w:val="20"/>
          <w:szCs w:val="20"/>
          <w:lang w:eastAsia="es-AR"/>
        </w:rPr>
        <w:t>Danos esperanza y paz</w:t>
      </w:r>
      <w:r w:rsidRPr="00A4121C">
        <w:rPr>
          <w:rFonts w:ascii="Arial" w:hAnsi="Arial" w:cs="Arial"/>
          <w:sz w:val="20"/>
          <w:szCs w:val="20"/>
          <w:lang w:eastAsia="es-AR"/>
        </w:rPr>
        <w:t xml:space="preserve"> - </w:t>
      </w:r>
      <w:r w:rsidRPr="00A4121C">
        <w:rPr>
          <w:rFonts w:ascii="Arial" w:hAnsi="Arial" w:cs="Arial"/>
          <w:sz w:val="20"/>
          <w:szCs w:val="20"/>
        </w:rPr>
        <w:t xml:space="preserve">Gerardo </w:t>
      </w:r>
      <w:proofErr w:type="spellStart"/>
      <w:r w:rsidRPr="00A4121C">
        <w:rPr>
          <w:rFonts w:ascii="Arial" w:hAnsi="Arial" w:cs="Arial"/>
          <w:sz w:val="20"/>
          <w:szCs w:val="20"/>
        </w:rPr>
        <w:t>Oberman</w:t>
      </w:r>
      <w:proofErr w:type="spellEnd"/>
      <w:r w:rsidRPr="00A4121C">
        <w:rPr>
          <w:rFonts w:ascii="Arial" w:hAnsi="Arial" w:cs="Arial"/>
          <w:sz w:val="20"/>
          <w:szCs w:val="20"/>
        </w:rPr>
        <w:t xml:space="preserve">, </w:t>
      </w:r>
      <w:proofErr w:type="spellStart"/>
      <w:r w:rsidRPr="00A4121C">
        <w:rPr>
          <w:rFonts w:ascii="Arial" w:hAnsi="Arial" w:cs="Arial"/>
          <w:sz w:val="20"/>
          <w:szCs w:val="20"/>
        </w:rPr>
        <w:t>Arg</w:t>
      </w:r>
      <w:proofErr w:type="spellEnd"/>
      <w:r w:rsidRPr="00A4121C">
        <w:rPr>
          <w:rFonts w:ascii="Arial" w:hAnsi="Arial" w:cs="Arial"/>
          <w:sz w:val="20"/>
          <w:szCs w:val="20"/>
          <w:lang w:eastAsia="es-AR"/>
        </w:rPr>
        <w:t xml:space="preserve">- </w:t>
      </w:r>
      <w:r w:rsidRPr="00A4121C">
        <w:rPr>
          <w:rFonts w:ascii="Arial" w:hAnsi="Arial" w:cs="Arial"/>
          <w:b/>
          <w:sz w:val="20"/>
          <w:szCs w:val="20"/>
          <w:lang w:eastAsia="es-AR"/>
        </w:rPr>
        <w:t>CF 153</w:t>
      </w:r>
    </w:p>
    <w:p w14:paraId="158944D5" w14:textId="1A0AA5D4" w:rsidR="00527437" w:rsidRPr="00A4121C" w:rsidRDefault="00527437" w:rsidP="00A4121C">
      <w:pPr>
        <w:pStyle w:val="Prrafodelista"/>
        <w:numPr>
          <w:ilvl w:val="0"/>
          <w:numId w:val="50"/>
        </w:numPr>
        <w:spacing w:after="360" w:line="240" w:lineRule="auto"/>
        <w:textAlignment w:val="baseline"/>
        <w:rPr>
          <w:rFonts w:ascii="Arial" w:hAnsi="Arial" w:cs="Arial"/>
          <w:sz w:val="20"/>
          <w:szCs w:val="20"/>
          <w:lang w:eastAsia="es-AR"/>
        </w:rPr>
      </w:pPr>
      <w:r w:rsidRPr="00A4121C">
        <w:rPr>
          <w:rFonts w:ascii="Arial" w:hAnsi="Arial" w:cs="Arial"/>
          <w:b/>
          <w:sz w:val="20"/>
          <w:szCs w:val="20"/>
          <w:lang w:eastAsia="es-AR"/>
        </w:rPr>
        <w:t>Enviado soy de Dios</w:t>
      </w:r>
      <w:r w:rsidRPr="00A4121C">
        <w:rPr>
          <w:rFonts w:ascii="Arial" w:hAnsi="Arial" w:cs="Arial"/>
          <w:sz w:val="20"/>
          <w:szCs w:val="20"/>
          <w:lang w:eastAsia="es-AR"/>
        </w:rPr>
        <w:t xml:space="preserve"> - </w:t>
      </w:r>
      <w:r w:rsidRPr="00A4121C">
        <w:rPr>
          <w:rFonts w:ascii="Arial" w:hAnsi="Arial" w:cs="Arial"/>
          <w:sz w:val="20"/>
          <w:szCs w:val="20"/>
          <w:lang w:val="es-ES"/>
        </w:rPr>
        <w:t xml:space="preserve">José Aguiar, Pedro Infante, Cuba - </w:t>
      </w:r>
      <w:hyperlink r:id="rId111" w:history="1">
        <w:r w:rsidRPr="00A4121C">
          <w:rPr>
            <w:rStyle w:val="Hipervnculo"/>
            <w:rFonts w:ascii="Arial" w:hAnsi="Arial" w:cs="Arial"/>
            <w:color w:val="auto"/>
            <w:sz w:val="20"/>
            <w:szCs w:val="20"/>
            <w:lang w:val="es-ES"/>
          </w:rPr>
          <w:t>https://www.youtube.com/watch?v=gnbye2O4T3E</w:t>
        </w:r>
      </w:hyperlink>
      <w:r w:rsidR="0008307D">
        <w:rPr>
          <w:rFonts w:ascii="Arial" w:hAnsi="Arial" w:cs="Arial"/>
          <w:sz w:val="20"/>
          <w:szCs w:val="20"/>
          <w:lang w:eastAsia="es-AR"/>
        </w:rPr>
        <w:t xml:space="preserve"> </w:t>
      </w:r>
      <w:r w:rsidRPr="00A4121C">
        <w:rPr>
          <w:rFonts w:ascii="Arial" w:hAnsi="Arial" w:cs="Arial"/>
          <w:sz w:val="20"/>
          <w:szCs w:val="20"/>
          <w:lang w:eastAsia="es-AR"/>
        </w:rPr>
        <w:t xml:space="preserve">- CF </w:t>
      </w:r>
      <w:r w:rsidRPr="00A4121C">
        <w:rPr>
          <w:rFonts w:ascii="Arial" w:hAnsi="Arial" w:cs="Arial"/>
          <w:b/>
          <w:sz w:val="20"/>
          <w:szCs w:val="20"/>
          <w:lang w:eastAsia="es-AR"/>
        </w:rPr>
        <w:t>150</w:t>
      </w:r>
    </w:p>
    <w:p w14:paraId="158944D6" w14:textId="77777777" w:rsidR="00B76038" w:rsidRPr="00A4121C" w:rsidRDefault="00B76038" w:rsidP="00A4121C">
      <w:pPr>
        <w:pStyle w:val="Prrafodelista"/>
        <w:numPr>
          <w:ilvl w:val="0"/>
          <w:numId w:val="50"/>
        </w:numPr>
        <w:spacing w:after="120" w:line="240" w:lineRule="auto"/>
        <w:textAlignment w:val="baseline"/>
        <w:rPr>
          <w:rFonts w:ascii="Arial" w:hAnsi="Arial" w:cs="Arial"/>
          <w:sz w:val="20"/>
          <w:szCs w:val="20"/>
          <w:lang w:eastAsia="es-AR"/>
        </w:rPr>
      </w:pPr>
      <w:r w:rsidRPr="00A4121C">
        <w:rPr>
          <w:rFonts w:ascii="Arial" w:hAnsi="Arial" w:cs="Arial"/>
          <w:b/>
          <w:sz w:val="20"/>
          <w:szCs w:val="20"/>
          <w:lang w:eastAsia="es-AR"/>
        </w:rPr>
        <w:t>Es tiempo de esperanzar –</w:t>
      </w:r>
      <w:r w:rsidRPr="00A4121C">
        <w:rPr>
          <w:rFonts w:ascii="Arial" w:hAnsi="Arial" w:cs="Arial"/>
          <w:bCs/>
          <w:sz w:val="20"/>
          <w:szCs w:val="20"/>
          <w:lang w:eastAsia="es-AR"/>
        </w:rPr>
        <w:t>G</w:t>
      </w:r>
      <w:r w:rsidRPr="00A4121C">
        <w:rPr>
          <w:rFonts w:ascii="Arial" w:hAnsi="Arial" w:cs="Arial"/>
          <w:b/>
          <w:bCs/>
          <w:sz w:val="20"/>
          <w:szCs w:val="20"/>
          <w:lang w:eastAsia="es-AR"/>
        </w:rPr>
        <w:t xml:space="preserve"> </w:t>
      </w:r>
      <w:proofErr w:type="spellStart"/>
      <w:r w:rsidRPr="00A4121C">
        <w:rPr>
          <w:rFonts w:ascii="Arial" w:hAnsi="Arial" w:cs="Arial"/>
          <w:sz w:val="20"/>
          <w:szCs w:val="20"/>
          <w:lang w:eastAsia="es-AR"/>
        </w:rPr>
        <w:t>Oberman</w:t>
      </w:r>
      <w:proofErr w:type="spellEnd"/>
      <w:r w:rsidRPr="00A4121C">
        <w:rPr>
          <w:rFonts w:ascii="Arial" w:hAnsi="Arial" w:cs="Arial"/>
          <w:sz w:val="20"/>
          <w:szCs w:val="20"/>
          <w:lang w:eastAsia="es-AR"/>
        </w:rPr>
        <w:t xml:space="preserve"> – Red Crearte</w:t>
      </w:r>
    </w:p>
    <w:p w14:paraId="158944D7" w14:textId="77777777" w:rsidR="00B76038" w:rsidRPr="00A4121C" w:rsidRDefault="00000000" w:rsidP="00A4121C">
      <w:pPr>
        <w:pStyle w:val="Prrafodelista"/>
        <w:spacing w:after="360" w:line="240" w:lineRule="auto"/>
        <w:textAlignment w:val="baseline"/>
        <w:rPr>
          <w:rFonts w:ascii="Arial" w:hAnsi="Arial" w:cs="Arial"/>
          <w:sz w:val="20"/>
          <w:szCs w:val="20"/>
          <w:lang w:eastAsia="es-AR"/>
        </w:rPr>
      </w:pPr>
      <w:hyperlink r:id="rId112" w:history="1">
        <w:r w:rsidR="00B76038" w:rsidRPr="00A4121C">
          <w:rPr>
            <w:rStyle w:val="Hipervnculo"/>
            <w:rFonts w:ascii="Arial" w:hAnsi="Arial" w:cs="Arial"/>
            <w:color w:val="auto"/>
            <w:sz w:val="20"/>
            <w:szCs w:val="20"/>
            <w:lang w:eastAsia="es-AR"/>
          </w:rPr>
          <w:t>https://redcrearte.org.ar/es-tiempo-de-esperanzar/</w:t>
        </w:r>
      </w:hyperlink>
    </w:p>
    <w:p w14:paraId="158944D8" w14:textId="7EDC0614" w:rsidR="00527437" w:rsidRPr="00A4121C" w:rsidRDefault="00527437" w:rsidP="00A4121C">
      <w:pPr>
        <w:pStyle w:val="Prrafodelista"/>
        <w:numPr>
          <w:ilvl w:val="0"/>
          <w:numId w:val="49"/>
        </w:numPr>
        <w:spacing w:after="360" w:line="240" w:lineRule="auto"/>
        <w:textAlignment w:val="baseline"/>
        <w:rPr>
          <w:rFonts w:ascii="Arial" w:hAnsi="Arial" w:cs="Arial"/>
          <w:sz w:val="20"/>
          <w:szCs w:val="20"/>
          <w:lang w:eastAsia="es-AR"/>
        </w:rPr>
      </w:pPr>
      <w:r w:rsidRPr="00A4121C">
        <w:rPr>
          <w:rFonts w:ascii="Arial" w:hAnsi="Arial" w:cs="Arial"/>
          <w:b/>
          <w:sz w:val="20"/>
          <w:szCs w:val="20"/>
          <w:lang w:eastAsia="es-AR"/>
        </w:rPr>
        <w:t>Jesús, yo he prometido</w:t>
      </w:r>
      <w:r w:rsidRPr="00A4121C">
        <w:rPr>
          <w:rFonts w:ascii="Arial" w:hAnsi="Arial" w:cs="Arial"/>
          <w:sz w:val="20"/>
          <w:szCs w:val="20"/>
          <w:lang w:eastAsia="es-AR"/>
        </w:rPr>
        <w:t xml:space="preserve"> - </w:t>
      </w:r>
      <w:r w:rsidRPr="00A4121C">
        <w:rPr>
          <w:rFonts w:ascii="Arial" w:hAnsi="Arial" w:cs="Arial"/>
          <w:sz w:val="20"/>
          <w:szCs w:val="20"/>
          <w:lang w:val="es-ES"/>
        </w:rPr>
        <w:t xml:space="preserve">John E Bode, 1816-1874, RU – </w:t>
      </w:r>
      <w:proofErr w:type="spellStart"/>
      <w:r w:rsidRPr="00A4121C">
        <w:rPr>
          <w:rFonts w:ascii="Arial" w:hAnsi="Arial" w:cs="Arial"/>
          <w:sz w:val="20"/>
          <w:szCs w:val="20"/>
          <w:lang w:val="es-ES"/>
        </w:rPr>
        <w:t>Tr</w:t>
      </w:r>
      <w:proofErr w:type="spellEnd"/>
      <w:r w:rsidR="0008307D">
        <w:rPr>
          <w:rFonts w:ascii="Arial" w:hAnsi="Arial" w:cs="Arial"/>
          <w:sz w:val="20"/>
          <w:szCs w:val="20"/>
          <w:lang w:val="es-ES"/>
        </w:rPr>
        <w:t xml:space="preserve"> </w:t>
      </w:r>
      <w:r w:rsidRPr="00A4121C">
        <w:rPr>
          <w:rFonts w:ascii="Arial" w:hAnsi="Arial" w:cs="Arial"/>
          <w:sz w:val="20"/>
          <w:szCs w:val="20"/>
          <w:lang w:val="es-ES"/>
        </w:rPr>
        <w:t>J B Cabrera, 1837-1916, España</w:t>
      </w:r>
      <w:r w:rsidRPr="00A4121C">
        <w:rPr>
          <w:rFonts w:ascii="Arial" w:hAnsi="Arial" w:cs="Arial"/>
          <w:sz w:val="20"/>
          <w:szCs w:val="20"/>
          <w:lang w:eastAsia="es-AR"/>
        </w:rPr>
        <w:t xml:space="preserve">- </w:t>
      </w:r>
      <w:r w:rsidRPr="00A4121C">
        <w:rPr>
          <w:rFonts w:ascii="Arial" w:hAnsi="Arial" w:cs="Arial"/>
          <w:sz w:val="20"/>
          <w:szCs w:val="20"/>
        </w:rPr>
        <w:t>Arthur H Mann, 1850-1929, RU</w:t>
      </w:r>
      <w:r w:rsidRPr="00A4121C">
        <w:rPr>
          <w:rFonts w:ascii="Arial" w:hAnsi="Arial" w:cs="Arial"/>
          <w:sz w:val="20"/>
          <w:szCs w:val="20"/>
          <w:lang w:eastAsia="es-AR"/>
        </w:rPr>
        <w:t xml:space="preserve">- </w:t>
      </w:r>
      <w:r w:rsidRPr="00A4121C">
        <w:rPr>
          <w:rFonts w:ascii="Arial" w:hAnsi="Arial" w:cs="Arial"/>
          <w:b/>
          <w:sz w:val="20"/>
          <w:szCs w:val="20"/>
          <w:lang w:eastAsia="es-AR"/>
        </w:rPr>
        <w:t>CF 305</w:t>
      </w:r>
    </w:p>
    <w:p w14:paraId="158944D9" w14:textId="77777777" w:rsidR="00B76038" w:rsidRPr="00A4121C" w:rsidRDefault="00B76038" w:rsidP="00A4121C">
      <w:pPr>
        <w:pStyle w:val="Prrafodelista"/>
        <w:numPr>
          <w:ilvl w:val="0"/>
          <w:numId w:val="49"/>
        </w:numPr>
        <w:spacing w:after="120" w:line="240" w:lineRule="auto"/>
        <w:textAlignment w:val="baseline"/>
        <w:rPr>
          <w:rFonts w:ascii="Arial" w:hAnsi="Arial" w:cs="Arial"/>
          <w:sz w:val="20"/>
          <w:szCs w:val="20"/>
          <w:lang w:eastAsia="es-AR"/>
        </w:rPr>
      </w:pPr>
      <w:r w:rsidRPr="00A4121C">
        <w:rPr>
          <w:rFonts w:ascii="Arial" w:hAnsi="Arial" w:cs="Arial"/>
          <w:b/>
          <w:sz w:val="20"/>
          <w:szCs w:val="20"/>
          <w:lang w:eastAsia="es-AR"/>
        </w:rPr>
        <w:t xml:space="preserve">Mi esperanza – </w:t>
      </w:r>
      <w:r w:rsidRPr="00A4121C">
        <w:rPr>
          <w:rFonts w:ascii="Arial" w:hAnsi="Arial" w:cs="Arial"/>
          <w:bCs/>
          <w:sz w:val="20"/>
          <w:szCs w:val="20"/>
          <w:lang w:eastAsia="es-AR"/>
        </w:rPr>
        <w:t>C. Forteza</w:t>
      </w:r>
    </w:p>
    <w:p w14:paraId="158944DA" w14:textId="77777777" w:rsidR="00B76038" w:rsidRPr="00A4121C" w:rsidRDefault="00000000" w:rsidP="00A4121C">
      <w:pPr>
        <w:pStyle w:val="Prrafodelista"/>
        <w:spacing w:after="120" w:line="240" w:lineRule="auto"/>
        <w:textAlignment w:val="baseline"/>
        <w:rPr>
          <w:rFonts w:ascii="Arial" w:hAnsi="Arial" w:cs="Arial"/>
          <w:sz w:val="20"/>
          <w:szCs w:val="20"/>
          <w:lang w:eastAsia="es-AR"/>
        </w:rPr>
      </w:pPr>
      <w:hyperlink r:id="rId113" w:history="1">
        <w:r w:rsidR="00B76038" w:rsidRPr="00A4121C">
          <w:rPr>
            <w:rStyle w:val="Hipervnculo"/>
            <w:rFonts w:ascii="Arial" w:hAnsi="Arial" w:cs="Arial"/>
            <w:color w:val="auto"/>
            <w:sz w:val="20"/>
            <w:szCs w:val="20"/>
            <w:lang w:eastAsia="es-AR"/>
          </w:rPr>
          <w:t>https://cancionerometodista.com/canciones/mi-esperanza/</w:t>
        </w:r>
      </w:hyperlink>
    </w:p>
    <w:p w14:paraId="158944DB" w14:textId="77777777" w:rsidR="00527437" w:rsidRPr="00A4121C" w:rsidRDefault="00527437" w:rsidP="00A4121C">
      <w:pPr>
        <w:pStyle w:val="Prrafodelista"/>
        <w:numPr>
          <w:ilvl w:val="0"/>
          <w:numId w:val="49"/>
        </w:numPr>
        <w:spacing w:after="120" w:line="240" w:lineRule="auto"/>
        <w:textAlignment w:val="baseline"/>
        <w:rPr>
          <w:rFonts w:ascii="Arial" w:hAnsi="Arial" w:cs="Arial"/>
          <w:sz w:val="20"/>
          <w:szCs w:val="20"/>
          <w:lang w:eastAsia="es-AR"/>
        </w:rPr>
      </w:pPr>
      <w:r w:rsidRPr="00A4121C">
        <w:rPr>
          <w:rFonts w:ascii="Arial" w:hAnsi="Arial" w:cs="Arial"/>
          <w:b/>
          <w:sz w:val="20"/>
          <w:szCs w:val="20"/>
          <w:lang w:eastAsia="es-AR"/>
        </w:rPr>
        <w:t>No basta solo una mano</w:t>
      </w:r>
      <w:r w:rsidRPr="00A4121C">
        <w:rPr>
          <w:rFonts w:ascii="Arial" w:hAnsi="Arial" w:cs="Arial"/>
          <w:sz w:val="20"/>
          <w:szCs w:val="20"/>
          <w:lang w:eastAsia="es-AR"/>
        </w:rPr>
        <w:t xml:space="preserve"> - </w:t>
      </w:r>
      <w:r w:rsidRPr="00A4121C">
        <w:rPr>
          <w:rFonts w:ascii="Arial" w:hAnsi="Arial" w:cs="Arial"/>
          <w:sz w:val="20"/>
          <w:szCs w:val="20"/>
          <w:lang w:val="es-ES"/>
        </w:rPr>
        <w:t xml:space="preserve">Juan Damián, </w:t>
      </w:r>
      <w:proofErr w:type="spellStart"/>
      <w:r w:rsidRPr="00A4121C">
        <w:rPr>
          <w:rFonts w:ascii="Arial" w:hAnsi="Arial" w:cs="Arial"/>
          <w:sz w:val="20"/>
          <w:szCs w:val="20"/>
          <w:lang w:val="es-ES"/>
        </w:rPr>
        <w:t>Urug</w:t>
      </w:r>
      <w:proofErr w:type="spellEnd"/>
      <w:r w:rsidRPr="00A4121C">
        <w:rPr>
          <w:rFonts w:ascii="Arial" w:hAnsi="Arial" w:cs="Arial"/>
          <w:sz w:val="20"/>
          <w:szCs w:val="20"/>
          <w:lang w:val="es-ES"/>
        </w:rPr>
        <w:t xml:space="preserve"> - Irene </w:t>
      </w:r>
      <w:proofErr w:type="spellStart"/>
      <w:r w:rsidRPr="00A4121C">
        <w:rPr>
          <w:rFonts w:ascii="Arial" w:hAnsi="Arial" w:cs="Arial"/>
          <w:sz w:val="20"/>
          <w:szCs w:val="20"/>
          <w:lang w:val="es-ES"/>
        </w:rPr>
        <w:t>Schwiderke</w:t>
      </w:r>
      <w:proofErr w:type="spellEnd"/>
      <w:r w:rsidRPr="00A4121C">
        <w:rPr>
          <w:rFonts w:ascii="Arial" w:hAnsi="Arial" w:cs="Arial"/>
          <w:sz w:val="20"/>
          <w:szCs w:val="20"/>
          <w:lang w:val="es-ES"/>
        </w:rPr>
        <w:t xml:space="preserve">, </w:t>
      </w:r>
      <w:proofErr w:type="spellStart"/>
      <w:r w:rsidRPr="00A4121C">
        <w:rPr>
          <w:rFonts w:ascii="Arial" w:hAnsi="Arial" w:cs="Arial"/>
          <w:sz w:val="20"/>
          <w:szCs w:val="20"/>
          <w:lang w:val="es-ES"/>
        </w:rPr>
        <w:t>Arg</w:t>
      </w:r>
      <w:proofErr w:type="spellEnd"/>
      <w:r w:rsidRPr="00A4121C">
        <w:rPr>
          <w:rFonts w:ascii="Arial" w:hAnsi="Arial" w:cs="Arial"/>
          <w:sz w:val="20"/>
          <w:szCs w:val="20"/>
          <w:lang w:val="es-ES"/>
        </w:rPr>
        <w:t xml:space="preserve"> -</w:t>
      </w:r>
      <w:r w:rsidRPr="00A4121C">
        <w:rPr>
          <w:rFonts w:ascii="Arial" w:hAnsi="Arial" w:cs="Arial"/>
          <w:b/>
          <w:sz w:val="20"/>
          <w:szCs w:val="20"/>
          <w:lang w:eastAsia="es-AR"/>
        </w:rPr>
        <w:t>CF 304</w:t>
      </w:r>
    </w:p>
    <w:p w14:paraId="158944DC" w14:textId="77777777" w:rsidR="00DD7280" w:rsidRPr="00A4121C" w:rsidRDefault="00DD7280" w:rsidP="00A4121C">
      <w:pPr>
        <w:pStyle w:val="Prrafodelista"/>
        <w:numPr>
          <w:ilvl w:val="0"/>
          <w:numId w:val="49"/>
        </w:numPr>
        <w:spacing w:after="120" w:line="240" w:lineRule="auto"/>
        <w:textAlignment w:val="baseline"/>
        <w:rPr>
          <w:rFonts w:ascii="Arial" w:hAnsi="Arial" w:cs="Arial"/>
          <w:sz w:val="20"/>
          <w:szCs w:val="20"/>
          <w:lang w:eastAsia="es-AR"/>
        </w:rPr>
      </w:pPr>
      <w:r w:rsidRPr="00A4121C">
        <w:rPr>
          <w:rFonts w:ascii="Arial" w:hAnsi="Arial" w:cs="Arial"/>
          <w:b/>
          <w:sz w:val="20"/>
          <w:szCs w:val="20"/>
          <w:lang w:eastAsia="es-AR"/>
        </w:rPr>
        <w:t xml:space="preserve">Somos el pueblo que camina – </w:t>
      </w:r>
      <w:r w:rsidRPr="00A4121C">
        <w:rPr>
          <w:rFonts w:ascii="Arial" w:hAnsi="Arial" w:cs="Arial"/>
          <w:bCs/>
          <w:sz w:val="20"/>
          <w:szCs w:val="20"/>
          <w:lang w:eastAsia="es-AR"/>
        </w:rPr>
        <w:t xml:space="preserve">V. </w:t>
      </w:r>
      <w:proofErr w:type="spellStart"/>
      <w:r w:rsidRPr="00A4121C">
        <w:rPr>
          <w:rFonts w:ascii="Arial" w:hAnsi="Arial" w:cs="Arial"/>
          <w:bCs/>
          <w:sz w:val="20"/>
          <w:szCs w:val="20"/>
          <w:lang w:eastAsia="es-AR"/>
        </w:rPr>
        <w:t>Mínico</w:t>
      </w:r>
      <w:proofErr w:type="spellEnd"/>
    </w:p>
    <w:p w14:paraId="158944DD" w14:textId="77777777" w:rsidR="00DD7280" w:rsidRPr="00B76038" w:rsidRDefault="00000000" w:rsidP="00A4121C">
      <w:pPr>
        <w:pStyle w:val="Prrafodelista"/>
        <w:spacing w:after="120" w:line="240" w:lineRule="auto"/>
        <w:textAlignment w:val="baseline"/>
        <w:rPr>
          <w:rFonts w:ascii="Arial" w:hAnsi="Arial" w:cs="Arial"/>
          <w:color w:val="2B2B2B"/>
          <w:sz w:val="20"/>
          <w:szCs w:val="20"/>
          <w:lang w:eastAsia="es-AR"/>
        </w:rPr>
      </w:pPr>
      <w:hyperlink r:id="rId114" w:history="1">
        <w:r w:rsidR="00DD7280" w:rsidRPr="00A4121C">
          <w:rPr>
            <w:rStyle w:val="Hipervnculo"/>
            <w:rFonts w:ascii="Arial" w:hAnsi="Arial" w:cs="Arial"/>
            <w:color w:val="auto"/>
            <w:sz w:val="20"/>
            <w:szCs w:val="20"/>
            <w:lang w:eastAsia="es-AR"/>
          </w:rPr>
          <w:t>https://cancionerometodista.com/canciones/somos-el-pueblo-que-camina/</w:t>
        </w:r>
      </w:hyperlink>
    </w:p>
    <w:p w14:paraId="158944DE" w14:textId="77777777" w:rsidR="00527437" w:rsidRDefault="00527437" w:rsidP="00527437">
      <w:pPr>
        <w:pStyle w:val="Carnum"/>
        <w:spacing w:after="80"/>
        <w:jc w:val="left"/>
        <w:rPr>
          <w:rFonts w:ascii="Arial" w:hAnsi="Arial" w:cs="Arial"/>
          <w:sz w:val="12"/>
          <w:szCs w:val="12"/>
          <w:lang w:val="es-AR"/>
        </w:rPr>
      </w:pPr>
    </w:p>
    <w:p w14:paraId="158944DF" w14:textId="77777777" w:rsidR="00D45550" w:rsidRDefault="00D45550" w:rsidP="00527437">
      <w:pPr>
        <w:pStyle w:val="Carnum"/>
        <w:spacing w:after="80"/>
        <w:jc w:val="left"/>
        <w:rPr>
          <w:rFonts w:ascii="Arial" w:hAnsi="Arial" w:cs="Arial"/>
          <w:sz w:val="12"/>
          <w:szCs w:val="12"/>
          <w:lang w:val="es-AR"/>
        </w:rPr>
      </w:pPr>
    </w:p>
    <w:tbl>
      <w:tblPr>
        <w:tblStyle w:val="Tablaconcuadrcula"/>
        <w:tblW w:w="0" w:type="auto"/>
        <w:tblLook w:val="04A0" w:firstRow="1" w:lastRow="0" w:firstColumn="1" w:lastColumn="0" w:noHBand="0" w:noVBand="1"/>
      </w:tblPr>
      <w:tblGrid>
        <w:gridCol w:w="9778"/>
      </w:tblGrid>
      <w:tr w:rsidR="00F6663E" w14:paraId="158944E1" w14:textId="77777777" w:rsidTr="00A571D3">
        <w:tc>
          <w:tcPr>
            <w:tcW w:w="9778" w:type="dxa"/>
            <w:shd w:val="clear" w:color="auto" w:fill="FF0000"/>
          </w:tcPr>
          <w:p w14:paraId="158944E0" w14:textId="537037EE" w:rsidR="00F6663E" w:rsidRPr="00FD7ED2" w:rsidRDefault="00F6663E" w:rsidP="00F6663E">
            <w:pPr>
              <w:pStyle w:val="Carnum"/>
              <w:spacing w:before="40" w:after="40"/>
              <w:jc w:val="left"/>
              <w:rPr>
                <w:rFonts w:ascii="Arial" w:hAnsi="Arial" w:cs="Arial"/>
                <w:color w:val="FFFFFF" w:themeColor="background1"/>
                <w:sz w:val="24"/>
                <w:szCs w:val="24"/>
                <w:lang w:val="es-AR"/>
              </w:rPr>
            </w:pPr>
            <w:r>
              <w:rPr>
                <w:rFonts w:ascii="Arial" w:hAnsi="Arial" w:cs="Arial"/>
                <w:b/>
                <w:color w:val="FFFFFF" w:themeColor="background1"/>
                <w:sz w:val="24"/>
                <w:szCs w:val="24"/>
              </w:rPr>
              <w:lastRenderedPageBreak/>
              <w:t>19</w:t>
            </w:r>
            <w:r w:rsidRPr="00FD7ED2">
              <w:rPr>
                <w:rFonts w:ascii="Arial" w:hAnsi="Arial" w:cs="Arial"/>
                <w:b/>
                <w:color w:val="FFFFFF" w:themeColor="background1"/>
                <w:sz w:val="24"/>
                <w:szCs w:val="24"/>
              </w:rPr>
              <w:t xml:space="preserve"> de mayo 202</w:t>
            </w:r>
            <w:r>
              <w:rPr>
                <w:rFonts w:ascii="Arial" w:hAnsi="Arial" w:cs="Arial"/>
                <w:b/>
                <w:color w:val="FFFFFF" w:themeColor="background1"/>
                <w:sz w:val="24"/>
                <w:szCs w:val="24"/>
              </w:rPr>
              <w:t>4</w:t>
            </w:r>
            <w:r w:rsidR="0008307D">
              <w:rPr>
                <w:rFonts w:ascii="Arial" w:hAnsi="Arial" w:cs="Arial"/>
                <w:b/>
                <w:color w:val="FFFFFF" w:themeColor="background1"/>
                <w:sz w:val="24"/>
                <w:szCs w:val="24"/>
              </w:rPr>
              <w:t xml:space="preserve"> </w:t>
            </w:r>
            <w:r w:rsidRPr="00FD7ED2">
              <w:rPr>
                <w:rFonts w:ascii="Arial" w:hAnsi="Arial" w:cs="Arial"/>
                <w:b/>
                <w:color w:val="FFFFFF" w:themeColor="background1"/>
                <w:sz w:val="24"/>
                <w:szCs w:val="24"/>
              </w:rPr>
              <w:t xml:space="preserve">– Domingo de Pentecostés </w:t>
            </w:r>
            <w:r w:rsidRPr="00FD7ED2">
              <w:rPr>
                <w:rFonts w:ascii="Arial" w:hAnsi="Arial" w:cs="Arial"/>
                <w:color w:val="FFFFFF" w:themeColor="background1"/>
                <w:sz w:val="24"/>
                <w:szCs w:val="24"/>
              </w:rPr>
              <w:t>(Rojo)</w:t>
            </w:r>
          </w:p>
        </w:tc>
      </w:tr>
    </w:tbl>
    <w:p w14:paraId="158944E2" w14:textId="77777777" w:rsidR="00F6663E" w:rsidRPr="00B91DB3" w:rsidRDefault="00F6663E" w:rsidP="00F6663E">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6946"/>
      </w:tblGrid>
      <w:tr w:rsidR="00F6663E" w:rsidRPr="00B91DB3" w14:paraId="158944EA" w14:textId="77777777" w:rsidTr="00A4121C">
        <w:tc>
          <w:tcPr>
            <w:tcW w:w="2943" w:type="dxa"/>
            <w:shd w:val="clear" w:color="auto" w:fill="FF00FF"/>
          </w:tcPr>
          <w:p w14:paraId="158944E3" w14:textId="77777777" w:rsidR="00F6663E" w:rsidRPr="0011058B" w:rsidRDefault="00F6663E" w:rsidP="00A571D3">
            <w:pPr>
              <w:rPr>
                <w:rFonts w:ascii="Arial" w:hAnsi="Arial" w:cs="Arial"/>
                <w:b/>
                <w:noProof/>
                <w:sz w:val="8"/>
                <w:szCs w:val="8"/>
              </w:rPr>
            </w:pPr>
          </w:p>
          <w:p w14:paraId="158944E4" w14:textId="77777777" w:rsidR="00F6663E" w:rsidRPr="00B91DB3" w:rsidRDefault="0011058B" w:rsidP="00A571D3">
            <w:pPr>
              <w:rPr>
                <w:rFonts w:ascii="Arial" w:hAnsi="Arial" w:cs="Arial"/>
                <w:b/>
              </w:rPr>
            </w:pPr>
            <w:r>
              <w:rPr>
                <w:noProof/>
              </w:rPr>
              <w:drawing>
                <wp:inline distT="0" distB="0" distL="0" distR="0" wp14:anchorId="15894788" wp14:editId="15894789">
                  <wp:extent cx="1676400" cy="2565660"/>
                  <wp:effectExtent l="0" t="0" r="0" b="6350"/>
                  <wp:docPr id="18" name="Imagen 18" descr="http://www.sicomoro-2.com/31-PentecostesA%20cerez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icomoro-2.com/31-PentecostesA%20cerezo.jpg"/>
                          <pic:cNvPicPr>
                            <a:picLocks noChangeAspect="1" noChangeArrowheads="1"/>
                          </pic:cNvPicPr>
                        </pic:nvPicPr>
                        <pic:blipFill>
                          <a:blip r:embed="rId115"/>
                          <a:srcRect/>
                          <a:stretch>
                            <a:fillRect/>
                          </a:stretch>
                        </pic:blipFill>
                        <pic:spPr bwMode="auto">
                          <a:xfrm>
                            <a:off x="0" y="0"/>
                            <a:ext cx="1681587" cy="2573598"/>
                          </a:xfrm>
                          <a:prstGeom prst="rect">
                            <a:avLst/>
                          </a:prstGeom>
                          <a:noFill/>
                          <a:ln w="9525">
                            <a:noFill/>
                            <a:miter lim="800000"/>
                            <a:headEnd/>
                            <a:tailEnd/>
                          </a:ln>
                        </pic:spPr>
                      </pic:pic>
                    </a:graphicData>
                  </a:graphic>
                </wp:inline>
              </w:drawing>
            </w:r>
          </w:p>
          <w:p w14:paraId="158944E5" w14:textId="77777777" w:rsidR="00F6663E" w:rsidRPr="000B2DC7" w:rsidRDefault="00F6663E" w:rsidP="00A571D3">
            <w:pPr>
              <w:rPr>
                <w:rFonts w:ascii="Arial Narrow" w:hAnsi="Arial Narrow" w:cs="Arial"/>
                <w:i/>
                <w:sz w:val="14"/>
                <w:szCs w:val="14"/>
              </w:rPr>
            </w:pPr>
            <w:r w:rsidRPr="000B2DC7">
              <w:rPr>
                <w:rFonts w:ascii="Arial Narrow" w:hAnsi="Arial Narrow" w:cs="Arial"/>
                <w:i/>
                <w:sz w:val="14"/>
                <w:szCs w:val="14"/>
              </w:rPr>
              <w:t>Cerezo Barredo</w:t>
            </w:r>
          </w:p>
        </w:tc>
        <w:tc>
          <w:tcPr>
            <w:tcW w:w="6946" w:type="dxa"/>
          </w:tcPr>
          <w:p w14:paraId="158944E6" w14:textId="77777777" w:rsidR="00F6663E" w:rsidRPr="003E698A" w:rsidRDefault="00F6663E" w:rsidP="00A571D3">
            <w:pPr>
              <w:spacing w:after="80"/>
              <w:rPr>
                <w:rFonts w:ascii="Arial" w:hAnsi="Arial" w:cs="Arial"/>
                <w:sz w:val="22"/>
                <w:szCs w:val="22"/>
              </w:rPr>
            </w:pPr>
            <w:r w:rsidRPr="003E698A">
              <w:rPr>
                <w:rFonts w:ascii="Arial" w:hAnsi="Arial" w:cs="Arial"/>
                <w:b/>
                <w:sz w:val="22"/>
                <w:szCs w:val="22"/>
              </w:rPr>
              <w:t>Evangelio de Juan 15.26-27; 16.4b-15:</w:t>
            </w:r>
            <w:r w:rsidRPr="003E698A">
              <w:rPr>
                <w:rFonts w:ascii="Arial" w:hAnsi="Arial" w:cs="Arial"/>
                <w:sz w:val="22"/>
                <w:szCs w:val="22"/>
              </w:rPr>
              <w:t xml:space="preserve"> Cuando venga el Defensor (DHH; el Consolador, RV; el Paráclito, BJ) él será mi testigo, y ustedes serán también mis testigos. Es mejor para ustedes que yo me vaya, porque cuando él venga, él los guiará a toda verdad y les dará a conocer todo lo mío…</w:t>
            </w:r>
          </w:p>
          <w:p w14:paraId="158944E7" w14:textId="77777777" w:rsidR="00F6663E" w:rsidRPr="003E698A" w:rsidRDefault="00F6663E" w:rsidP="00A571D3">
            <w:pPr>
              <w:spacing w:after="80"/>
              <w:rPr>
                <w:rFonts w:ascii="Arial" w:hAnsi="Arial" w:cs="Arial"/>
                <w:sz w:val="22"/>
                <w:szCs w:val="22"/>
              </w:rPr>
            </w:pPr>
            <w:r w:rsidRPr="003E698A">
              <w:rPr>
                <w:rFonts w:ascii="Arial" w:hAnsi="Arial" w:cs="Arial"/>
                <w:b/>
                <w:sz w:val="22"/>
                <w:szCs w:val="22"/>
              </w:rPr>
              <w:t xml:space="preserve">Hechos de los Apóstoles 2.1-17, 21: </w:t>
            </w:r>
            <w:r w:rsidRPr="003E698A">
              <w:rPr>
                <w:rFonts w:ascii="Arial" w:hAnsi="Arial" w:cs="Arial"/>
                <w:sz w:val="22"/>
                <w:szCs w:val="22"/>
              </w:rPr>
              <w:t>Al llegar el día de Pentecostés están todos juntos y se oye un viento muy fuerte y se les aparecen lenguas como de fuego y comienzan a hablar en otras lenguas. Pedro anuncia que el Espíritu de Dios ahora viene sobre todos y todas.</w:t>
            </w:r>
          </w:p>
          <w:p w14:paraId="158944E8" w14:textId="77777777" w:rsidR="003E698A" w:rsidRDefault="003E698A" w:rsidP="00A571D3">
            <w:pPr>
              <w:spacing w:after="80"/>
              <w:rPr>
                <w:rFonts w:ascii="Arial" w:hAnsi="Arial" w:cs="Arial"/>
                <w:b/>
                <w:sz w:val="22"/>
                <w:szCs w:val="22"/>
              </w:rPr>
            </w:pPr>
            <w:r w:rsidRPr="003E698A">
              <w:rPr>
                <w:rFonts w:ascii="Arial" w:hAnsi="Arial" w:cs="Arial"/>
                <w:b/>
                <w:sz w:val="22"/>
                <w:szCs w:val="22"/>
              </w:rPr>
              <w:t xml:space="preserve">Salmo 104.24-25, 27-30, 35c: </w:t>
            </w:r>
            <w:r w:rsidRPr="003E698A">
              <w:rPr>
                <w:rFonts w:ascii="Arial" w:hAnsi="Arial" w:cs="Arial"/>
                <w:sz w:val="22"/>
                <w:szCs w:val="22"/>
              </w:rPr>
              <w:t>¡Cuántas cosas hiciste, Señor, todo con sabiduría, innumerables criaturas esperan de ti: si envías tu aliento de vida son creados y renuevas el aspecto de la tierra! ¡Aleluya!</w:t>
            </w:r>
          </w:p>
          <w:p w14:paraId="158944E9" w14:textId="77777777" w:rsidR="00F6663E" w:rsidRPr="0011058B" w:rsidRDefault="00F6663E" w:rsidP="0011058B">
            <w:pPr>
              <w:rPr>
                <w:rFonts w:ascii="Arial" w:hAnsi="Arial" w:cs="Arial"/>
                <w:sz w:val="22"/>
                <w:szCs w:val="22"/>
              </w:rPr>
            </w:pPr>
            <w:r w:rsidRPr="003E698A">
              <w:rPr>
                <w:rFonts w:ascii="Arial" w:hAnsi="Arial" w:cs="Arial"/>
                <w:b/>
                <w:sz w:val="22"/>
                <w:szCs w:val="22"/>
              </w:rPr>
              <w:t xml:space="preserve">Carta a los Romanos 8.22-27: </w:t>
            </w:r>
            <w:r w:rsidRPr="003E698A">
              <w:rPr>
                <w:rFonts w:ascii="Arial" w:hAnsi="Arial" w:cs="Arial"/>
                <w:sz w:val="22"/>
                <w:szCs w:val="22"/>
              </w:rPr>
              <w:t xml:space="preserve">la creación se queja como con dolores de parto, y también nosotros, como anticipo de lo que vamos </w:t>
            </w:r>
          </w:p>
        </w:tc>
      </w:tr>
    </w:tbl>
    <w:p w14:paraId="158944EB" w14:textId="77777777" w:rsidR="00F6663E" w:rsidRPr="003E698A" w:rsidRDefault="00F6663E" w:rsidP="00F6663E">
      <w:pPr>
        <w:widowControl w:val="0"/>
        <w:autoSpaceDE w:val="0"/>
        <w:autoSpaceDN w:val="0"/>
        <w:adjustRightInd w:val="0"/>
        <w:rPr>
          <w:rFonts w:ascii="Arial" w:hAnsi="Arial" w:cs="Arial"/>
          <w:i/>
          <w:iCs/>
          <w:sz w:val="2"/>
          <w:szCs w:val="2"/>
          <w:lang w:val="es-MX"/>
        </w:rPr>
      </w:pPr>
    </w:p>
    <w:p w14:paraId="158944EC" w14:textId="77777777" w:rsidR="00F6663E" w:rsidRDefault="0011058B" w:rsidP="00F6663E">
      <w:pPr>
        <w:widowControl w:val="0"/>
        <w:autoSpaceDE w:val="0"/>
        <w:autoSpaceDN w:val="0"/>
        <w:adjustRightInd w:val="0"/>
        <w:rPr>
          <w:rFonts w:ascii="Arial" w:eastAsiaTheme="minorHAnsi" w:hAnsi="Arial" w:cs="Arial"/>
          <w:b/>
          <w:bCs/>
          <w:sz w:val="12"/>
          <w:szCs w:val="12"/>
          <w:lang w:val="es-MX" w:eastAsia="en-US"/>
        </w:rPr>
      </w:pPr>
      <w:r w:rsidRPr="003E698A">
        <w:rPr>
          <w:rFonts w:ascii="Arial" w:hAnsi="Arial" w:cs="Arial"/>
          <w:sz w:val="22"/>
          <w:szCs w:val="22"/>
        </w:rPr>
        <w:t>a recibir. Sufrimos esperando ser adoptados como hijos de Dios, cuando serán liberados nuestros cuerpos.</w:t>
      </w:r>
    </w:p>
    <w:p w14:paraId="158944ED" w14:textId="77777777" w:rsidR="0011058B" w:rsidRPr="00C830D6" w:rsidRDefault="0011058B" w:rsidP="00F6663E">
      <w:pPr>
        <w:widowControl w:val="0"/>
        <w:autoSpaceDE w:val="0"/>
        <w:autoSpaceDN w:val="0"/>
        <w:adjustRightInd w:val="0"/>
        <w:rPr>
          <w:rFonts w:ascii="Arial" w:eastAsiaTheme="minorHAnsi" w:hAnsi="Arial" w:cs="Arial"/>
          <w:b/>
          <w:bCs/>
          <w:sz w:val="12"/>
          <w:szCs w:val="12"/>
          <w:lang w:val="es-MX" w:eastAsia="en-US"/>
        </w:rPr>
      </w:pPr>
    </w:p>
    <w:p w14:paraId="158944EE" w14:textId="77777777" w:rsidR="00F6663E" w:rsidRPr="00E23C77" w:rsidRDefault="00F6663E" w:rsidP="00F6663E">
      <w:pPr>
        <w:widowControl w:val="0"/>
        <w:shd w:val="clear" w:color="auto" w:fill="FF0000"/>
        <w:autoSpaceDE w:val="0"/>
        <w:autoSpaceDN w:val="0"/>
        <w:adjustRightInd w:val="0"/>
        <w:rPr>
          <w:rFonts w:ascii="Arial" w:eastAsiaTheme="minorHAnsi" w:hAnsi="Arial" w:cs="Arial"/>
          <w:b/>
          <w:bCs/>
          <w:color w:val="FFFFFF" w:themeColor="background1"/>
          <w:lang w:val="es-MX" w:eastAsia="en-US"/>
        </w:rPr>
      </w:pPr>
      <w:r w:rsidRPr="00E23C77">
        <w:rPr>
          <w:rFonts w:ascii="Arial" w:eastAsiaTheme="minorHAnsi" w:hAnsi="Arial" w:cs="Arial"/>
          <w:b/>
          <w:bCs/>
          <w:color w:val="FFFFFF" w:themeColor="background1"/>
          <w:lang w:val="es-MX" w:eastAsia="en-US"/>
        </w:rPr>
        <w:t>Recursos para la predicación</w:t>
      </w:r>
    </w:p>
    <w:p w14:paraId="158944EF" w14:textId="77777777" w:rsidR="00F6663E" w:rsidRPr="004B793A" w:rsidRDefault="00F6663E" w:rsidP="00F6663E">
      <w:pPr>
        <w:pStyle w:val="Carnum"/>
        <w:spacing w:after="80"/>
        <w:jc w:val="left"/>
        <w:rPr>
          <w:rFonts w:ascii="Arial" w:hAnsi="Arial" w:cs="Arial"/>
          <w:b/>
          <w:bCs/>
          <w:sz w:val="12"/>
          <w:szCs w:val="12"/>
        </w:rPr>
      </w:pPr>
    </w:p>
    <w:p w14:paraId="158944F0" w14:textId="77777777" w:rsidR="003E698A" w:rsidRPr="003E698A" w:rsidRDefault="00F6663E" w:rsidP="00FD6BD6">
      <w:pPr>
        <w:pStyle w:val="Carnum"/>
        <w:numPr>
          <w:ilvl w:val="0"/>
          <w:numId w:val="55"/>
        </w:numPr>
        <w:spacing w:after="80"/>
        <w:jc w:val="left"/>
        <w:rPr>
          <w:rFonts w:ascii="Arial" w:hAnsi="Arial" w:cs="Arial"/>
        </w:rPr>
      </w:pPr>
      <w:r>
        <w:rPr>
          <w:rFonts w:ascii="Arial" w:hAnsi="Arial" w:cs="Arial"/>
          <w:b/>
          <w:bCs/>
        </w:rPr>
        <w:t>Evangelio de Juan 15.26–</w:t>
      </w:r>
      <w:r w:rsidRPr="00B91DB3">
        <w:rPr>
          <w:rFonts w:ascii="Arial" w:hAnsi="Arial" w:cs="Arial"/>
          <w:b/>
          <w:bCs/>
        </w:rPr>
        <w:t xml:space="preserve">16.15 </w:t>
      </w:r>
      <w:r w:rsidR="003E698A" w:rsidRPr="003E698A">
        <w:rPr>
          <w:rFonts w:ascii="Arial" w:hAnsi="Arial" w:cs="Arial"/>
          <w:bCs/>
          <w:i/>
        </w:rPr>
        <w:t xml:space="preserve">– Presentación de </w:t>
      </w:r>
      <w:r w:rsidR="003E698A" w:rsidRPr="003E698A">
        <w:rPr>
          <w:rFonts w:ascii="Arial" w:hAnsi="Arial" w:cs="Arial"/>
          <w:i/>
          <w:color w:val="000000"/>
        </w:rPr>
        <w:t>Juan Mateos y Juan Barreto</w:t>
      </w:r>
    </w:p>
    <w:p w14:paraId="158944F1" w14:textId="77777777" w:rsidR="00F6663E" w:rsidRPr="003E698A" w:rsidRDefault="00F6663E" w:rsidP="003E698A">
      <w:pPr>
        <w:pStyle w:val="Carnum"/>
        <w:spacing w:after="80"/>
        <w:jc w:val="left"/>
        <w:rPr>
          <w:rFonts w:ascii="Arial" w:hAnsi="Arial" w:cs="Arial"/>
          <w:u w:val="single"/>
        </w:rPr>
      </w:pPr>
      <w:r w:rsidRPr="003E698A">
        <w:rPr>
          <w:rFonts w:ascii="Arial" w:hAnsi="Arial" w:cs="Arial"/>
          <w:bCs/>
          <w:u w:val="single"/>
        </w:rPr>
        <w:t>Síntesis del contexto del Evangelio</w:t>
      </w:r>
    </w:p>
    <w:p w14:paraId="158944F2" w14:textId="77777777" w:rsidR="00F6663E" w:rsidRPr="00B91DB3" w:rsidRDefault="00F6663E" w:rsidP="00F6663E">
      <w:pPr>
        <w:spacing w:after="80"/>
        <w:rPr>
          <w:rFonts w:ascii="Arial" w:hAnsi="Arial" w:cs="Arial"/>
          <w:snapToGrid w:val="0"/>
          <w:sz w:val="22"/>
          <w:szCs w:val="22"/>
        </w:rPr>
      </w:pPr>
      <w:r w:rsidRPr="00B91DB3">
        <w:rPr>
          <w:rFonts w:ascii="Arial" w:hAnsi="Arial" w:cs="Arial"/>
          <w:snapToGrid w:val="0"/>
          <w:sz w:val="22"/>
          <w:szCs w:val="22"/>
        </w:rPr>
        <w:t>La voz del Espíritu, que resuena en el mensaje profético, sostiene y confirma la experiencia de la comunidad cristiana, dando testimonio de Jesús y haciéndolo presente. El vigor que la comunidad recibe de la acción del Espíritu se trasmite a la misión, que es su testimonio ante el mundo. La condición para dar testimonio es aceptar la totalidad de Jesús, Hombre-Dios.</w:t>
      </w:r>
    </w:p>
    <w:p w14:paraId="158944F3" w14:textId="77777777" w:rsidR="00F6663E" w:rsidRPr="00B91DB3" w:rsidRDefault="00F6663E" w:rsidP="00F6663E">
      <w:pPr>
        <w:spacing w:after="80"/>
        <w:rPr>
          <w:rFonts w:ascii="Arial" w:hAnsi="Arial" w:cs="Arial"/>
          <w:snapToGrid w:val="0"/>
          <w:sz w:val="22"/>
          <w:szCs w:val="22"/>
        </w:rPr>
      </w:pPr>
      <w:r w:rsidRPr="00B91DB3">
        <w:rPr>
          <w:rFonts w:ascii="Arial" w:hAnsi="Arial" w:cs="Arial"/>
          <w:snapToGrid w:val="0"/>
          <w:sz w:val="22"/>
          <w:szCs w:val="22"/>
        </w:rPr>
        <w:t>Grave peligr</w:t>
      </w:r>
      <w:r>
        <w:rPr>
          <w:rFonts w:ascii="Arial" w:hAnsi="Arial" w:cs="Arial"/>
          <w:snapToGrid w:val="0"/>
          <w:sz w:val="22"/>
          <w:szCs w:val="22"/>
        </w:rPr>
        <w:t>o</w:t>
      </w:r>
      <w:r w:rsidRPr="00B91DB3">
        <w:rPr>
          <w:rFonts w:ascii="Arial" w:hAnsi="Arial" w:cs="Arial"/>
          <w:snapToGrid w:val="0"/>
          <w:sz w:val="22"/>
          <w:szCs w:val="22"/>
        </w:rPr>
        <w:t xml:space="preserve"> de las comunidades cristianas es querer dividir a Jesús, siguiendo o bien a un Jesús hombre de acción, que solo ha dejado su ejemplo, o bien a un Jesús glorioso, despegado de su existencia terrena. Jesús no es solo ejemplo del pasado, sino también y sobre todo el salvador presente; pero tampoco es sólo objeto de contemplación y gozo, sino Mesías a quien seguir y en cuya obra hay que colaborar.</w:t>
      </w:r>
    </w:p>
    <w:p w14:paraId="158944F4" w14:textId="77777777" w:rsidR="00F6663E" w:rsidRPr="00B91DB3" w:rsidRDefault="00F6663E" w:rsidP="00F6663E">
      <w:pPr>
        <w:spacing w:after="80"/>
        <w:rPr>
          <w:rFonts w:ascii="Arial" w:hAnsi="Arial" w:cs="Arial"/>
          <w:snapToGrid w:val="0"/>
          <w:sz w:val="22"/>
          <w:szCs w:val="22"/>
        </w:rPr>
      </w:pPr>
      <w:r w:rsidRPr="00B91DB3">
        <w:rPr>
          <w:rFonts w:ascii="Arial" w:hAnsi="Arial" w:cs="Arial"/>
          <w:snapToGrid w:val="0"/>
          <w:sz w:val="22"/>
          <w:szCs w:val="22"/>
        </w:rPr>
        <w:t xml:space="preserve">Al no ser Dios visible sino a través de Jesús-hombre y no podérsele conocer sin aceptarlo en la humanidad de Jesús (8.19), cambia la relación del hombre con Dios y con el hombre mismo. Dios no es una abstracción, sino el Padre que se hace visible en Jesús. A un Dios distante se le acepta fácilmente por su misma lejanía; se le puede ofrecer un culto desprendido de la realidad humana. Pero un Dios hombre que se inserta en la historia, poniéndose en relación directa con grupos e individuos humanos, afecta a la misma sociedad. </w:t>
      </w:r>
    </w:p>
    <w:p w14:paraId="158944F5" w14:textId="77777777" w:rsidR="00F6663E" w:rsidRPr="00B91DB3" w:rsidRDefault="00F6663E" w:rsidP="00F6663E">
      <w:pPr>
        <w:spacing w:after="80"/>
        <w:rPr>
          <w:rFonts w:ascii="Arial" w:hAnsi="Arial" w:cs="Arial"/>
          <w:snapToGrid w:val="0"/>
          <w:sz w:val="22"/>
          <w:szCs w:val="22"/>
        </w:rPr>
      </w:pPr>
      <w:r w:rsidRPr="00B91DB3">
        <w:rPr>
          <w:rFonts w:ascii="Arial" w:hAnsi="Arial" w:cs="Arial"/>
          <w:snapToGrid w:val="0"/>
          <w:sz w:val="22"/>
          <w:szCs w:val="22"/>
        </w:rPr>
        <w:t>Al tomar una posición definida ante la realidad humana y social y actuar en consecuencia, discierne con su acción las actitudes que concuerdan con el designio creador y las que se le oponen. Su tema de posición es por sí misma criterio de verdad, y se convierte en norma para los que se llaman discípulos. No se puede concebir una comunidad cristiana que no tenga el mismo compromiso con el hombre que tuvo Jesús.</w:t>
      </w:r>
    </w:p>
    <w:p w14:paraId="158944F6" w14:textId="77777777" w:rsidR="00F6663E" w:rsidRPr="00B91DB3" w:rsidRDefault="00F6663E" w:rsidP="00F6663E">
      <w:pPr>
        <w:spacing w:after="80"/>
        <w:rPr>
          <w:rFonts w:ascii="Arial" w:hAnsi="Arial" w:cs="Arial"/>
          <w:snapToGrid w:val="0"/>
          <w:sz w:val="22"/>
          <w:szCs w:val="22"/>
        </w:rPr>
      </w:pPr>
      <w:r w:rsidRPr="00B91DB3">
        <w:rPr>
          <w:rFonts w:ascii="Arial" w:hAnsi="Arial" w:cs="Arial"/>
          <w:snapToGrid w:val="0"/>
          <w:sz w:val="22"/>
          <w:szCs w:val="22"/>
        </w:rPr>
        <w:t>Esta presencia liberadora de Dios en Jesús se hace insoportable para la institución religiosa él había denunciado y que le dará muerte. Lo mismo hace con sus discípulos. La misma institución, enemiga de la emancipación del hombre y de su plenitud de vida, seguirá persiguiendo despiadadamente a los discípulos de Jesús, que continúan su actitud y su actividad en el mundo. Jesús pronuncia la más dura acusación contra todo sistema religioso que oprima al hombre: aunque dice representar a Dios, no lo conoce. De hecho, quien se atreve a matar al hombre, por el motivo que sea, no conoce a Jesús ni al Padre, y el dios que presenta al mundo no es el verdadero.</w:t>
      </w:r>
    </w:p>
    <w:p w14:paraId="158944F7" w14:textId="77777777" w:rsidR="00F6663E" w:rsidRPr="00B91DB3" w:rsidRDefault="00F6663E" w:rsidP="00F6663E">
      <w:pPr>
        <w:spacing w:after="80"/>
        <w:rPr>
          <w:rFonts w:ascii="Arial" w:hAnsi="Arial" w:cs="Arial"/>
          <w:snapToGrid w:val="0"/>
          <w:sz w:val="22"/>
          <w:szCs w:val="22"/>
        </w:rPr>
      </w:pPr>
      <w:r w:rsidRPr="00B91DB3">
        <w:rPr>
          <w:rFonts w:ascii="Arial" w:hAnsi="Arial" w:cs="Arial"/>
          <w:snapToGrid w:val="0"/>
          <w:sz w:val="22"/>
          <w:szCs w:val="22"/>
        </w:rPr>
        <w:lastRenderedPageBreak/>
        <w:t>En su tensión continua con el mundo, la comunidad está apoyada por el Espíritu, que realiza la comunión entre Jesús y los suyos. El Espíritu constituye toda la verdad y riqueza de Jesús, herencia del Padre, y él la comunica a los discípulos. Su lugar propio es Jesús, en quien habita. “Viene” a la comunidad; al ser aceptado, la hace partícipe del amor de Jesús, poniéndola en sintonía con él y descubriéndole su significado. Así la confirma en su postura. Aunque se vea acusada, no se sentirá culpable. La potencia del sistema opresor y su amenaza no le producirá cobardía. Ella sabe, y lo proclama, que el culpable es el mundo que mató a Jesús y sigue dispuesto a matar (16.2).</w:t>
      </w:r>
    </w:p>
    <w:p w14:paraId="158944F8" w14:textId="77777777" w:rsidR="00F6663E" w:rsidRPr="00B91DB3" w:rsidRDefault="00F6663E" w:rsidP="00F6663E">
      <w:pPr>
        <w:spacing w:after="120"/>
        <w:rPr>
          <w:rFonts w:ascii="Arial" w:hAnsi="Arial" w:cs="Arial"/>
          <w:snapToGrid w:val="0"/>
          <w:sz w:val="22"/>
          <w:szCs w:val="22"/>
        </w:rPr>
      </w:pPr>
      <w:r w:rsidRPr="00B91DB3">
        <w:rPr>
          <w:rFonts w:ascii="Arial" w:hAnsi="Arial" w:cs="Arial"/>
          <w:snapToGrid w:val="0"/>
          <w:sz w:val="22"/>
          <w:szCs w:val="22"/>
        </w:rPr>
        <w:t>Jesús, el que tenía que venir, inaugura la etapa última de la historia. A partir de la comprensión de su muerte-exaltación, los discípulos entenderán toda la verdad sobre él, y ésta será para ellos la clave de lectura de la historia. La verdad total de Jesús ilumina el designio de Dios sobre el hombre; por contraste, pone al descubierto el pecado del mundo, su capacidad homicida, y al mismo tiempo su fracaso, patente en la exaltación de Jesús. El amor completa en el hombre el plan creador y, frente a él, el odio es impotente. Su aparente victoria es su derrota. La vida definitiva, característica de la etapa final, resiste al poder destructor de “el mundo”.</w:t>
      </w:r>
    </w:p>
    <w:p w14:paraId="158944F9" w14:textId="77777777" w:rsidR="00F6663E" w:rsidRPr="00B10198" w:rsidRDefault="00F6663E" w:rsidP="00FD6BD6">
      <w:pPr>
        <w:pStyle w:val="Prrafodelista"/>
        <w:widowControl w:val="0"/>
        <w:numPr>
          <w:ilvl w:val="0"/>
          <w:numId w:val="54"/>
        </w:numPr>
        <w:tabs>
          <w:tab w:val="left" w:pos="7620"/>
        </w:tabs>
        <w:autoSpaceDE w:val="0"/>
        <w:autoSpaceDN w:val="0"/>
        <w:adjustRightInd w:val="0"/>
        <w:spacing w:after="80"/>
        <w:rPr>
          <w:rFonts w:ascii="Arial" w:hAnsi="Arial" w:cs="Arial"/>
          <w:iCs/>
          <w:lang w:val="es-MX"/>
        </w:rPr>
      </w:pPr>
      <w:r w:rsidRPr="00B10198">
        <w:rPr>
          <w:rFonts w:ascii="Arial" w:hAnsi="Arial" w:cs="Arial"/>
          <w:b/>
        </w:rPr>
        <w:t>Juan 15.26-27; 16.4b-15</w:t>
      </w:r>
    </w:p>
    <w:p w14:paraId="158944FA" w14:textId="77777777" w:rsidR="00F6663E" w:rsidRDefault="00F6663E" w:rsidP="00F6663E">
      <w:pPr>
        <w:widowControl w:val="0"/>
        <w:tabs>
          <w:tab w:val="left" w:pos="7620"/>
        </w:tabs>
        <w:autoSpaceDE w:val="0"/>
        <w:autoSpaceDN w:val="0"/>
        <w:adjustRightInd w:val="0"/>
        <w:spacing w:after="80"/>
        <w:rPr>
          <w:rFonts w:ascii="Arial" w:hAnsi="Arial" w:cs="Arial"/>
          <w:iCs/>
          <w:sz w:val="22"/>
          <w:szCs w:val="22"/>
          <w:lang w:val="es-MX"/>
        </w:rPr>
      </w:pPr>
      <w:r w:rsidRPr="00D81077">
        <w:rPr>
          <w:rFonts w:ascii="Arial" w:hAnsi="Arial" w:cs="Arial"/>
          <w:iCs/>
          <w:sz w:val="22"/>
          <w:szCs w:val="22"/>
          <w:u w:val="single"/>
          <w:lang w:val="es-MX"/>
        </w:rPr>
        <w:t>La función del Paráclito: El testimonio del Paráclito y el testimonio de los discípulos.</w:t>
      </w:r>
      <w:r>
        <w:rPr>
          <w:rFonts w:ascii="Arial" w:hAnsi="Arial" w:cs="Arial"/>
          <w:iCs/>
          <w:sz w:val="22"/>
          <w:szCs w:val="22"/>
          <w:lang w:val="es-MX"/>
        </w:rPr>
        <w:t xml:space="preserve"> 15.26-27</w:t>
      </w:r>
    </w:p>
    <w:p w14:paraId="158944FB" w14:textId="12C1AD43" w:rsidR="00F6663E" w:rsidRDefault="00F6663E" w:rsidP="00F6663E">
      <w:pPr>
        <w:widowControl w:val="0"/>
        <w:tabs>
          <w:tab w:val="left" w:pos="762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Nos preguntamos si el evangelista teólogo ha falseado el alcance de los signos y de las palabras de Jesús. La respuesta debe ser negativa. No es un falseamiento sino una profundización. Toda la teología del cuarto evangelio estaba condensada en el himno de júbilo de Mateo 11.25-30 y Lucas 10.21-22 y en los relatos de la Infancia de estos evangelistas. Y la profundización en las palabras de Jesús deja ver un proceso de maduración personal y comunitaria, es decir, un</w:t>
      </w:r>
      <w:r w:rsidR="0008307D">
        <w:rPr>
          <w:rFonts w:ascii="Arial" w:hAnsi="Arial" w:cs="Arial"/>
          <w:iCs/>
          <w:sz w:val="22"/>
          <w:szCs w:val="22"/>
          <w:lang w:val="es-MX"/>
        </w:rPr>
        <w:t xml:space="preserve"> </w:t>
      </w:r>
      <w:r>
        <w:rPr>
          <w:rFonts w:ascii="Arial" w:hAnsi="Arial" w:cs="Arial"/>
          <w:iCs/>
          <w:sz w:val="22"/>
          <w:szCs w:val="22"/>
          <w:lang w:val="es-MX"/>
        </w:rPr>
        <w:t>autor y un grupo que ha estado en contacto con varios entornos en los que se ha tratado de aplicar la enseñanza de Jesús.</w:t>
      </w:r>
    </w:p>
    <w:p w14:paraId="158944FC" w14:textId="77777777" w:rsidR="00F6663E" w:rsidRDefault="00F6663E" w:rsidP="00F6663E">
      <w:pPr>
        <w:widowControl w:val="0"/>
        <w:tabs>
          <w:tab w:val="left" w:pos="762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En el pasaje anterior, el evangelista ha pasado a expresar la gravedad del rechazo a Jesús. “Si yo no hubiera venido y no les hubiera hablado, no tendrían pecado; pero ahora no tienen excusa de su pecado” (15.22). Rechazar este ministerio es odiar a Jesús y al Padre. Es curioso que aquí Jesús hable de “su” Ley, es decir, “de la Ley de ellos”. Probablemente se tiene presenta ya la escisión entre Sinagoga e Iglesia, y anuncia las persecuciones.</w:t>
      </w:r>
    </w:p>
    <w:p w14:paraId="158944FD" w14:textId="1446D2DD" w:rsidR="00F6663E" w:rsidRDefault="00F6663E" w:rsidP="00F6663E">
      <w:pPr>
        <w:widowControl w:val="0"/>
        <w:tabs>
          <w:tab w:val="left" w:pos="762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Ahora bien, esta situación de persecución genera una</w:t>
      </w:r>
      <w:r w:rsidR="0008307D">
        <w:rPr>
          <w:rFonts w:ascii="Arial" w:hAnsi="Arial" w:cs="Arial"/>
          <w:iCs/>
          <w:sz w:val="22"/>
          <w:szCs w:val="22"/>
          <w:lang w:val="es-MX"/>
        </w:rPr>
        <w:t xml:space="preserve"> </w:t>
      </w:r>
      <w:r>
        <w:rPr>
          <w:rFonts w:ascii="Arial" w:hAnsi="Arial" w:cs="Arial"/>
          <w:iCs/>
          <w:sz w:val="22"/>
          <w:szCs w:val="22"/>
          <w:lang w:val="es-MX"/>
        </w:rPr>
        <w:t>nueva mención del Espíritu que asistirá a los discípulos en su testimonio. Es</w:t>
      </w:r>
      <w:r w:rsidR="0008307D">
        <w:rPr>
          <w:rFonts w:ascii="Arial" w:hAnsi="Arial" w:cs="Arial"/>
          <w:iCs/>
          <w:sz w:val="22"/>
          <w:szCs w:val="22"/>
          <w:lang w:val="es-MX"/>
        </w:rPr>
        <w:t xml:space="preserve"> </w:t>
      </w:r>
      <w:r>
        <w:rPr>
          <w:rFonts w:ascii="Arial" w:hAnsi="Arial" w:cs="Arial"/>
          <w:iCs/>
          <w:sz w:val="22"/>
          <w:szCs w:val="22"/>
          <w:lang w:val="es-MX"/>
        </w:rPr>
        <w:t>notable la profusión de rasgos con que se define al Espíritu. Se le llama Paráclito y Espíritu de la verdad, títulos que ya hemos visto en 14.16:</w:t>
      </w:r>
    </w:p>
    <w:p w14:paraId="158944FE" w14:textId="77777777" w:rsidR="00F6663E" w:rsidRDefault="00F6663E" w:rsidP="00F6663E">
      <w:pPr>
        <w:widowControl w:val="0"/>
        <w:tabs>
          <w:tab w:val="left" w:pos="762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término “Paráclito” (consolador y Defensor) está muy bien justificado porque se trata de consolar a los discípulos con la ausencia del</w:t>
      </w:r>
      <w:r w:rsidR="007A7373">
        <w:rPr>
          <w:rFonts w:ascii="Arial" w:hAnsi="Arial" w:cs="Arial"/>
          <w:iCs/>
          <w:sz w:val="22"/>
          <w:szCs w:val="22"/>
          <w:lang w:val="es-MX"/>
        </w:rPr>
        <w:t xml:space="preserve"> </w:t>
      </w:r>
      <w:r>
        <w:rPr>
          <w:rFonts w:ascii="Arial" w:hAnsi="Arial" w:cs="Arial"/>
          <w:iCs/>
          <w:sz w:val="22"/>
          <w:szCs w:val="22"/>
          <w:lang w:val="es-MX"/>
        </w:rPr>
        <w:t>Maestro. La finalidad del envío del Paráclito es para que esté con los discípulos para siempre, es decir, para que los asista.</w:t>
      </w:r>
    </w:p>
    <w:p w14:paraId="158944FF" w14:textId="77777777" w:rsidR="00F6663E" w:rsidRDefault="00F6663E" w:rsidP="00F6663E">
      <w:pPr>
        <w:widowControl w:val="0"/>
        <w:tabs>
          <w:tab w:val="left" w:pos="762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La calificación del Paráclito como Espíritu de la verdad es típica de la Escuela </w:t>
      </w:r>
      <w:proofErr w:type="spellStart"/>
      <w:r>
        <w:rPr>
          <w:rFonts w:ascii="Arial" w:hAnsi="Arial" w:cs="Arial"/>
          <w:iCs/>
          <w:sz w:val="22"/>
          <w:szCs w:val="22"/>
          <w:lang w:val="es-MX"/>
        </w:rPr>
        <w:t>deJuan</w:t>
      </w:r>
      <w:proofErr w:type="spellEnd"/>
      <w:r>
        <w:rPr>
          <w:rFonts w:ascii="Arial" w:hAnsi="Arial" w:cs="Arial"/>
          <w:iCs/>
          <w:sz w:val="22"/>
          <w:szCs w:val="22"/>
          <w:lang w:val="es-MX"/>
        </w:rPr>
        <w:t xml:space="preserve"> y significa el Espíritu que guía hacia la verdad (16.13), que otorga la revelación verdadera (1 </w:t>
      </w:r>
      <w:proofErr w:type="spellStart"/>
      <w:r>
        <w:rPr>
          <w:rFonts w:ascii="Arial" w:hAnsi="Arial" w:cs="Arial"/>
          <w:iCs/>
          <w:sz w:val="22"/>
          <w:szCs w:val="22"/>
          <w:lang w:val="es-MX"/>
        </w:rPr>
        <w:t>Jn</w:t>
      </w:r>
      <w:proofErr w:type="spellEnd"/>
      <w:r>
        <w:rPr>
          <w:rFonts w:ascii="Arial" w:hAnsi="Arial" w:cs="Arial"/>
          <w:iCs/>
          <w:sz w:val="22"/>
          <w:szCs w:val="22"/>
          <w:lang w:val="es-MX"/>
        </w:rPr>
        <w:t xml:space="preserve"> 2.20,27). La verdad, según la tradición </w:t>
      </w:r>
      <w:proofErr w:type="spellStart"/>
      <w:r>
        <w:rPr>
          <w:rFonts w:ascii="Arial" w:hAnsi="Arial" w:cs="Arial"/>
          <w:iCs/>
          <w:sz w:val="22"/>
          <w:szCs w:val="22"/>
          <w:lang w:val="es-MX"/>
        </w:rPr>
        <w:t>joánica</w:t>
      </w:r>
      <w:proofErr w:type="spellEnd"/>
      <w:r>
        <w:rPr>
          <w:rFonts w:ascii="Arial" w:hAnsi="Arial" w:cs="Arial"/>
          <w:iCs/>
          <w:sz w:val="22"/>
          <w:szCs w:val="22"/>
          <w:lang w:val="es-MX"/>
        </w:rPr>
        <w:t>, santifica (17.17-19).</w:t>
      </w:r>
    </w:p>
    <w:p w14:paraId="15894500" w14:textId="77777777" w:rsidR="00F6663E" w:rsidRDefault="00F6663E" w:rsidP="00F6663E">
      <w:pPr>
        <w:widowControl w:val="0"/>
        <w:tabs>
          <w:tab w:val="left" w:pos="762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envío aquí es atribuido a Cristo: el Paráclito es enviado de junto al Padre, una expresión que nos recuerda también al Logos de 1.1. y al testimonio del Espíritu se unirá el testimonio de los discípulos y discípulas.</w:t>
      </w:r>
    </w:p>
    <w:p w14:paraId="15894501" w14:textId="77777777" w:rsidR="00F6663E" w:rsidRDefault="00F6663E" w:rsidP="00F6663E">
      <w:pPr>
        <w:widowControl w:val="0"/>
        <w:tabs>
          <w:tab w:val="left" w:pos="7620"/>
        </w:tabs>
        <w:autoSpaceDE w:val="0"/>
        <w:autoSpaceDN w:val="0"/>
        <w:adjustRightInd w:val="0"/>
        <w:spacing w:after="80"/>
        <w:rPr>
          <w:rFonts w:ascii="Arial" w:hAnsi="Arial" w:cs="Arial"/>
          <w:iCs/>
          <w:sz w:val="22"/>
          <w:szCs w:val="22"/>
          <w:lang w:val="es-MX"/>
        </w:rPr>
      </w:pPr>
      <w:r w:rsidRPr="007E157E">
        <w:rPr>
          <w:rFonts w:ascii="Arial" w:hAnsi="Arial" w:cs="Arial"/>
          <w:iCs/>
          <w:sz w:val="22"/>
          <w:szCs w:val="22"/>
          <w:u w:val="single"/>
          <w:lang w:val="es-MX"/>
        </w:rPr>
        <w:t>La ida de Jesús al Padre. La venida del Paráclito.</w:t>
      </w:r>
      <w:r>
        <w:rPr>
          <w:rFonts w:ascii="Arial" w:hAnsi="Arial" w:cs="Arial"/>
          <w:iCs/>
          <w:sz w:val="22"/>
          <w:szCs w:val="22"/>
          <w:lang w:val="es-MX"/>
        </w:rPr>
        <w:t xml:space="preserve"> 16.4b-7.</w:t>
      </w:r>
    </w:p>
    <w:p w14:paraId="15894502" w14:textId="2E4E0D6A" w:rsidR="00F6663E" w:rsidRDefault="00F6663E" w:rsidP="00F6663E">
      <w:pPr>
        <w:widowControl w:val="0"/>
        <w:tabs>
          <w:tab w:val="left" w:pos="762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Jesús pasa ahora a exponer las razones por las que es necesaria la intervención del Espíritu Santo. De</w:t>
      </w:r>
      <w:r w:rsidR="0008307D">
        <w:rPr>
          <w:rFonts w:ascii="Arial" w:hAnsi="Arial" w:cs="Arial"/>
          <w:iCs/>
          <w:sz w:val="22"/>
          <w:szCs w:val="22"/>
          <w:lang w:val="es-MX"/>
        </w:rPr>
        <w:t xml:space="preserve"> </w:t>
      </w:r>
      <w:r>
        <w:rPr>
          <w:rFonts w:ascii="Arial" w:hAnsi="Arial" w:cs="Arial"/>
          <w:iCs/>
          <w:sz w:val="22"/>
          <w:szCs w:val="22"/>
          <w:lang w:val="es-MX"/>
        </w:rPr>
        <w:t>nuevo encontramos la expresión “ir al Padre” (o “ir al que me ha enviado”) para expresar los acontecimientos de la Pasión-Resurrección. Aquí es de nuevo Jesús, el que una vez llegado junto al Padre va a enviar al Paráclito.</w:t>
      </w:r>
    </w:p>
    <w:p w14:paraId="15894503" w14:textId="77777777" w:rsidR="00F6663E" w:rsidRDefault="00F6663E" w:rsidP="00F6663E">
      <w:pPr>
        <w:widowControl w:val="0"/>
        <w:tabs>
          <w:tab w:val="left" w:pos="7620"/>
        </w:tabs>
        <w:autoSpaceDE w:val="0"/>
        <w:autoSpaceDN w:val="0"/>
        <w:adjustRightInd w:val="0"/>
        <w:spacing w:after="80"/>
        <w:rPr>
          <w:rFonts w:ascii="Arial" w:hAnsi="Arial" w:cs="Arial"/>
          <w:iCs/>
          <w:sz w:val="22"/>
          <w:szCs w:val="22"/>
          <w:lang w:val="es-MX"/>
        </w:rPr>
      </w:pPr>
      <w:r w:rsidRPr="007E157E">
        <w:rPr>
          <w:rFonts w:ascii="Arial" w:hAnsi="Arial" w:cs="Arial"/>
          <w:iCs/>
          <w:sz w:val="22"/>
          <w:szCs w:val="22"/>
          <w:u w:val="single"/>
          <w:lang w:val="es-MX"/>
        </w:rPr>
        <w:t>La función del Paráclito de convencer al mundo: un pecado, una justicia y un juicio.</w:t>
      </w:r>
      <w:r>
        <w:rPr>
          <w:rFonts w:ascii="Arial" w:hAnsi="Arial" w:cs="Arial"/>
          <w:iCs/>
          <w:sz w:val="22"/>
          <w:szCs w:val="22"/>
          <w:lang w:val="es-MX"/>
        </w:rPr>
        <w:t xml:space="preserve"> 16.8-11.</w:t>
      </w:r>
    </w:p>
    <w:p w14:paraId="15894504" w14:textId="77777777" w:rsidR="00F6663E" w:rsidRDefault="00F6663E" w:rsidP="00F6663E">
      <w:pPr>
        <w:widowControl w:val="0"/>
        <w:tabs>
          <w:tab w:val="left" w:pos="762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Conviene tener presente que aquí la función</w:t>
      </w:r>
      <w:r w:rsidR="003E698A">
        <w:rPr>
          <w:rFonts w:ascii="Arial" w:hAnsi="Arial" w:cs="Arial"/>
          <w:iCs/>
          <w:sz w:val="22"/>
          <w:szCs w:val="22"/>
          <w:lang w:val="es-MX"/>
        </w:rPr>
        <w:t xml:space="preserve"> </w:t>
      </w:r>
      <w:r>
        <w:rPr>
          <w:rFonts w:ascii="Arial" w:hAnsi="Arial" w:cs="Arial"/>
          <w:iCs/>
          <w:sz w:val="22"/>
          <w:szCs w:val="22"/>
          <w:lang w:val="es-MX"/>
        </w:rPr>
        <w:t xml:space="preserve">del Espíritu es convencer al mundo. No se trata de un convencimiento por razones. Se trata más bien de un reproche y de un juicio condenatorio mediante hechos. Así encontramos el siguiente desarrollo: “En lo referente al pecado porque no creen en mí” (vs 9). El no haber aceptado a Cristo es para el cuarto evangelio el pecado por excelencia, el pecado contra la luz; el pecado que los sinópticos llaman “pecado contra el Espíritu </w:t>
      </w:r>
      <w:r>
        <w:rPr>
          <w:rFonts w:ascii="Arial" w:hAnsi="Arial" w:cs="Arial"/>
          <w:iCs/>
          <w:sz w:val="22"/>
          <w:szCs w:val="22"/>
          <w:lang w:val="es-MX"/>
        </w:rPr>
        <w:lastRenderedPageBreak/>
        <w:t>Santo” (Mc 3.29 y par).</w:t>
      </w:r>
    </w:p>
    <w:p w14:paraId="15894505" w14:textId="77777777" w:rsidR="00F6663E" w:rsidRDefault="00F6663E" w:rsidP="00F6663E">
      <w:pPr>
        <w:widowControl w:val="0"/>
        <w:tabs>
          <w:tab w:val="left" w:pos="762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Jesús prosigue (v 9). La justicia y la santidad de Jesús se muestran en su ida al Padre, es </w:t>
      </w:r>
      <w:proofErr w:type="spellStart"/>
      <w:proofErr w:type="gramStart"/>
      <w:r>
        <w:rPr>
          <w:rFonts w:ascii="Arial" w:hAnsi="Arial" w:cs="Arial"/>
          <w:iCs/>
          <w:sz w:val="22"/>
          <w:szCs w:val="22"/>
          <w:lang w:val="es-MX"/>
        </w:rPr>
        <w:t>decir,en</w:t>
      </w:r>
      <w:proofErr w:type="spellEnd"/>
      <w:proofErr w:type="gramEnd"/>
      <w:r>
        <w:rPr>
          <w:rFonts w:ascii="Arial" w:hAnsi="Arial" w:cs="Arial"/>
          <w:iCs/>
          <w:sz w:val="22"/>
          <w:szCs w:val="22"/>
          <w:lang w:val="es-MX"/>
        </w:rPr>
        <w:t xml:space="preserve"> su Pasión-Resurrección. Esta ocultará a Jesús de una presencia visible, pero el Espíritu proclamará la santidad de Jesucristo.</w:t>
      </w:r>
    </w:p>
    <w:p w14:paraId="15894506" w14:textId="77777777" w:rsidR="00F6663E" w:rsidRDefault="00F6663E" w:rsidP="00F6663E">
      <w:pPr>
        <w:widowControl w:val="0"/>
        <w:tabs>
          <w:tab w:val="left" w:pos="762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Finalmente se explica el término “juicio” (v 11). La ida de Jesús al Padre, que tiene lugar en su Pasión y Resurrección, es una entrega por amor y para la salvación del mundo y, en consecuencia, implica la condenación del Príncipe de este mundo que domina por el odio homicida (</w:t>
      </w:r>
      <w:proofErr w:type="spellStart"/>
      <w:r>
        <w:rPr>
          <w:rFonts w:ascii="Arial" w:hAnsi="Arial" w:cs="Arial"/>
          <w:iCs/>
          <w:sz w:val="22"/>
          <w:szCs w:val="22"/>
          <w:lang w:val="es-MX"/>
        </w:rPr>
        <w:t>cf</w:t>
      </w:r>
      <w:proofErr w:type="spellEnd"/>
      <w:r>
        <w:rPr>
          <w:rFonts w:ascii="Arial" w:hAnsi="Arial" w:cs="Arial"/>
          <w:iCs/>
          <w:sz w:val="22"/>
          <w:szCs w:val="22"/>
          <w:lang w:val="es-MX"/>
        </w:rPr>
        <w:t xml:space="preserve"> 12.31, “El Príncipe de este mundo es arrojado fuera” y 14.30, “El Príncipe de este mundo no tiene ningún poder sobre mí”).</w:t>
      </w:r>
    </w:p>
    <w:p w14:paraId="15894507" w14:textId="77777777" w:rsidR="00F6663E" w:rsidRDefault="00F6663E" w:rsidP="00F6663E">
      <w:pPr>
        <w:widowControl w:val="0"/>
        <w:tabs>
          <w:tab w:val="left" w:pos="762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 xml:space="preserve">El Espíritu guía hacia la verdad completa (16.12-15). Tras el desarrollo anterior encontramos de nueva una pausa: “Mucho tengo todavía que deciros, pero ahora no podéis con ello” (v 12). Esta pausa quiere introducir un nuevo desarrollo sobre la función del Espíritu, como guía hacia la verdad (v 13). Aquí la denominación de “Espíritu de la verdad” aparece plenamente justificada. La verdad completa a la que el Espíritu guiará es la profundización en la verdad sobre Jesucristo, sobre su ser divino, sobre su condición de redentor. </w:t>
      </w:r>
    </w:p>
    <w:p w14:paraId="15894508" w14:textId="62A4D36C" w:rsidR="00F6663E" w:rsidRPr="00CE69B4" w:rsidRDefault="00F6663E" w:rsidP="00F6663E">
      <w:pPr>
        <w:widowControl w:val="0"/>
        <w:tabs>
          <w:tab w:val="left" w:pos="7620"/>
        </w:tabs>
        <w:autoSpaceDE w:val="0"/>
        <w:autoSpaceDN w:val="0"/>
        <w:adjustRightInd w:val="0"/>
        <w:spacing w:after="80"/>
        <w:rPr>
          <w:rFonts w:ascii="Arial" w:hAnsi="Arial" w:cs="Arial"/>
          <w:iCs/>
          <w:sz w:val="22"/>
          <w:szCs w:val="22"/>
          <w:lang w:val="es-MX"/>
        </w:rPr>
      </w:pPr>
      <w:r>
        <w:rPr>
          <w:rFonts w:ascii="Arial" w:hAnsi="Arial" w:cs="Arial"/>
          <w:iCs/>
          <w:sz w:val="22"/>
          <w:szCs w:val="22"/>
          <w:lang w:val="es-MX"/>
        </w:rPr>
        <w:t>El Espíritu dará gloria a Jesús (v 14)</w:t>
      </w:r>
      <w:r w:rsidR="0008307D">
        <w:rPr>
          <w:rFonts w:ascii="Arial" w:hAnsi="Arial" w:cs="Arial"/>
          <w:iCs/>
          <w:sz w:val="22"/>
          <w:szCs w:val="22"/>
          <w:lang w:val="es-MX"/>
        </w:rPr>
        <w:t xml:space="preserve"> </w:t>
      </w:r>
      <w:r>
        <w:rPr>
          <w:rFonts w:ascii="Arial" w:hAnsi="Arial" w:cs="Arial"/>
          <w:iCs/>
          <w:sz w:val="22"/>
          <w:szCs w:val="22"/>
          <w:lang w:val="es-MX"/>
        </w:rPr>
        <w:t>porque, como hemos visto en 16.10, proclamará la santidad de Jesús, “porque recibirá de lo mío y os lo anunciará”, probablemente en el sentido de que el Espíritu recoge las palabras de Jesús y las explica. Esta función del Espíritu es idéntica a la de llevar a los discípulos a la verdad completa.</w:t>
      </w:r>
    </w:p>
    <w:p w14:paraId="15894509" w14:textId="77777777" w:rsidR="00F6663E" w:rsidRPr="004B793A" w:rsidRDefault="00F6663E" w:rsidP="00F6663E">
      <w:pPr>
        <w:widowControl w:val="0"/>
        <w:tabs>
          <w:tab w:val="left" w:pos="7620"/>
        </w:tabs>
        <w:autoSpaceDE w:val="0"/>
        <w:autoSpaceDN w:val="0"/>
        <w:adjustRightInd w:val="0"/>
        <w:spacing w:after="120"/>
        <w:ind w:left="708"/>
        <w:jc w:val="right"/>
        <w:rPr>
          <w:rFonts w:ascii="Arial" w:hAnsi="Arial" w:cs="Arial"/>
          <w:i/>
          <w:iCs/>
          <w:sz w:val="20"/>
          <w:szCs w:val="20"/>
        </w:rPr>
      </w:pPr>
      <w:r w:rsidRPr="004B793A">
        <w:rPr>
          <w:rFonts w:ascii="Arial Narrow" w:hAnsi="Arial Narrow" w:cs="Arial"/>
          <w:i/>
          <w:color w:val="000000"/>
          <w:sz w:val="20"/>
          <w:szCs w:val="20"/>
        </w:rPr>
        <w:t xml:space="preserve">Juan Mateos y Juan Barreto, en </w:t>
      </w:r>
      <w:r w:rsidRPr="004B793A">
        <w:rPr>
          <w:rFonts w:ascii="Arial Narrow" w:hAnsi="Arial Narrow" w:cs="Arial"/>
          <w:b/>
          <w:i/>
          <w:color w:val="000000"/>
          <w:sz w:val="20"/>
          <w:szCs w:val="20"/>
        </w:rPr>
        <w:t>El Evangelio de Juan</w:t>
      </w:r>
      <w:r w:rsidRPr="004B793A">
        <w:rPr>
          <w:rFonts w:ascii="Arial Narrow" w:hAnsi="Arial Narrow" w:cs="Arial"/>
          <w:i/>
          <w:color w:val="000000"/>
          <w:sz w:val="20"/>
          <w:szCs w:val="20"/>
        </w:rPr>
        <w:t xml:space="preserve">, Cristiandad, Madrid, 1982. Extractamos las “Síntesis” de ese comentario a la sección de </w:t>
      </w:r>
      <w:r w:rsidRPr="004B793A">
        <w:rPr>
          <w:rFonts w:ascii="Arial Narrow" w:hAnsi="Arial Narrow" w:cs="Arial"/>
          <w:bCs/>
          <w:i/>
          <w:sz w:val="20"/>
          <w:szCs w:val="20"/>
        </w:rPr>
        <w:t>15.26–16.15</w:t>
      </w:r>
      <w:r w:rsidRPr="004B793A">
        <w:rPr>
          <w:rFonts w:ascii="Arial Narrow" w:hAnsi="Arial Narrow" w:cs="Arial"/>
          <w:i/>
          <w:color w:val="000000"/>
          <w:sz w:val="20"/>
          <w:szCs w:val="20"/>
        </w:rPr>
        <w:t>, p. 685-686, y el Comentario a los textos recién resu</w:t>
      </w:r>
      <w:r w:rsidR="000D2A80">
        <w:rPr>
          <w:rFonts w:ascii="Arial Narrow" w:hAnsi="Arial Narrow" w:cs="Arial"/>
          <w:i/>
          <w:color w:val="000000"/>
          <w:sz w:val="20"/>
          <w:szCs w:val="20"/>
        </w:rPr>
        <w:t>m</w:t>
      </w:r>
      <w:r w:rsidRPr="004B793A">
        <w:rPr>
          <w:rFonts w:ascii="Arial Narrow" w:hAnsi="Arial Narrow" w:cs="Arial"/>
          <w:i/>
          <w:color w:val="000000"/>
          <w:sz w:val="20"/>
          <w:szCs w:val="20"/>
        </w:rPr>
        <w:t>idos, pp. 662-663.</w:t>
      </w:r>
    </w:p>
    <w:p w14:paraId="1589450A" w14:textId="556A4BD4" w:rsidR="00F6663E" w:rsidRPr="003E698A" w:rsidRDefault="00F6663E" w:rsidP="00FD6BD6">
      <w:pPr>
        <w:pStyle w:val="Prrafodelista"/>
        <w:numPr>
          <w:ilvl w:val="0"/>
          <w:numId w:val="54"/>
        </w:numPr>
        <w:spacing w:after="80"/>
        <w:rPr>
          <w:rFonts w:ascii="Arial" w:hAnsi="Arial" w:cs="Arial"/>
          <w:b/>
        </w:rPr>
      </w:pPr>
      <w:r>
        <w:rPr>
          <w:rFonts w:ascii="Arial" w:hAnsi="Arial" w:cs="Arial"/>
          <w:b/>
        </w:rPr>
        <w:t>Hechos</w:t>
      </w:r>
      <w:r w:rsidR="0008307D">
        <w:rPr>
          <w:rFonts w:ascii="Arial" w:hAnsi="Arial" w:cs="Arial"/>
          <w:b/>
        </w:rPr>
        <w:t xml:space="preserve"> </w:t>
      </w:r>
      <w:r>
        <w:rPr>
          <w:rFonts w:ascii="Arial" w:hAnsi="Arial" w:cs="Arial"/>
          <w:b/>
        </w:rPr>
        <w:t>de los Apóstoles 2.1-41</w:t>
      </w:r>
      <w:r w:rsidR="003E698A">
        <w:rPr>
          <w:rFonts w:ascii="Arial" w:hAnsi="Arial" w:cs="Arial"/>
          <w:b/>
        </w:rPr>
        <w:t xml:space="preserve"> </w:t>
      </w:r>
      <w:r w:rsidR="003E698A" w:rsidRPr="003E698A">
        <w:rPr>
          <w:rFonts w:ascii="Arial" w:hAnsi="Arial" w:cs="Arial"/>
          <w:i/>
        </w:rPr>
        <w:t>– Presentación de Pablo Richard</w:t>
      </w:r>
    </w:p>
    <w:p w14:paraId="1589450B" w14:textId="77777777" w:rsidR="00F6663E" w:rsidRDefault="00F6663E" w:rsidP="00F6663E">
      <w:pPr>
        <w:spacing w:after="80"/>
        <w:rPr>
          <w:rFonts w:ascii="Arial" w:hAnsi="Arial" w:cs="Arial"/>
          <w:sz w:val="22"/>
          <w:szCs w:val="22"/>
        </w:rPr>
      </w:pPr>
      <w:r w:rsidRPr="00AD5C6C">
        <w:rPr>
          <w:rFonts w:ascii="Arial" w:hAnsi="Arial" w:cs="Arial"/>
          <w:sz w:val="22"/>
          <w:szCs w:val="22"/>
        </w:rPr>
        <w:t xml:space="preserve">La </w:t>
      </w:r>
      <w:r>
        <w:rPr>
          <w:rFonts w:ascii="Arial" w:hAnsi="Arial" w:cs="Arial"/>
          <w:sz w:val="22"/>
          <w:szCs w:val="22"/>
        </w:rPr>
        <w:t>irru</w:t>
      </w:r>
      <w:r w:rsidRPr="00AD5C6C">
        <w:rPr>
          <w:rFonts w:ascii="Arial" w:hAnsi="Arial" w:cs="Arial"/>
          <w:sz w:val="22"/>
          <w:szCs w:val="22"/>
        </w:rPr>
        <w:t>pción del</w:t>
      </w:r>
      <w:r>
        <w:rPr>
          <w:rFonts w:ascii="Arial" w:hAnsi="Arial" w:cs="Arial"/>
          <w:sz w:val="22"/>
          <w:szCs w:val="22"/>
        </w:rPr>
        <w:t xml:space="preserve"> Espíritu en Pentecostés es la consecuencia directa, histórica y visible</w:t>
      </w:r>
      <w:r w:rsidR="003E698A">
        <w:rPr>
          <w:rFonts w:ascii="Arial" w:hAnsi="Arial" w:cs="Arial"/>
          <w:sz w:val="22"/>
          <w:szCs w:val="22"/>
        </w:rPr>
        <w:t xml:space="preserve"> </w:t>
      </w:r>
      <w:r>
        <w:rPr>
          <w:rFonts w:ascii="Arial" w:hAnsi="Arial" w:cs="Arial"/>
          <w:sz w:val="22"/>
          <w:szCs w:val="22"/>
        </w:rPr>
        <w:t>en la</w:t>
      </w:r>
      <w:r w:rsidR="003E698A">
        <w:rPr>
          <w:rFonts w:ascii="Arial" w:hAnsi="Arial" w:cs="Arial"/>
          <w:sz w:val="22"/>
          <w:szCs w:val="22"/>
        </w:rPr>
        <w:t xml:space="preserve"> </w:t>
      </w:r>
      <w:r>
        <w:rPr>
          <w:rFonts w:ascii="Arial" w:hAnsi="Arial" w:cs="Arial"/>
          <w:sz w:val="22"/>
          <w:szCs w:val="22"/>
        </w:rPr>
        <w:t>tierra de la resurrección y exaltación de Jesús (v 33). Es</w:t>
      </w:r>
      <w:r w:rsidR="003E698A">
        <w:rPr>
          <w:rFonts w:ascii="Arial" w:hAnsi="Arial" w:cs="Arial"/>
          <w:sz w:val="22"/>
          <w:szCs w:val="22"/>
        </w:rPr>
        <w:t xml:space="preserve"> </w:t>
      </w:r>
      <w:r>
        <w:rPr>
          <w:rFonts w:ascii="Arial" w:hAnsi="Arial" w:cs="Arial"/>
          <w:sz w:val="22"/>
          <w:szCs w:val="22"/>
        </w:rPr>
        <w:t>el Espíritu el que constituye realmente el movimiento de Jesús: su primera comunidad en Jerusalén y la misión</w:t>
      </w:r>
      <w:r w:rsidR="003E698A">
        <w:rPr>
          <w:rFonts w:ascii="Arial" w:hAnsi="Arial" w:cs="Arial"/>
          <w:sz w:val="22"/>
          <w:szCs w:val="22"/>
        </w:rPr>
        <w:t xml:space="preserve"> </w:t>
      </w:r>
      <w:r>
        <w:rPr>
          <w:rFonts w:ascii="Arial" w:hAnsi="Arial" w:cs="Arial"/>
          <w:sz w:val="22"/>
          <w:szCs w:val="22"/>
        </w:rPr>
        <w:t>a todos los</w:t>
      </w:r>
      <w:r w:rsidR="003E698A">
        <w:rPr>
          <w:rFonts w:ascii="Arial" w:hAnsi="Arial" w:cs="Arial"/>
          <w:sz w:val="22"/>
          <w:szCs w:val="22"/>
        </w:rPr>
        <w:t xml:space="preserve"> </w:t>
      </w:r>
      <w:r>
        <w:rPr>
          <w:rFonts w:ascii="Arial" w:hAnsi="Arial" w:cs="Arial"/>
          <w:sz w:val="22"/>
          <w:szCs w:val="22"/>
        </w:rPr>
        <w:t>pueblos. Lo que antes narró Lucas en 1.12-26está más bien orientado al pasado: regreso a Jerusalén y al Templo y reconstitución de los doce apóstoles (restauración del nuevo pueblo de Israel). Ahora Lucas retoma el inicio de su relato en 1.6-11 (especialmente 1.8) y proyecta el movimiento de Jesús hacia el futro y la misión a todos los pueblos de la tierra.</w:t>
      </w:r>
    </w:p>
    <w:p w14:paraId="1589450C" w14:textId="77777777" w:rsidR="00F6663E" w:rsidRDefault="00F6663E" w:rsidP="00F6663E">
      <w:pPr>
        <w:spacing w:after="120"/>
        <w:rPr>
          <w:rFonts w:ascii="Arial" w:hAnsi="Arial" w:cs="Arial"/>
          <w:sz w:val="22"/>
          <w:szCs w:val="22"/>
        </w:rPr>
      </w:pPr>
      <w:r>
        <w:rPr>
          <w:rFonts w:ascii="Arial" w:hAnsi="Arial" w:cs="Arial"/>
          <w:sz w:val="22"/>
          <w:szCs w:val="22"/>
        </w:rPr>
        <w:t>El relato de Pentecostés está admirablemente construido y tiene una fuerza fundante y transformadora, que ha sido eficaz a lo largo de toda la historia del cristianismo. Toda reforma de la Iglesia comienza siempre con Pentecostés. Lucas recoge los hechos históricos y las tradiciones,</w:t>
      </w:r>
      <w:r w:rsidR="003E698A">
        <w:rPr>
          <w:rFonts w:ascii="Arial" w:hAnsi="Arial" w:cs="Arial"/>
          <w:sz w:val="22"/>
          <w:szCs w:val="22"/>
        </w:rPr>
        <w:t xml:space="preserve"> </w:t>
      </w:r>
      <w:r>
        <w:rPr>
          <w:rFonts w:ascii="Arial" w:hAnsi="Arial" w:cs="Arial"/>
          <w:sz w:val="22"/>
          <w:szCs w:val="22"/>
        </w:rPr>
        <w:t>pero también a Lucas le</w:t>
      </w:r>
      <w:r w:rsidR="003E698A">
        <w:rPr>
          <w:rFonts w:ascii="Arial" w:hAnsi="Arial" w:cs="Arial"/>
          <w:sz w:val="22"/>
          <w:szCs w:val="22"/>
        </w:rPr>
        <w:t xml:space="preserve"> </w:t>
      </w:r>
      <w:r>
        <w:rPr>
          <w:rFonts w:ascii="Arial" w:hAnsi="Arial" w:cs="Arial"/>
          <w:sz w:val="22"/>
          <w:szCs w:val="22"/>
        </w:rPr>
        <w:t xml:space="preserve">interesa el efecto creador y fundante de estos hechos y tradiciones en la historia de la Iglesia de su tiempo y </w:t>
      </w:r>
      <w:proofErr w:type="gramStart"/>
      <w:r>
        <w:rPr>
          <w:rFonts w:ascii="Arial" w:hAnsi="Arial" w:cs="Arial"/>
          <w:sz w:val="22"/>
          <w:szCs w:val="22"/>
        </w:rPr>
        <w:t>dela</w:t>
      </w:r>
      <w:proofErr w:type="gramEnd"/>
      <w:r>
        <w:rPr>
          <w:rFonts w:ascii="Arial" w:hAnsi="Arial" w:cs="Arial"/>
          <w:sz w:val="22"/>
          <w:szCs w:val="22"/>
        </w:rPr>
        <w:t xml:space="preserve"> Iglesia de todos los tiempos.</w:t>
      </w:r>
    </w:p>
    <w:p w14:paraId="1589450D" w14:textId="77777777" w:rsidR="00F6663E" w:rsidRDefault="00F6663E" w:rsidP="00F6663E">
      <w:pPr>
        <w:spacing w:after="80"/>
        <w:rPr>
          <w:rFonts w:ascii="Arial" w:hAnsi="Arial" w:cs="Arial"/>
          <w:sz w:val="22"/>
          <w:szCs w:val="22"/>
        </w:rPr>
      </w:pPr>
      <w:r w:rsidRPr="000F6362">
        <w:rPr>
          <w:rFonts w:ascii="Arial" w:hAnsi="Arial" w:cs="Arial"/>
          <w:sz w:val="22"/>
          <w:szCs w:val="22"/>
          <w:u w:val="single"/>
        </w:rPr>
        <w:t>Los hechos de Pentecostés</w:t>
      </w:r>
      <w:r>
        <w:rPr>
          <w:rFonts w:ascii="Arial" w:hAnsi="Arial" w:cs="Arial"/>
          <w:sz w:val="22"/>
          <w:szCs w:val="22"/>
        </w:rPr>
        <w:t>. 2.1-13.</w:t>
      </w:r>
    </w:p>
    <w:p w14:paraId="1589450E" w14:textId="77777777" w:rsidR="00F6663E" w:rsidRDefault="00F6663E" w:rsidP="00F6663E">
      <w:pPr>
        <w:spacing w:after="80"/>
        <w:rPr>
          <w:rFonts w:ascii="Arial" w:hAnsi="Arial" w:cs="Arial"/>
          <w:sz w:val="22"/>
          <w:szCs w:val="22"/>
        </w:rPr>
      </w:pPr>
      <w:r>
        <w:rPr>
          <w:rFonts w:ascii="Arial" w:hAnsi="Arial" w:cs="Arial"/>
          <w:sz w:val="22"/>
          <w:szCs w:val="22"/>
        </w:rPr>
        <w:t>En la narrativa de Pentecostés podemos distinguir dos relatos: uno más primitivo y tradicional en el vs 1-4 y 12-13, y otro más evolucionado en los vs 5-11. El</w:t>
      </w:r>
      <w:r w:rsidR="003E698A">
        <w:rPr>
          <w:rFonts w:ascii="Arial" w:hAnsi="Arial" w:cs="Arial"/>
          <w:sz w:val="22"/>
          <w:szCs w:val="22"/>
        </w:rPr>
        <w:t xml:space="preserve"> </w:t>
      </w:r>
      <w:r>
        <w:rPr>
          <w:rFonts w:ascii="Arial" w:hAnsi="Arial" w:cs="Arial"/>
          <w:sz w:val="22"/>
          <w:szCs w:val="22"/>
        </w:rPr>
        <w:t>relato antiguo tiene un carácter carismático y apocalíptico: hay viento impetuoso y lenguas como de fuego; los presentes hablan en lenguas (vs 1-4) y por eso aparecen ante los demás como borrachos; los hechos suceden en una casa (v 2). El segundo relato es profético y misionero; ya no se trata de habar en lenguas (glosolalia) sino de un don profético: los presentes hablan en galileo (arameo) y cada cual los entiende en su propia lengua</w:t>
      </w:r>
      <w:r w:rsidR="003E698A">
        <w:rPr>
          <w:rFonts w:ascii="Arial" w:hAnsi="Arial" w:cs="Arial"/>
          <w:sz w:val="22"/>
          <w:szCs w:val="22"/>
        </w:rPr>
        <w:t xml:space="preserve"> </w:t>
      </w:r>
      <w:r>
        <w:rPr>
          <w:rFonts w:ascii="Arial" w:hAnsi="Arial" w:cs="Arial"/>
          <w:sz w:val="22"/>
          <w:szCs w:val="22"/>
        </w:rPr>
        <w:t>nativa. El</w:t>
      </w:r>
      <w:r w:rsidR="003E698A">
        <w:rPr>
          <w:rFonts w:ascii="Arial" w:hAnsi="Arial" w:cs="Arial"/>
          <w:sz w:val="22"/>
          <w:szCs w:val="22"/>
        </w:rPr>
        <w:t xml:space="preserve"> </w:t>
      </w:r>
      <w:r>
        <w:rPr>
          <w:rFonts w:ascii="Arial" w:hAnsi="Arial" w:cs="Arial"/>
          <w:sz w:val="22"/>
          <w:szCs w:val="22"/>
        </w:rPr>
        <w:t>milagro no está en</w:t>
      </w:r>
      <w:r w:rsidR="003E698A">
        <w:rPr>
          <w:rFonts w:ascii="Arial" w:hAnsi="Arial" w:cs="Arial"/>
          <w:sz w:val="22"/>
          <w:szCs w:val="22"/>
        </w:rPr>
        <w:t xml:space="preserve"> </w:t>
      </w:r>
      <w:r>
        <w:rPr>
          <w:rFonts w:ascii="Arial" w:hAnsi="Arial" w:cs="Arial"/>
          <w:sz w:val="22"/>
          <w:szCs w:val="22"/>
        </w:rPr>
        <w:t>el hablar (como</w:t>
      </w:r>
      <w:r w:rsidR="003E698A">
        <w:rPr>
          <w:rFonts w:ascii="Arial" w:hAnsi="Arial" w:cs="Arial"/>
          <w:sz w:val="22"/>
          <w:szCs w:val="22"/>
        </w:rPr>
        <w:t xml:space="preserve"> </w:t>
      </w:r>
      <w:r>
        <w:rPr>
          <w:rFonts w:ascii="Arial" w:hAnsi="Arial" w:cs="Arial"/>
          <w:sz w:val="22"/>
          <w:szCs w:val="22"/>
        </w:rPr>
        <w:t>en la</w:t>
      </w:r>
      <w:r w:rsidR="003E698A">
        <w:rPr>
          <w:rFonts w:ascii="Arial" w:hAnsi="Arial" w:cs="Arial"/>
          <w:sz w:val="22"/>
          <w:szCs w:val="22"/>
        </w:rPr>
        <w:t xml:space="preserve"> </w:t>
      </w:r>
      <w:r>
        <w:rPr>
          <w:rFonts w:ascii="Arial" w:hAnsi="Arial" w:cs="Arial"/>
          <w:sz w:val="22"/>
          <w:szCs w:val="22"/>
        </w:rPr>
        <w:t>glosolalia), sino en el</w:t>
      </w:r>
      <w:r w:rsidR="003E698A">
        <w:rPr>
          <w:rFonts w:ascii="Arial" w:hAnsi="Arial" w:cs="Arial"/>
          <w:sz w:val="22"/>
          <w:szCs w:val="22"/>
        </w:rPr>
        <w:t xml:space="preserve"> </w:t>
      </w:r>
      <w:r>
        <w:rPr>
          <w:rFonts w:ascii="Arial" w:hAnsi="Arial" w:cs="Arial"/>
          <w:sz w:val="22"/>
          <w:szCs w:val="22"/>
        </w:rPr>
        <w:t>escuchar (sobre esto se insiste en tres lugares, vs 6, 8 y 11). El</w:t>
      </w:r>
      <w:r w:rsidR="003E698A">
        <w:rPr>
          <w:rFonts w:ascii="Arial" w:hAnsi="Arial" w:cs="Arial"/>
          <w:sz w:val="22"/>
          <w:szCs w:val="22"/>
        </w:rPr>
        <w:t xml:space="preserve"> </w:t>
      </w:r>
      <w:r>
        <w:rPr>
          <w:rFonts w:ascii="Arial" w:hAnsi="Arial" w:cs="Arial"/>
          <w:sz w:val="22"/>
          <w:szCs w:val="22"/>
        </w:rPr>
        <w:t>evento primitivo se da en una casa; ahora,</w:t>
      </w:r>
      <w:r w:rsidR="003E698A">
        <w:rPr>
          <w:rFonts w:ascii="Arial" w:hAnsi="Arial" w:cs="Arial"/>
          <w:sz w:val="22"/>
          <w:szCs w:val="22"/>
        </w:rPr>
        <w:t xml:space="preserve"> </w:t>
      </w:r>
      <w:r>
        <w:rPr>
          <w:rFonts w:ascii="Arial" w:hAnsi="Arial" w:cs="Arial"/>
          <w:sz w:val="22"/>
          <w:szCs w:val="22"/>
        </w:rPr>
        <w:t>en el segundo</w:t>
      </w:r>
      <w:r w:rsidR="003E698A">
        <w:rPr>
          <w:rFonts w:ascii="Arial" w:hAnsi="Arial" w:cs="Arial"/>
          <w:sz w:val="22"/>
          <w:szCs w:val="22"/>
        </w:rPr>
        <w:t xml:space="preserve"> </w:t>
      </w:r>
      <w:r>
        <w:rPr>
          <w:rFonts w:ascii="Arial" w:hAnsi="Arial" w:cs="Arial"/>
          <w:sz w:val="22"/>
          <w:szCs w:val="22"/>
        </w:rPr>
        <w:t>relato, tenemos la</w:t>
      </w:r>
      <w:r w:rsidR="003E698A">
        <w:rPr>
          <w:rFonts w:ascii="Arial" w:hAnsi="Arial" w:cs="Arial"/>
          <w:sz w:val="22"/>
          <w:szCs w:val="22"/>
        </w:rPr>
        <w:t xml:space="preserve"> </w:t>
      </w:r>
      <w:r>
        <w:rPr>
          <w:rFonts w:ascii="Arial" w:hAnsi="Arial" w:cs="Arial"/>
          <w:sz w:val="22"/>
          <w:szCs w:val="22"/>
        </w:rPr>
        <w:t>impresión de estar en el Templo. Posiblemente Lucas unió aquí, en un solo</w:t>
      </w:r>
      <w:r w:rsidR="003E698A">
        <w:rPr>
          <w:rFonts w:ascii="Arial" w:hAnsi="Arial" w:cs="Arial"/>
          <w:sz w:val="22"/>
          <w:szCs w:val="22"/>
        </w:rPr>
        <w:t xml:space="preserve"> </w:t>
      </w:r>
      <w:r>
        <w:rPr>
          <w:rFonts w:ascii="Arial" w:hAnsi="Arial" w:cs="Arial"/>
          <w:sz w:val="22"/>
          <w:szCs w:val="22"/>
        </w:rPr>
        <w:t>relato, dos tradiciones históricas, cada una con un sentido diferente. Este recurso</w:t>
      </w:r>
      <w:r w:rsidR="003E698A">
        <w:rPr>
          <w:rFonts w:ascii="Arial" w:hAnsi="Arial" w:cs="Arial"/>
          <w:sz w:val="22"/>
          <w:szCs w:val="22"/>
        </w:rPr>
        <w:t xml:space="preserve"> </w:t>
      </w:r>
      <w:r>
        <w:rPr>
          <w:rFonts w:ascii="Arial" w:hAnsi="Arial" w:cs="Arial"/>
          <w:sz w:val="22"/>
          <w:szCs w:val="22"/>
        </w:rPr>
        <w:t>literario lo descubriremos en varios</w:t>
      </w:r>
      <w:r w:rsidR="003E698A">
        <w:rPr>
          <w:rFonts w:ascii="Arial" w:hAnsi="Arial" w:cs="Arial"/>
          <w:sz w:val="22"/>
          <w:szCs w:val="22"/>
        </w:rPr>
        <w:t xml:space="preserve"> </w:t>
      </w:r>
      <w:r>
        <w:rPr>
          <w:rFonts w:ascii="Arial" w:hAnsi="Arial" w:cs="Arial"/>
          <w:sz w:val="22"/>
          <w:szCs w:val="22"/>
        </w:rPr>
        <w:t xml:space="preserve">lugares en los </w:t>
      </w:r>
      <w:proofErr w:type="spellStart"/>
      <w:r>
        <w:rPr>
          <w:rFonts w:ascii="Arial" w:hAnsi="Arial" w:cs="Arial"/>
          <w:sz w:val="22"/>
          <w:szCs w:val="22"/>
        </w:rPr>
        <w:t>Hch</w:t>
      </w:r>
      <w:proofErr w:type="spellEnd"/>
      <w:r>
        <w:rPr>
          <w:rFonts w:ascii="Arial" w:hAnsi="Arial" w:cs="Arial"/>
          <w:sz w:val="22"/>
          <w:szCs w:val="22"/>
        </w:rPr>
        <w:t>.</w:t>
      </w:r>
    </w:p>
    <w:p w14:paraId="1589450F" w14:textId="77777777" w:rsidR="00F6663E" w:rsidRDefault="00F6663E" w:rsidP="00F6663E">
      <w:pPr>
        <w:spacing w:after="80"/>
        <w:rPr>
          <w:rFonts w:ascii="Arial" w:hAnsi="Arial" w:cs="Arial"/>
          <w:sz w:val="22"/>
          <w:szCs w:val="22"/>
        </w:rPr>
      </w:pPr>
      <w:r>
        <w:rPr>
          <w:rFonts w:ascii="Arial" w:hAnsi="Arial" w:cs="Arial"/>
          <w:sz w:val="22"/>
          <w:szCs w:val="22"/>
        </w:rPr>
        <w:t>En 2.1 se nos dice que “estaban todos reunidos”. No se trata solo de los doce apóstoles, sino de la asamblea de los 120 (1.15), entre los cuales está María la madre de Jesús,</w:t>
      </w:r>
      <w:r w:rsidR="003E698A">
        <w:rPr>
          <w:rFonts w:ascii="Arial" w:hAnsi="Arial" w:cs="Arial"/>
          <w:sz w:val="22"/>
          <w:szCs w:val="22"/>
        </w:rPr>
        <w:t xml:space="preserve"> </w:t>
      </w:r>
      <w:r>
        <w:rPr>
          <w:rFonts w:ascii="Arial" w:hAnsi="Arial" w:cs="Arial"/>
          <w:sz w:val="22"/>
          <w:szCs w:val="22"/>
        </w:rPr>
        <w:t>el</w:t>
      </w:r>
      <w:r w:rsidR="003E698A">
        <w:rPr>
          <w:rFonts w:ascii="Arial" w:hAnsi="Arial" w:cs="Arial"/>
          <w:sz w:val="22"/>
          <w:szCs w:val="22"/>
        </w:rPr>
        <w:t xml:space="preserve"> </w:t>
      </w:r>
      <w:proofErr w:type="spellStart"/>
      <w:r>
        <w:rPr>
          <w:rFonts w:ascii="Arial" w:hAnsi="Arial" w:cs="Arial"/>
          <w:sz w:val="22"/>
          <w:szCs w:val="22"/>
        </w:rPr>
        <w:t>grupode</w:t>
      </w:r>
      <w:proofErr w:type="spellEnd"/>
      <w:r>
        <w:rPr>
          <w:rFonts w:ascii="Arial" w:hAnsi="Arial" w:cs="Arial"/>
          <w:sz w:val="22"/>
          <w:szCs w:val="22"/>
        </w:rPr>
        <w:t xml:space="preserve"> las mujeres y el</w:t>
      </w:r>
      <w:r w:rsidR="003E698A">
        <w:rPr>
          <w:rFonts w:ascii="Arial" w:hAnsi="Arial" w:cs="Arial"/>
          <w:sz w:val="22"/>
          <w:szCs w:val="22"/>
        </w:rPr>
        <w:t xml:space="preserve"> </w:t>
      </w:r>
      <w:r>
        <w:rPr>
          <w:rFonts w:ascii="Arial" w:hAnsi="Arial" w:cs="Arial"/>
          <w:sz w:val="22"/>
          <w:szCs w:val="22"/>
        </w:rPr>
        <w:t>grupo de los hermanos de Jesús, entre ellos con certeza también Santiago, el hermano del</w:t>
      </w:r>
      <w:r w:rsidR="003E698A">
        <w:rPr>
          <w:rFonts w:ascii="Arial" w:hAnsi="Arial" w:cs="Arial"/>
          <w:sz w:val="22"/>
          <w:szCs w:val="22"/>
        </w:rPr>
        <w:t xml:space="preserve"> </w:t>
      </w:r>
      <w:r>
        <w:rPr>
          <w:rFonts w:ascii="Arial" w:hAnsi="Arial" w:cs="Arial"/>
          <w:sz w:val="22"/>
          <w:szCs w:val="22"/>
        </w:rPr>
        <w:t xml:space="preserve">Señor (1.14). El don del Espíritu se da a esta primera comunidad. Se añade también que están reunidos “con un mismo propósito” (como en la RV, </w:t>
      </w:r>
      <w:r w:rsidRPr="009B6A86">
        <w:rPr>
          <w:rFonts w:ascii="Arial" w:hAnsi="Arial" w:cs="Arial"/>
          <w:i/>
          <w:sz w:val="22"/>
          <w:szCs w:val="22"/>
        </w:rPr>
        <w:t>unánimes</w:t>
      </w:r>
      <w:r>
        <w:rPr>
          <w:rFonts w:ascii="Arial" w:hAnsi="Arial" w:cs="Arial"/>
          <w:sz w:val="22"/>
          <w:szCs w:val="22"/>
        </w:rPr>
        <w:t xml:space="preserve">) gr. </w:t>
      </w:r>
      <w:proofErr w:type="spellStart"/>
      <w:r w:rsidRPr="009B6A86">
        <w:rPr>
          <w:rFonts w:ascii="Arial" w:hAnsi="Arial" w:cs="Arial"/>
          <w:i/>
          <w:sz w:val="22"/>
          <w:szCs w:val="22"/>
        </w:rPr>
        <w:t>epitoautó</w:t>
      </w:r>
      <w:proofErr w:type="spellEnd"/>
      <w:r>
        <w:rPr>
          <w:rFonts w:ascii="Arial" w:hAnsi="Arial" w:cs="Arial"/>
          <w:sz w:val="22"/>
          <w:szCs w:val="22"/>
        </w:rPr>
        <w:t xml:space="preserve">, lo que </w:t>
      </w:r>
      <w:r>
        <w:rPr>
          <w:rFonts w:ascii="Arial" w:hAnsi="Arial" w:cs="Arial"/>
          <w:sz w:val="22"/>
          <w:szCs w:val="22"/>
        </w:rPr>
        <w:lastRenderedPageBreak/>
        <w:t>también a veces se traduce “en un mismo lugar” (como la DHH). Podría tratarse esta “unanimidad” de la estrategia restauracionista implícita en la elección de Matías en 1.15-26.</w:t>
      </w:r>
    </w:p>
    <w:p w14:paraId="15894510" w14:textId="1CEF3B17" w:rsidR="00F6663E" w:rsidRDefault="00F6663E" w:rsidP="00F6663E">
      <w:pPr>
        <w:spacing w:after="80"/>
        <w:rPr>
          <w:rFonts w:ascii="Arial" w:hAnsi="Arial" w:cs="Arial"/>
          <w:sz w:val="22"/>
          <w:szCs w:val="22"/>
        </w:rPr>
      </w:pPr>
      <w:r>
        <w:rPr>
          <w:rFonts w:ascii="Arial" w:hAnsi="Arial" w:cs="Arial"/>
          <w:sz w:val="22"/>
          <w:szCs w:val="22"/>
        </w:rPr>
        <w:t>La irrupción del Espíritu viene a romper este propósito de restauración, que</w:t>
      </w:r>
      <w:r w:rsidR="0008307D">
        <w:rPr>
          <w:rFonts w:ascii="Arial" w:hAnsi="Arial" w:cs="Arial"/>
          <w:sz w:val="22"/>
          <w:szCs w:val="22"/>
        </w:rPr>
        <w:t xml:space="preserve"> </w:t>
      </w:r>
      <w:r>
        <w:rPr>
          <w:rFonts w:ascii="Arial" w:hAnsi="Arial" w:cs="Arial"/>
          <w:sz w:val="22"/>
          <w:szCs w:val="22"/>
        </w:rPr>
        <w:t>mira más al pasado que al futuro. El Espíritu viene de repente, con un ruido como de viento impetuoso y en lenguas como de fuego: estos símbolos muestran la “violencia” necesaria del Espíritu para transformar al grupo presente y reorientar la primera comunidad, desde una posición restauracionista hacia y una posición profética y misionera. Esta tensión entre restauración (pasado) y misión (futuro) es la que vimos en 1.6-11).</w:t>
      </w:r>
    </w:p>
    <w:p w14:paraId="15894511" w14:textId="77777777" w:rsidR="00F6663E" w:rsidRDefault="00F6663E" w:rsidP="00F6663E">
      <w:pPr>
        <w:spacing w:after="80"/>
        <w:rPr>
          <w:rFonts w:ascii="Arial" w:hAnsi="Arial" w:cs="Arial"/>
          <w:sz w:val="22"/>
          <w:szCs w:val="22"/>
        </w:rPr>
      </w:pPr>
      <w:r>
        <w:rPr>
          <w:rFonts w:ascii="Arial" w:hAnsi="Arial" w:cs="Arial"/>
          <w:sz w:val="22"/>
          <w:szCs w:val="22"/>
        </w:rPr>
        <w:t>Los que se reúnen son “hombres piadosos, que habitaban en Jerusalén, venidos de todas las naciones que hay bajo el cielo”. Tenemos aquí una ficción literaria de Lucas: ¡es un hecho extraordinario que estén reunidos en Jerusalén gente piadosa de todas las naciones del mundo! Por ello manuscritos posteriores agregan la palabra “judíos”, acotando los presentes a “judíos de todas las naciones, que habitaban en Jerusalén (ver las notas de la BJ). Lucas en su ficción literaria tiene una clara intención teológica: reúne simbólicamente en Jerusalén a gente piadosa de todas las naciones del mundo, que en Pentecostés va a recibir el testimonio profético de la primera comunidad apostólica. El Espíritu es derramado en función de todos los pueblos y culturas del mundo. Eso ya se da para Lucas en el hecho fundante de Pentecostés.</w:t>
      </w:r>
    </w:p>
    <w:p w14:paraId="15894512" w14:textId="77777777" w:rsidR="00F6663E" w:rsidRDefault="00F6663E" w:rsidP="00F6663E">
      <w:pPr>
        <w:spacing w:after="80"/>
        <w:rPr>
          <w:rFonts w:ascii="Arial" w:hAnsi="Arial" w:cs="Arial"/>
          <w:sz w:val="22"/>
          <w:szCs w:val="22"/>
        </w:rPr>
      </w:pPr>
      <w:r>
        <w:rPr>
          <w:rFonts w:ascii="Arial" w:hAnsi="Arial" w:cs="Arial"/>
          <w:sz w:val="22"/>
          <w:szCs w:val="22"/>
        </w:rPr>
        <w:t>En los vs 9-11 tenemos la</w:t>
      </w:r>
      <w:r w:rsidR="003E698A">
        <w:rPr>
          <w:rFonts w:ascii="Arial" w:hAnsi="Arial" w:cs="Arial"/>
          <w:sz w:val="22"/>
          <w:szCs w:val="22"/>
        </w:rPr>
        <w:t xml:space="preserve"> </w:t>
      </w:r>
      <w:r>
        <w:rPr>
          <w:rFonts w:ascii="Arial" w:hAnsi="Arial" w:cs="Arial"/>
          <w:sz w:val="22"/>
          <w:szCs w:val="22"/>
        </w:rPr>
        <w:t>lista de las naciones. Lucas enumera doce pueblos y tres regiones. El primer grupo lo</w:t>
      </w:r>
      <w:r w:rsidR="003E698A">
        <w:rPr>
          <w:rFonts w:ascii="Arial" w:hAnsi="Arial" w:cs="Arial"/>
          <w:sz w:val="22"/>
          <w:szCs w:val="22"/>
        </w:rPr>
        <w:t xml:space="preserve"> </w:t>
      </w:r>
      <w:r>
        <w:rPr>
          <w:rFonts w:ascii="Arial" w:hAnsi="Arial" w:cs="Arial"/>
          <w:sz w:val="22"/>
          <w:szCs w:val="22"/>
        </w:rPr>
        <w:t>constituyen los nativos:</w:t>
      </w:r>
      <w:r w:rsidR="003E698A">
        <w:rPr>
          <w:rFonts w:ascii="Arial" w:hAnsi="Arial" w:cs="Arial"/>
          <w:sz w:val="22"/>
          <w:szCs w:val="22"/>
        </w:rPr>
        <w:t xml:space="preserve"> </w:t>
      </w:r>
      <w:r>
        <w:rPr>
          <w:rFonts w:ascii="Arial" w:hAnsi="Arial" w:cs="Arial"/>
          <w:sz w:val="22"/>
          <w:szCs w:val="22"/>
        </w:rPr>
        <w:t>partos, medos y elamitas. El segundo grupo son los habitantes de Judea, Capadocia, Ponto, Frigia, Panfilia y Egipto. El tercer grupo son los forasteros: romanos (habitantes de Roma, sean estos judíos o prosélitos), cretenses y árabes. En síntesis, los representantes de los pueblos vienen de todas las regiones de la tierra, de las culturas antiguas de oriente, de los pueblos establecidos en torno a Judea y de las poblaciones que se desplazan hacia el</w:t>
      </w:r>
      <w:r w:rsidR="003E698A">
        <w:rPr>
          <w:rFonts w:ascii="Arial" w:hAnsi="Arial" w:cs="Arial"/>
          <w:sz w:val="22"/>
          <w:szCs w:val="22"/>
        </w:rPr>
        <w:t xml:space="preserve"> </w:t>
      </w:r>
      <w:r>
        <w:rPr>
          <w:rFonts w:ascii="Arial" w:hAnsi="Arial" w:cs="Arial"/>
          <w:sz w:val="22"/>
          <w:szCs w:val="22"/>
        </w:rPr>
        <w:t>oriente y occidente, cuyo centro es Roma. Lucas combina criterios culturales, geográficos y sociales, y construye así históricamente el paradigma misionero del Espíritu.</w:t>
      </w:r>
    </w:p>
    <w:p w14:paraId="15894513" w14:textId="77777777" w:rsidR="00F6663E" w:rsidRDefault="00F6663E" w:rsidP="00F6663E">
      <w:pPr>
        <w:spacing w:after="80"/>
        <w:rPr>
          <w:rFonts w:ascii="Arial" w:hAnsi="Arial" w:cs="Arial"/>
          <w:sz w:val="22"/>
          <w:szCs w:val="22"/>
        </w:rPr>
      </w:pPr>
      <w:r>
        <w:rPr>
          <w:rFonts w:ascii="Arial" w:hAnsi="Arial" w:cs="Arial"/>
          <w:sz w:val="22"/>
          <w:szCs w:val="22"/>
        </w:rPr>
        <w:t>Lucas insiste tres veces (vs 6, 8 y 11) en que los presentes, que vienen de todos los pueblos, entienden el</w:t>
      </w:r>
      <w:r w:rsidR="003E698A">
        <w:rPr>
          <w:rFonts w:ascii="Arial" w:hAnsi="Arial" w:cs="Arial"/>
          <w:sz w:val="22"/>
          <w:szCs w:val="22"/>
        </w:rPr>
        <w:t xml:space="preserve"> </w:t>
      </w:r>
      <w:r>
        <w:rPr>
          <w:rFonts w:ascii="Arial" w:hAnsi="Arial" w:cs="Arial"/>
          <w:sz w:val="22"/>
          <w:szCs w:val="22"/>
        </w:rPr>
        <w:t>discurso de Pedro, cada</w:t>
      </w:r>
      <w:r w:rsidR="003E698A">
        <w:rPr>
          <w:rFonts w:ascii="Arial" w:hAnsi="Arial" w:cs="Arial"/>
          <w:sz w:val="22"/>
          <w:szCs w:val="22"/>
        </w:rPr>
        <w:t xml:space="preserve"> </w:t>
      </w:r>
      <w:r>
        <w:rPr>
          <w:rFonts w:ascii="Arial" w:hAnsi="Arial" w:cs="Arial"/>
          <w:sz w:val="22"/>
          <w:szCs w:val="22"/>
        </w:rPr>
        <w:t xml:space="preserve">uno en su propia lengua. Pedro y los Once son galileos (v 7) y hablan por lo tanto en arameo, que era una lengua bastante conocida en Siria y oriente. El milagro de Pentecostés es que cada uno entiende a los apóstoles en su propia lengua nativa. No </w:t>
      </w:r>
      <w:proofErr w:type="spellStart"/>
      <w:r>
        <w:rPr>
          <w:rFonts w:ascii="Arial" w:hAnsi="Arial" w:cs="Arial"/>
          <w:sz w:val="22"/>
          <w:szCs w:val="22"/>
        </w:rPr>
        <w:t>setrata</w:t>
      </w:r>
      <w:proofErr w:type="spellEnd"/>
      <w:r>
        <w:rPr>
          <w:rFonts w:ascii="Arial" w:hAnsi="Arial" w:cs="Arial"/>
          <w:sz w:val="22"/>
          <w:szCs w:val="22"/>
        </w:rPr>
        <w:t xml:space="preserve"> de la glosolalia, pues cada pueblo escucha el evangelio en su propia lengua y, podríamos agregar, en su propia cultura. Por eso consideramos hoy a Pentecostés como la fiesta cristiana de la inculturación del evangelio.</w:t>
      </w:r>
    </w:p>
    <w:p w14:paraId="15894514" w14:textId="77777777" w:rsidR="00F6663E" w:rsidRDefault="00F6663E" w:rsidP="00F6663E">
      <w:pPr>
        <w:spacing w:after="80"/>
        <w:rPr>
          <w:rFonts w:ascii="Arial" w:hAnsi="Arial" w:cs="Arial"/>
          <w:sz w:val="22"/>
          <w:szCs w:val="22"/>
        </w:rPr>
      </w:pPr>
      <w:r>
        <w:rPr>
          <w:rFonts w:ascii="Arial" w:hAnsi="Arial" w:cs="Arial"/>
          <w:sz w:val="22"/>
          <w:szCs w:val="22"/>
        </w:rPr>
        <w:t>Muchos comentarios oponen erróneamente Pentecostés a la confusión de leguas en</w:t>
      </w:r>
      <w:r w:rsidR="00D31EF5">
        <w:rPr>
          <w:rFonts w:ascii="Arial" w:hAnsi="Arial" w:cs="Arial"/>
          <w:sz w:val="22"/>
          <w:szCs w:val="22"/>
        </w:rPr>
        <w:t xml:space="preserve"> </w:t>
      </w:r>
      <w:r>
        <w:rPr>
          <w:rFonts w:ascii="Arial" w:hAnsi="Arial" w:cs="Arial"/>
          <w:sz w:val="22"/>
          <w:szCs w:val="22"/>
        </w:rPr>
        <w:t>Babel (</w:t>
      </w:r>
      <w:proofErr w:type="spellStart"/>
      <w:r>
        <w:rPr>
          <w:rFonts w:ascii="Arial" w:hAnsi="Arial" w:cs="Arial"/>
          <w:sz w:val="22"/>
          <w:szCs w:val="22"/>
        </w:rPr>
        <w:t>Gn</w:t>
      </w:r>
      <w:proofErr w:type="spellEnd"/>
      <w:r>
        <w:rPr>
          <w:rFonts w:ascii="Arial" w:hAnsi="Arial" w:cs="Arial"/>
          <w:sz w:val="22"/>
          <w:szCs w:val="22"/>
        </w:rPr>
        <w:t xml:space="preserve"> 11.1-9). En Babel, la unidad impuesta de una lengua</w:t>
      </w:r>
      <w:r w:rsidR="00D31EF5">
        <w:rPr>
          <w:rFonts w:ascii="Arial" w:hAnsi="Arial" w:cs="Arial"/>
          <w:sz w:val="22"/>
          <w:szCs w:val="22"/>
        </w:rPr>
        <w:t xml:space="preserve"> </w:t>
      </w:r>
      <w:r>
        <w:rPr>
          <w:rFonts w:ascii="Arial" w:hAnsi="Arial" w:cs="Arial"/>
          <w:sz w:val="22"/>
          <w:szCs w:val="22"/>
        </w:rPr>
        <w:t xml:space="preserve">por el Imperio (Babel=Babilonia) –no así antes, ver </w:t>
      </w:r>
      <w:proofErr w:type="spellStart"/>
      <w:r>
        <w:rPr>
          <w:rFonts w:ascii="Arial" w:hAnsi="Arial" w:cs="Arial"/>
          <w:sz w:val="22"/>
          <w:szCs w:val="22"/>
        </w:rPr>
        <w:t>Gn</w:t>
      </w:r>
      <w:proofErr w:type="spellEnd"/>
      <w:r>
        <w:rPr>
          <w:rFonts w:ascii="Arial" w:hAnsi="Arial" w:cs="Arial"/>
          <w:sz w:val="22"/>
          <w:szCs w:val="22"/>
        </w:rPr>
        <w:t xml:space="preserve"> 10.5, 20 y 31–fue</w:t>
      </w:r>
      <w:r w:rsidR="00D31EF5">
        <w:rPr>
          <w:rFonts w:ascii="Arial" w:hAnsi="Arial" w:cs="Arial"/>
          <w:sz w:val="22"/>
          <w:szCs w:val="22"/>
        </w:rPr>
        <w:t xml:space="preserve"> </w:t>
      </w:r>
      <w:r>
        <w:rPr>
          <w:rFonts w:ascii="Arial" w:hAnsi="Arial" w:cs="Arial"/>
          <w:sz w:val="22"/>
          <w:szCs w:val="22"/>
        </w:rPr>
        <w:t>lo que permitió la construcción de la ciudad con una torre militar, que es el proyecto de dominación (</w:t>
      </w:r>
      <w:proofErr w:type="spellStart"/>
      <w:r>
        <w:rPr>
          <w:rFonts w:ascii="Arial" w:hAnsi="Arial" w:cs="Arial"/>
          <w:sz w:val="22"/>
          <w:szCs w:val="22"/>
        </w:rPr>
        <w:t>Gn</w:t>
      </w:r>
      <w:proofErr w:type="spellEnd"/>
      <w:r>
        <w:rPr>
          <w:rFonts w:ascii="Arial" w:hAnsi="Arial" w:cs="Arial"/>
          <w:sz w:val="22"/>
          <w:szCs w:val="22"/>
        </w:rPr>
        <w:t xml:space="preserve"> 11.2-4); la recuperación liberadora de las lenguas nativas hizo posible detener la construcción opresora de la ciudad, lo que se identifica con el proyecto de </w:t>
      </w:r>
      <w:proofErr w:type="spellStart"/>
      <w:r>
        <w:rPr>
          <w:rFonts w:ascii="Arial" w:hAnsi="Arial" w:cs="Arial"/>
          <w:sz w:val="22"/>
          <w:szCs w:val="22"/>
        </w:rPr>
        <w:t>Yavé</w:t>
      </w:r>
      <w:proofErr w:type="spellEnd"/>
      <w:r>
        <w:rPr>
          <w:rFonts w:ascii="Arial" w:hAnsi="Arial" w:cs="Arial"/>
          <w:sz w:val="22"/>
          <w:szCs w:val="22"/>
        </w:rPr>
        <w:t xml:space="preserve"> (</w:t>
      </w:r>
      <w:proofErr w:type="spellStart"/>
      <w:r>
        <w:rPr>
          <w:rFonts w:ascii="Arial" w:hAnsi="Arial" w:cs="Arial"/>
          <w:sz w:val="22"/>
          <w:szCs w:val="22"/>
        </w:rPr>
        <w:t>Gn</w:t>
      </w:r>
      <w:proofErr w:type="spellEnd"/>
      <w:r>
        <w:rPr>
          <w:rFonts w:ascii="Arial" w:hAnsi="Arial" w:cs="Arial"/>
          <w:sz w:val="22"/>
          <w:szCs w:val="22"/>
        </w:rPr>
        <w:t xml:space="preserve"> 11.5-8). Una lectura del Génesis desde la perspectiva dominante y </w:t>
      </w:r>
      <w:proofErr w:type="gramStart"/>
      <w:r>
        <w:rPr>
          <w:rFonts w:ascii="Arial" w:hAnsi="Arial" w:cs="Arial"/>
          <w:sz w:val="22"/>
          <w:szCs w:val="22"/>
        </w:rPr>
        <w:t>colonial,</w:t>
      </w:r>
      <w:proofErr w:type="gramEnd"/>
      <w:r>
        <w:rPr>
          <w:rFonts w:ascii="Arial" w:hAnsi="Arial" w:cs="Arial"/>
          <w:sz w:val="22"/>
          <w:szCs w:val="22"/>
        </w:rPr>
        <w:t xml:space="preserve"> siempre vio la pluralidad de lenguas y culturas como una maldición y un castigo. En Pentecostés se habría recuperado la unidad</w:t>
      </w:r>
      <w:r w:rsidR="00D31EF5">
        <w:rPr>
          <w:rFonts w:ascii="Arial" w:hAnsi="Arial" w:cs="Arial"/>
          <w:sz w:val="22"/>
          <w:szCs w:val="22"/>
        </w:rPr>
        <w:t xml:space="preserve"> </w:t>
      </w:r>
      <w:r>
        <w:rPr>
          <w:rFonts w:ascii="Arial" w:hAnsi="Arial" w:cs="Arial"/>
          <w:sz w:val="22"/>
          <w:szCs w:val="22"/>
        </w:rPr>
        <w:t xml:space="preserve">perdida en Babel. </w:t>
      </w:r>
    </w:p>
    <w:p w14:paraId="15894515" w14:textId="77777777" w:rsidR="00F6663E" w:rsidRDefault="00F6663E" w:rsidP="00F6663E">
      <w:pPr>
        <w:spacing w:after="120"/>
        <w:rPr>
          <w:rFonts w:ascii="Arial" w:hAnsi="Arial" w:cs="Arial"/>
          <w:sz w:val="22"/>
          <w:szCs w:val="22"/>
        </w:rPr>
      </w:pPr>
      <w:r>
        <w:rPr>
          <w:rFonts w:ascii="Arial" w:hAnsi="Arial" w:cs="Arial"/>
          <w:sz w:val="22"/>
          <w:szCs w:val="22"/>
        </w:rPr>
        <w:t>Desde la perspectiva liberadora de la inculturación del evangelio, la diversidad de lenguas es el hecho liberador que permitió la huida de los trabajadores y la paralización de la construcción de la ciudad. En Pentecostés cada pueblo conserva su lengua y su cultura. Lo nuevo de Pentecostés es la unidad en la comprensión del evangelio, manteniendo la diversidad de lenguas y culturas. La unidad de lenguas no es el proyecto original de Dios, ni tampoco su recuperación en Pentecostés,</w:t>
      </w:r>
      <w:r w:rsidR="00C57AFD">
        <w:rPr>
          <w:rFonts w:ascii="Arial" w:hAnsi="Arial" w:cs="Arial"/>
          <w:sz w:val="22"/>
          <w:szCs w:val="22"/>
        </w:rPr>
        <w:t xml:space="preserve"> </w:t>
      </w:r>
      <w:r>
        <w:rPr>
          <w:rFonts w:ascii="Arial" w:hAnsi="Arial" w:cs="Arial"/>
          <w:sz w:val="22"/>
          <w:szCs w:val="22"/>
        </w:rPr>
        <w:t>sino una forma de dominación cultural. El proyecto original de Dios, recuperado en Pentecostés, es una humanidad plurilingüe y multicultural.</w:t>
      </w:r>
    </w:p>
    <w:p w14:paraId="15894516" w14:textId="77777777" w:rsidR="00F6663E" w:rsidRDefault="00F6663E" w:rsidP="00F6663E">
      <w:pPr>
        <w:spacing w:after="80"/>
        <w:rPr>
          <w:rFonts w:ascii="Arial" w:hAnsi="Arial" w:cs="Arial"/>
          <w:sz w:val="22"/>
          <w:szCs w:val="22"/>
        </w:rPr>
      </w:pPr>
      <w:r w:rsidRPr="00F6788E">
        <w:rPr>
          <w:rFonts w:ascii="Arial" w:hAnsi="Arial" w:cs="Arial"/>
          <w:sz w:val="22"/>
          <w:szCs w:val="22"/>
          <w:u w:val="single"/>
        </w:rPr>
        <w:t>El discurso de Pedro</w:t>
      </w:r>
      <w:r>
        <w:rPr>
          <w:rFonts w:ascii="Arial" w:hAnsi="Arial" w:cs="Arial"/>
          <w:sz w:val="22"/>
          <w:szCs w:val="22"/>
        </w:rPr>
        <w:t>. 2.14-36.</w:t>
      </w:r>
    </w:p>
    <w:p w14:paraId="15894517" w14:textId="77777777" w:rsidR="00F6663E" w:rsidRDefault="00F6663E" w:rsidP="00F6663E">
      <w:pPr>
        <w:spacing w:after="80"/>
        <w:rPr>
          <w:rFonts w:ascii="Arial" w:hAnsi="Arial" w:cs="Arial"/>
          <w:sz w:val="22"/>
          <w:szCs w:val="22"/>
        </w:rPr>
      </w:pPr>
      <w:r>
        <w:rPr>
          <w:rFonts w:ascii="Arial" w:hAnsi="Arial" w:cs="Arial"/>
          <w:sz w:val="22"/>
          <w:szCs w:val="22"/>
        </w:rPr>
        <w:t xml:space="preserve">El discurso tiene dos partes: vs 14-21y 22.36. En la primera parte Pedro se dirige a “los judíos y a todos los habitantes de Jerusalén”, incluyendo implícitamente sobre todo a los visitantes piadosos de todos los pueblos presentes en Jerusalén. En esta parte Pedro responde sobre los hechos extraordinarios de Pentecostés, y especialmente al relato antiguo (vs 1-4), donde se da el </w:t>
      </w:r>
      <w:r>
        <w:rPr>
          <w:rFonts w:ascii="Arial" w:hAnsi="Arial" w:cs="Arial"/>
          <w:sz w:val="22"/>
          <w:szCs w:val="22"/>
        </w:rPr>
        <w:lastRenderedPageBreak/>
        <w:t>fenómeno de la glosolalia, que causa la impresión de que todos los que reciben el Espíritu Santo están borrachos, vs 12-13.</w:t>
      </w:r>
    </w:p>
    <w:p w14:paraId="15894518" w14:textId="77777777" w:rsidR="00F6663E" w:rsidRDefault="00F6663E" w:rsidP="00F6663E">
      <w:pPr>
        <w:spacing w:after="80"/>
        <w:rPr>
          <w:rFonts w:ascii="Arial" w:hAnsi="Arial" w:cs="Arial"/>
          <w:sz w:val="22"/>
          <w:szCs w:val="22"/>
        </w:rPr>
      </w:pPr>
      <w:r>
        <w:rPr>
          <w:rFonts w:ascii="Arial" w:hAnsi="Arial" w:cs="Arial"/>
          <w:sz w:val="22"/>
          <w:szCs w:val="22"/>
        </w:rPr>
        <w:t xml:space="preserve">En la segunda parte de su discurso (vs 22-36), Pedro se dirige exclusivamente a los “israelitas” y se refiere explícitamente a los judíos de Galilea y Judea que vivieron de cerca y en vivo todos los hechos de Jesús hasta su muerte. Ahora el hecho de Pentecostés queda integrado en un discurso global eminentemente </w:t>
      </w:r>
      <w:proofErr w:type="spellStart"/>
      <w:r>
        <w:rPr>
          <w:rFonts w:ascii="Arial" w:hAnsi="Arial" w:cs="Arial"/>
          <w:sz w:val="22"/>
          <w:szCs w:val="22"/>
        </w:rPr>
        <w:t>kerigmático</w:t>
      </w:r>
      <w:proofErr w:type="spellEnd"/>
      <w:r>
        <w:rPr>
          <w:rFonts w:ascii="Arial" w:hAnsi="Arial" w:cs="Arial"/>
          <w:sz w:val="22"/>
          <w:szCs w:val="22"/>
        </w:rPr>
        <w:t xml:space="preserve"> y cristológico.</w:t>
      </w:r>
    </w:p>
    <w:p w14:paraId="15894519" w14:textId="77777777" w:rsidR="00F6663E" w:rsidRDefault="00F6663E" w:rsidP="00F6663E">
      <w:pPr>
        <w:spacing w:after="80"/>
        <w:rPr>
          <w:rFonts w:ascii="Arial" w:hAnsi="Arial" w:cs="Arial"/>
          <w:sz w:val="22"/>
          <w:szCs w:val="22"/>
        </w:rPr>
      </w:pPr>
      <w:r>
        <w:rPr>
          <w:rFonts w:ascii="Arial" w:hAnsi="Arial" w:cs="Arial"/>
          <w:sz w:val="22"/>
          <w:szCs w:val="22"/>
        </w:rPr>
        <w:t xml:space="preserve">Pedro utiliza tres textos bíblicos en su discurso: </w:t>
      </w:r>
      <w:proofErr w:type="spellStart"/>
      <w:r>
        <w:rPr>
          <w:rFonts w:ascii="Arial" w:hAnsi="Arial" w:cs="Arial"/>
          <w:sz w:val="22"/>
          <w:szCs w:val="22"/>
        </w:rPr>
        <w:t>Jl</w:t>
      </w:r>
      <w:proofErr w:type="spellEnd"/>
      <w:r>
        <w:rPr>
          <w:rFonts w:ascii="Arial" w:hAnsi="Arial" w:cs="Arial"/>
          <w:sz w:val="22"/>
          <w:szCs w:val="22"/>
        </w:rPr>
        <w:t xml:space="preserve"> 3.1-5; Sal 16.8-11 y Sal 110.1. Ninguno de ellos se refiere a lo que la comunidad está viviendo: la resurrección y exaltación de Jesús y los hechos de Pentecostés. Sn embargo, la comunidad interpreta los hechos a la luz de las escrituras, con lo cual tanto la realidad que viven como los textos que citan adquieren un nuevo sentido. Los hechos interpretan las Escrituras y estos explican los hechos. En esta hermenéutica apostólica los textos son leídos e interpretados, y a veces incluso </w:t>
      </w:r>
      <w:proofErr w:type="spellStart"/>
      <w:r>
        <w:rPr>
          <w:rFonts w:ascii="Arial" w:hAnsi="Arial" w:cs="Arial"/>
          <w:sz w:val="22"/>
          <w:szCs w:val="22"/>
        </w:rPr>
        <w:t>re-construidos</w:t>
      </w:r>
      <w:proofErr w:type="spellEnd"/>
      <w:r>
        <w:rPr>
          <w:rFonts w:ascii="Arial" w:hAnsi="Arial" w:cs="Arial"/>
          <w:sz w:val="22"/>
          <w:szCs w:val="22"/>
        </w:rPr>
        <w:t>, con bastante libertad.</w:t>
      </w:r>
    </w:p>
    <w:p w14:paraId="1589451A" w14:textId="77777777" w:rsidR="00F6663E" w:rsidRDefault="00F6663E" w:rsidP="00F6663E">
      <w:pPr>
        <w:spacing w:after="80"/>
        <w:rPr>
          <w:rFonts w:ascii="Arial" w:hAnsi="Arial" w:cs="Arial"/>
          <w:sz w:val="22"/>
          <w:szCs w:val="22"/>
        </w:rPr>
      </w:pPr>
      <w:r>
        <w:rPr>
          <w:rFonts w:ascii="Arial" w:hAnsi="Arial" w:cs="Arial"/>
          <w:sz w:val="22"/>
          <w:szCs w:val="22"/>
        </w:rPr>
        <w:t xml:space="preserve">En la primera parte de su discurso Pedro cita </w:t>
      </w:r>
      <w:proofErr w:type="spellStart"/>
      <w:r>
        <w:rPr>
          <w:rFonts w:ascii="Arial" w:hAnsi="Arial" w:cs="Arial"/>
          <w:sz w:val="22"/>
          <w:szCs w:val="22"/>
        </w:rPr>
        <w:t>Jl</w:t>
      </w:r>
      <w:proofErr w:type="spellEnd"/>
      <w:r>
        <w:rPr>
          <w:rFonts w:ascii="Arial" w:hAnsi="Arial" w:cs="Arial"/>
          <w:sz w:val="22"/>
          <w:szCs w:val="22"/>
        </w:rPr>
        <w:t xml:space="preserve"> 3.1-5,</w:t>
      </w:r>
      <w:r w:rsidR="00C57AFD">
        <w:rPr>
          <w:rFonts w:ascii="Arial" w:hAnsi="Arial" w:cs="Arial"/>
          <w:sz w:val="22"/>
          <w:szCs w:val="22"/>
        </w:rPr>
        <w:t xml:space="preserve"> </w:t>
      </w:r>
      <w:r>
        <w:rPr>
          <w:rFonts w:ascii="Arial" w:hAnsi="Arial" w:cs="Arial"/>
          <w:sz w:val="22"/>
          <w:szCs w:val="22"/>
        </w:rPr>
        <w:t xml:space="preserve">cambiando el comienzo del texto por un “sucederá en los últimos días”. Es un texto claramente apocalíptico: “los últimos días” y “el </w:t>
      </w:r>
      <w:proofErr w:type="spellStart"/>
      <w:r>
        <w:rPr>
          <w:rFonts w:ascii="Arial" w:hAnsi="Arial" w:cs="Arial"/>
          <w:sz w:val="22"/>
          <w:szCs w:val="22"/>
        </w:rPr>
        <w:t>dia</w:t>
      </w:r>
      <w:proofErr w:type="spellEnd"/>
      <w:r>
        <w:rPr>
          <w:rFonts w:ascii="Arial" w:hAnsi="Arial" w:cs="Arial"/>
          <w:sz w:val="22"/>
          <w:szCs w:val="22"/>
        </w:rPr>
        <w:t xml:space="preserve"> grande del Señor” (vs 17 y 20) no aluden al día del juicio final, sino al día inaugurado por la resurrección de Jesús y que se prolonga por su exaltación (ascensión) y la efusión del Espíritu a lo largo de la historia. Los signos cósmicos (vs 19-20) son utilizados teológicamente para interpretar la importancia trascendental de hechos que suceden en el tiempo histórico presente (</w:t>
      </w:r>
      <w:proofErr w:type="spellStart"/>
      <w:r>
        <w:rPr>
          <w:rFonts w:ascii="Arial" w:hAnsi="Arial" w:cs="Arial"/>
          <w:sz w:val="22"/>
          <w:szCs w:val="22"/>
        </w:rPr>
        <w:t>cf</w:t>
      </w:r>
      <w:proofErr w:type="spellEnd"/>
      <w:r>
        <w:rPr>
          <w:rFonts w:ascii="Arial" w:hAnsi="Arial" w:cs="Arial"/>
          <w:sz w:val="22"/>
          <w:szCs w:val="22"/>
        </w:rPr>
        <w:t xml:space="preserve"> con el mismo sentido </w:t>
      </w:r>
      <w:proofErr w:type="spellStart"/>
      <w:r>
        <w:rPr>
          <w:rFonts w:ascii="Arial" w:hAnsi="Arial" w:cs="Arial"/>
          <w:sz w:val="22"/>
          <w:szCs w:val="22"/>
        </w:rPr>
        <w:t>Ap</w:t>
      </w:r>
      <w:proofErr w:type="spellEnd"/>
      <w:r>
        <w:rPr>
          <w:rFonts w:ascii="Arial" w:hAnsi="Arial" w:cs="Arial"/>
          <w:sz w:val="22"/>
          <w:szCs w:val="22"/>
        </w:rPr>
        <w:t xml:space="preserve"> 6.12-18).</w:t>
      </w:r>
    </w:p>
    <w:p w14:paraId="1589451B" w14:textId="77777777" w:rsidR="00F6663E" w:rsidRDefault="00F6663E" w:rsidP="00F6663E">
      <w:pPr>
        <w:spacing w:after="120"/>
        <w:rPr>
          <w:rFonts w:ascii="Arial" w:hAnsi="Arial" w:cs="Arial"/>
          <w:sz w:val="22"/>
          <w:szCs w:val="22"/>
        </w:rPr>
      </w:pPr>
      <w:r>
        <w:rPr>
          <w:rFonts w:ascii="Arial" w:hAnsi="Arial" w:cs="Arial"/>
          <w:sz w:val="22"/>
          <w:szCs w:val="22"/>
        </w:rPr>
        <w:t xml:space="preserve"> Lo fundamental de este tiempo escatológico y apocalíptico del Espíritu es que el Espíritu es derramado “sobre toda carne”: hijos e hijas, jóvenes y ancianos, esclavos y esclavas. En este tiempo del Espíritu todos y todas son profetas. El versículo final de la profecía de Joel subraya este universalismo: “todo el que invoque el nombre del Señor se salvará”. </w:t>
      </w:r>
    </w:p>
    <w:p w14:paraId="1589451C" w14:textId="77777777" w:rsidR="00F6663E" w:rsidRDefault="00F6663E" w:rsidP="00F6663E">
      <w:pPr>
        <w:spacing w:after="80"/>
        <w:rPr>
          <w:rFonts w:ascii="Arial" w:hAnsi="Arial" w:cs="Arial"/>
          <w:sz w:val="22"/>
          <w:szCs w:val="22"/>
        </w:rPr>
      </w:pPr>
      <w:r w:rsidRPr="00A91FE6">
        <w:rPr>
          <w:rFonts w:ascii="Arial" w:hAnsi="Arial" w:cs="Arial"/>
          <w:sz w:val="22"/>
          <w:szCs w:val="22"/>
          <w:u w:val="single"/>
        </w:rPr>
        <w:t>La segunda parte del discurso de Pedro</w:t>
      </w:r>
      <w:r w:rsidR="00C57AFD">
        <w:rPr>
          <w:rFonts w:ascii="Arial" w:hAnsi="Arial" w:cs="Arial"/>
          <w:sz w:val="22"/>
          <w:szCs w:val="22"/>
          <w:u w:val="single"/>
        </w:rPr>
        <w:t xml:space="preserve"> </w:t>
      </w:r>
      <w:r>
        <w:rPr>
          <w:rFonts w:ascii="Arial" w:hAnsi="Arial" w:cs="Arial"/>
          <w:sz w:val="22"/>
          <w:szCs w:val="22"/>
        </w:rPr>
        <w:t>es cristológica (vs 22-36). En esta entrega de los Recursos hemos comentado</w:t>
      </w:r>
      <w:r w:rsidR="00C57AFD">
        <w:rPr>
          <w:rFonts w:ascii="Arial" w:hAnsi="Arial" w:cs="Arial"/>
          <w:sz w:val="22"/>
          <w:szCs w:val="22"/>
        </w:rPr>
        <w:t xml:space="preserve"> </w:t>
      </w:r>
      <w:r>
        <w:rPr>
          <w:rFonts w:ascii="Arial" w:hAnsi="Arial" w:cs="Arial"/>
          <w:sz w:val="22"/>
          <w:szCs w:val="22"/>
        </w:rPr>
        <w:t>la primera parte y, por razones de espacio, solamente ponemos los títulos sobre la segunda parte y las reacciones al discurso: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4"/>
        <w:gridCol w:w="3734"/>
      </w:tblGrid>
      <w:tr w:rsidR="00F64D9C" w14:paraId="15894526" w14:textId="77777777" w:rsidTr="0057531D">
        <w:tc>
          <w:tcPr>
            <w:tcW w:w="6044" w:type="dxa"/>
          </w:tcPr>
          <w:p w14:paraId="1589451D" w14:textId="77777777" w:rsidR="00365021" w:rsidRDefault="00365021" w:rsidP="00365021">
            <w:pPr>
              <w:spacing w:after="80"/>
              <w:rPr>
                <w:rFonts w:ascii="Arial" w:hAnsi="Arial" w:cs="Arial"/>
                <w:sz w:val="22"/>
                <w:szCs w:val="22"/>
              </w:rPr>
            </w:pPr>
            <w:r>
              <w:rPr>
                <w:rFonts w:ascii="Arial" w:hAnsi="Arial" w:cs="Arial"/>
                <w:sz w:val="22"/>
                <w:szCs w:val="22"/>
              </w:rPr>
              <w:t>-v 22: Vida pública de Jesús antes de su muerte.</w:t>
            </w:r>
          </w:p>
          <w:p w14:paraId="1589451E" w14:textId="77777777" w:rsidR="00365021" w:rsidRDefault="00365021" w:rsidP="00365021">
            <w:pPr>
              <w:spacing w:after="80"/>
              <w:rPr>
                <w:rFonts w:ascii="Arial" w:hAnsi="Arial" w:cs="Arial"/>
                <w:sz w:val="22"/>
                <w:szCs w:val="22"/>
              </w:rPr>
            </w:pPr>
            <w:r>
              <w:rPr>
                <w:rFonts w:ascii="Arial" w:hAnsi="Arial" w:cs="Arial"/>
                <w:sz w:val="22"/>
                <w:szCs w:val="22"/>
              </w:rPr>
              <w:t>-v 23: Muerte de Jesús. Acusa directamente al pueblo judío, aunque claramente la acusación es contra los jefes de Israel (</w:t>
            </w:r>
            <w:proofErr w:type="spellStart"/>
            <w:r>
              <w:rPr>
                <w:rFonts w:ascii="Arial" w:hAnsi="Arial" w:cs="Arial"/>
                <w:sz w:val="22"/>
                <w:szCs w:val="22"/>
              </w:rPr>
              <w:t>cf</w:t>
            </w:r>
            <w:proofErr w:type="spellEnd"/>
            <w:r>
              <w:rPr>
                <w:rFonts w:ascii="Arial" w:hAnsi="Arial" w:cs="Arial"/>
                <w:sz w:val="22"/>
                <w:szCs w:val="22"/>
              </w:rPr>
              <w:t xml:space="preserve"> 4,5,10 y 5.28).</w:t>
            </w:r>
          </w:p>
          <w:p w14:paraId="1589451F" w14:textId="77777777" w:rsidR="00365021" w:rsidRDefault="00365021" w:rsidP="00365021">
            <w:pPr>
              <w:spacing w:after="80"/>
              <w:rPr>
                <w:rFonts w:ascii="Arial" w:hAnsi="Arial" w:cs="Arial"/>
                <w:sz w:val="22"/>
                <w:szCs w:val="22"/>
              </w:rPr>
            </w:pPr>
            <w:r>
              <w:rPr>
                <w:rFonts w:ascii="Arial" w:hAnsi="Arial" w:cs="Arial"/>
                <w:sz w:val="22"/>
                <w:szCs w:val="22"/>
              </w:rPr>
              <w:t>-vs 24-32: Resurrección de Jesús, acompañado del testimonio. No basta interpretar las Escrituras, es además necesario el testimonio personal de los discípulos.</w:t>
            </w:r>
          </w:p>
          <w:p w14:paraId="15894520" w14:textId="77777777" w:rsidR="00365021" w:rsidRDefault="00365021" w:rsidP="00365021">
            <w:pPr>
              <w:spacing w:after="80"/>
              <w:rPr>
                <w:rFonts w:ascii="Arial" w:hAnsi="Arial" w:cs="Arial"/>
                <w:sz w:val="22"/>
                <w:szCs w:val="22"/>
              </w:rPr>
            </w:pPr>
            <w:r>
              <w:rPr>
                <w:rFonts w:ascii="Arial" w:hAnsi="Arial" w:cs="Arial"/>
                <w:sz w:val="22"/>
                <w:szCs w:val="22"/>
              </w:rPr>
              <w:t xml:space="preserve">-vs 33-35: Jesús es exaltado, recibe el Espíritu y lo derrama a todos, como están viendo y oyendo. </w:t>
            </w:r>
          </w:p>
          <w:p w14:paraId="15894521" w14:textId="77777777" w:rsidR="00365021" w:rsidRDefault="00365021" w:rsidP="00365021">
            <w:pPr>
              <w:spacing w:after="120"/>
              <w:rPr>
                <w:rFonts w:ascii="Arial" w:hAnsi="Arial" w:cs="Arial"/>
                <w:sz w:val="22"/>
                <w:szCs w:val="22"/>
              </w:rPr>
            </w:pPr>
            <w:r>
              <w:rPr>
                <w:rFonts w:ascii="Arial" w:hAnsi="Arial" w:cs="Arial"/>
                <w:sz w:val="22"/>
                <w:szCs w:val="22"/>
              </w:rPr>
              <w:t>-vs 36: Conclusión. Jesús ha sido constituido Señor y Mesías con poder, como lo comprueba la efusión del Espíritu.</w:t>
            </w:r>
          </w:p>
          <w:p w14:paraId="15894522" w14:textId="77777777" w:rsidR="00F64D9C" w:rsidRDefault="00365021" w:rsidP="00F6663E">
            <w:pPr>
              <w:spacing w:after="80"/>
              <w:rPr>
                <w:rFonts w:ascii="Arial" w:hAnsi="Arial" w:cs="Arial"/>
                <w:sz w:val="22"/>
                <w:szCs w:val="22"/>
              </w:rPr>
            </w:pPr>
            <w:r w:rsidRPr="00D81F11">
              <w:rPr>
                <w:rFonts w:ascii="Arial" w:hAnsi="Arial" w:cs="Arial"/>
                <w:sz w:val="22"/>
                <w:szCs w:val="22"/>
                <w:u w:val="single"/>
              </w:rPr>
              <w:t>Reacciones ante el</w:t>
            </w:r>
            <w:r>
              <w:rPr>
                <w:rFonts w:ascii="Arial" w:hAnsi="Arial" w:cs="Arial"/>
                <w:sz w:val="22"/>
                <w:szCs w:val="22"/>
                <w:u w:val="single"/>
              </w:rPr>
              <w:t xml:space="preserve"> </w:t>
            </w:r>
            <w:r w:rsidRPr="00D81F11">
              <w:rPr>
                <w:rFonts w:ascii="Arial" w:hAnsi="Arial" w:cs="Arial"/>
                <w:sz w:val="22"/>
                <w:szCs w:val="22"/>
                <w:u w:val="single"/>
              </w:rPr>
              <w:t>discurso de Pedro</w:t>
            </w:r>
            <w:r>
              <w:rPr>
                <w:rFonts w:ascii="Arial" w:hAnsi="Arial" w:cs="Arial"/>
                <w:sz w:val="22"/>
                <w:szCs w:val="22"/>
              </w:rPr>
              <w:t>. 2.37-41.</w:t>
            </w:r>
          </w:p>
        </w:tc>
        <w:tc>
          <w:tcPr>
            <w:tcW w:w="3734" w:type="dxa"/>
            <w:shd w:val="clear" w:color="auto" w:fill="FF00FF"/>
          </w:tcPr>
          <w:p w14:paraId="15894523" w14:textId="77777777" w:rsidR="00F64D9C" w:rsidRDefault="00F64D9C" w:rsidP="00F64D9C">
            <w:pPr>
              <w:rPr>
                <w:rFonts w:ascii="Arial" w:hAnsi="Arial" w:cs="Arial"/>
                <w:sz w:val="8"/>
                <w:szCs w:val="8"/>
              </w:rPr>
            </w:pPr>
          </w:p>
          <w:p w14:paraId="15894524" w14:textId="77777777" w:rsidR="00F64D9C" w:rsidRDefault="00F64D9C" w:rsidP="00F64D9C">
            <w:pPr>
              <w:rPr>
                <w:rFonts w:ascii="Arial" w:hAnsi="Arial" w:cs="Arial"/>
                <w:sz w:val="8"/>
                <w:szCs w:val="8"/>
              </w:rPr>
            </w:pPr>
            <w:r>
              <w:rPr>
                <w:noProof/>
              </w:rPr>
              <w:drawing>
                <wp:inline distT="0" distB="0" distL="0" distR="0" wp14:anchorId="1589478A" wp14:editId="1589478B">
                  <wp:extent cx="2233930" cy="2286000"/>
                  <wp:effectExtent l="0" t="0" r="0" b="0"/>
                  <wp:docPr id="168" name="Imagen 168" descr="Todo el mundo te bus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odo el mundo te busca"/>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233930" cy="2286000"/>
                          </a:xfrm>
                          <a:prstGeom prst="rect">
                            <a:avLst/>
                          </a:prstGeom>
                          <a:noFill/>
                          <a:ln>
                            <a:noFill/>
                          </a:ln>
                        </pic:spPr>
                      </pic:pic>
                    </a:graphicData>
                  </a:graphic>
                </wp:inline>
              </w:drawing>
            </w:r>
          </w:p>
          <w:p w14:paraId="15894525" w14:textId="77777777" w:rsidR="00F64D9C" w:rsidRPr="00F64D9C" w:rsidRDefault="00F64D9C" w:rsidP="00F64D9C">
            <w:pPr>
              <w:rPr>
                <w:rFonts w:ascii="Arial Narrow" w:hAnsi="Arial Narrow" w:cs="Arial"/>
                <w:i/>
                <w:sz w:val="14"/>
                <w:szCs w:val="14"/>
              </w:rPr>
            </w:pPr>
            <w:r>
              <w:rPr>
                <w:rFonts w:ascii="Arial Narrow" w:hAnsi="Arial Narrow" w:cs="Arial"/>
                <w:i/>
                <w:sz w:val="14"/>
                <w:szCs w:val="14"/>
              </w:rPr>
              <w:t>Pinterest - Fano</w:t>
            </w:r>
          </w:p>
        </w:tc>
      </w:tr>
    </w:tbl>
    <w:p w14:paraId="15894527" w14:textId="77777777" w:rsidR="00F6663E" w:rsidRPr="000D2A80" w:rsidRDefault="00F6663E" w:rsidP="00FD6BD6">
      <w:pPr>
        <w:pStyle w:val="Prrafodelista"/>
        <w:numPr>
          <w:ilvl w:val="0"/>
          <w:numId w:val="68"/>
        </w:numPr>
        <w:spacing w:after="120" w:line="240" w:lineRule="auto"/>
        <w:rPr>
          <w:rFonts w:ascii="Arial" w:hAnsi="Arial" w:cs="Arial"/>
        </w:rPr>
      </w:pPr>
      <w:r w:rsidRPr="000D2A80">
        <w:rPr>
          <w:rFonts w:ascii="Arial" w:hAnsi="Arial" w:cs="Arial"/>
        </w:rPr>
        <w:t>¿Qué hemos de hacer, hermanos? El pueblo ya no se dirige a los jefes y ancianos de Israel, sino a Pedro y a los demás apóstoles. Son ellos ahora quienes deben orientar al pueblo de Israel.</w:t>
      </w:r>
    </w:p>
    <w:p w14:paraId="15894528" w14:textId="31E3B5EE" w:rsidR="00F6663E" w:rsidRPr="000D2A80" w:rsidRDefault="00F6663E" w:rsidP="00FD6BD6">
      <w:pPr>
        <w:pStyle w:val="Prrafodelista"/>
        <w:numPr>
          <w:ilvl w:val="0"/>
          <w:numId w:val="68"/>
        </w:numPr>
        <w:spacing w:after="120" w:line="240" w:lineRule="auto"/>
        <w:rPr>
          <w:rFonts w:ascii="Arial" w:hAnsi="Arial" w:cs="Arial"/>
        </w:rPr>
      </w:pPr>
      <w:r w:rsidRPr="000D2A80">
        <w:rPr>
          <w:rFonts w:ascii="Arial" w:hAnsi="Arial" w:cs="Arial"/>
        </w:rPr>
        <w:t>la respuesta de Pedro confirma un esquema tradicional: conversión y</w:t>
      </w:r>
      <w:r w:rsidR="0008307D">
        <w:rPr>
          <w:rFonts w:ascii="Arial" w:hAnsi="Arial" w:cs="Arial"/>
        </w:rPr>
        <w:t xml:space="preserve"> </w:t>
      </w:r>
      <w:r w:rsidRPr="000D2A80">
        <w:rPr>
          <w:rFonts w:ascii="Arial" w:hAnsi="Arial" w:cs="Arial"/>
        </w:rPr>
        <w:t>bautismo en el nombre de Jesucristo para el perdón de los pecados y así poder recibir el don del Espíritu Santo.</w:t>
      </w:r>
    </w:p>
    <w:p w14:paraId="15894529" w14:textId="77777777" w:rsidR="000D2A80" w:rsidRDefault="00F6663E" w:rsidP="00FD6BD6">
      <w:pPr>
        <w:pStyle w:val="Prrafodelista"/>
        <w:numPr>
          <w:ilvl w:val="0"/>
          <w:numId w:val="68"/>
        </w:numPr>
        <w:spacing w:after="120" w:line="240" w:lineRule="auto"/>
        <w:rPr>
          <w:rFonts w:ascii="Arial" w:hAnsi="Arial" w:cs="Arial"/>
        </w:rPr>
      </w:pPr>
      <w:r w:rsidRPr="000D2A80">
        <w:rPr>
          <w:rFonts w:ascii="Arial" w:hAnsi="Arial" w:cs="Arial"/>
        </w:rPr>
        <w:t>en el v 40 Lucas acude al recurso</w:t>
      </w:r>
      <w:r w:rsidR="000D2A80" w:rsidRPr="000D2A80">
        <w:rPr>
          <w:rFonts w:ascii="Arial" w:hAnsi="Arial" w:cs="Arial"/>
        </w:rPr>
        <w:t xml:space="preserve"> </w:t>
      </w:r>
      <w:r w:rsidRPr="000D2A80">
        <w:rPr>
          <w:rFonts w:ascii="Arial" w:hAnsi="Arial" w:cs="Arial"/>
        </w:rPr>
        <w:t>literario del sumario, para dar a entender que Pedro no solo dijo el sermón ya presentado sino mucho más, recordando solo una frase en esta instrucción adicional: “Sálvense de esta generación perversa”. El pueblo de</w:t>
      </w:r>
      <w:r w:rsidR="009567BA">
        <w:rPr>
          <w:rFonts w:ascii="Arial" w:hAnsi="Arial" w:cs="Arial"/>
        </w:rPr>
        <w:t xml:space="preserve"> </w:t>
      </w:r>
      <w:r w:rsidRPr="000D2A80">
        <w:rPr>
          <w:rFonts w:ascii="Arial" w:hAnsi="Arial" w:cs="Arial"/>
        </w:rPr>
        <w:t>Israel, guiado ahora por los apóstoles, debe seguir a Jesús, recibir su Espíritu y salvarse de la generación perversa de los jefes,</w:t>
      </w:r>
      <w:r w:rsidR="00C57AFD" w:rsidRPr="000D2A80">
        <w:rPr>
          <w:rFonts w:ascii="Arial" w:hAnsi="Arial" w:cs="Arial"/>
        </w:rPr>
        <w:t xml:space="preserve"> </w:t>
      </w:r>
      <w:r w:rsidRPr="000D2A80">
        <w:rPr>
          <w:rFonts w:ascii="Arial" w:hAnsi="Arial" w:cs="Arial"/>
        </w:rPr>
        <w:t>anciano</w:t>
      </w:r>
      <w:r w:rsidR="000D2A80">
        <w:rPr>
          <w:rFonts w:ascii="Arial" w:hAnsi="Arial" w:cs="Arial"/>
        </w:rPr>
        <w:t>s y sumos sacerdotes de Templo.</w:t>
      </w:r>
    </w:p>
    <w:p w14:paraId="1589452A" w14:textId="77777777" w:rsidR="000D2A80" w:rsidRPr="000D2A80" w:rsidRDefault="000D2A80" w:rsidP="000D2A80">
      <w:pPr>
        <w:pStyle w:val="Prrafodelista"/>
        <w:spacing w:after="120" w:line="240" w:lineRule="auto"/>
        <w:ind w:left="360"/>
        <w:rPr>
          <w:rFonts w:ascii="Arial" w:hAnsi="Arial" w:cs="Arial"/>
          <w:sz w:val="8"/>
          <w:szCs w:val="8"/>
        </w:rPr>
      </w:pPr>
    </w:p>
    <w:p w14:paraId="1589452B" w14:textId="77777777" w:rsidR="00F6663E" w:rsidRPr="004B793A" w:rsidRDefault="00F6663E" w:rsidP="00FD6BD6">
      <w:pPr>
        <w:pStyle w:val="Prrafodelista"/>
        <w:widowControl w:val="0"/>
        <w:numPr>
          <w:ilvl w:val="0"/>
          <w:numId w:val="41"/>
        </w:numPr>
        <w:autoSpaceDE w:val="0"/>
        <w:autoSpaceDN w:val="0"/>
        <w:adjustRightInd w:val="0"/>
        <w:spacing w:before="240" w:after="80"/>
        <w:ind w:left="0"/>
        <w:rPr>
          <w:rFonts w:ascii="Arial" w:hAnsi="Arial" w:cs="Arial"/>
          <w:b/>
          <w:iCs/>
          <w:lang w:val="es-MX"/>
        </w:rPr>
      </w:pPr>
      <w:r w:rsidRPr="00B91DB3">
        <w:rPr>
          <w:rFonts w:ascii="Arial" w:hAnsi="Arial" w:cs="Arial"/>
          <w:b/>
          <w:iCs/>
          <w:lang w:val="es-MX"/>
        </w:rPr>
        <w:t>Reflexi</w:t>
      </w:r>
      <w:r>
        <w:rPr>
          <w:rFonts w:ascii="Arial" w:hAnsi="Arial" w:cs="Arial"/>
          <w:b/>
          <w:iCs/>
          <w:lang w:val="es-MX"/>
        </w:rPr>
        <w:t>ón pastoral sobre Hechos 1.12–</w:t>
      </w:r>
      <w:r w:rsidRPr="00B91DB3">
        <w:rPr>
          <w:rFonts w:ascii="Arial" w:hAnsi="Arial" w:cs="Arial"/>
          <w:b/>
          <w:iCs/>
          <w:lang w:val="es-MX"/>
        </w:rPr>
        <w:t>2.17</w:t>
      </w:r>
    </w:p>
    <w:p w14:paraId="1589452C" w14:textId="77777777" w:rsidR="00F6663E" w:rsidRDefault="00F6663E" w:rsidP="00FD6BD6">
      <w:pPr>
        <w:pStyle w:val="Prrafodelista"/>
        <w:widowControl w:val="0"/>
        <w:numPr>
          <w:ilvl w:val="0"/>
          <w:numId w:val="42"/>
        </w:numPr>
        <w:autoSpaceDE w:val="0"/>
        <w:autoSpaceDN w:val="0"/>
        <w:adjustRightInd w:val="0"/>
        <w:spacing w:after="80" w:line="240" w:lineRule="auto"/>
        <w:ind w:left="0"/>
        <w:rPr>
          <w:rFonts w:ascii="Arial" w:hAnsi="Arial" w:cs="Arial"/>
          <w:iCs/>
          <w:lang w:val="es-MX"/>
        </w:rPr>
      </w:pPr>
      <w:r w:rsidRPr="00B91DB3">
        <w:rPr>
          <w:rFonts w:ascii="Arial" w:hAnsi="Arial" w:cs="Arial"/>
          <w:iCs/>
          <w:lang w:val="es-MX"/>
        </w:rPr>
        <w:t xml:space="preserve">En el texto de </w:t>
      </w:r>
      <w:proofErr w:type="spellStart"/>
      <w:r w:rsidRPr="00B91DB3">
        <w:rPr>
          <w:rFonts w:ascii="Arial" w:hAnsi="Arial" w:cs="Arial"/>
          <w:iCs/>
          <w:lang w:val="es-MX"/>
        </w:rPr>
        <w:t>Hch</w:t>
      </w:r>
      <w:proofErr w:type="spellEnd"/>
      <w:r w:rsidRPr="00B91DB3">
        <w:rPr>
          <w:rFonts w:ascii="Arial" w:hAnsi="Arial" w:cs="Arial"/>
          <w:iCs/>
          <w:lang w:val="es-MX"/>
        </w:rPr>
        <w:t xml:space="preserve"> aparece la tensión entre la tendencia </w:t>
      </w:r>
      <w:proofErr w:type="spellStart"/>
      <w:r w:rsidRPr="00B91DB3">
        <w:rPr>
          <w:rFonts w:ascii="Arial" w:hAnsi="Arial" w:cs="Arial"/>
          <w:iCs/>
          <w:lang w:val="es-MX"/>
        </w:rPr>
        <w:t>institucionalizadora</w:t>
      </w:r>
      <w:proofErr w:type="spellEnd"/>
      <w:r w:rsidRPr="00B91DB3">
        <w:rPr>
          <w:rFonts w:ascii="Arial" w:hAnsi="Arial" w:cs="Arial"/>
          <w:iCs/>
          <w:lang w:val="es-MX"/>
        </w:rPr>
        <w:t xml:space="preserve"> (la reconstitución de </w:t>
      </w:r>
      <w:r w:rsidRPr="00B91DB3">
        <w:rPr>
          <w:rFonts w:ascii="Arial" w:hAnsi="Arial" w:cs="Arial"/>
          <w:iCs/>
          <w:lang w:val="es-MX"/>
        </w:rPr>
        <w:lastRenderedPageBreak/>
        <w:t>los doce apóstoles para dar identidad y continuidad al movimiento de Jesús) y la “violencia” del Espíritu (huracán y fuego) que empuja al movimiento de Jesús como movimiento misionero hacia todas las naciones. ¿Cómo vivimos esta tensión en la actualidad? La institucionalización normalmente es restrictiva (véase las condiciones de Pedro para ser apóstol), el Espíritu es universal (todas las naciones, toda carne: hijos/hijas, jóvenes/ancianos, siervos/siervas y v. 39: para ustedes y para los que están lejos). ¿Cómo vivimos hoy el universalismo del Espíritu?</w:t>
      </w:r>
    </w:p>
    <w:p w14:paraId="1589452D" w14:textId="77777777" w:rsidR="00F6663E" w:rsidRPr="00524456" w:rsidRDefault="00F6663E" w:rsidP="00F6663E">
      <w:pPr>
        <w:pStyle w:val="Prrafodelista"/>
        <w:widowControl w:val="0"/>
        <w:autoSpaceDE w:val="0"/>
        <w:autoSpaceDN w:val="0"/>
        <w:adjustRightInd w:val="0"/>
        <w:spacing w:after="80" w:line="240" w:lineRule="auto"/>
        <w:ind w:left="0"/>
        <w:rPr>
          <w:rFonts w:ascii="Arial" w:hAnsi="Arial" w:cs="Arial"/>
          <w:iCs/>
          <w:sz w:val="8"/>
          <w:szCs w:val="8"/>
          <w:lang w:val="es-MX"/>
        </w:rPr>
      </w:pPr>
    </w:p>
    <w:p w14:paraId="1589452E" w14:textId="77777777" w:rsidR="00F6663E" w:rsidRDefault="00F6663E" w:rsidP="00FD6BD6">
      <w:pPr>
        <w:pStyle w:val="Prrafodelista"/>
        <w:widowControl w:val="0"/>
        <w:numPr>
          <w:ilvl w:val="0"/>
          <w:numId w:val="42"/>
        </w:numPr>
        <w:autoSpaceDE w:val="0"/>
        <w:autoSpaceDN w:val="0"/>
        <w:adjustRightInd w:val="0"/>
        <w:spacing w:after="0" w:line="240" w:lineRule="auto"/>
        <w:ind w:left="0"/>
        <w:rPr>
          <w:rFonts w:ascii="Arial" w:hAnsi="Arial" w:cs="Arial"/>
          <w:iCs/>
          <w:lang w:val="es-MX"/>
        </w:rPr>
      </w:pPr>
      <w:r w:rsidRPr="00B91DB3">
        <w:rPr>
          <w:rFonts w:ascii="Arial" w:hAnsi="Arial" w:cs="Arial"/>
          <w:iCs/>
          <w:lang w:val="es-MX"/>
        </w:rPr>
        <w:t>La dimensión profética de Pentecostés consistió en que todas las naciones de la tierra escucharon el evangelio en su propia lengua. Hoy hablamos de inculturación del evangelio o evangelización desde las culturas. ¿Cómo vivimos hoy en la Iglesia la dimensión profética de Pentecostés en la inculturación del evangelio?</w:t>
      </w:r>
    </w:p>
    <w:p w14:paraId="1589452F" w14:textId="77777777" w:rsidR="00F6663E" w:rsidRPr="00524456" w:rsidRDefault="00F6663E" w:rsidP="00F6663E">
      <w:pPr>
        <w:pStyle w:val="Prrafodelista"/>
        <w:widowControl w:val="0"/>
        <w:autoSpaceDE w:val="0"/>
        <w:autoSpaceDN w:val="0"/>
        <w:adjustRightInd w:val="0"/>
        <w:spacing w:after="0" w:line="240" w:lineRule="auto"/>
        <w:ind w:left="0"/>
        <w:rPr>
          <w:rFonts w:ascii="Arial" w:hAnsi="Arial" w:cs="Arial"/>
          <w:iCs/>
          <w:sz w:val="8"/>
          <w:szCs w:val="8"/>
          <w:lang w:val="es-MX"/>
        </w:rPr>
      </w:pPr>
    </w:p>
    <w:p w14:paraId="15894530" w14:textId="77777777" w:rsidR="00F6663E" w:rsidRPr="00B91DB3" w:rsidRDefault="00F6663E" w:rsidP="00FD6BD6">
      <w:pPr>
        <w:pStyle w:val="Prrafodelista"/>
        <w:widowControl w:val="0"/>
        <w:numPr>
          <w:ilvl w:val="0"/>
          <w:numId w:val="42"/>
        </w:numPr>
        <w:autoSpaceDE w:val="0"/>
        <w:autoSpaceDN w:val="0"/>
        <w:adjustRightInd w:val="0"/>
        <w:spacing w:after="0" w:line="240" w:lineRule="auto"/>
        <w:ind w:left="0"/>
        <w:rPr>
          <w:rFonts w:ascii="Arial" w:hAnsi="Arial" w:cs="Arial"/>
          <w:iCs/>
          <w:lang w:val="es-MX"/>
        </w:rPr>
      </w:pPr>
      <w:r w:rsidRPr="00B91DB3">
        <w:rPr>
          <w:rFonts w:ascii="Arial" w:hAnsi="Arial" w:cs="Arial"/>
          <w:iCs/>
          <w:lang w:val="es-MX"/>
        </w:rPr>
        <w:t xml:space="preserve">Hagamos una reflexión sistemática sobre las cuatro dimensiones constitutivas de las primeras comunidades después de Pentecostés: la </w:t>
      </w:r>
      <w:proofErr w:type="spellStart"/>
      <w:r w:rsidRPr="00B91DB3">
        <w:rPr>
          <w:rFonts w:ascii="Arial" w:hAnsi="Arial" w:cs="Arial"/>
          <w:i/>
          <w:iCs/>
          <w:lang w:val="es-MX"/>
        </w:rPr>
        <w:t>didajé</w:t>
      </w:r>
      <w:proofErr w:type="spellEnd"/>
      <w:r w:rsidRPr="00B91DB3">
        <w:rPr>
          <w:rFonts w:ascii="Arial" w:hAnsi="Arial" w:cs="Arial"/>
          <w:iCs/>
          <w:lang w:val="es-MX"/>
        </w:rPr>
        <w:t xml:space="preserve"> (memoria histórica de Jesús), la </w:t>
      </w:r>
      <w:r w:rsidRPr="00B91DB3">
        <w:rPr>
          <w:rFonts w:ascii="Arial" w:hAnsi="Arial" w:cs="Arial"/>
          <w:i/>
          <w:iCs/>
          <w:lang w:val="es-MX"/>
        </w:rPr>
        <w:t>koinonía</w:t>
      </w:r>
      <w:r w:rsidRPr="00B91DB3">
        <w:rPr>
          <w:rFonts w:ascii="Arial" w:hAnsi="Arial" w:cs="Arial"/>
          <w:iCs/>
          <w:lang w:val="es-MX"/>
        </w:rPr>
        <w:t>, la Eucaristía y oraciones por las casas y la práctica poderosa de los apóstoles. ¿Cómo vivimos todas estas dimensiones hoy, en las comunidades y en la iglesia global?</w:t>
      </w:r>
    </w:p>
    <w:p w14:paraId="15894531" w14:textId="77777777" w:rsidR="00F6663E" w:rsidRPr="00B91DB3" w:rsidRDefault="00F6663E" w:rsidP="00F6663E">
      <w:pPr>
        <w:pStyle w:val="Prrafodelista"/>
        <w:widowControl w:val="0"/>
        <w:autoSpaceDE w:val="0"/>
        <w:autoSpaceDN w:val="0"/>
        <w:adjustRightInd w:val="0"/>
        <w:spacing w:after="0" w:line="240" w:lineRule="auto"/>
        <w:ind w:left="0"/>
        <w:rPr>
          <w:rFonts w:ascii="Arial" w:hAnsi="Arial" w:cs="Arial"/>
          <w:iCs/>
          <w:sz w:val="8"/>
          <w:szCs w:val="8"/>
          <w:lang w:val="es-MX"/>
        </w:rPr>
      </w:pPr>
    </w:p>
    <w:p w14:paraId="15894532" w14:textId="77777777" w:rsidR="00F6663E" w:rsidRDefault="00F6663E" w:rsidP="00F6663E">
      <w:pPr>
        <w:pStyle w:val="Prrafodelista"/>
        <w:spacing w:after="80" w:line="240" w:lineRule="auto"/>
        <w:ind w:left="2124"/>
        <w:jc w:val="right"/>
        <w:rPr>
          <w:rFonts w:ascii="Arial Narrow" w:hAnsi="Arial Narrow" w:cs="Arial"/>
          <w:i/>
          <w:sz w:val="20"/>
          <w:szCs w:val="20"/>
        </w:rPr>
      </w:pPr>
      <w:r w:rsidRPr="004B793A">
        <w:rPr>
          <w:rFonts w:ascii="Arial Narrow" w:hAnsi="Arial Narrow" w:cs="Arial"/>
          <w:i/>
          <w:sz w:val="20"/>
          <w:szCs w:val="20"/>
        </w:rPr>
        <w:t xml:space="preserve">Pablo Richard, </w:t>
      </w:r>
      <w:r w:rsidRPr="004B793A">
        <w:rPr>
          <w:rFonts w:ascii="Arial Narrow" w:hAnsi="Arial Narrow" w:cs="Arial"/>
          <w:i/>
          <w:sz w:val="20"/>
          <w:szCs w:val="20"/>
          <w:u w:val="single"/>
        </w:rPr>
        <w:t>Hechos de los Apóstoles</w:t>
      </w:r>
      <w:r w:rsidRPr="004B793A">
        <w:rPr>
          <w:rFonts w:ascii="Arial Narrow" w:hAnsi="Arial Narrow" w:cs="Arial"/>
          <w:b/>
          <w:i/>
          <w:sz w:val="20"/>
          <w:szCs w:val="20"/>
        </w:rPr>
        <w:t>,</w:t>
      </w:r>
      <w:r w:rsidRPr="004B793A">
        <w:rPr>
          <w:rFonts w:ascii="Arial Narrow" w:hAnsi="Arial Narrow" w:cs="Arial"/>
          <w:i/>
          <w:sz w:val="20"/>
          <w:szCs w:val="20"/>
        </w:rPr>
        <w:t xml:space="preserve"> en </w:t>
      </w:r>
      <w:r w:rsidRPr="004B793A">
        <w:rPr>
          <w:rFonts w:ascii="Arial Narrow" w:hAnsi="Arial Narrow" w:cs="Arial"/>
          <w:b/>
          <w:i/>
          <w:sz w:val="20"/>
          <w:szCs w:val="20"/>
        </w:rPr>
        <w:t>Comentario Bíblico Latinoamericano</w:t>
      </w:r>
      <w:r w:rsidRPr="004B793A">
        <w:rPr>
          <w:rFonts w:ascii="Arial Narrow" w:hAnsi="Arial Narrow" w:cs="Arial"/>
          <w:i/>
          <w:sz w:val="20"/>
          <w:szCs w:val="20"/>
        </w:rPr>
        <w:t xml:space="preserve">, </w:t>
      </w:r>
    </w:p>
    <w:p w14:paraId="15894533" w14:textId="77777777" w:rsidR="00716D6A" w:rsidRDefault="00F6663E" w:rsidP="00C57AFD">
      <w:pPr>
        <w:pStyle w:val="Prrafodelista"/>
        <w:spacing w:after="80" w:line="240" w:lineRule="auto"/>
        <w:ind w:left="2124"/>
        <w:jc w:val="right"/>
        <w:rPr>
          <w:rFonts w:ascii="Arial Narrow" w:hAnsi="Arial Narrow" w:cs="Arial"/>
          <w:i/>
          <w:sz w:val="20"/>
          <w:szCs w:val="20"/>
        </w:rPr>
      </w:pPr>
      <w:r w:rsidRPr="004B793A">
        <w:rPr>
          <w:rFonts w:ascii="Arial Narrow" w:hAnsi="Arial Narrow" w:cs="Arial"/>
          <w:i/>
          <w:sz w:val="20"/>
          <w:szCs w:val="20"/>
        </w:rPr>
        <w:t>Edit. Verbo Divino, España, 2003. Resumen de GBH.</w:t>
      </w:r>
    </w:p>
    <w:p w14:paraId="15894534" w14:textId="77777777" w:rsidR="00716D6A" w:rsidRPr="002367E9" w:rsidRDefault="00716D6A" w:rsidP="002367E9">
      <w:pPr>
        <w:pStyle w:val="Prrafodelista"/>
        <w:spacing w:after="0" w:line="240" w:lineRule="auto"/>
        <w:ind w:left="2124"/>
        <w:jc w:val="right"/>
        <w:rPr>
          <w:rFonts w:ascii="Arial Narrow" w:hAnsi="Arial Narrow" w:cs="Arial"/>
          <w:i/>
          <w:sz w:val="12"/>
          <w:szCs w:val="12"/>
        </w:rPr>
      </w:pPr>
    </w:p>
    <w:p w14:paraId="15894535" w14:textId="77777777" w:rsidR="00716D6A" w:rsidRPr="002F37B0" w:rsidRDefault="00716D6A" w:rsidP="00716D6A">
      <w:pPr>
        <w:pStyle w:val="Prrafodelista"/>
        <w:numPr>
          <w:ilvl w:val="0"/>
          <w:numId w:val="77"/>
        </w:numPr>
        <w:tabs>
          <w:tab w:val="left" w:pos="360"/>
        </w:tabs>
        <w:spacing w:after="80" w:line="240" w:lineRule="auto"/>
        <w:rPr>
          <w:rFonts w:ascii="Arial Narrow" w:hAnsi="Arial Narrow"/>
          <w:b/>
          <w:lang w:val="es-ES"/>
        </w:rPr>
      </w:pPr>
      <w:r w:rsidRPr="00DB4A4D">
        <w:rPr>
          <w:rFonts w:ascii="Arial" w:hAnsi="Arial"/>
          <w:b/>
          <w:lang w:val="es-ES"/>
        </w:rPr>
        <w:t>Salmo 104.24-35</w:t>
      </w:r>
      <w:r>
        <w:rPr>
          <w:rFonts w:ascii="Arial" w:hAnsi="Arial"/>
          <w:b/>
          <w:lang w:val="es-ES"/>
        </w:rPr>
        <w:t xml:space="preserve"> </w:t>
      </w:r>
      <w:r w:rsidRPr="002F37B0">
        <w:rPr>
          <w:rFonts w:ascii="Arial Narrow" w:hAnsi="Arial Narrow"/>
          <w:i/>
          <w:lang w:val="es-ES"/>
        </w:rPr>
        <w:t xml:space="preserve">– Presentación de </w:t>
      </w:r>
      <w:r w:rsidRPr="002F37B0">
        <w:rPr>
          <w:rFonts w:ascii="Arial Narrow" w:hAnsi="Arial Narrow" w:cs="Arial"/>
          <w:i/>
          <w:lang w:val="es-ES"/>
        </w:rPr>
        <w:t>Álvaro Michelin Salomón</w:t>
      </w:r>
    </w:p>
    <w:p w14:paraId="15894536" w14:textId="77777777" w:rsidR="00716D6A" w:rsidRPr="00966DBD" w:rsidRDefault="00716D6A" w:rsidP="00716D6A">
      <w:pPr>
        <w:tabs>
          <w:tab w:val="left" w:pos="360"/>
        </w:tabs>
        <w:spacing w:after="80"/>
        <w:rPr>
          <w:rFonts w:ascii="Arial" w:hAnsi="Arial"/>
          <w:sz w:val="22"/>
          <w:szCs w:val="22"/>
        </w:rPr>
      </w:pPr>
      <w:r w:rsidRPr="00966DBD">
        <w:rPr>
          <w:rFonts w:ascii="Arial" w:hAnsi="Arial"/>
          <w:sz w:val="22"/>
          <w:szCs w:val="22"/>
        </w:rPr>
        <w:t>El Salmo 104 está dedicado a la Creación. Se puede encontrar una</w:t>
      </w:r>
      <w:r>
        <w:rPr>
          <w:rFonts w:ascii="Arial" w:hAnsi="Arial"/>
          <w:sz w:val="22"/>
          <w:szCs w:val="22"/>
        </w:rPr>
        <w:t xml:space="preserve"> sintonía con el relato de Gn.1</w:t>
      </w:r>
      <w:r w:rsidRPr="00966DBD">
        <w:rPr>
          <w:rFonts w:ascii="Arial" w:hAnsi="Arial"/>
          <w:sz w:val="22"/>
          <w:szCs w:val="22"/>
        </w:rPr>
        <w:t>1—</w:t>
      </w:r>
      <w:proofErr w:type="gramStart"/>
      <w:r w:rsidRPr="00966DBD">
        <w:rPr>
          <w:rFonts w:ascii="Arial" w:hAnsi="Arial"/>
          <w:sz w:val="22"/>
          <w:szCs w:val="22"/>
        </w:rPr>
        <w:t>2</w:t>
      </w:r>
      <w:r>
        <w:rPr>
          <w:rFonts w:ascii="Arial" w:hAnsi="Arial"/>
          <w:sz w:val="22"/>
          <w:szCs w:val="22"/>
        </w:rPr>
        <w:t>.</w:t>
      </w:r>
      <w:r w:rsidRPr="00966DBD">
        <w:rPr>
          <w:rFonts w:ascii="Arial" w:hAnsi="Arial"/>
          <w:sz w:val="22"/>
          <w:szCs w:val="22"/>
        </w:rPr>
        <w:t>4</w:t>
      </w:r>
      <w:r>
        <w:rPr>
          <w:rFonts w:ascii="Arial" w:hAnsi="Arial"/>
          <w:sz w:val="22"/>
          <w:szCs w:val="22"/>
        </w:rPr>
        <w:t>a</w:t>
      </w:r>
      <w:proofErr w:type="gramEnd"/>
      <w:r w:rsidRPr="00966DBD">
        <w:rPr>
          <w:rFonts w:ascii="Arial" w:hAnsi="Arial"/>
          <w:sz w:val="22"/>
          <w:szCs w:val="22"/>
        </w:rPr>
        <w:t>, inclusive paralelismos. El comentarista Paul Beauchamp anota a propósito lo siguiente:</w:t>
      </w:r>
    </w:p>
    <w:p w14:paraId="15894537" w14:textId="77777777" w:rsidR="00716D6A" w:rsidRPr="00966DBD" w:rsidRDefault="00716D6A" w:rsidP="00716D6A">
      <w:pPr>
        <w:tabs>
          <w:tab w:val="left" w:pos="360"/>
        </w:tabs>
        <w:spacing w:after="80"/>
        <w:ind w:left="360"/>
        <w:rPr>
          <w:rFonts w:ascii="Arial" w:hAnsi="Arial"/>
          <w:i/>
          <w:sz w:val="22"/>
          <w:szCs w:val="22"/>
        </w:rPr>
      </w:pPr>
      <w:r w:rsidRPr="00966DBD">
        <w:rPr>
          <w:rFonts w:ascii="Arial" w:hAnsi="Arial"/>
          <w:i/>
          <w:sz w:val="22"/>
          <w:szCs w:val="22"/>
        </w:rPr>
        <w:t>“Este orden paralelo, sin embargo, no debe hacernos creer que también el salmo narra la creación. Una cosa es narrar y otra describir. Aquí no se narra, sino que se descr</w:t>
      </w:r>
      <w:r>
        <w:rPr>
          <w:rFonts w:ascii="Arial" w:hAnsi="Arial"/>
          <w:i/>
          <w:sz w:val="22"/>
          <w:szCs w:val="22"/>
        </w:rPr>
        <w:t xml:space="preserve">ibe la creación. El autor de </w:t>
      </w:r>
      <w:proofErr w:type="spellStart"/>
      <w:r>
        <w:rPr>
          <w:rFonts w:ascii="Arial" w:hAnsi="Arial"/>
          <w:i/>
          <w:sz w:val="22"/>
          <w:szCs w:val="22"/>
        </w:rPr>
        <w:t>Gn</w:t>
      </w:r>
      <w:proofErr w:type="spellEnd"/>
      <w:r>
        <w:rPr>
          <w:rFonts w:ascii="Arial" w:hAnsi="Arial"/>
          <w:i/>
          <w:sz w:val="22"/>
          <w:szCs w:val="22"/>
        </w:rPr>
        <w:t xml:space="preserve"> </w:t>
      </w:r>
      <w:r w:rsidRPr="00966DBD">
        <w:rPr>
          <w:rFonts w:ascii="Arial" w:hAnsi="Arial"/>
          <w:i/>
          <w:sz w:val="22"/>
          <w:szCs w:val="22"/>
        </w:rPr>
        <w:t xml:space="preserve">1 se detiene en cada obra para precisar el día. Recoge ya el gran palpitar que cuenta el tiempo; narra y fecha. Nada parecido hay en nuestro poema, que se dedica a describir lo que ahora existe […]” </w:t>
      </w:r>
    </w:p>
    <w:p w14:paraId="15894538" w14:textId="77777777" w:rsidR="00716D6A" w:rsidRPr="00966DBD" w:rsidRDefault="00716D6A" w:rsidP="00716D6A">
      <w:pPr>
        <w:tabs>
          <w:tab w:val="left" w:pos="360"/>
        </w:tabs>
        <w:spacing w:after="80"/>
        <w:ind w:left="360"/>
        <w:rPr>
          <w:rFonts w:ascii="Arial" w:hAnsi="Arial"/>
          <w:i/>
          <w:sz w:val="22"/>
          <w:szCs w:val="22"/>
        </w:rPr>
      </w:pPr>
      <w:r w:rsidRPr="00966DBD">
        <w:rPr>
          <w:rFonts w:ascii="Arial" w:hAnsi="Arial"/>
          <w:i/>
          <w:sz w:val="22"/>
          <w:szCs w:val="22"/>
        </w:rPr>
        <w:t xml:space="preserve">“…Nos situamos ante el acto creador tal como </w:t>
      </w:r>
      <w:r w:rsidRPr="00966DBD">
        <w:rPr>
          <w:rFonts w:ascii="Arial" w:hAnsi="Arial"/>
          <w:b/>
          <w:i/>
          <w:sz w:val="22"/>
          <w:szCs w:val="22"/>
        </w:rPr>
        <w:t>hoy</w:t>
      </w:r>
      <w:r w:rsidRPr="00966DBD">
        <w:rPr>
          <w:rFonts w:ascii="Arial" w:hAnsi="Arial"/>
          <w:i/>
          <w:sz w:val="22"/>
          <w:szCs w:val="22"/>
        </w:rPr>
        <w:t xml:space="preserve"> se nos hace visible. No es el ayer en que las aguas de abajo descendieron al lugar que Dios les tenía preparado, sino que siguen fluyendo hoy mismo: veámoslas desbordar por las laderas de las montañas.”</w:t>
      </w:r>
    </w:p>
    <w:p w14:paraId="15894539" w14:textId="014A7D34" w:rsidR="00716D6A" w:rsidRPr="00966DBD" w:rsidRDefault="00716D6A" w:rsidP="00716D6A">
      <w:pPr>
        <w:tabs>
          <w:tab w:val="left" w:pos="360"/>
        </w:tabs>
        <w:spacing w:after="80"/>
        <w:ind w:left="360"/>
        <w:rPr>
          <w:rFonts w:ascii="Arial" w:hAnsi="Arial"/>
          <w:sz w:val="22"/>
          <w:szCs w:val="22"/>
        </w:rPr>
      </w:pPr>
      <w:r w:rsidRPr="00966DBD">
        <w:rPr>
          <w:rFonts w:ascii="Arial" w:hAnsi="Arial"/>
          <w:i/>
          <w:sz w:val="22"/>
          <w:szCs w:val="22"/>
        </w:rPr>
        <w:t xml:space="preserve">“El agua que fluye y su movilidad que anima todo el poema es también el mejor símbolo de lo que éste quiere decir. Si bien es verdad que la creación se desarrolla en el pasado […], el salmo nos recuerda, en presente, que Dios </w:t>
      </w:r>
      <w:r w:rsidRPr="00966DBD">
        <w:rPr>
          <w:rFonts w:ascii="Arial" w:hAnsi="Arial"/>
          <w:b/>
          <w:i/>
          <w:sz w:val="22"/>
          <w:szCs w:val="22"/>
        </w:rPr>
        <w:t>crea</w:t>
      </w:r>
      <w:r w:rsidRPr="00966DBD">
        <w:rPr>
          <w:rFonts w:ascii="Arial" w:hAnsi="Arial"/>
          <w:i/>
          <w:sz w:val="22"/>
          <w:szCs w:val="22"/>
        </w:rPr>
        <w:t xml:space="preserve">. Crea nuestro presente, que es móvil. Si la atención se ve llamada aquí a concentrarse en el presente móvil, en lugar del pasado inmóvil, de ahí se seguirá que lo más presente y lo más móvil se manifestará como el objeto por excelencia del acto creador de Dios. ¿Y qué puede haber </w:t>
      </w:r>
      <w:proofErr w:type="gramStart"/>
      <w:r w:rsidRPr="00966DBD">
        <w:rPr>
          <w:rFonts w:ascii="Arial" w:hAnsi="Arial"/>
          <w:i/>
          <w:sz w:val="22"/>
          <w:szCs w:val="22"/>
        </w:rPr>
        <w:t>más presente y más móvil</w:t>
      </w:r>
      <w:proofErr w:type="gramEnd"/>
      <w:r w:rsidRPr="00966DBD">
        <w:rPr>
          <w:rFonts w:ascii="Arial" w:hAnsi="Arial"/>
          <w:i/>
          <w:sz w:val="22"/>
          <w:szCs w:val="22"/>
        </w:rPr>
        <w:t xml:space="preserve"> que un viviente? Por eso</w:t>
      </w:r>
      <w:r w:rsidR="0008307D">
        <w:rPr>
          <w:rFonts w:ascii="Arial" w:hAnsi="Arial"/>
          <w:i/>
          <w:sz w:val="22"/>
          <w:szCs w:val="22"/>
        </w:rPr>
        <w:t xml:space="preserve"> </w:t>
      </w:r>
      <w:r w:rsidRPr="00966DBD">
        <w:rPr>
          <w:rFonts w:ascii="Arial" w:hAnsi="Arial"/>
          <w:i/>
          <w:sz w:val="22"/>
          <w:szCs w:val="22"/>
        </w:rPr>
        <w:t>aparece Dios aquí sobre todo como creador de cuanto vive.”</w:t>
      </w:r>
      <w:r w:rsidRPr="00966DBD">
        <w:rPr>
          <w:rFonts w:ascii="Arial" w:hAnsi="Arial"/>
          <w:sz w:val="22"/>
          <w:szCs w:val="22"/>
        </w:rPr>
        <w:t xml:space="preserve"> </w:t>
      </w:r>
      <w:r w:rsidRPr="00966DBD">
        <w:rPr>
          <w:rStyle w:val="Refdenotaalpie"/>
          <w:rFonts w:ascii="Arial" w:eastAsiaTheme="majorEastAsia" w:hAnsi="Arial"/>
          <w:sz w:val="22"/>
          <w:szCs w:val="22"/>
        </w:rPr>
        <w:footnoteReference w:id="8"/>
      </w:r>
    </w:p>
    <w:p w14:paraId="1589453A" w14:textId="77777777" w:rsidR="00716D6A" w:rsidRPr="00966DBD" w:rsidRDefault="00716D6A" w:rsidP="00716D6A">
      <w:pPr>
        <w:tabs>
          <w:tab w:val="left" w:pos="360"/>
        </w:tabs>
        <w:spacing w:after="80"/>
        <w:rPr>
          <w:rFonts w:ascii="Arial" w:hAnsi="Arial"/>
          <w:sz w:val="22"/>
          <w:szCs w:val="22"/>
        </w:rPr>
      </w:pPr>
      <w:r w:rsidRPr="00966DBD">
        <w:rPr>
          <w:rFonts w:ascii="Arial" w:hAnsi="Arial"/>
          <w:sz w:val="22"/>
          <w:szCs w:val="22"/>
        </w:rPr>
        <w:t xml:space="preserve">Otro comentarista, </w:t>
      </w:r>
      <w:proofErr w:type="spellStart"/>
      <w:r w:rsidRPr="00966DBD">
        <w:rPr>
          <w:rFonts w:ascii="Arial" w:hAnsi="Arial"/>
          <w:sz w:val="22"/>
          <w:szCs w:val="22"/>
        </w:rPr>
        <w:t>Helmer</w:t>
      </w:r>
      <w:proofErr w:type="spellEnd"/>
      <w:r w:rsidRPr="00966DBD">
        <w:rPr>
          <w:rFonts w:ascii="Arial" w:hAnsi="Arial"/>
          <w:sz w:val="22"/>
          <w:szCs w:val="22"/>
        </w:rPr>
        <w:t xml:space="preserve"> </w:t>
      </w:r>
      <w:proofErr w:type="spellStart"/>
      <w:r w:rsidRPr="00966DBD">
        <w:rPr>
          <w:rFonts w:ascii="Arial" w:hAnsi="Arial"/>
          <w:sz w:val="22"/>
          <w:szCs w:val="22"/>
        </w:rPr>
        <w:t>Ringgren</w:t>
      </w:r>
      <w:proofErr w:type="spellEnd"/>
      <w:r w:rsidRPr="00966DBD">
        <w:rPr>
          <w:rFonts w:ascii="Arial" w:hAnsi="Arial"/>
          <w:sz w:val="22"/>
          <w:szCs w:val="22"/>
        </w:rPr>
        <w:t>, señala que,</w:t>
      </w:r>
    </w:p>
    <w:p w14:paraId="1589453B" w14:textId="77777777" w:rsidR="00716D6A" w:rsidRPr="00966DBD" w:rsidRDefault="00716D6A" w:rsidP="00716D6A">
      <w:pPr>
        <w:tabs>
          <w:tab w:val="left" w:pos="360"/>
        </w:tabs>
        <w:spacing w:after="80"/>
        <w:ind w:left="360"/>
        <w:rPr>
          <w:rFonts w:ascii="Arial" w:hAnsi="Arial"/>
          <w:i/>
          <w:sz w:val="22"/>
          <w:szCs w:val="22"/>
        </w:rPr>
      </w:pPr>
      <w:r w:rsidRPr="00966DBD">
        <w:rPr>
          <w:rFonts w:ascii="Arial" w:hAnsi="Arial"/>
          <w:i/>
          <w:sz w:val="22"/>
          <w:szCs w:val="22"/>
        </w:rPr>
        <w:t>“Según el concepto de los israelitas, la tierra era un disco plano, que flotaba en el océano (</w:t>
      </w:r>
      <w:proofErr w:type="spellStart"/>
      <w:r w:rsidRPr="00966DBD">
        <w:rPr>
          <w:rFonts w:ascii="Arial" w:hAnsi="Arial"/>
          <w:b/>
          <w:i/>
          <w:sz w:val="22"/>
          <w:szCs w:val="22"/>
        </w:rPr>
        <w:t>tehom</w:t>
      </w:r>
      <w:proofErr w:type="spellEnd"/>
      <w:r w:rsidRPr="00966DBD">
        <w:rPr>
          <w:rFonts w:ascii="Arial" w:hAnsi="Arial"/>
          <w:i/>
          <w:sz w:val="22"/>
          <w:szCs w:val="22"/>
        </w:rPr>
        <w:t xml:space="preserve">), sostenido por montañas firmemente arraigadas en la profundidad del mar. Por lo tanto, dice el salmista, </w:t>
      </w:r>
      <w:r w:rsidRPr="00966DBD">
        <w:rPr>
          <w:rFonts w:ascii="Arial" w:hAnsi="Arial"/>
          <w:i/>
          <w:sz w:val="22"/>
          <w:szCs w:val="22"/>
          <w:u w:val="single"/>
        </w:rPr>
        <w:t>“Afirmó también el mundo, no se moverá”</w:t>
      </w:r>
      <w:r w:rsidRPr="00966DBD">
        <w:rPr>
          <w:rFonts w:ascii="Arial" w:hAnsi="Arial"/>
          <w:i/>
          <w:sz w:val="22"/>
          <w:szCs w:val="22"/>
        </w:rPr>
        <w:t xml:space="preserve"> (Sal.93</w:t>
      </w:r>
      <w:r>
        <w:rPr>
          <w:rFonts w:ascii="Arial" w:hAnsi="Arial"/>
          <w:i/>
          <w:sz w:val="22"/>
          <w:szCs w:val="22"/>
        </w:rPr>
        <w:t>.</w:t>
      </w:r>
      <w:r w:rsidRPr="00966DBD">
        <w:rPr>
          <w:rFonts w:ascii="Arial" w:hAnsi="Arial"/>
          <w:i/>
          <w:sz w:val="22"/>
          <w:szCs w:val="22"/>
        </w:rPr>
        <w:t>1; 96</w:t>
      </w:r>
      <w:r>
        <w:rPr>
          <w:rFonts w:ascii="Arial" w:hAnsi="Arial"/>
          <w:i/>
          <w:sz w:val="22"/>
          <w:szCs w:val="22"/>
        </w:rPr>
        <w:t>.</w:t>
      </w:r>
      <w:r w:rsidRPr="00966DBD">
        <w:rPr>
          <w:rFonts w:ascii="Arial" w:hAnsi="Arial"/>
          <w:i/>
          <w:sz w:val="22"/>
          <w:szCs w:val="22"/>
        </w:rPr>
        <w:t>10). Sabiendo esto, el israelita se sentía seguro en este mundo. La tierra está bien fundada y no se moverá, puesto que descansa en la mano de Dios y todas las fuerzas del caos y la muerte y el desorden están refrenadas por su poder […]. En consecuencia, la doctrina de la creación […] es más bien la proclamación de una realidad presente […]. La creación, por lo tanto, es también un acto redentor, cuyos resultados están presentes aún y constituyen una fuente permanente de gozo y gratitud, especialmente cuando se los conmemora en el culto.”</w:t>
      </w:r>
      <w:r w:rsidRPr="00966DBD">
        <w:rPr>
          <w:rStyle w:val="Refdenotaalpie"/>
          <w:rFonts w:ascii="Arial" w:eastAsiaTheme="majorEastAsia" w:hAnsi="Arial"/>
          <w:i/>
          <w:sz w:val="22"/>
          <w:szCs w:val="22"/>
        </w:rPr>
        <w:footnoteReference w:id="9"/>
      </w:r>
    </w:p>
    <w:p w14:paraId="1589453C" w14:textId="77777777" w:rsidR="00716D6A" w:rsidRPr="00966DBD" w:rsidRDefault="00716D6A" w:rsidP="00716D6A">
      <w:pPr>
        <w:tabs>
          <w:tab w:val="left" w:pos="360"/>
        </w:tabs>
        <w:spacing w:after="80"/>
        <w:rPr>
          <w:rFonts w:ascii="Arial" w:hAnsi="Arial"/>
          <w:sz w:val="22"/>
          <w:szCs w:val="22"/>
        </w:rPr>
      </w:pPr>
      <w:r w:rsidRPr="00966DBD">
        <w:rPr>
          <w:rFonts w:ascii="Arial" w:hAnsi="Arial"/>
          <w:sz w:val="22"/>
          <w:szCs w:val="22"/>
        </w:rPr>
        <w:t xml:space="preserve">Por su parte, L. Alonso </w:t>
      </w:r>
      <w:proofErr w:type="spellStart"/>
      <w:r w:rsidRPr="00966DBD">
        <w:rPr>
          <w:rFonts w:ascii="Arial" w:hAnsi="Arial"/>
          <w:sz w:val="22"/>
          <w:szCs w:val="22"/>
        </w:rPr>
        <w:t>Schökel</w:t>
      </w:r>
      <w:proofErr w:type="spellEnd"/>
      <w:r w:rsidRPr="00966DBD">
        <w:rPr>
          <w:rFonts w:ascii="Arial" w:hAnsi="Arial"/>
          <w:sz w:val="22"/>
          <w:szCs w:val="22"/>
        </w:rPr>
        <w:t xml:space="preserve"> y C. Carnita apuntan que</w:t>
      </w:r>
    </w:p>
    <w:p w14:paraId="1589453D" w14:textId="3F84A427" w:rsidR="00716D6A" w:rsidRPr="002F37B0" w:rsidRDefault="00716D6A" w:rsidP="00716D6A">
      <w:pPr>
        <w:tabs>
          <w:tab w:val="left" w:pos="360"/>
        </w:tabs>
        <w:spacing w:after="80"/>
        <w:ind w:left="360"/>
        <w:rPr>
          <w:rFonts w:ascii="Arial" w:hAnsi="Arial"/>
          <w:i/>
          <w:sz w:val="22"/>
          <w:szCs w:val="22"/>
        </w:rPr>
      </w:pPr>
      <w:r w:rsidRPr="00966DBD">
        <w:rPr>
          <w:rFonts w:ascii="Arial" w:hAnsi="Arial"/>
          <w:i/>
          <w:sz w:val="22"/>
          <w:szCs w:val="22"/>
        </w:rPr>
        <w:t>“En la primera página de la Biblia, Dios es un creador trascendente, que queda fuera de su obra; da órdenes eficaces, contempla, impone nombres, crea especies,</w:t>
      </w:r>
      <w:r w:rsidR="0008307D">
        <w:rPr>
          <w:rFonts w:ascii="Arial" w:hAnsi="Arial"/>
          <w:i/>
          <w:sz w:val="22"/>
          <w:szCs w:val="22"/>
        </w:rPr>
        <w:t xml:space="preserve"> </w:t>
      </w:r>
      <w:r w:rsidRPr="00966DBD">
        <w:rPr>
          <w:rFonts w:ascii="Arial" w:hAnsi="Arial"/>
          <w:i/>
          <w:sz w:val="22"/>
          <w:szCs w:val="22"/>
        </w:rPr>
        <w:t>les imprime un impulso generador; y se retira a descansar. En el Salmo 1</w:t>
      </w:r>
      <w:r>
        <w:rPr>
          <w:rFonts w:ascii="Arial" w:hAnsi="Arial"/>
          <w:i/>
          <w:sz w:val="22"/>
          <w:szCs w:val="22"/>
        </w:rPr>
        <w:t>0</w:t>
      </w:r>
      <w:r w:rsidRPr="00966DBD">
        <w:rPr>
          <w:rFonts w:ascii="Arial" w:hAnsi="Arial"/>
          <w:i/>
          <w:sz w:val="22"/>
          <w:szCs w:val="22"/>
        </w:rPr>
        <w:t xml:space="preserve">4, Dios queda dentro del universo </w:t>
      </w:r>
      <w:r w:rsidRPr="00966DBD">
        <w:rPr>
          <w:rFonts w:ascii="Arial" w:hAnsi="Arial"/>
          <w:i/>
          <w:sz w:val="22"/>
          <w:szCs w:val="22"/>
        </w:rPr>
        <w:lastRenderedPageBreak/>
        <w:t>celeste, como soberano en su corte, y se sigue ocupando de sus criaturas […]. ¿Inmanente a la creación? No; su soberanía universal es su trascendencia […]. Dios está sentido cercano y presente.”</w:t>
      </w:r>
      <w:r w:rsidRPr="00966DBD">
        <w:rPr>
          <w:rStyle w:val="Refdenotaalpie"/>
          <w:rFonts w:ascii="Arial" w:eastAsiaTheme="majorEastAsia" w:hAnsi="Arial"/>
          <w:i/>
          <w:sz w:val="22"/>
          <w:szCs w:val="22"/>
        </w:rPr>
        <w:footnoteReference w:id="10"/>
      </w:r>
    </w:p>
    <w:p w14:paraId="1589453E" w14:textId="77777777" w:rsidR="00716D6A" w:rsidRPr="00966DBD" w:rsidRDefault="00716D6A" w:rsidP="00716D6A">
      <w:pPr>
        <w:tabs>
          <w:tab w:val="left" w:pos="360"/>
        </w:tabs>
        <w:spacing w:after="80"/>
        <w:rPr>
          <w:rFonts w:ascii="Arial" w:hAnsi="Arial"/>
          <w:sz w:val="22"/>
          <w:szCs w:val="22"/>
        </w:rPr>
      </w:pPr>
      <w:r w:rsidRPr="00966DBD">
        <w:rPr>
          <w:rFonts w:ascii="Arial" w:hAnsi="Arial"/>
          <w:sz w:val="22"/>
          <w:szCs w:val="22"/>
        </w:rPr>
        <w:t xml:space="preserve">En el </w:t>
      </w:r>
      <w:r w:rsidRPr="00966DBD">
        <w:rPr>
          <w:rFonts w:ascii="Arial" w:hAnsi="Arial"/>
          <w:b/>
          <w:sz w:val="22"/>
          <w:szCs w:val="22"/>
        </w:rPr>
        <w:t>v.26</w:t>
      </w:r>
      <w:r w:rsidRPr="00966DBD">
        <w:rPr>
          <w:rFonts w:ascii="Arial" w:hAnsi="Arial"/>
          <w:sz w:val="22"/>
          <w:szCs w:val="22"/>
        </w:rPr>
        <w:t xml:space="preserve"> tenemos la referencia a Leviatán, una criatura del mar difícil de identificar con precisión (algunos piensan en delfines, otros en cocodrilos). En Job 3</w:t>
      </w:r>
      <w:r>
        <w:rPr>
          <w:rFonts w:ascii="Arial" w:hAnsi="Arial"/>
          <w:sz w:val="22"/>
          <w:szCs w:val="22"/>
        </w:rPr>
        <w:t>.</w:t>
      </w:r>
      <w:r w:rsidRPr="00966DBD">
        <w:rPr>
          <w:rFonts w:ascii="Arial" w:hAnsi="Arial"/>
          <w:sz w:val="22"/>
          <w:szCs w:val="22"/>
        </w:rPr>
        <w:t>8 es mencionado y en Job 41 hay una larga referencia a la dificultad para pescarlo debido a su bravura y fortaleza. Para el ser humano, entonces, es prácticamente imposible sujetarlo, pero Dios (Sal.104</w:t>
      </w:r>
      <w:r>
        <w:rPr>
          <w:rFonts w:ascii="Arial" w:hAnsi="Arial"/>
          <w:sz w:val="22"/>
          <w:szCs w:val="22"/>
        </w:rPr>
        <w:t>.</w:t>
      </w:r>
      <w:r w:rsidRPr="00966DBD">
        <w:rPr>
          <w:rFonts w:ascii="Arial" w:hAnsi="Arial"/>
          <w:sz w:val="22"/>
          <w:szCs w:val="22"/>
        </w:rPr>
        <w:t xml:space="preserve">26) sí hasta puede jugar con este monstruo, pues no se trata de un ser indomable para el Señor sino de una criatura más. </w:t>
      </w:r>
    </w:p>
    <w:p w14:paraId="1589453F" w14:textId="77777777" w:rsidR="00716D6A" w:rsidRPr="00966DBD" w:rsidRDefault="00716D6A" w:rsidP="00716D6A">
      <w:pPr>
        <w:tabs>
          <w:tab w:val="left" w:pos="360"/>
        </w:tabs>
        <w:spacing w:after="80"/>
        <w:rPr>
          <w:rFonts w:ascii="Arial" w:hAnsi="Arial"/>
          <w:sz w:val="22"/>
          <w:szCs w:val="22"/>
        </w:rPr>
      </w:pPr>
      <w:r w:rsidRPr="00966DBD">
        <w:rPr>
          <w:rFonts w:ascii="Arial" w:hAnsi="Arial"/>
          <w:sz w:val="22"/>
          <w:szCs w:val="22"/>
        </w:rPr>
        <w:t xml:space="preserve">Los </w:t>
      </w:r>
      <w:r w:rsidRPr="00966DBD">
        <w:rPr>
          <w:rFonts w:ascii="Arial" w:hAnsi="Arial"/>
          <w:b/>
          <w:sz w:val="22"/>
          <w:szCs w:val="22"/>
        </w:rPr>
        <w:t>vv.27-28</w:t>
      </w:r>
      <w:r w:rsidRPr="00966DBD">
        <w:rPr>
          <w:rFonts w:ascii="Arial" w:hAnsi="Arial"/>
          <w:sz w:val="22"/>
          <w:szCs w:val="22"/>
        </w:rPr>
        <w:t xml:space="preserve"> se repiten en el Sal.145</w:t>
      </w:r>
      <w:r>
        <w:rPr>
          <w:rFonts w:ascii="Arial" w:hAnsi="Arial"/>
          <w:sz w:val="22"/>
          <w:szCs w:val="22"/>
        </w:rPr>
        <w:t>.</w:t>
      </w:r>
      <w:r w:rsidRPr="00966DBD">
        <w:rPr>
          <w:rFonts w:ascii="Arial" w:hAnsi="Arial"/>
          <w:sz w:val="22"/>
          <w:szCs w:val="22"/>
        </w:rPr>
        <w:t>15-16.</w:t>
      </w:r>
    </w:p>
    <w:p w14:paraId="15894540" w14:textId="5DA97173" w:rsidR="00716D6A" w:rsidRPr="00966DBD" w:rsidRDefault="00716D6A" w:rsidP="00716D6A">
      <w:pPr>
        <w:tabs>
          <w:tab w:val="left" w:pos="360"/>
        </w:tabs>
        <w:spacing w:after="80"/>
        <w:rPr>
          <w:rFonts w:ascii="Arial" w:hAnsi="Arial"/>
          <w:sz w:val="22"/>
          <w:szCs w:val="22"/>
        </w:rPr>
      </w:pPr>
      <w:r w:rsidRPr="00966DBD">
        <w:rPr>
          <w:rFonts w:ascii="Arial" w:hAnsi="Arial"/>
          <w:sz w:val="22"/>
          <w:szCs w:val="22"/>
        </w:rPr>
        <w:t xml:space="preserve">El </w:t>
      </w:r>
      <w:r w:rsidRPr="00966DBD">
        <w:rPr>
          <w:rFonts w:ascii="Arial" w:hAnsi="Arial"/>
          <w:b/>
          <w:sz w:val="22"/>
          <w:szCs w:val="22"/>
        </w:rPr>
        <w:t xml:space="preserve">v.30 </w:t>
      </w:r>
      <w:r w:rsidRPr="00966DBD">
        <w:rPr>
          <w:rFonts w:ascii="Arial" w:hAnsi="Arial"/>
          <w:sz w:val="22"/>
          <w:szCs w:val="22"/>
        </w:rPr>
        <w:t xml:space="preserve">es una definición teológica sobre la </w:t>
      </w:r>
      <w:proofErr w:type="spellStart"/>
      <w:r w:rsidRPr="00966DBD">
        <w:rPr>
          <w:rFonts w:ascii="Arial" w:hAnsi="Arial"/>
          <w:sz w:val="22"/>
          <w:szCs w:val="22"/>
        </w:rPr>
        <w:t>re-creación</w:t>
      </w:r>
      <w:proofErr w:type="spellEnd"/>
      <w:r w:rsidRPr="00966DBD">
        <w:rPr>
          <w:rFonts w:ascii="Arial" w:hAnsi="Arial"/>
          <w:sz w:val="22"/>
          <w:szCs w:val="22"/>
        </w:rPr>
        <w:t xml:space="preserve"> de la naturaleza viva: </w:t>
      </w:r>
      <w:r w:rsidRPr="00966DBD">
        <w:rPr>
          <w:rFonts w:ascii="Arial" w:hAnsi="Arial"/>
          <w:i/>
          <w:sz w:val="22"/>
          <w:szCs w:val="22"/>
        </w:rPr>
        <w:t>“envías tu Espíritu, son creados y renuevas la faz de la tierra”.</w:t>
      </w:r>
      <w:r w:rsidR="0008307D">
        <w:rPr>
          <w:rFonts w:ascii="Arial" w:hAnsi="Arial"/>
          <w:i/>
          <w:sz w:val="22"/>
          <w:szCs w:val="22"/>
        </w:rPr>
        <w:t xml:space="preserve"> </w:t>
      </w:r>
      <w:r w:rsidRPr="00966DBD">
        <w:rPr>
          <w:rFonts w:ascii="Arial" w:hAnsi="Arial"/>
          <w:sz w:val="22"/>
          <w:szCs w:val="22"/>
        </w:rPr>
        <w:t xml:space="preserve">El verbo </w:t>
      </w:r>
      <w:proofErr w:type="spellStart"/>
      <w:r w:rsidRPr="00966DBD">
        <w:rPr>
          <w:rFonts w:ascii="Arial" w:hAnsi="Arial"/>
          <w:b/>
          <w:sz w:val="22"/>
          <w:szCs w:val="22"/>
        </w:rPr>
        <w:t>bará</w:t>
      </w:r>
      <w:proofErr w:type="spellEnd"/>
      <w:r w:rsidRPr="00966DBD">
        <w:rPr>
          <w:rFonts w:ascii="Arial" w:hAnsi="Arial"/>
          <w:sz w:val="22"/>
          <w:szCs w:val="22"/>
        </w:rPr>
        <w:t xml:space="preserve"> es utilizado para significar “crear”, al igual que en el Génesis (Gn.1</w:t>
      </w:r>
      <w:r>
        <w:rPr>
          <w:rFonts w:ascii="Arial" w:hAnsi="Arial"/>
          <w:sz w:val="22"/>
          <w:szCs w:val="22"/>
        </w:rPr>
        <w:t>.</w:t>
      </w:r>
      <w:r w:rsidRPr="00966DBD">
        <w:rPr>
          <w:rFonts w:ascii="Arial" w:hAnsi="Arial"/>
          <w:sz w:val="22"/>
          <w:szCs w:val="22"/>
        </w:rPr>
        <w:t xml:space="preserve">1). El </w:t>
      </w:r>
      <w:r w:rsidRPr="00966DBD">
        <w:rPr>
          <w:rFonts w:ascii="Arial" w:hAnsi="Arial"/>
          <w:b/>
          <w:sz w:val="22"/>
          <w:szCs w:val="22"/>
        </w:rPr>
        <w:t xml:space="preserve">Espíritu (de Dios) </w:t>
      </w:r>
      <w:r w:rsidRPr="00966DBD">
        <w:rPr>
          <w:rFonts w:ascii="Arial" w:hAnsi="Arial"/>
          <w:sz w:val="22"/>
          <w:szCs w:val="22"/>
        </w:rPr>
        <w:t>interviene para dar vida, así como se hacía presente en la creación primordial (Gn.1</w:t>
      </w:r>
      <w:r>
        <w:rPr>
          <w:rFonts w:ascii="Arial" w:hAnsi="Arial"/>
          <w:sz w:val="22"/>
          <w:szCs w:val="22"/>
        </w:rPr>
        <w:t>.</w:t>
      </w:r>
      <w:r w:rsidRPr="00966DBD">
        <w:rPr>
          <w:rFonts w:ascii="Arial" w:hAnsi="Arial"/>
          <w:sz w:val="22"/>
          <w:szCs w:val="22"/>
        </w:rPr>
        <w:t>2). La tierra es renovada (¿</w:t>
      </w:r>
      <w:proofErr w:type="spellStart"/>
      <w:r w:rsidRPr="00966DBD">
        <w:rPr>
          <w:rFonts w:ascii="Arial" w:hAnsi="Arial"/>
          <w:sz w:val="22"/>
          <w:szCs w:val="22"/>
        </w:rPr>
        <w:t>re-creada</w:t>
      </w:r>
      <w:proofErr w:type="spellEnd"/>
      <w:r w:rsidRPr="00966DBD">
        <w:rPr>
          <w:rFonts w:ascii="Arial" w:hAnsi="Arial"/>
          <w:sz w:val="22"/>
          <w:szCs w:val="22"/>
        </w:rPr>
        <w:t xml:space="preserve">?) por el Espíritu que Dios </w:t>
      </w:r>
      <w:r w:rsidRPr="00966DBD">
        <w:rPr>
          <w:rFonts w:ascii="Arial" w:hAnsi="Arial"/>
          <w:b/>
          <w:sz w:val="22"/>
          <w:szCs w:val="22"/>
        </w:rPr>
        <w:t>envía</w:t>
      </w:r>
      <w:r w:rsidRPr="00966DBD">
        <w:rPr>
          <w:rFonts w:ascii="Arial" w:hAnsi="Arial"/>
          <w:sz w:val="22"/>
          <w:szCs w:val="22"/>
        </w:rPr>
        <w:t xml:space="preserve"> (</w:t>
      </w:r>
      <w:proofErr w:type="spellStart"/>
      <w:r w:rsidRPr="00966DBD">
        <w:rPr>
          <w:rFonts w:ascii="Arial" w:hAnsi="Arial"/>
          <w:b/>
          <w:sz w:val="22"/>
          <w:szCs w:val="22"/>
        </w:rPr>
        <w:t>shalaj</w:t>
      </w:r>
      <w:proofErr w:type="spellEnd"/>
      <w:r w:rsidRPr="00966DBD">
        <w:rPr>
          <w:rFonts w:ascii="Arial" w:hAnsi="Arial"/>
          <w:sz w:val="22"/>
          <w:szCs w:val="22"/>
        </w:rPr>
        <w:t>).</w:t>
      </w:r>
    </w:p>
    <w:p w14:paraId="15894541" w14:textId="77777777" w:rsidR="00716D6A" w:rsidRPr="00966DBD" w:rsidRDefault="00716D6A" w:rsidP="00716D6A">
      <w:pPr>
        <w:tabs>
          <w:tab w:val="left" w:pos="360"/>
        </w:tabs>
        <w:spacing w:after="80"/>
        <w:rPr>
          <w:rFonts w:ascii="Arial" w:hAnsi="Arial"/>
          <w:sz w:val="22"/>
          <w:szCs w:val="22"/>
        </w:rPr>
      </w:pPr>
      <w:r w:rsidRPr="00966DBD">
        <w:rPr>
          <w:rFonts w:ascii="Arial" w:hAnsi="Arial"/>
          <w:sz w:val="22"/>
          <w:szCs w:val="22"/>
        </w:rPr>
        <w:t xml:space="preserve">El extraño </w:t>
      </w:r>
      <w:r w:rsidRPr="00966DBD">
        <w:rPr>
          <w:rFonts w:ascii="Arial" w:hAnsi="Arial"/>
          <w:b/>
          <w:sz w:val="22"/>
          <w:szCs w:val="22"/>
        </w:rPr>
        <w:t>v.35</w:t>
      </w:r>
      <w:r w:rsidRPr="00966DBD">
        <w:rPr>
          <w:rFonts w:ascii="Arial" w:hAnsi="Arial"/>
          <w:sz w:val="22"/>
          <w:szCs w:val="22"/>
        </w:rPr>
        <w:t xml:space="preserve"> que alude a los pecadores e impíos parece fuera de contexto. Si lo tomamos como integrado al todo del salmo podemos asumir que, particularmente con los vv.31-34, hay un contraste notorio que enseguida llama la atención. Los pecadores que no reconocen las bondades de la naturaleza ni se gozan en el Creador no corresponden al designio de Dios. Hay vida completa cuando podemos alabar al Creador y discernir con gratitud todo lo que Dios nos puso a disposición en esta gran casa común para el género humano y para todo ser vivo.</w:t>
      </w:r>
    </w:p>
    <w:p w14:paraId="15894542" w14:textId="77777777" w:rsidR="00716D6A" w:rsidRPr="00966DBD" w:rsidRDefault="00716D6A" w:rsidP="00716D6A">
      <w:pPr>
        <w:tabs>
          <w:tab w:val="left" w:pos="360"/>
        </w:tabs>
        <w:spacing w:after="120"/>
        <w:rPr>
          <w:rFonts w:ascii="Arial" w:hAnsi="Arial"/>
          <w:sz w:val="22"/>
          <w:szCs w:val="22"/>
        </w:rPr>
      </w:pPr>
      <w:r w:rsidRPr="00966DBD">
        <w:rPr>
          <w:rFonts w:ascii="Arial" w:hAnsi="Arial"/>
          <w:sz w:val="22"/>
          <w:szCs w:val="22"/>
        </w:rPr>
        <w:t xml:space="preserve">La lectura del Salmo 104 en el </w:t>
      </w:r>
      <w:r w:rsidRPr="00966DBD">
        <w:rPr>
          <w:rFonts w:ascii="Arial" w:hAnsi="Arial"/>
          <w:b/>
          <w:sz w:val="22"/>
          <w:szCs w:val="22"/>
        </w:rPr>
        <w:t>domingo de Pentecostés</w:t>
      </w:r>
      <w:r w:rsidRPr="00966DBD">
        <w:rPr>
          <w:rFonts w:ascii="Arial" w:hAnsi="Arial"/>
          <w:sz w:val="22"/>
          <w:szCs w:val="22"/>
        </w:rPr>
        <w:t xml:space="preserve"> tiene sentido teológico cristiano en cuanto a la afirmación trinitaria de Dios como Creador, Cristo como Salvador del mundo y el Espíritu Santo, enviado por Cristo resucitado, como capacitador de los cristianos/as en la misión que deben cumplir en el mundo.</w:t>
      </w:r>
    </w:p>
    <w:p w14:paraId="15894543" w14:textId="77777777" w:rsidR="00716D6A" w:rsidRPr="00895B64" w:rsidRDefault="00716D6A" w:rsidP="00716D6A">
      <w:pPr>
        <w:tabs>
          <w:tab w:val="left" w:pos="360"/>
        </w:tabs>
        <w:spacing w:after="80"/>
        <w:rPr>
          <w:rFonts w:ascii="Arial" w:hAnsi="Arial"/>
          <w:sz w:val="22"/>
          <w:szCs w:val="22"/>
          <w:u w:val="single"/>
        </w:rPr>
      </w:pPr>
      <w:r w:rsidRPr="00895B64">
        <w:rPr>
          <w:rFonts w:ascii="Arial" w:hAnsi="Arial"/>
          <w:sz w:val="22"/>
          <w:szCs w:val="22"/>
          <w:u w:val="single"/>
        </w:rPr>
        <w:t>Hacia la predicación</w:t>
      </w:r>
    </w:p>
    <w:p w14:paraId="15894544" w14:textId="77777777" w:rsidR="00716D6A" w:rsidRPr="00966DBD" w:rsidRDefault="00716D6A" w:rsidP="00716D6A">
      <w:pPr>
        <w:numPr>
          <w:ilvl w:val="0"/>
          <w:numId w:val="76"/>
        </w:numPr>
        <w:tabs>
          <w:tab w:val="left" w:pos="360"/>
        </w:tabs>
        <w:spacing w:after="80"/>
        <w:ind w:left="0" w:firstLine="0"/>
        <w:rPr>
          <w:rFonts w:ascii="Arial" w:hAnsi="Arial"/>
          <w:sz w:val="22"/>
          <w:szCs w:val="22"/>
        </w:rPr>
      </w:pPr>
      <w:r w:rsidRPr="00966DBD">
        <w:rPr>
          <w:rFonts w:ascii="Arial" w:hAnsi="Arial"/>
          <w:sz w:val="22"/>
          <w:szCs w:val="22"/>
        </w:rPr>
        <w:t xml:space="preserve">Un salmo como éste se presta para tomar la temática de la </w:t>
      </w:r>
      <w:r w:rsidRPr="00966DBD">
        <w:rPr>
          <w:rFonts w:ascii="Arial" w:hAnsi="Arial"/>
          <w:b/>
          <w:sz w:val="22"/>
          <w:szCs w:val="22"/>
        </w:rPr>
        <w:t>ecología</w:t>
      </w:r>
      <w:r w:rsidRPr="00966DBD">
        <w:rPr>
          <w:rFonts w:ascii="Arial" w:hAnsi="Arial"/>
          <w:sz w:val="22"/>
          <w:szCs w:val="22"/>
        </w:rPr>
        <w:t>: el cuidado de la Creación, la naturaleza como el arte creador de Dios y el ser humano como criatura integrada en la casa común para todo ser vivo y la naturaleza que los contiene.</w:t>
      </w:r>
    </w:p>
    <w:p w14:paraId="15894545" w14:textId="60BA75A2" w:rsidR="00716D6A" w:rsidRPr="00966DBD" w:rsidRDefault="00716D6A" w:rsidP="00716D6A">
      <w:pPr>
        <w:numPr>
          <w:ilvl w:val="0"/>
          <w:numId w:val="76"/>
        </w:numPr>
        <w:tabs>
          <w:tab w:val="left" w:pos="360"/>
        </w:tabs>
        <w:spacing w:after="80"/>
        <w:ind w:left="0" w:firstLine="0"/>
        <w:rPr>
          <w:rFonts w:ascii="Arial" w:hAnsi="Arial"/>
          <w:sz w:val="22"/>
          <w:szCs w:val="22"/>
        </w:rPr>
      </w:pPr>
      <w:r w:rsidRPr="00966DBD">
        <w:rPr>
          <w:rFonts w:ascii="Arial" w:hAnsi="Arial"/>
          <w:sz w:val="22"/>
          <w:szCs w:val="22"/>
        </w:rPr>
        <w:t xml:space="preserve"> En la celebración de </w:t>
      </w:r>
      <w:r w:rsidRPr="00966DBD">
        <w:rPr>
          <w:rFonts w:ascii="Arial" w:hAnsi="Arial"/>
          <w:b/>
          <w:sz w:val="22"/>
          <w:szCs w:val="22"/>
        </w:rPr>
        <w:t>Pentecostés</w:t>
      </w:r>
      <w:r w:rsidRPr="00966DBD">
        <w:rPr>
          <w:rFonts w:ascii="Arial" w:hAnsi="Arial"/>
          <w:sz w:val="22"/>
          <w:szCs w:val="22"/>
        </w:rPr>
        <w:t>, por otro lado, el Salmo 104 da un trasfondo de internacionalidad y “ecumenicidad”,</w:t>
      </w:r>
      <w:r w:rsidR="0008307D">
        <w:rPr>
          <w:rFonts w:ascii="Arial" w:hAnsi="Arial"/>
          <w:sz w:val="22"/>
          <w:szCs w:val="22"/>
        </w:rPr>
        <w:t xml:space="preserve"> </w:t>
      </w:r>
      <w:r w:rsidRPr="00966DBD">
        <w:rPr>
          <w:rFonts w:ascii="Arial" w:hAnsi="Arial"/>
          <w:sz w:val="22"/>
          <w:szCs w:val="22"/>
        </w:rPr>
        <w:t xml:space="preserve">gracias a la contemplación de la Creación como el gran espacio para toda criatura, incluidos nosotros/as, los humanos. Existía una tradición hebrea que proclamaba que en el tiempo primigenio sólo había una lengua común para toda la humanidad y el mundo animal. En consecuencia, hacia el fin del tiempo presente, se volvería a contar con una lengua común para toda la Creación. Leído el relato de Hch.2 bajo ese trasfondo, Lucas nos invita a considerar entonces que aquello que ocurrió en la Fiesta de Pentecostés fue la gran maravilla de la </w:t>
      </w:r>
      <w:r w:rsidRPr="00966DBD">
        <w:rPr>
          <w:rFonts w:ascii="Arial" w:hAnsi="Arial"/>
          <w:b/>
          <w:sz w:val="22"/>
          <w:szCs w:val="22"/>
        </w:rPr>
        <w:t>comunicación</w:t>
      </w:r>
      <w:r w:rsidRPr="00966DBD">
        <w:rPr>
          <w:rFonts w:ascii="Arial" w:hAnsi="Arial"/>
          <w:sz w:val="22"/>
          <w:szCs w:val="22"/>
        </w:rPr>
        <w:t xml:space="preserve"> en medio de la diversidad geográfica, idiomática y cultural, maravilla que fue posible por el Espíritu Santo. Pentecostés llega a ser, así, el comienzo de aquella esperanza y proclamación de unidad del género humano bajo una “lengua” común.</w:t>
      </w:r>
    </w:p>
    <w:p w14:paraId="15894546" w14:textId="77777777" w:rsidR="00716D6A" w:rsidRPr="00895B64" w:rsidRDefault="00716D6A" w:rsidP="00716D6A">
      <w:pPr>
        <w:numPr>
          <w:ilvl w:val="0"/>
          <w:numId w:val="76"/>
        </w:numPr>
        <w:tabs>
          <w:tab w:val="left" w:pos="360"/>
        </w:tabs>
        <w:spacing w:after="120"/>
        <w:ind w:left="0" w:firstLine="0"/>
        <w:rPr>
          <w:rFonts w:ascii="Arial" w:hAnsi="Arial"/>
          <w:sz w:val="22"/>
          <w:szCs w:val="22"/>
        </w:rPr>
      </w:pPr>
      <w:r w:rsidRPr="00966DBD">
        <w:rPr>
          <w:rFonts w:ascii="Arial" w:hAnsi="Arial"/>
          <w:sz w:val="22"/>
          <w:szCs w:val="22"/>
        </w:rPr>
        <w:t>Volviendo a la concepción ecológica, y vi</w:t>
      </w:r>
      <w:r>
        <w:rPr>
          <w:rFonts w:ascii="Arial" w:hAnsi="Arial"/>
          <w:sz w:val="22"/>
          <w:szCs w:val="22"/>
        </w:rPr>
        <w:t xml:space="preserve">nculando el Sal. 104 con I </w:t>
      </w:r>
      <w:proofErr w:type="spellStart"/>
      <w:r>
        <w:rPr>
          <w:rFonts w:ascii="Arial" w:hAnsi="Arial"/>
          <w:sz w:val="22"/>
          <w:szCs w:val="22"/>
        </w:rPr>
        <w:t>Cor</w:t>
      </w:r>
      <w:proofErr w:type="spellEnd"/>
      <w:r>
        <w:rPr>
          <w:rFonts w:ascii="Arial" w:hAnsi="Arial"/>
          <w:sz w:val="22"/>
          <w:szCs w:val="22"/>
        </w:rPr>
        <w:t xml:space="preserve"> </w:t>
      </w:r>
      <w:r w:rsidRPr="00966DBD">
        <w:rPr>
          <w:rFonts w:ascii="Arial" w:hAnsi="Arial"/>
          <w:sz w:val="22"/>
          <w:szCs w:val="22"/>
        </w:rPr>
        <w:t xml:space="preserve">12, se podría unir la </w:t>
      </w:r>
      <w:r w:rsidRPr="00966DBD">
        <w:rPr>
          <w:rFonts w:ascii="Arial" w:hAnsi="Arial"/>
          <w:b/>
          <w:sz w:val="22"/>
          <w:szCs w:val="22"/>
        </w:rPr>
        <w:t>diversidad de la Creación de Dios</w:t>
      </w:r>
      <w:r w:rsidRPr="00966DBD">
        <w:rPr>
          <w:rFonts w:ascii="Arial" w:hAnsi="Arial"/>
          <w:sz w:val="22"/>
          <w:szCs w:val="22"/>
        </w:rPr>
        <w:t xml:space="preserve"> en la naturaleza con la </w:t>
      </w:r>
      <w:r w:rsidRPr="00966DBD">
        <w:rPr>
          <w:rFonts w:ascii="Arial" w:hAnsi="Arial"/>
          <w:b/>
          <w:sz w:val="22"/>
          <w:szCs w:val="22"/>
        </w:rPr>
        <w:t>diversidad</w:t>
      </w:r>
      <w:r w:rsidRPr="00966DBD">
        <w:rPr>
          <w:rFonts w:ascii="Arial" w:hAnsi="Arial"/>
          <w:sz w:val="22"/>
          <w:szCs w:val="22"/>
        </w:rPr>
        <w:t xml:space="preserve"> </w:t>
      </w:r>
      <w:r w:rsidRPr="00966DBD">
        <w:rPr>
          <w:rFonts w:ascii="Arial" w:hAnsi="Arial"/>
          <w:b/>
          <w:sz w:val="22"/>
          <w:szCs w:val="22"/>
        </w:rPr>
        <w:t>de ministerios, dones y actividades</w:t>
      </w:r>
      <w:r w:rsidRPr="00966DBD">
        <w:rPr>
          <w:rFonts w:ascii="Arial" w:hAnsi="Arial"/>
          <w:sz w:val="22"/>
          <w:szCs w:val="22"/>
        </w:rPr>
        <w:t xml:space="preserve"> en la iglesia y en la sociedad. Un mismo Espíritu debe reinar aquí y allá, si bien cada uno está llamado a efectuar aquello para lo cual está mejor capacitado. La iglesia debería ser un espacio formador y educativo en la distribución de ministerios y actividades para cada miembro y simpatizante.</w:t>
      </w:r>
    </w:p>
    <w:p w14:paraId="15894547" w14:textId="77777777" w:rsidR="00716D6A" w:rsidRPr="00365021" w:rsidRDefault="00716D6A" w:rsidP="00716D6A">
      <w:pPr>
        <w:tabs>
          <w:tab w:val="left" w:pos="360"/>
        </w:tabs>
        <w:spacing w:after="80"/>
        <w:rPr>
          <w:rFonts w:ascii="Arial" w:hAnsi="Arial"/>
          <w:sz w:val="20"/>
          <w:szCs w:val="20"/>
          <w:u w:val="single"/>
        </w:rPr>
      </w:pPr>
      <w:r w:rsidRPr="00365021">
        <w:rPr>
          <w:rFonts w:ascii="Arial" w:hAnsi="Arial"/>
          <w:sz w:val="20"/>
          <w:szCs w:val="20"/>
          <w:u w:val="single"/>
        </w:rPr>
        <w:t>Para profundizar</w:t>
      </w:r>
    </w:p>
    <w:p w14:paraId="15894548" w14:textId="77777777" w:rsidR="00716D6A" w:rsidRPr="00365021" w:rsidRDefault="00716D6A" w:rsidP="000C4224">
      <w:pPr>
        <w:tabs>
          <w:tab w:val="left" w:pos="360"/>
        </w:tabs>
        <w:spacing w:after="40"/>
        <w:rPr>
          <w:rFonts w:ascii="Arial" w:hAnsi="Arial"/>
          <w:sz w:val="20"/>
          <w:szCs w:val="20"/>
        </w:rPr>
      </w:pPr>
      <w:r w:rsidRPr="00365021">
        <w:rPr>
          <w:rFonts w:ascii="Arial" w:hAnsi="Arial"/>
          <w:sz w:val="20"/>
          <w:szCs w:val="20"/>
        </w:rPr>
        <w:t xml:space="preserve">L. ALONSO SCHÖKEL – C. CARNITI: </w:t>
      </w:r>
      <w:r w:rsidRPr="00365021">
        <w:rPr>
          <w:rFonts w:ascii="Arial" w:hAnsi="Arial"/>
          <w:i/>
          <w:sz w:val="20"/>
          <w:szCs w:val="20"/>
        </w:rPr>
        <w:t>SALMOS II, Traducción, Introducciones y Comentario</w:t>
      </w:r>
      <w:r w:rsidRPr="00365021">
        <w:rPr>
          <w:rFonts w:ascii="Arial" w:hAnsi="Arial"/>
          <w:sz w:val="20"/>
          <w:szCs w:val="20"/>
        </w:rPr>
        <w:t>, Estella, Ed. Verbo Divino, 1996, pp.1295-1314.</w:t>
      </w:r>
    </w:p>
    <w:p w14:paraId="15894549" w14:textId="77777777" w:rsidR="00716D6A" w:rsidRPr="00365021" w:rsidRDefault="00716D6A" w:rsidP="000C4224">
      <w:pPr>
        <w:tabs>
          <w:tab w:val="left" w:pos="360"/>
        </w:tabs>
        <w:spacing w:after="40"/>
        <w:rPr>
          <w:rFonts w:ascii="Arial" w:hAnsi="Arial"/>
          <w:sz w:val="20"/>
          <w:szCs w:val="20"/>
        </w:rPr>
      </w:pPr>
      <w:r w:rsidRPr="00365021">
        <w:rPr>
          <w:rFonts w:ascii="Arial" w:hAnsi="Arial"/>
          <w:sz w:val="20"/>
          <w:szCs w:val="20"/>
        </w:rPr>
        <w:t xml:space="preserve">P. BEAUCHAMP – </w:t>
      </w:r>
      <w:r w:rsidRPr="00365021">
        <w:rPr>
          <w:rFonts w:ascii="Arial" w:hAnsi="Arial"/>
          <w:i/>
          <w:sz w:val="20"/>
          <w:szCs w:val="20"/>
        </w:rPr>
        <w:t>Los Salmos noche y día</w:t>
      </w:r>
      <w:r w:rsidRPr="00365021">
        <w:rPr>
          <w:rFonts w:ascii="Arial" w:hAnsi="Arial"/>
          <w:sz w:val="20"/>
          <w:szCs w:val="20"/>
        </w:rPr>
        <w:t>, Madrid, Cristiandad, 1980, pp.170-177.</w:t>
      </w:r>
    </w:p>
    <w:p w14:paraId="1589454A" w14:textId="77777777" w:rsidR="00365021" w:rsidRDefault="00716D6A" w:rsidP="000C4224">
      <w:pPr>
        <w:tabs>
          <w:tab w:val="left" w:pos="360"/>
        </w:tabs>
        <w:spacing w:after="60"/>
        <w:rPr>
          <w:rFonts w:ascii="Arial" w:hAnsi="Arial"/>
          <w:sz w:val="20"/>
          <w:szCs w:val="20"/>
        </w:rPr>
      </w:pPr>
      <w:r w:rsidRPr="00365021">
        <w:rPr>
          <w:rFonts w:ascii="Arial" w:hAnsi="Arial"/>
          <w:sz w:val="20"/>
          <w:szCs w:val="20"/>
        </w:rPr>
        <w:t xml:space="preserve">H. RINGGREN, </w:t>
      </w:r>
      <w:r w:rsidRPr="00365021">
        <w:rPr>
          <w:rFonts w:ascii="Arial" w:hAnsi="Arial"/>
          <w:i/>
          <w:sz w:val="20"/>
          <w:szCs w:val="20"/>
        </w:rPr>
        <w:t>La fe de los salmistas</w:t>
      </w:r>
      <w:r w:rsidRPr="00365021">
        <w:rPr>
          <w:rFonts w:ascii="Arial" w:hAnsi="Arial"/>
          <w:sz w:val="20"/>
          <w:szCs w:val="20"/>
        </w:rPr>
        <w:t>, Buenos Aires, La Aurora, 1970.</w:t>
      </w:r>
    </w:p>
    <w:p w14:paraId="1589454B" w14:textId="77777777" w:rsidR="00716D6A" w:rsidRPr="00365021" w:rsidRDefault="00716D6A" w:rsidP="000C4224">
      <w:pPr>
        <w:tabs>
          <w:tab w:val="left" w:pos="360"/>
        </w:tabs>
        <w:ind w:left="3540"/>
        <w:jc w:val="right"/>
        <w:rPr>
          <w:rFonts w:ascii="Arial" w:hAnsi="Arial"/>
          <w:sz w:val="20"/>
          <w:szCs w:val="20"/>
        </w:rPr>
      </w:pPr>
      <w:r w:rsidRPr="002F37B0">
        <w:rPr>
          <w:rFonts w:ascii="Arial Narrow" w:hAnsi="Arial Narrow" w:cs="Arial"/>
          <w:i/>
          <w:sz w:val="20"/>
          <w:szCs w:val="20"/>
        </w:rPr>
        <w:t xml:space="preserve">Álvaro Michelin Salomón, biblista valdense argentino en </w:t>
      </w:r>
      <w:r w:rsidRPr="002F37B0">
        <w:rPr>
          <w:rFonts w:ascii="Arial Narrow" w:hAnsi="Arial Narrow" w:cs="Arial"/>
          <w:b/>
          <w:bCs/>
          <w:i/>
          <w:sz w:val="20"/>
          <w:szCs w:val="20"/>
        </w:rPr>
        <w:t xml:space="preserve">Estudio Exegético–Homilético 98, </w:t>
      </w:r>
      <w:r w:rsidRPr="002F37B0">
        <w:rPr>
          <w:rFonts w:ascii="Arial Narrow" w:hAnsi="Arial Narrow" w:cs="Arial"/>
          <w:bCs/>
          <w:i/>
          <w:sz w:val="20"/>
          <w:szCs w:val="20"/>
        </w:rPr>
        <w:t>Mayo de 2008, ISEDET, Buenos Aires, Argentina</w:t>
      </w:r>
    </w:p>
    <w:p w14:paraId="1589454C" w14:textId="77777777" w:rsidR="008F00C4" w:rsidRPr="008B4A4F" w:rsidRDefault="008F00C4" w:rsidP="008F00C4">
      <w:pPr>
        <w:pStyle w:val="Prrafodelista"/>
        <w:numPr>
          <w:ilvl w:val="0"/>
          <w:numId w:val="82"/>
        </w:numPr>
        <w:autoSpaceDE w:val="0"/>
        <w:autoSpaceDN w:val="0"/>
        <w:adjustRightInd w:val="0"/>
        <w:spacing w:after="0" w:line="240" w:lineRule="auto"/>
        <w:rPr>
          <w:rFonts w:ascii="Arial" w:hAnsi="Arial" w:cs="Arial"/>
          <w:b/>
          <w:bCs/>
          <w:i/>
          <w:iCs/>
        </w:rPr>
      </w:pPr>
      <w:r w:rsidRPr="008B4A4F">
        <w:rPr>
          <w:rFonts w:ascii="Arial" w:hAnsi="Arial" w:cs="Arial"/>
          <w:b/>
          <w:bCs/>
          <w:iCs/>
        </w:rPr>
        <w:lastRenderedPageBreak/>
        <w:t>Romanos 8.18-27:</w:t>
      </w:r>
      <w:r w:rsidRPr="008B4A4F">
        <w:rPr>
          <w:rFonts w:ascii="Arial" w:hAnsi="Arial" w:cs="Arial"/>
          <w:b/>
          <w:bCs/>
          <w:i/>
          <w:iCs/>
        </w:rPr>
        <w:t xml:space="preserve"> </w:t>
      </w:r>
      <w:r w:rsidRPr="008B4A4F">
        <w:rPr>
          <w:rFonts w:ascii="Arial" w:hAnsi="Arial" w:cs="Arial"/>
          <w:bCs/>
          <w:iCs/>
        </w:rPr>
        <w:t>Libertad y Justicia: Toda la creación renovada en esperanza</w:t>
      </w:r>
    </w:p>
    <w:p w14:paraId="1589454D" w14:textId="77777777" w:rsidR="008F00C4" w:rsidRPr="00D426DA" w:rsidRDefault="008F00C4" w:rsidP="008F00C4">
      <w:pPr>
        <w:autoSpaceDE w:val="0"/>
        <w:autoSpaceDN w:val="0"/>
        <w:adjustRightInd w:val="0"/>
        <w:spacing w:after="80" w:line="241" w:lineRule="atLeast"/>
        <w:jc w:val="right"/>
        <w:rPr>
          <w:rFonts w:ascii="Arial" w:hAnsi="Arial" w:cs="Arial"/>
          <w:sz w:val="22"/>
          <w:szCs w:val="22"/>
        </w:rPr>
      </w:pPr>
      <w:r w:rsidRPr="008F00C4">
        <w:rPr>
          <w:rFonts w:ascii="Arial" w:hAnsi="Arial" w:cs="Arial"/>
          <w:bCs/>
          <w:i/>
          <w:iCs/>
          <w:sz w:val="22"/>
          <w:szCs w:val="22"/>
        </w:rPr>
        <w:t>Presentación de Néstor O. Míguez</w:t>
      </w:r>
    </w:p>
    <w:p w14:paraId="1589454E" w14:textId="77777777" w:rsidR="008F00C4" w:rsidRPr="00D426DA" w:rsidRDefault="008F00C4" w:rsidP="008F00C4">
      <w:pPr>
        <w:autoSpaceDE w:val="0"/>
        <w:autoSpaceDN w:val="0"/>
        <w:adjustRightInd w:val="0"/>
        <w:spacing w:after="80" w:line="241" w:lineRule="atLeast"/>
        <w:rPr>
          <w:rFonts w:ascii="Arial" w:hAnsi="Arial" w:cs="Arial"/>
          <w:sz w:val="22"/>
          <w:szCs w:val="22"/>
          <w:u w:val="single"/>
        </w:rPr>
      </w:pPr>
      <w:r w:rsidRPr="008B4A4F">
        <w:rPr>
          <w:rFonts w:ascii="Arial" w:eastAsiaTheme="majorEastAsia" w:hAnsi="Arial" w:cs="Arial"/>
          <w:bCs/>
          <w:sz w:val="22"/>
          <w:szCs w:val="22"/>
          <w:u w:val="single"/>
        </w:rPr>
        <w:t>Introducción</w:t>
      </w:r>
    </w:p>
    <w:p w14:paraId="1589454F" w14:textId="77777777" w:rsidR="008F00C4" w:rsidRPr="00D426DA" w:rsidRDefault="008F00C4" w:rsidP="008F00C4">
      <w:pPr>
        <w:autoSpaceDE w:val="0"/>
        <w:autoSpaceDN w:val="0"/>
        <w:adjustRightInd w:val="0"/>
        <w:spacing w:after="80" w:line="241" w:lineRule="atLeast"/>
        <w:rPr>
          <w:rFonts w:ascii="Arial" w:hAnsi="Arial" w:cs="Arial"/>
          <w:sz w:val="22"/>
          <w:szCs w:val="22"/>
        </w:rPr>
      </w:pPr>
      <w:r w:rsidRPr="00D426DA">
        <w:rPr>
          <w:rFonts w:ascii="Arial" w:eastAsiaTheme="majorEastAsia" w:hAnsi="Arial" w:cs="Arial"/>
          <w:sz w:val="22"/>
          <w:szCs w:val="22"/>
        </w:rPr>
        <w:t>El capítulo 8 de la Carta de Pablo a los Romanos es la culminación de una larga reflexión que de alguna manera es el resultado de la trayec</w:t>
      </w:r>
      <w:r w:rsidRPr="00D426DA">
        <w:rPr>
          <w:rFonts w:ascii="Arial" w:eastAsiaTheme="majorEastAsia" w:hAnsi="Arial" w:cs="Arial"/>
          <w:sz w:val="22"/>
          <w:szCs w:val="22"/>
        </w:rPr>
        <w:softHyphen/>
        <w:t>toria pastoral, misionera y teológica del apóstol. En realidad, el armado argumental comienza ya en la carta a los Gálatas. Ciertamente no cierra su recorrido, sino que a partir de allí lo deja abierto a nuevas reflexiones y a la dimensión pastoral.</w:t>
      </w:r>
    </w:p>
    <w:p w14:paraId="15894550" w14:textId="77777777" w:rsidR="008F00C4" w:rsidRPr="00D426DA" w:rsidRDefault="008F00C4" w:rsidP="008F00C4">
      <w:pPr>
        <w:autoSpaceDE w:val="0"/>
        <w:autoSpaceDN w:val="0"/>
        <w:adjustRightInd w:val="0"/>
        <w:spacing w:after="80" w:line="241" w:lineRule="atLeast"/>
        <w:rPr>
          <w:rFonts w:ascii="Arial" w:hAnsi="Arial" w:cs="Arial"/>
          <w:sz w:val="22"/>
          <w:szCs w:val="22"/>
        </w:rPr>
      </w:pPr>
      <w:r w:rsidRPr="00D426DA">
        <w:rPr>
          <w:rFonts w:ascii="Arial" w:eastAsiaTheme="majorEastAsia" w:hAnsi="Arial" w:cs="Arial"/>
          <w:sz w:val="22"/>
          <w:szCs w:val="22"/>
        </w:rPr>
        <w:t xml:space="preserve">Libertad y justicia son ciertamente los ejes del pensamiento paulino, </w:t>
      </w:r>
      <w:r>
        <w:rPr>
          <w:rFonts w:ascii="Arial" w:hAnsi="Arial" w:cs="Arial"/>
        </w:rPr>
        <w:t>y</w:t>
      </w:r>
      <w:r w:rsidRPr="00D426DA">
        <w:rPr>
          <w:rFonts w:ascii="Arial" w:eastAsiaTheme="majorEastAsia" w:hAnsi="Arial" w:cs="Arial"/>
          <w:sz w:val="22"/>
          <w:szCs w:val="22"/>
        </w:rPr>
        <w:t>, son temas que no han cesado de ser el centro del debate ético y político de occidente. Por eso Pablo sigue sien</w:t>
      </w:r>
      <w:r>
        <w:rPr>
          <w:rFonts w:ascii="Arial" w:hAnsi="Arial" w:cs="Arial"/>
        </w:rPr>
        <w:t>do un pensador siempre presente.</w:t>
      </w:r>
      <w:r w:rsidRPr="00D426DA">
        <w:rPr>
          <w:rFonts w:ascii="Arial" w:eastAsiaTheme="majorEastAsia" w:hAnsi="Arial" w:cs="Arial"/>
          <w:sz w:val="22"/>
          <w:szCs w:val="22"/>
        </w:rPr>
        <w:t xml:space="preserve"> Libertad y justicia que son vistas de otra manera a la luz del ministerio, crucifixión y resurrec</w:t>
      </w:r>
      <w:r w:rsidRPr="00D426DA">
        <w:rPr>
          <w:rFonts w:ascii="Arial" w:eastAsiaTheme="majorEastAsia" w:hAnsi="Arial" w:cs="Arial"/>
          <w:sz w:val="22"/>
          <w:szCs w:val="22"/>
        </w:rPr>
        <w:softHyphen/>
        <w:t>ción del Mesías Jesús. El pacto mesiánico que conforma un nuevo pueblo, que se constituye, ya no sobre una dimensión étnica o en virtud de una legislación, sino en la adhesión a un horizonte de esperanza, que se afirma sobre la totalidad del amor divino.</w:t>
      </w:r>
    </w:p>
    <w:p w14:paraId="15894551" w14:textId="77777777" w:rsidR="008F00C4" w:rsidRPr="00D426DA" w:rsidRDefault="008F00C4" w:rsidP="008F00C4">
      <w:pPr>
        <w:autoSpaceDE w:val="0"/>
        <w:autoSpaceDN w:val="0"/>
        <w:adjustRightInd w:val="0"/>
        <w:spacing w:after="80" w:line="241" w:lineRule="atLeast"/>
        <w:rPr>
          <w:rFonts w:ascii="Arial" w:hAnsi="Arial" w:cs="Arial"/>
          <w:sz w:val="22"/>
          <w:szCs w:val="22"/>
        </w:rPr>
      </w:pPr>
      <w:r w:rsidRPr="00D426DA">
        <w:rPr>
          <w:rFonts w:ascii="Arial" w:eastAsiaTheme="majorEastAsia" w:hAnsi="Arial" w:cs="Arial"/>
          <w:sz w:val="22"/>
          <w:szCs w:val="22"/>
        </w:rPr>
        <w:t>Por eso no debe sorprender que encontremos una transición signifi</w:t>
      </w:r>
      <w:r w:rsidRPr="00D426DA">
        <w:rPr>
          <w:rFonts w:ascii="Arial" w:eastAsiaTheme="majorEastAsia" w:hAnsi="Arial" w:cs="Arial"/>
          <w:sz w:val="22"/>
          <w:szCs w:val="22"/>
        </w:rPr>
        <w:softHyphen/>
        <w:t>cativa desde el comienzo de la carta a los romanos, que nos habla de la justa ira de Dios (1</w:t>
      </w:r>
      <w:r>
        <w:rPr>
          <w:rFonts w:ascii="Arial" w:hAnsi="Arial" w:cs="Arial"/>
        </w:rPr>
        <w:t>.</w:t>
      </w:r>
      <w:r w:rsidRPr="00D426DA">
        <w:rPr>
          <w:rFonts w:ascii="Arial" w:eastAsiaTheme="majorEastAsia" w:hAnsi="Arial" w:cs="Arial"/>
          <w:sz w:val="22"/>
          <w:szCs w:val="22"/>
        </w:rPr>
        <w:t>18), y la doxología final de esta parte, que nos asegura que nada nos podrá</w:t>
      </w:r>
      <w:r>
        <w:rPr>
          <w:rFonts w:ascii="Arial" w:hAnsi="Arial" w:cs="Arial"/>
        </w:rPr>
        <w:t xml:space="preserve"> </w:t>
      </w:r>
      <w:r w:rsidRPr="00D426DA">
        <w:rPr>
          <w:rFonts w:ascii="Arial" w:eastAsiaTheme="majorEastAsia" w:hAnsi="Arial" w:cs="Arial"/>
          <w:sz w:val="22"/>
          <w:szCs w:val="22"/>
        </w:rPr>
        <w:t>separa del amor de Dios (8</w:t>
      </w:r>
      <w:r>
        <w:rPr>
          <w:rFonts w:ascii="Arial" w:hAnsi="Arial" w:cs="Arial"/>
        </w:rPr>
        <w:t>.</w:t>
      </w:r>
      <w:r w:rsidRPr="00D426DA">
        <w:rPr>
          <w:rFonts w:ascii="Arial" w:eastAsiaTheme="majorEastAsia" w:hAnsi="Arial" w:cs="Arial"/>
          <w:sz w:val="22"/>
          <w:szCs w:val="22"/>
        </w:rPr>
        <w:t xml:space="preserve">39). Para poder entender esta transición de la más absoluta ira al amor incondicional, es necesario mirar a la presencia del Mesías. Con el cumplimiento de la promesa mesiánica en Jesús se inaugura un nuevo tiempo: el </w:t>
      </w:r>
      <w:proofErr w:type="spellStart"/>
      <w:r w:rsidRPr="00D426DA">
        <w:rPr>
          <w:rFonts w:ascii="Arial" w:eastAsiaTheme="majorEastAsia" w:hAnsi="Arial" w:cs="Arial"/>
          <w:i/>
          <w:iCs/>
          <w:sz w:val="22"/>
          <w:szCs w:val="22"/>
        </w:rPr>
        <w:t>kairos</w:t>
      </w:r>
      <w:proofErr w:type="spellEnd"/>
      <w:r w:rsidRPr="00D426DA">
        <w:rPr>
          <w:rFonts w:ascii="Arial" w:eastAsiaTheme="majorEastAsia" w:hAnsi="Arial" w:cs="Arial"/>
          <w:i/>
          <w:iCs/>
          <w:sz w:val="22"/>
          <w:szCs w:val="22"/>
        </w:rPr>
        <w:t xml:space="preserve"> </w:t>
      </w:r>
      <w:r w:rsidRPr="00D426DA">
        <w:rPr>
          <w:rFonts w:ascii="Arial" w:eastAsiaTheme="majorEastAsia" w:hAnsi="Arial" w:cs="Arial"/>
          <w:sz w:val="22"/>
          <w:szCs w:val="22"/>
        </w:rPr>
        <w:t>escatológico se hace presente como anticipo dentro del tiempo cronológico. El tiempo cronológico, con sus horas, días y años, con sus dolores y pecados, con sus poderes destruc</w:t>
      </w:r>
      <w:r w:rsidRPr="00D426DA">
        <w:rPr>
          <w:rFonts w:ascii="Arial" w:eastAsiaTheme="majorEastAsia" w:hAnsi="Arial" w:cs="Arial"/>
          <w:sz w:val="22"/>
          <w:szCs w:val="22"/>
        </w:rPr>
        <w:softHyphen/>
        <w:t>tivos y su enfermedad y muerte no desaparece: está</w:t>
      </w:r>
      <w:r>
        <w:rPr>
          <w:rFonts w:ascii="Arial" w:hAnsi="Arial" w:cs="Arial"/>
        </w:rPr>
        <w:t xml:space="preserve"> </w:t>
      </w:r>
      <w:r w:rsidRPr="00D426DA">
        <w:rPr>
          <w:rFonts w:ascii="Arial" w:eastAsiaTheme="majorEastAsia" w:hAnsi="Arial" w:cs="Arial"/>
          <w:sz w:val="22"/>
          <w:szCs w:val="22"/>
        </w:rPr>
        <w:t>presente en la historia de la humanidad y en nuestros cuerpos mortales. Pero ese tiempo ha sido quebrado y convive con el tiempo del Mesías, el anticipo escatológico, el sin tiempo, la eternidad de la presencia del Reino entre nosotros, como lo afirmará también en la otra doxología, la que cierra la despedida de la carta (16</w:t>
      </w:r>
      <w:r>
        <w:rPr>
          <w:rFonts w:ascii="Arial" w:hAnsi="Arial" w:cs="Arial"/>
        </w:rPr>
        <w:t>.</w:t>
      </w:r>
      <w:r w:rsidRPr="00D426DA">
        <w:rPr>
          <w:rFonts w:ascii="Arial" w:eastAsiaTheme="majorEastAsia" w:hAnsi="Arial" w:cs="Arial"/>
          <w:sz w:val="22"/>
          <w:szCs w:val="22"/>
        </w:rPr>
        <w:t>24-27). Este capítulo es un compendio de esta concepción teológica so</w:t>
      </w:r>
      <w:r w:rsidRPr="00D426DA">
        <w:rPr>
          <w:rFonts w:ascii="Arial" w:eastAsiaTheme="majorEastAsia" w:hAnsi="Arial" w:cs="Arial"/>
          <w:sz w:val="22"/>
          <w:szCs w:val="22"/>
        </w:rPr>
        <w:softHyphen/>
        <w:t>bre la vida del creyente y de toda la creación, por el don del Espíritu.</w:t>
      </w:r>
    </w:p>
    <w:p w14:paraId="15894552" w14:textId="77777777" w:rsidR="008F00C4" w:rsidRDefault="008F00C4" w:rsidP="008F00C4">
      <w:pPr>
        <w:autoSpaceDE w:val="0"/>
        <w:autoSpaceDN w:val="0"/>
        <w:adjustRightInd w:val="0"/>
        <w:spacing w:after="80" w:line="241" w:lineRule="atLeast"/>
        <w:rPr>
          <w:rFonts w:ascii="Arial" w:hAnsi="Arial" w:cs="Arial"/>
        </w:rPr>
      </w:pPr>
      <w:r w:rsidRPr="00D426DA">
        <w:rPr>
          <w:rFonts w:ascii="Arial" w:eastAsiaTheme="majorEastAsia" w:hAnsi="Arial" w:cs="Arial"/>
          <w:sz w:val="22"/>
          <w:szCs w:val="22"/>
        </w:rPr>
        <w:t>La dimensión “escatológica” (la manifestación de “lo último”) es donde se afirma la esperanza cristiana. Ya la más antigua de las cartas de Pablo marca la esperanza como una de las características centrales de la comunidad: “acordándonos sin cesar delante del Dios y Padre nuestro de la obra de vuestra fe, del trabajo de vuestro amor y de vuestra constancia en la esperanza en nuestro Señor Jesucristo” (1Ts 1.3). Su deseo es afirmar la fe para “que no sean como los otros, q</w:t>
      </w:r>
      <w:r>
        <w:rPr>
          <w:rFonts w:ascii="Arial" w:hAnsi="Arial" w:cs="Arial"/>
        </w:rPr>
        <w:t>ue no tienen esperanza” (1Tes 4.</w:t>
      </w:r>
      <w:r w:rsidRPr="00D426DA">
        <w:rPr>
          <w:rFonts w:ascii="Arial" w:eastAsiaTheme="majorEastAsia" w:hAnsi="Arial" w:cs="Arial"/>
          <w:sz w:val="22"/>
          <w:szCs w:val="22"/>
        </w:rPr>
        <w:t xml:space="preserve">13). La esperanza que Pablo anuncia es lo que mueve la fe, no es una pasividad de espera sino una perseverancia en la acción. La esperanza es lo que sostiene el amor, por eso con la fe conforman </w:t>
      </w:r>
      <w:r>
        <w:rPr>
          <w:rFonts w:ascii="Arial" w:hAnsi="Arial" w:cs="Arial"/>
        </w:rPr>
        <w:t>una tríada inseparable (1Cor 13.</w:t>
      </w:r>
      <w:r w:rsidRPr="00D426DA">
        <w:rPr>
          <w:rFonts w:ascii="Arial" w:eastAsiaTheme="majorEastAsia" w:hAnsi="Arial" w:cs="Arial"/>
          <w:sz w:val="22"/>
          <w:szCs w:val="22"/>
        </w:rPr>
        <w:t>13).</w:t>
      </w:r>
    </w:p>
    <w:p w14:paraId="15894553" w14:textId="77777777" w:rsidR="008F00C4" w:rsidRPr="00D426DA" w:rsidRDefault="008F00C4" w:rsidP="008F00C4">
      <w:pPr>
        <w:autoSpaceDE w:val="0"/>
        <w:autoSpaceDN w:val="0"/>
        <w:adjustRightInd w:val="0"/>
        <w:spacing w:after="80" w:line="241" w:lineRule="atLeast"/>
        <w:rPr>
          <w:rFonts w:ascii="Arial" w:hAnsi="Arial" w:cs="Arial"/>
          <w:sz w:val="22"/>
          <w:szCs w:val="22"/>
        </w:rPr>
      </w:pPr>
      <w:r w:rsidRPr="00D426DA">
        <w:rPr>
          <w:rFonts w:ascii="Arial" w:eastAsiaTheme="majorEastAsia" w:hAnsi="Arial" w:cs="Arial"/>
          <w:sz w:val="22"/>
          <w:szCs w:val="22"/>
        </w:rPr>
        <w:t>Si bien Pablo esperaba la manifestación definitiva del Cristo en tiem</w:t>
      </w:r>
      <w:r w:rsidRPr="00D426DA">
        <w:rPr>
          <w:rFonts w:ascii="Arial" w:eastAsiaTheme="majorEastAsia" w:hAnsi="Arial" w:cs="Arial"/>
          <w:sz w:val="22"/>
          <w:szCs w:val="22"/>
        </w:rPr>
        <w:softHyphen/>
        <w:t>po de su vida terrena, la idea de “lo último” no es tanto una idea de tem</w:t>
      </w:r>
      <w:r w:rsidRPr="00D426DA">
        <w:rPr>
          <w:rFonts w:ascii="Arial" w:eastAsiaTheme="majorEastAsia" w:hAnsi="Arial" w:cs="Arial"/>
          <w:sz w:val="22"/>
          <w:szCs w:val="22"/>
        </w:rPr>
        <w:softHyphen/>
        <w:t>poralidad como de profundidad: la esperanza es la base más profunda de la vivencia cristiana. Por eso Pablo la define como “esperanza contra toda espe</w:t>
      </w:r>
      <w:r>
        <w:rPr>
          <w:rFonts w:ascii="Arial" w:hAnsi="Arial" w:cs="Arial"/>
        </w:rPr>
        <w:t>ranza” (Rom 4.</w:t>
      </w:r>
      <w:r w:rsidRPr="00D426DA">
        <w:rPr>
          <w:rFonts w:ascii="Arial" w:eastAsiaTheme="majorEastAsia" w:hAnsi="Arial" w:cs="Arial"/>
          <w:sz w:val="22"/>
          <w:szCs w:val="22"/>
        </w:rPr>
        <w:t xml:space="preserve">18). No es la certeza del “triunfo final” sino el impulso del “triunfo cotidiano” sobre nuestra propia desesperanza. </w:t>
      </w:r>
    </w:p>
    <w:p w14:paraId="15894554" w14:textId="77777777" w:rsidR="008F00C4" w:rsidRPr="00D426DA" w:rsidRDefault="008F00C4" w:rsidP="008F00C4">
      <w:pPr>
        <w:autoSpaceDE w:val="0"/>
        <w:autoSpaceDN w:val="0"/>
        <w:adjustRightInd w:val="0"/>
        <w:spacing w:after="80" w:line="241" w:lineRule="atLeast"/>
        <w:rPr>
          <w:rFonts w:ascii="Arial" w:hAnsi="Arial" w:cs="Arial"/>
          <w:sz w:val="22"/>
          <w:szCs w:val="22"/>
        </w:rPr>
      </w:pPr>
      <w:r w:rsidRPr="00D426DA">
        <w:rPr>
          <w:rFonts w:ascii="Arial" w:eastAsiaTheme="majorEastAsia" w:hAnsi="Arial" w:cs="Arial"/>
          <w:sz w:val="22"/>
          <w:szCs w:val="22"/>
        </w:rPr>
        <w:t xml:space="preserve">La esperanza orienta la vida del creyente, no hacia una espera pasiva, sino en la perseverancia en un modo de vida que muestra ya la presencia del Reino que viene, que es, como veremos en Romanos 8, anticipo de la gloria venidera. La traducción más exacta de </w:t>
      </w:r>
      <w:proofErr w:type="spellStart"/>
      <w:r w:rsidRPr="00D426DA">
        <w:rPr>
          <w:rFonts w:ascii="Arial" w:eastAsiaTheme="majorEastAsia" w:hAnsi="Arial" w:cs="Arial"/>
          <w:i/>
          <w:iCs/>
          <w:sz w:val="22"/>
          <w:szCs w:val="22"/>
        </w:rPr>
        <w:t>hypomonê</w:t>
      </w:r>
      <w:proofErr w:type="spellEnd"/>
      <w:r w:rsidRPr="00D426DA">
        <w:rPr>
          <w:rFonts w:ascii="Arial" w:eastAsiaTheme="majorEastAsia" w:hAnsi="Arial" w:cs="Arial"/>
          <w:i/>
          <w:iCs/>
          <w:sz w:val="22"/>
          <w:szCs w:val="22"/>
        </w:rPr>
        <w:t xml:space="preserve"> </w:t>
      </w:r>
      <w:r w:rsidRPr="00D426DA">
        <w:rPr>
          <w:rFonts w:ascii="Arial" w:eastAsiaTheme="majorEastAsia" w:hAnsi="Arial" w:cs="Arial"/>
          <w:sz w:val="22"/>
          <w:szCs w:val="22"/>
        </w:rPr>
        <w:t>no es paciencia, en el sentido resignado con que solemos usarlo en nuestra lengua, sino por el contrario, en un sentido activo: la perseverancia, la capacidad de atravesar las dificultades sin perder el sentido y entereza, dando evidencia de la fe que nos sostiene, lo que hoy suele llamarse “resiliencia”. Así, recordando, Pablo une perseverancia y esperanza: “la perseverancia [produce], eviden</w:t>
      </w:r>
      <w:r w:rsidRPr="00D426DA">
        <w:rPr>
          <w:rFonts w:ascii="Arial" w:eastAsiaTheme="majorEastAsia" w:hAnsi="Arial" w:cs="Arial"/>
          <w:sz w:val="22"/>
          <w:szCs w:val="22"/>
        </w:rPr>
        <w:softHyphen/>
        <w:t>cia; y la evidencia, esperanza, y la esperanza no avergüenza; porque el amor de Dios ha sido derramado en nuestros corazones por el Espíritu Santo que nos fue dado” (Rom 5</w:t>
      </w:r>
      <w:r>
        <w:rPr>
          <w:rFonts w:ascii="Arial" w:hAnsi="Arial" w:cs="Arial"/>
        </w:rPr>
        <w:t>.</w:t>
      </w:r>
      <w:r w:rsidRPr="00D426DA">
        <w:rPr>
          <w:rFonts w:ascii="Arial" w:eastAsiaTheme="majorEastAsia" w:hAnsi="Arial" w:cs="Arial"/>
          <w:sz w:val="22"/>
          <w:szCs w:val="22"/>
        </w:rPr>
        <w:t xml:space="preserve">4-5). </w:t>
      </w:r>
    </w:p>
    <w:p w14:paraId="15894555" w14:textId="77777777" w:rsidR="008F00C4" w:rsidRPr="00D426DA" w:rsidRDefault="008F00C4" w:rsidP="008F00C4">
      <w:pPr>
        <w:autoSpaceDE w:val="0"/>
        <w:autoSpaceDN w:val="0"/>
        <w:adjustRightInd w:val="0"/>
        <w:spacing w:after="120" w:line="241" w:lineRule="atLeast"/>
        <w:rPr>
          <w:rFonts w:ascii="Arial" w:hAnsi="Arial" w:cs="Arial"/>
          <w:sz w:val="22"/>
          <w:szCs w:val="22"/>
        </w:rPr>
      </w:pPr>
      <w:r w:rsidRPr="00D426DA">
        <w:rPr>
          <w:rFonts w:ascii="Arial" w:eastAsiaTheme="majorEastAsia" w:hAnsi="Arial" w:cs="Arial"/>
          <w:sz w:val="22"/>
          <w:szCs w:val="22"/>
        </w:rPr>
        <w:t>Será</w:t>
      </w:r>
      <w:r>
        <w:rPr>
          <w:rFonts w:ascii="Arial" w:hAnsi="Arial" w:cs="Arial"/>
        </w:rPr>
        <w:t xml:space="preserve"> </w:t>
      </w:r>
      <w:r w:rsidRPr="00D426DA">
        <w:rPr>
          <w:rFonts w:ascii="Arial" w:eastAsiaTheme="majorEastAsia" w:hAnsi="Arial" w:cs="Arial"/>
          <w:sz w:val="22"/>
          <w:szCs w:val="22"/>
        </w:rPr>
        <w:t>la presencia del Espíritu la que instala en nosotros este tiempo de la esperanza, la dimensión escatológica. “Pues nosotros por el Espíritu aguardamos por fe la e</w:t>
      </w:r>
      <w:r>
        <w:rPr>
          <w:rFonts w:ascii="Arial" w:hAnsi="Arial" w:cs="Arial"/>
        </w:rPr>
        <w:t>speranza de la justicia” (Gal 5.</w:t>
      </w:r>
      <w:r w:rsidRPr="00D426DA">
        <w:rPr>
          <w:rFonts w:ascii="Arial" w:eastAsiaTheme="majorEastAsia" w:hAnsi="Arial" w:cs="Arial"/>
          <w:sz w:val="22"/>
          <w:szCs w:val="22"/>
        </w:rPr>
        <w:t xml:space="preserve">5). Vale la pena repetir: esa esperanza hace que la justicia (don del Reino) pueda vivirse </w:t>
      </w:r>
      <w:r w:rsidRPr="00D426DA">
        <w:rPr>
          <w:rFonts w:ascii="Arial" w:eastAsiaTheme="majorEastAsia" w:hAnsi="Arial" w:cs="Arial"/>
          <w:sz w:val="22"/>
          <w:szCs w:val="22"/>
        </w:rPr>
        <w:lastRenderedPageBreak/>
        <w:t>anticipada</w:t>
      </w:r>
      <w:r w:rsidRPr="00D426DA">
        <w:rPr>
          <w:rFonts w:ascii="Arial" w:eastAsiaTheme="majorEastAsia" w:hAnsi="Arial" w:cs="Arial"/>
          <w:sz w:val="22"/>
          <w:szCs w:val="22"/>
        </w:rPr>
        <w:softHyphen/>
        <w:t xml:space="preserve">mente, como justicia otorgada por Dios (justificación, gracia) y como justicia en la relación con mis semejantes y con toda la creación, como veremos más adelante. </w:t>
      </w:r>
    </w:p>
    <w:p w14:paraId="15894556" w14:textId="77777777" w:rsidR="008F00C4" w:rsidRPr="00D426DA" w:rsidRDefault="008F00C4" w:rsidP="008F00C4">
      <w:pPr>
        <w:autoSpaceDE w:val="0"/>
        <w:autoSpaceDN w:val="0"/>
        <w:adjustRightInd w:val="0"/>
        <w:spacing w:after="80" w:line="241" w:lineRule="atLeast"/>
        <w:rPr>
          <w:rFonts w:ascii="Arial" w:hAnsi="Arial" w:cs="Arial"/>
          <w:sz w:val="22"/>
          <w:szCs w:val="22"/>
          <w:u w:val="single"/>
        </w:rPr>
      </w:pPr>
      <w:r w:rsidRPr="008B4A4F">
        <w:rPr>
          <w:rFonts w:ascii="Arial" w:eastAsiaTheme="majorEastAsia" w:hAnsi="Arial" w:cs="Arial"/>
          <w:bCs/>
          <w:sz w:val="22"/>
          <w:szCs w:val="22"/>
          <w:u w:val="single"/>
        </w:rPr>
        <w:t>Romanos 8: La afirmación de una vida posible</w:t>
      </w:r>
    </w:p>
    <w:p w14:paraId="15894557" w14:textId="77777777" w:rsidR="008F00C4" w:rsidRPr="00D426DA" w:rsidRDefault="008F00C4" w:rsidP="008F00C4">
      <w:pPr>
        <w:autoSpaceDE w:val="0"/>
        <w:autoSpaceDN w:val="0"/>
        <w:adjustRightInd w:val="0"/>
        <w:spacing w:after="80" w:line="241" w:lineRule="atLeast"/>
        <w:rPr>
          <w:rFonts w:ascii="Arial" w:hAnsi="Arial" w:cs="Arial"/>
          <w:sz w:val="22"/>
          <w:szCs w:val="22"/>
        </w:rPr>
      </w:pPr>
      <w:r w:rsidRPr="00D426DA">
        <w:rPr>
          <w:rFonts w:ascii="Arial" w:eastAsiaTheme="majorEastAsia" w:hAnsi="Arial" w:cs="Arial"/>
          <w:sz w:val="22"/>
          <w:szCs w:val="22"/>
        </w:rPr>
        <w:t>“La frase</w:t>
      </w:r>
      <w:r>
        <w:rPr>
          <w:rFonts w:ascii="Arial" w:hAnsi="Arial" w:cs="Arial"/>
        </w:rPr>
        <w:t xml:space="preserve"> ‘el justo por la fe vivirá’ (1.</w:t>
      </w:r>
      <w:r w:rsidRPr="00D426DA">
        <w:rPr>
          <w:rFonts w:ascii="Arial" w:eastAsiaTheme="majorEastAsia" w:hAnsi="Arial" w:cs="Arial"/>
          <w:sz w:val="22"/>
          <w:szCs w:val="22"/>
        </w:rPr>
        <w:t xml:space="preserve">17b), encuentra su equivalente en un quiasmo a distancia en la expresión de ‘el espíritu </w:t>
      </w:r>
      <w:r>
        <w:rPr>
          <w:rFonts w:ascii="Arial" w:hAnsi="Arial" w:cs="Arial"/>
        </w:rPr>
        <w:t>vive a causa de la justicia’ (8.</w:t>
      </w:r>
      <w:r w:rsidRPr="00D426DA">
        <w:rPr>
          <w:rFonts w:ascii="Arial" w:eastAsiaTheme="majorEastAsia" w:hAnsi="Arial" w:cs="Arial"/>
          <w:sz w:val="22"/>
          <w:szCs w:val="22"/>
        </w:rPr>
        <w:t>10)”, nos señala Pedro Robredo al proponernos una estructura global de la carta, en el primer artículo de este número de RIBLA. Hay una vida “imposible”, porque vive bajo la condena del pecado y la muerte, y hay otra vida “posible” en camino de plenitud, porque ha sido liberada de esa condena y puede conocer la justicia que es por la gracia. De esta manera la justicia obra la vida en el creyente. Una vida que ha de ser guiada por el amor de Cristo.</w:t>
      </w:r>
    </w:p>
    <w:p w14:paraId="15894558" w14:textId="77777777" w:rsidR="008F00C4" w:rsidRPr="008B4A4F" w:rsidRDefault="008F00C4" w:rsidP="008F00C4">
      <w:pPr>
        <w:autoSpaceDE w:val="0"/>
        <w:autoSpaceDN w:val="0"/>
        <w:adjustRightInd w:val="0"/>
        <w:spacing w:after="80" w:line="241" w:lineRule="atLeast"/>
        <w:rPr>
          <w:rFonts w:ascii="Arial" w:hAnsi="Arial" w:cs="Arial"/>
          <w:sz w:val="22"/>
          <w:szCs w:val="22"/>
        </w:rPr>
      </w:pPr>
      <w:r w:rsidRPr="00D426DA">
        <w:rPr>
          <w:rFonts w:ascii="Arial" w:eastAsiaTheme="majorEastAsia" w:hAnsi="Arial" w:cs="Arial"/>
          <w:sz w:val="22"/>
          <w:szCs w:val="22"/>
        </w:rPr>
        <w:t xml:space="preserve">Pasemos, ahora, a una exégesis más detallada. Para ello he separado el capítulo en 4 </w:t>
      </w:r>
      <w:proofErr w:type="spellStart"/>
      <w:r w:rsidRPr="00D426DA">
        <w:rPr>
          <w:rFonts w:ascii="Arial" w:eastAsiaTheme="majorEastAsia" w:hAnsi="Arial" w:cs="Arial"/>
          <w:sz w:val="22"/>
          <w:szCs w:val="22"/>
        </w:rPr>
        <w:t>perícopas</w:t>
      </w:r>
      <w:proofErr w:type="spellEnd"/>
      <w:r w:rsidRPr="00D426DA">
        <w:rPr>
          <w:rFonts w:ascii="Arial" w:eastAsiaTheme="majorEastAsia" w:hAnsi="Arial" w:cs="Arial"/>
          <w:sz w:val="22"/>
          <w:szCs w:val="22"/>
        </w:rPr>
        <w:t>. Por cierto, estos cortes son a los efectos analíticos, ya que nos encontramos con una secuencia donde cada sección se encadena con la anterior de manera tal que todo corte es arbitrio (recordemos que la división en capítulos no es de Pablo). Pablo nos quiere ir guiando a la do</w:t>
      </w:r>
      <w:r w:rsidRPr="00D426DA">
        <w:rPr>
          <w:rFonts w:ascii="Arial" w:eastAsiaTheme="majorEastAsia" w:hAnsi="Arial" w:cs="Arial"/>
          <w:sz w:val="22"/>
          <w:szCs w:val="22"/>
        </w:rPr>
        <w:softHyphen/>
        <w:t>xología que cierra esta sección donde “ni la muerte” nos puede separar del amor de Dios.</w:t>
      </w:r>
    </w:p>
    <w:p w14:paraId="15894559" w14:textId="77777777" w:rsidR="008F00C4" w:rsidRPr="00D426DA" w:rsidRDefault="008F00C4" w:rsidP="008F00C4">
      <w:pPr>
        <w:autoSpaceDE w:val="0"/>
        <w:autoSpaceDN w:val="0"/>
        <w:adjustRightInd w:val="0"/>
        <w:ind w:firstLine="560"/>
        <w:rPr>
          <w:rFonts w:ascii="Arial" w:hAnsi="Arial" w:cs="Arial"/>
          <w:sz w:val="22"/>
          <w:szCs w:val="22"/>
        </w:rPr>
      </w:pPr>
      <w:r w:rsidRPr="00A30DEB">
        <w:rPr>
          <w:rFonts w:ascii="Arial" w:eastAsiaTheme="majorEastAsia" w:hAnsi="Arial" w:cs="Arial"/>
          <w:bCs/>
          <w:i/>
          <w:iCs/>
          <w:sz w:val="22"/>
          <w:szCs w:val="22"/>
        </w:rPr>
        <w:t>Libertad y Justicia I: ya no hay condena</w:t>
      </w:r>
      <w:r w:rsidRPr="00A30DEB">
        <w:rPr>
          <w:rFonts w:ascii="Arial" w:hAnsi="Arial" w:cs="Arial"/>
        </w:rPr>
        <w:t xml:space="preserve"> - </w:t>
      </w:r>
      <w:r>
        <w:rPr>
          <w:rFonts w:ascii="Arial" w:hAnsi="Arial" w:cs="Arial"/>
          <w:bCs/>
          <w:i/>
          <w:iCs/>
        </w:rPr>
        <w:t>Romanos 8.</w:t>
      </w:r>
      <w:r w:rsidRPr="00A30DEB">
        <w:rPr>
          <w:rFonts w:ascii="Arial" w:eastAsiaTheme="majorEastAsia" w:hAnsi="Arial" w:cs="Arial"/>
          <w:bCs/>
          <w:i/>
          <w:iCs/>
          <w:sz w:val="22"/>
          <w:szCs w:val="22"/>
        </w:rPr>
        <w:t>1-5</w:t>
      </w:r>
    </w:p>
    <w:p w14:paraId="1589455A" w14:textId="77777777" w:rsidR="008F00C4" w:rsidRPr="00D426DA" w:rsidRDefault="008F00C4" w:rsidP="008F00C4">
      <w:pPr>
        <w:pStyle w:val="Pa17"/>
        <w:spacing w:line="240" w:lineRule="auto"/>
        <w:ind w:left="560"/>
        <w:rPr>
          <w:rFonts w:ascii="Arial" w:hAnsi="Arial" w:cs="Arial"/>
          <w:sz w:val="22"/>
          <w:szCs w:val="22"/>
        </w:rPr>
      </w:pPr>
      <w:r w:rsidRPr="00A30DEB">
        <w:rPr>
          <w:rStyle w:val="A16"/>
          <w:rFonts w:ascii="Arial" w:hAnsi="Arial" w:cs="Arial"/>
          <w:b w:val="0"/>
          <w:color w:val="auto"/>
        </w:rPr>
        <w:t>Libertad y Justicia II: Ya no esclavos, sino hijos e hijas</w:t>
      </w:r>
      <w:r w:rsidRPr="00A30DEB">
        <w:rPr>
          <w:rStyle w:val="A16"/>
          <w:rFonts w:ascii="Arial" w:hAnsi="Arial" w:cs="Arial"/>
          <w:b w:val="0"/>
        </w:rPr>
        <w:t xml:space="preserve"> - </w:t>
      </w:r>
      <w:r>
        <w:rPr>
          <w:rStyle w:val="A16"/>
          <w:rFonts w:ascii="Arial" w:hAnsi="Arial" w:cs="Arial"/>
          <w:b w:val="0"/>
        </w:rPr>
        <w:t>Romanos 8.</w:t>
      </w:r>
      <w:r w:rsidRPr="00A30DEB">
        <w:rPr>
          <w:rStyle w:val="A16"/>
          <w:rFonts w:ascii="Arial" w:hAnsi="Arial" w:cs="Arial"/>
          <w:b w:val="0"/>
          <w:color w:val="auto"/>
        </w:rPr>
        <w:t>6-17</w:t>
      </w:r>
    </w:p>
    <w:p w14:paraId="1589455B" w14:textId="77777777" w:rsidR="008F00C4" w:rsidRPr="00D426DA" w:rsidRDefault="008F00C4" w:rsidP="008F00C4">
      <w:pPr>
        <w:autoSpaceDE w:val="0"/>
        <w:autoSpaceDN w:val="0"/>
        <w:adjustRightInd w:val="0"/>
        <w:ind w:firstLine="560"/>
        <w:rPr>
          <w:rFonts w:ascii="Arial" w:hAnsi="Arial" w:cs="Arial"/>
          <w:sz w:val="22"/>
          <w:szCs w:val="22"/>
        </w:rPr>
      </w:pPr>
      <w:r w:rsidRPr="00A30DEB">
        <w:rPr>
          <w:rFonts w:ascii="Arial" w:eastAsiaTheme="majorEastAsia" w:hAnsi="Arial" w:cs="Arial"/>
          <w:bCs/>
          <w:i/>
          <w:iCs/>
          <w:sz w:val="22"/>
          <w:szCs w:val="22"/>
        </w:rPr>
        <w:t>Libertad y Justicia III: Toda la creación renovada en esperanza</w:t>
      </w:r>
      <w:r w:rsidRPr="00A30DEB">
        <w:rPr>
          <w:rFonts w:ascii="Arial" w:hAnsi="Arial" w:cs="Arial"/>
        </w:rPr>
        <w:t xml:space="preserve"> - </w:t>
      </w:r>
      <w:r>
        <w:rPr>
          <w:rFonts w:ascii="Arial" w:hAnsi="Arial" w:cs="Arial"/>
          <w:bCs/>
          <w:i/>
          <w:iCs/>
        </w:rPr>
        <w:t>Romanos 8.</w:t>
      </w:r>
      <w:r w:rsidRPr="00A30DEB">
        <w:rPr>
          <w:rFonts w:ascii="Arial" w:eastAsiaTheme="majorEastAsia" w:hAnsi="Arial" w:cs="Arial"/>
          <w:bCs/>
          <w:i/>
          <w:iCs/>
          <w:sz w:val="22"/>
          <w:szCs w:val="22"/>
        </w:rPr>
        <w:t>18-27</w:t>
      </w:r>
    </w:p>
    <w:p w14:paraId="1589455C" w14:textId="77777777" w:rsidR="008F00C4" w:rsidRDefault="008F00C4" w:rsidP="008F00C4">
      <w:pPr>
        <w:autoSpaceDE w:val="0"/>
        <w:autoSpaceDN w:val="0"/>
        <w:adjustRightInd w:val="0"/>
        <w:spacing w:after="120"/>
        <w:ind w:firstLine="560"/>
        <w:rPr>
          <w:rFonts w:ascii="Arial" w:hAnsi="Arial" w:cs="Arial"/>
          <w:b/>
          <w:bCs/>
          <w:i/>
          <w:iCs/>
        </w:rPr>
      </w:pPr>
      <w:r w:rsidRPr="00A30DEB">
        <w:rPr>
          <w:rFonts w:ascii="Arial" w:eastAsiaTheme="majorEastAsia" w:hAnsi="Arial" w:cs="Arial"/>
          <w:bCs/>
          <w:i/>
          <w:iCs/>
          <w:sz w:val="22"/>
          <w:szCs w:val="22"/>
        </w:rPr>
        <w:t>Libertad y Justicia IV: El inalterable amor de Dios</w:t>
      </w:r>
      <w:r w:rsidRPr="00A30DEB">
        <w:rPr>
          <w:rFonts w:ascii="Arial" w:hAnsi="Arial" w:cs="Arial"/>
        </w:rPr>
        <w:t xml:space="preserve"> - </w:t>
      </w:r>
      <w:r>
        <w:rPr>
          <w:rFonts w:ascii="Arial" w:hAnsi="Arial" w:cs="Arial"/>
          <w:bCs/>
          <w:i/>
          <w:iCs/>
        </w:rPr>
        <w:t>Romanos 8.</w:t>
      </w:r>
      <w:r w:rsidRPr="00A30DEB">
        <w:rPr>
          <w:rFonts w:ascii="Arial" w:eastAsiaTheme="majorEastAsia" w:hAnsi="Arial" w:cs="Arial"/>
          <w:bCs/>
          <w:i/>
          <w:iCs/>
          <w:sz w:val="22"/>
          <w:szCs w:val="22"/>
        </w:rPr>
        <w:t>28-39</w:t>
      </w:r>
    </w:p>
    <w:p w14:paraId="1589455D" w14:textId="77777777" w:rsidR="008F00C4" w:rsidRPr="00D426DA" w:rsidRDefault="008F00C4" w:rsidP="008F00C4">
      <w:pPr>
        <w:autoSpaceDE w:val="0"/>
        <w:autoSpaceDN w:val="0"/>
        <w:adjustRightInd w:val="0"/>
        <w:spacing w:after="120" w:line="241" w:lineRule="atLeast"/>
        <w:rPr>
          <w:rFonts w:ascii="Arial" w:hAnsi="Arial" w:cs="Arial"/>
          <w:sz w:val="22"/>
          <w:szCs w:val="22"/>
        </w:rPr>
      </w:pPr>
      <w:r w:rsidRPr="00A30DEB">
        <w:rPr>
          <w:rFonts w:ascii="Arial" w:hAnsi="Arial" w:cs="Arial"/>
          <w:bCs/>
          <w:iCs/>
        </w:rPr>
        <w:t xml:space="preserve">Y ahora sí, leamos en esta entrega de los Recursos, el texto –un </w:t>
      </w:r>
      <w:r>
        <w:rPr>
          <w:rFonts w:ascii="Arial" w:hAnsi="Arial" w:cs="Arial"/>
          <w:bCs/>
          <w:iCs/>
        </w:rPr>
        <w:t>poco más amplio</w:t>
      </w:r>
      <w:r w:rsidRPr="00A30DEB">
        <w:rPr>
          <w:rFonts w:ascii="Arial" w:hAnsi="Arial" w:cs="Arial"/>
          <w:bCs/>
          <w:iCs/>
        </w:rPr>
        <w:t>– que nos propone el Leccionario:</w:t>
      </w:r>
    </w:p>
    <w:p w14:paraId="1589455E" w14:textId="77777777" w:rsidR="008F00C4" w:rsidRPr="00661779" w:rsidRDefault="008F00C4" w:rsidP="008F00C4">
      <w:pPr>
        <w:pStyle w:val="Prrafodelista"/>
        <w:numPr>
          <w:ilvl w:val="0"/>
          <w:numId w:val="82"/>
        </w:numPr>
        <w:autoSpaceDE w:val="0"/>
        <w:autoSpaceDN w:val="0"/>
        <w:adjustRightInd w:val="0"/>
        <w:spacing w:after="80" w:line="241" w:lineRule="atLeast"/>
        <w:rPr>
          <w:rFonts w:ascii="Arial" w:hAnsi="Arial" w:cs="Arial"/>
          <w:u w:val="single"/>
        </w:rPr>
      </w:pPr>
      <w:r w:rsidRPr="00661779">
        <w:rPr>
          <w:rFonts w:ascii="Arial" w:hAnsi="Arial" w:cs="Arial"/>
          <w:b/>
          <w:bCs/>
          <w:iCs/>
        </w:rPr>
        <w:t>Romanos 8.18-27 -</w:t>
      </w:r>
      <w:r w:rsidRPr="00661779">
        <w:rPr>
          <w:rFonts w:ascii="Arial" w:hAnsi="Arial" w:cs="Arial"/>
          <w:bCs/>
          <w:iCs/>
        </w:rPr>
        <w:t xml:space="preserve"> </w:t>
      </w:r>
      <w:r w:rsidRPr="00661779">
        <w:rPr>
          <w:rFonts w:ascii="Arial" w:hAnsi="Arial" w:cs="Arial"/>
          <w:bCs/>
          <w:iCs/>
          <w:u w:val="single"/>
        </w:rPr>
        <w:t>Libertad y Justicia III: Toda la creación renovada en esperanza</w:t>
      </w:r>
      <w:r w:rsidRPr="00661779">
        <w:rPr>
          <w:rFonts w:ascii="Arial" w:hAnsi="Arial" w:cs="Arial"/>
          <w:u w:val="single"/>
        </w:rPr>
        <w:t xml:space="preserve"> </w:t>
      </w:r>
    </w:p>
    <w:p w14:paraId="1589455F" w14:textId="77777777" w:rsidR="008F00C4" w:rsidRPr="00D426DA" w:rsidRDefault="008F00C4" w:rsidP="008F00C4">
      <w:pPr>
        <w:autoSpaceDE w:val="0"/>
        <w:autoSpaceDN w:val="0"/>
        <w:adjustRightInd w:val="0"/>
        <w:spacing w:after="80" w:line="241" w:lineRule="atLeast"/>
        <w:rPr>
          <w:rFonts w:ascii="Arial" w:hAnsi="Arial" w:cs="Arial"/>
          <w:sz w:val="22"/>
          <w:szCs w:val="22"/>
        </w:rPr>
      </w:pPr>
      <w:r w:rsidRPr="00D426DA">
        <w:rPr>
          <w:rFonts w:ascii="Arial" w:eastAsiaTheme="majorEastAsia" w:hAnsi="Arial" w:cs="Arial"/>
          <w:sz w:val="22"/>
          <w:szCs w:val="22"/>
        </w:rPr>
        <w:t>La idea del pasaje del sufrimiento a la gloria será</w:t>
      </w:r>
      <w:r>
        <w:rPr>
          <w:rFonts w:ascii="Arial" w:hAnsi="Arial" w:cs="Arial"/>
        </w:rPr>
        <w:t xml:space="preserve"> </w:t>
      </w:r>
      <w:r w:rsidRPr="00D426DA">
        <w:rPr>
          <w:rFonts w:ascii="Arial" w:eastAsiaTheme="majorEastAsia" w:hAnsi="Arial" w:cs="Arial"/>
          <w:sz w:val="22"/>
          <w:szCs w:val="22"/>
        </w:rPr>
        <w:t xml:space="preserve">justamente el </w:t>
      </w:r>
      <w:proofErr w:type="spellStart"/>
      <w:r w:rsidRPr="00D426DA">
        <w:rPr>
          <w:rFonts w:ascii="Arial" w:eastAsiaTheme="majorEastAsia" w:hAnsi="Arial" w:cs="Arial"/>
          <w:sz w:val="22"/>
          <w:szCs w:val="22"/>
        </w:rPr>
        <w:t>en</w:t>
      </w:r>
      <w:r w:rsidRPr="00D426DA">
        <w:rPr>
          <w:rFonts w:ascii="Arial" w:eastAsiaTheme="majorEastAsia" w:hAnsi="Arial" w:cs="Arial"/>
          <w:sz w:val="22"/>
          <w:szCs w:val="22"/>
        </w:rPr>
        <w:softHyphen/>
        <w:t>cadenante</w:t>
      </w:r>
      <w:proofErr w:type="spellEnd"/>
      <w:r w:rsidRPr="00D426DA">
        <w:rPr>
          <w:rFonts w:ascii="Arial" w:eastAsiaTheme="majorEastAsia" w:hAnsi="Arial" w:cs="Arial"/>
          <w:sz w:val="22"/>
          <w:szCs w:val="22"/>
        </w:rPr>
        <w:t xml:space="preserve"> al siguiente </w:t>
      </w:r>
      <w:proofErr w:type="spellStart"/>
      <w:r w:rsidRPr="00D426DA">
        <w:rPr>
          <w:rFonts w:ascii="Arial" w:eastAsiaTheme="majorEastAsia" w:hAnsi="Arial" w:cs="Arial"/>
          <w:sz w:val="22"/>
          <w:szCs w:val="22"/>
        </w:rPr>
        <w:t>teologúmeno</w:t>
      </w:r>
      <w:proofErr w:type="spellEnd"/>
      <w:r w:rsidRPr="00D426DA">
        <w:rPr>
          <w:rFonts w:ascii="Arial" w:eastAsiaTheme="majorEastAsia" w:hAnsi="Arial" w:cs="Arial"/>
          <w:sz w:val="22"/>
          <w:szCs w:val="22"/>
        </w:rPr>
        <w:t xml:space="preserve"> paulino. El sufrimiento que padeció el mesías, y que hoy es infligido nuevamente a la comunidad que afirma su presencia, es extensivo a toda la creación (vv.18-20). El sometimiento de la creación, separada de su lugar y propósito original, ya fue motivo de la acusación de Pablo a los poderes y fuerzas que se endio</w:t>
      </w:r>
      <w:r>
        <w:rPr>
          <w:rFonts w:ascii="Arial" w:hAnsi="Arial" w:cs="Arial"/>
        </w:rPr>
        <w:t>san ignorando al Creador (Rom 1.</w:t>
      </w:r>
      <w:r w:rsidRPr="00D426DA">
        <w:rPr>
          <w:rFonts w:ascii="Arial" w:eastAsiaTheme="majorEastAsia" w:hAnsi="Arial" w:cs="Arial"/>
          <w:sz w:val="22"/>
          <w:szCs w:val="22"/>
        </w:rPr>
        <w:t>18ss).</w:t>
      </w:r>
    </w:p>
    <w:p w14:paraId="15894560" w14:textId="77777777" w:rsidR="008F00C4" w:rsidRPr="00D426DA" w:rsidRDefault="008F00C4" w:rsidP="008F00C4">
      <w:pPr>
        <w:autoSpaceDE w:val="0"/>
        <w:autoSpaceDN w:val="0"/>
        <w:adjustRightInd w:val="0"/>
        <w:spacing w:after="80" w:line="241" w:lineRule="atLeast"/>
        <w:rPr>
          <w:rFonts w:ascii="Arial" w:hAnsi="Arial" w:cs="Arial"/>
          <w:sz w:val="22"/>
          <w:szCs w:val="22"/>
        </w:rPr>
      </w:pPr>
      <w:r w:rsidRPr="00D426DA">
        <w:rPr>
          <w:rFonts w:ascii="Arial" w:eastAsiaTheme="majorEastAsia" w:hAnsi="Arial" w:cs="Arial"/>
          <w:sz w:val="22"/>
          <w:szCs w:val="22"/>
        </w:rPr>
        <w:t>La idea del pecado y la l</w:t>
      </w:r>
      <w:r>
        <w:rPr>
          <w:rFonts w:ascii="Arial" w:hAnsi="Arial" w:cs="Arial"/>
        </w:rPr>
        <w:t>e</w:t>
      </w:r>
      <w:r w:rsidRPr="00D426DA">
        <w:rPr>
          <w:rFonts w:ascii="Arial" w:eastAsiaTheme="majorEastAsia" w:hAnsi="Arial" w:cs="Arial"/>
          <w:sz w:val="22"/>
          <w:szCs w:val="22"/>
        </w:rPr>
        <w:t>y como dispositivos que someten a escla</w:t>
      </w:r>
      <w:r w:rsidRPr="00D426DA">
        <w:rPr>
          <w:rFonts w:ascii="Arial" w:eastAsiaTheme="majorEastAsia" w:hAnsi="Arial" w:cs="Arial"/>
          <w:sz w:val="22"/>
          <w:szCs w:val="22"/>
        </w:rPr>
        <w:softHyphen/>
        <w:t>vitud alcanzará</w:t>
      </w:r>
      <w:r>
        <w:rPr>
          <w:rFonts w:ascii="Arial" w:hAnsi="Arial" w:cs="Arial"/>
        </w:rPr>
        <w:t xml:space="preserve"> </w:t>
      </w:r>
      <w:r w:rsidRPr="00D426DA">
        <w:rPr>
          <w:rFonts w:ascii="Arial" w:eastAsiaTheme="majorEastAsia" w:hAnsi="Arial" w:cs="Arial"/>
          <w:sz w:val="22"/>
          <w:szCs w:val="22"/>
        </w:rPr>
        <w:t>aquí</w:t>
      </w:r>
      <w:r>
        <w:rPr>
          <w:rFonts w:ascii="Arial" w:hAnsi="Arial" w:cs="Arial"/>
        </w:rPr>
        <w:t xml:space="preserve"> </w:t>
      </w:r>
      <w:r w:rsidRPr="00D426DA">
        <w:rPr>
          <w:rFonts w:ascii="Arial" w:eastAsiaTheme="majorEastAsia" w:hAnsi="Arial" w:cs="Arial"/>
          <w:sz w:val="22"/>
          <w:szCs w:val="22"/>
        </w:rPr>
        <w:t>su mayor expresión, donde aparece la idea de una “creación sometida a vanidad, a corrupción, que espera ser liberada a la libertad gloriosa de los hijos e hijas de Dios” (8</w:t>
      </w:r>
      <w:r>
        <w:rPr>
          <w:rFonts w:ascii="Arial" w:hAnsi="Arial" w:cs="Arial"/>
        </w:rPr>
        <w:t>.</w:t>
      </w:r>
      <w:r w:rsidRPr="00D426DA">
        <w:rPr>
          <w:rFonts w:ascii="Arial" w:eastAsiaTheme="majorEastAsia" w:hAnsi="Arial" w:cs="Arial"/>
          <w:sz w:val="22"/>
          <w:szCs w:val="22"/>
        </w:rPr>
        <w:t>21). De esa manera expresa la ambigüedad que impacta en lo creado, incluido el ser humano. Es el re</w:t>
      </w:r>
      <w:r w:rsidRPr="00D426DA">
        <w:rPr>
          <w:rFonts w:ascii="Arial" w:eastAsiaTheme="majorEastAsia" w:hAnsi="Arial" w:cs="Arial"/>
          <w:sz w:val="22"/>
          <w:szCs w:val="22"/>
        </w:rPr>
        <w:softHyphen/>
        <w:t>conocimiento de que la muy buena creación de Dios padece y se encuentra cautiva, y con ella padecemos los seres humanos, que “aguardamos la re</w:t>
      </w:r>
      <w:r w:rsidRPr="00D426DA">
        <w:rPr>
          <w:rFonts w:ascii="Arial" w:eastAsiaTheme="majorEastAsia" w:hAnsi="Arial" w:cs="Arial"/>
          <w:sz w:val="22"/>
          <w:szCs w:val="22"/>
        </w:rPr>
        <w:softHyphen/>
        <w:t>dención de nuestros cuerpos”.</w:t>
      </w:r>
    </w:p>
    <w:p w14:paraId="15894561" w14:textId="77777777" w:rsidR="008F00C4" w:rsidRPr="00D426DA" w:rsidRDefault="008F00C4" w:rsidP="008F00C4">
      <w:pPr>
        <w:autoSpaceDE w:val="0"/>
        <w:autoSpaceDN w:val="0"/>
        <w:adjustRightInd w:val="0"/>
        <w:spacing w:after="80" w:line="241" w:lineRule="atLeast"/>
        <w:rPr>
          <w:rFonts w:ascii="Arial" w:hAnsi="Arial" w:cs="Arial"/>
          <w:sz w:val="22"/>
          <w:szCs w:val="22"/>
        </w:rPr>
      </w:pPr>
      <w:r w:rsidRPr="00D426DA">
        <w:rPr>
          <w:rFonts w:ascii="Arial" w:eastAsiaTheme="majorEastAsia" w:hAnsi="Arial" w:cs="Arial"/>
          <w:sz w:val="22"/>
          <w:szCs w:val="22"/>
        </w:rPr>
        <w:t>La creación toda aparece como un sujeto cautivo y sometido que aguarda “impacientemente” su liberación en el “apocalipsis” del hijo de Dios, que a su vez conlleva la manifestación de la libertad de todos los hijos e hijas de Dios</w:t>
      </w:r>
      <w:r>
        <w:rPr>
          <w:rFonts w:ascii="Arial" w:hAnsi="Arial" w:cs="Arial"/>
          <w:color w:val="000000"/>
        </w:rPr>
        <w:t>.</w:t>
      </w:r>
      <w:r>
        <w:rPr>
          <w:rFonts w:ascii="Arial" w:hAnsi="Arial" w:cs="Arial"/>
        </w:rPr>
        <w:t xml:space="preserve"> </w:t>
      </w:r>
      <w:r w:rsidRPr="00D426DA">
        <w:rPr>
          <w:rFonts w:ascii="Arial" w:hAnsi="Arial" w:cs="Arial"/>
          <w:color w:val="000000"/>
          <w:sz w:val="22"/>
          <w:szCs w:val="22"/>
        </w:rPr>
        <w:t>En este caso sí</w:t>
      </w:r>
      <w:r>
        <w:rPr>
          <w:rFonts w:ascii="Arial" w:hAnsi="Arial" w:cs="Arial"/>
          <w:color w:val="000000"/>
        </w:rPr>
        <w:t xml:space="preserve"> </w:t>
      </w:r>
      <w:r w:rsidRPr="00D426DA">
        <w:rPr>
          <w:rFonts w:ascii="Arial" w:hAnsi="Arial" w:cs="Arial"/>
          <w:color w:val="000000"/>
          <w:sz w:val="22"/>
          <w:szCs w:val="22"/>
        </w:rPr>
        <w:t>cabe aplicar el lenguaje inclusivo, ya que aquí</w:t>
      </w:r>
      <w:r>
        <w:rPr>
          <w:rFonts w:ascii="Arial" w:hAnsi="Arial" w:cs="Arial"/>
          <w:color w:val="000000"/>
        </w:rPr>
        <w:t xml:space="preserve"> </w:t>
      </w:r>
      <w:r w:rsidRPr="00D426DA">
        <w:rPr>
          <w:rFonts w:ascii="Arial" w:hAnsi="Arial" w:cs="Arial"/>
          <w:color w:val="000000"/>
          <w:sz w:val="22"/>
          <w:szCs w:val="22"/>
        </w:rPr>
        <w:t xml:space="preserve">Pablo usa </w:t>
      </w:r>
      <w:proofErr w:type="spellStart"/>
      <w:r w:rsidRPr="00D426DA">
        <w:rPr>
          <w:rFonts w:ascii="Arial" w:hAnsi="Arial" w:cs="Arial"/>
          <w:i/>
          <w:iCs/>
          <w:color w:val="000000"/>
          <w:sz w:val="22"/>
          <w:szCs w:val="22"/>
        </w:rPr>
        <w:t>teknon</w:t>
      </w:r>
      <w:proofErr w:type="spellEnd"/>
      <w:r>
        <w:rPr>
          <w:rFonts w:ascii="Arial" w:hAnsi="Arial" w:cs="Arial"/>
          <w:color w:val="000000"/>
        </w:rPr>
        <w:t>, que es una pala</w:t>
      </w:r>
      <w:r w:rsidRPr="00D426DA">
        <w:rPr>
          <w:rFonts w:ascii="Arial" w:hAnsi="Arial" w:cs="Arial"/>
          <w:color w:val="000000"/>
          <w:sz w:val="22"/>
          <w:szCs w:val="22"/>
        </w:rPr>
        <w:t>bra inclusiva que indica la totalidad de la descendencia, en este caso, de la divinidad.</w:t>
      </w:r>
      <w:r w:rsidRPr="00D426DA">
        <w:rPr>
          <w:rFonts w:ascii="Arial" w:eastAsiaTheme="majorEastAsia" w:hAnsi="Arial" w:cs="Arial"/>
          <w:sz w:val="22"/>
          <w:szCs w:val="22"/>
        </w:rPr>
        <w:t xml:space="preserve"> La esclavitud a la corrupción es lo que define el someti</w:t>
      </w:r>
      <w:r w:rsidRPr="00D426DA">
        <w:rPr>
          <w:rFonts w:ascii="Arial" w:eastAsiaTheme="majorEastAsia" w:hAnsi="Arial" w:cs="Arial"/>
          <w:sz w:val="22"/>
          <w:szCs w:val="22"/>
        </w:rPr>
        <w:softHyphen/>
        <w:t>miento a “lo carnal”, a la codicia. Es de notar la relevancia que adquiere esta expresión en estos tiempos en que tomamos conciencia como nunca antes de las consecuencias que la ambición, la soberbia y la acumulación del capi</w:t>
      </w:r>
      <w:r w:rsidRPr="00D426DA">
        <w:rPr>
          <w:rFonts w:ascii="Arial" w:eastAsiaTheme="majorEastAsia" w:hAnsi="Arial" w:cs="Arial"/>
          <w:sz w:val="22"/>
          <w:szCs w:val="22"/>
        </w:rPr>
        <w:softHyphen/>
        <w:t>tal, su endiosamiento, produce al conjunto de lo creado. Estas palabras son cercanas a la descripción que hace el libro de Apocalipsis, donde la natura</w:t>
      </w:r>
      <w:r w:rsidRPr="00D426DA">
        <w:rPr>
          <w:rFonts w:ascii="Arial" w:eastAsiaTheme="majorEastAsia" w:hAnsi="Arial" w:cs="Arial"/>
          <w:sz w:val="22"/>
          <w:szCs w:val="22"/>
        </w:rPr>
        <w:softHyphen/>
        <w:t>leza padece y conlleva el perjuicio de una historia sin rumbo, que deberá</w:t>
      </w:r>
      <w:r>
        <w:rPr>
          <w:rFonts w:ascii="Arial" w:hAnsi="Arial" w:cs="Arial"/>
        </w:rPr>
        <w:t xml:space="preserve"> </w:t>
      </w:r>
      <w:r w:rsidRPr="00D426DA">
        <w:rPr>
          <w:rFonts w:ascii="Arial" w:eastAsiaTheme="majorEastAsia" w:hAnsi="Arial" w:cs="Arial"/>
          <w:sz w:val="22"/>
          <w:szCs w:val="22"/>
        </w:rPr>
        <w:t>ser renovada por la acción divina, por la intervención del “Cordero”.</w:t>
      </w:r>
    </w:p>
    <w:p w14:paraId="15894562" w14:textId="77777777" w:rsidR="008F00C4" w:rsidRDefault="008F00C4" w:rsidP="008F00C4">
      <w:pPr>
        <w:autoSpaceDE w:val="0"/>
        <w:autoSpaceDN w:val="0"/>
        <w:adjustRightInd w:val="0"/>
        <w:spacing w:after="80" w:line="241" w:lineRule="atLeast"/>
        <w:rPr>
          <w:rFonts w:ascii="Arial" w:eastAsiaTheme="majorEastAsia" w:hAnsi="Arial" w:cs="Arial"/>
          <w:sz w:val="22"/>
          <w:szCs w:val="22"/>
        </w:rPr>
      </w:pPr>
      <w:r w:rsidRPr="00D426DA">
        <w:rPr>
          <w:rFonts w:ascii="Arial" w:eastAsiaTheme="majorEastAsia" w:hAnsi="Arial" w:cs="Arial"/>
          <w:sz w:val="22"/>
          <w:szCs w:val="22"/>
        </w:rPr>
        <w:t>El pasaje de esta dinámica destructiva a la libertad es la manifestación final de la gloria divina, de su amor y justicia. Por eso los dolores de la crea</w:t>
      </w:r>
      <w:r w:rsidRPr="00D426DA">
        <w:rPr>
          <w:rFonts w:ascii="Arial" w:eastAsiaTheme="majorEastAsia" w:hAnsi="Arial" w:cs="Arial"/>
          <w:sz w:val="22"/>
          <w:szCs w:val="22"/>
        </w:rPr>
        <w:softHyphen/>
        <w:t>ción son “trabajo de parto”</w:t>
      </w:r>
      <w:r>
        <w:rPr>
          <w:rFonts w:ascii="Arial" w:hAnsi="Arial" w:cs="Arial"/>
          <w:color w:val="000000"/>
        </w:rPr>
        <w:t xml:space="preserve">. </w:t>
      </w:r>
      <w:r w:rsidRPr="00D426DA">
        <w:rPr>
          <w:rFonts w:ascii="Arial" w:hAnsi="Arial" w:cs="Arial"/>
          <w:color w:val="000000"/>
          <w:sz w:val="22"/>
          <w:szCs w:val="22"/>
        </w:rPr>
        <w:t>Pablo utiliza aquí</w:t>
      </w:r>
      <w:r>
        <w:rPr>
          <w:rFonts w:ascii="Arial" w:hAnsi="Arial" w:cs="Arial"/>
          <w:color w:val="000000"/>
        </w:rPr>
        <w:t xml:space="preserve"> </w:t>
      </w:r>
      <w:r w:rsidRPr="00D426DA">
        <w:rPr>
          <w:rFonts w:ascii="Arial" w:hAnsi="Arial" w:cs="Arial"/>
          <w:color w:val="000000"/>
          <w:sz w:val="22"/>
          <w:szCs w:val="22"/>
        </w:rPr>
        <w:t xml:space="preserve">la expresión </w:t>
      </w:r>
      <w:proofErr w:type="spellStart"/>
      <w:r w:rsidRPr="00D426DA">
        <w:rPr>
          <w:rFonts w:ascii="Arial" w:hAnsi="Arial" w:cs="Arial"/>
          <w:i/>
          <w:iCs/>
          <w:color w:val="000000"/>
          <w:sz w:val="22"/>
          <w:szCs w:val="22"/>
        </w:rPr>
        <w:t>synodyno</w:t>
      </w:r>
      <w:proofErr w:type="spellEnd"/>
      <w:r w:rsidRPr="00D426DA">
        <w:rPr>
          <w:rFonts w:ascii="Arial" w:hAnsi="Arial" w:cs="Arial"/>
          <w:color w:val="000000"/>
          <w:sz w:val="22"/>
          <w:szCs w:val="22"/>
        </w:rPr>
        <w:t xml:space="preserve">, derivada de </w:t>
      </w:r>
      <w:proofErr w:type="spellStart"/>
      <w:r w:rsidRPr="00D426DA">
        <w:rPr>
          <w:rFonts w:ascii="Arial" w:hAnsi="Arial" w:cs="Arial"/>
          <w:i/>
          <w:iCs/>
          <w:color w:val="000000"/>
          <w:sz w:val="22"/>
          <w:szCs w:val="22"/>
        </w:rPr>
        <w:t>odyno</w:t>
      </w:r>
      <w:proofErr w:type="spellEnd"/>
      <w:r w:rsidRPr="00D426DA">
        <w:rPr>
          <w:rFonts w:ascii="Arial" w:hAnsi="Arial" w:cs="Arial"/>
          <w:color w:val="000000"/>
          <w:sz w:val="22"/>
          <w:szCs w:val="22"/>
        </w:rPr>
        <w:t>, que se refiere técnicamente a los dolores de parto, y no a cualquier otro padecimiento.</w:t>
      </w:r>
      <w:r>
        <w:rPr>
          <w:rFonts w:ascii="Arial" w:hAnsi="Arial" w:cs="Arial"/>
        </w:rPr>
        <w:t xml:space="preserve"> </w:t>
      </w:r>
      <w:r w:rsidRPr="00D426DA">
        <w:rPr>
          <w:rFonts w:ascii="Arial" w:eastAsiaTheme="majorEastAsia" w:hAnsi="Arial" w:cs="Arial"/>
          <w:sz w:val="22"/>
          <w:szCs w:val="22"/>
        </w:rPr>
        <w:t>Y son expresión de lo nuevo que está</w:t>
      </w:r>
      <w:r>
        <w:rPr>
          <w:rFonts w:ascii="Arial" w:hAnsi="Arial" w:cs="Arial"/>
        </w:rPr>
        <w:t xml:space="preserve"> </w:t>
      </w:r>
      <w:r w:rsidRPr="00D426DA">
        <w:rPr>
          <w:rFonts w:ascii="Arial" w:eastAsiaTheme="majorEastAsia" w:hAnsi="Arial" w:cs="Arial"/>
          <w:sz w:val="22"/>
          <w:szCs w:val="22"/>
        </w:rPr>
        <w:t xml:space="preserve">naciendo; no son dolores de muerte o gemidos desesperados: son su participación en la manifestación de una libertad que en el tiempo cronológico aparece negada, desconocida, perseguida, pero que vive </w:t>
      </w:r>
      <w:proofErr w:type="spellStart"/>
      <w:r w:rsidRPr="00D426DA">
        <w:rPr>
          <w:rFonts w:ascii="Arial" w:eastAsiaTheme="majorEastAsia" w:hAnsi="Arial" w:cs="Arial"/>
          <w:sz w:val="22"/>
          <w:szCs w:val="22"/>
        </w:rPr>
        <w:t>kairóticamente</w:t>
      </w:r>
      <w:proofErr w:type="spellEnd"/>
      <w:r w:rsidRPr="00D426DA">
        <w:rPr>
          <w:rFonts w:ascii="Arial" w:eastAsiaTheme="majorEastAsia" w:hAnsi="Arial" w:cs="Arial"/>
          <w:sz w:val="22"/>
          <w:szCs w:val="22"/>
        </w:rPr>
        <w:t xml:space="preserve"> por el Espí</w:t>
      </w:r>
      <w:r w:rsidRPr="00D426DA">
        <w:rPr>
          <w:rFonts w:ascii="Arial" w:eastAsiaTheme="majorEastAsia" w:hAnsi="Arial" w:cs="Arial"/>
          <w:sz w:val="22"/>
          <w:szCs w:val="22"/>
        </w:rPr>
        <w:softHyphen/>
        <w:t xml:space="preserve">ritu en el pueblo creyente. Desde el punto de vista lingüístico cabe señalar que Pablo </w:t>
      </w:r>
      <w:r w:rsidRPr="00D426DA">
        <w:rPr>
          <w:rFonts w:ascii="Arial" w:eastAsiaTheme="majorEastAsia" w:hAnsi="Arial" w:cs="Arial"/>
          <w:sz w:val="22"/>
          <w:szCs w:val="22"/>
        </w:rPr>
        <w:lastRenderedPageBreak/>
        <w:t xml:space="preserve">recurre aquí a formar dos palabras con el prefijo </w:t>
      </w:r>
      <w:proofErr w:type="spellStart"/>
      <w:r w:rsidRPr="00D426DA">
        <w:rPr>
          <w:rFonts w:ascii="Arial" w:eastAsiaTheme="majorEastAsia" w:hAnsi="Arial" w:cs="Arial"/>
          <w:i/>
          <w:iCs/>
          <w:sz w:val="22"/>
          <w:szCs w:val="22"/>
        </w:rPr>
        <w:t>syn</w:t>
      </w:r>
      <w:proofErr w:type="spellEnd"/>
      <w:r w:rsidRPr="00D426DA">
        <w:rPr>
          <w:rFonts w:ascii="Arial" w:eastAsiaTheme="majorEastAsia" w:hAnsi="Arial" w:cs="Arial"/>
          <w:sz w:val="22"/>
          <w:szCs w:val="22"/>
        </w:rPr>
        <w:t>, que expresa ‘con, conjuntamente’. La creación no gime y experimenta sola estos dolores, sino que lo hace conjuntamente con “nosotros, quienes tenemos el anticipo que da el Espíritu” (v. 23).</w:t>
      </w:r>
    </w:p>
    <w:p w14:paraId="15894563" w14:textId="77777777" w:rsidR="008F00C4" w:rsidRPr="00D426DA" w:rsidRDefault="008F00C4" w:rsidP="008F00C4">
      <w:pPr>
        <w:autoSpaceDE w:val="0"/>
        <w:autoSpaceDN w:val="0"/>
        <w:adjustRightInd w:val="0"/>
        <w:spacing w:after="80" w:line="241" w:lineRule="atLeast"/>
        <w:rPr>
          <w:rFonts w:ascii="Arial" w:hAnsi="Arial" w:cs="Arial"/>
          <w:sz w:val="22"/>
          <w:szCs w:val="22"/>
        </w:rPr>
      </w:pPr>
      <w:r w:rsidRPr="00D426DA">
        <w:rPr>
          <w:rFonts w:ascii="Arial" w:eastAsiaTheme="majorEastAsia" w:hAnsi="Arial" w:cs="Arial"/>
          <w:sz w:val="22"/>
          <w:szCs w:val="22"/>
        </w:rPr>
        <w:t>Este gemir por la adopción definitiva incluye “la redención de nues</w:t>
      </w:r>
      <w:r w:rsidRPr="00D426DA">
        <w:rPr>
          <w:rFonts w:ascii="Arial" w:eastAsiaTheme="majorEastAsia" w:hAnsi="Arial" w:cs="Arial"/>
          <w:sz w:val="22"/>
          <w:szCs w:val="22"/>
        </w:rPr>
        <w:softHyphen/>
        <w:t>tros cuerpos”. Aquí</w:t>
      </w:r>
      <w:r>
        <w:rPr>
          <w:rFonts w:ascii="Arial" w:hAnsi="Arial" w:cs="Arial"/>
        </w:rPr>
        <w:t xml:space="preserve"> </w:t>
      </w:r>
      <w:r w:rsidRPr="00D426DA">
        <w:rPr>
          <w:rFonts w:ascii="Arial" w:eastAsiaTheme="majorEastAsia" w:hAnsi="Arial" w:cs="Arial"/>
          <w:sz w:val="22"/>
          <w:szCs w:val="22"/>
        </w:rPr>
        <w:t>se hace evidente más que en ningún otro lugar que el cuerpo y la carne no son lo mismo. Pablo no espera la “salvación del alma” sino la redención (liberación” de los cuerpos, la liberación del dominio que hoy ejerce sobre los cuerpos un sistema legal sometido por “lo carnal”, en el sentido que hemos establecido: la codicia, la corrupción. Lo que Pablo espera, a diferencia de la filosofía platónica que luego intenta apoderarse de su discurso, no es que el alma se libere del cuerpo, sino que los cuerpos sean liberados del dominio del poder de corrupción.</w:t>
      </w:r>
    </w:p>
    <w:p w14:paraId="15894564" w14:textId="77777777" w:rsidR="008F00C4" w:rsidRPr="00D426DA" w:rsidRDefault="008F00C4" w:rsidP="008F00C4">
      <w:pPr>
        <w:autoSpaceDE w:val="0"/>
        <w:autoSpaceDN w:val="0"/>
        <w:adjustRightInd w:val="0"/>
        <w:spacing w:after="80" w:line="241" w:lineRule="atLeast"/>
        <w:rPr>
          <w:rFonts w:ascii="Arial" w:hAnsi="Arial" w:cs="Arial"/>
          <w:sz w:val="22"/>
          <w:szCs w:val="22"/>
        </w:rPr>
      </w:pPr>
      <w:r w:rsidRPr="00D426DA">
        <w:rPr>
          <w:rFonts w:ascii="Arial" w:eastAsiaTheme="majorEastAsia" w:hAnsi="Arial" w:cs="Arial"/>
          <w:sz w:val="22"/>
          <w:szCs w:val="22"/>
        </w:rPr>
        <w:t>Esto es lo que alimenta la esperanza. Ya en el v. 20 se había señalado que la sujeción es “a causa de la esperanza”. Una esperanza que no puede enunciarse en términos precisos, porque siempre quedará</w:t>
      </w:r>
      <w:r>
        <w:rPr>
          <w:rFonts w:ascii="Arial" w:hAnsi="Arial" w:cs="Arial"/>
        </w:rPr>
        <w:t xml:space="preserve"> </w:t>
      </w:r>
      <w:r w:rsidRPr="00D426DA">
        <w:rPr>
          <w:rFonts w:ascii="Arial" w:eastAsiaTheme="majorEastAsia" w:hAnsi="Arial" w:cs="Arial"/>
          <w:sz w:val="22"/>
          <w:szCs w:val="22"/>
        </w:rPr>
        <w:t>abierta a un mis</w:t>
      </w:r>
      <w:r w:rsidRPr="00D426DA">
        <w:rPr>
          <w:rFonts w:ascii="Arial" w:eastAsiaTheme="majorEastAsia" w:hAnsi="Arial" w:cs="Arial"/>
          <w:sz w:val="22"/>
          <w:szCs w:val="22"/>
        </w:rPr>
        <w:softHyphen/>
        <w:t>terio que aún no</w:t>
      </w:r>
      <w:r>
        <w:rPr>
          <w:rFonts w:ascii="Arial" w:hAnsi="Arial" w:cs="Arial"/>
        </w:rPr>
        <w:t xml:space="preserve"> conocemos plenamente (1Cor 13.</w:t>
      </w:r>
      <w:r w:rsidRPr="00D426DA">
        <w:rPr>
          <w:rFonts w:ascii="Arial" w:eastAsiaTheme="majorEastAsia" w:hAnsi="Arial" w:cs="Arial"/>
          <w:sz w:val="22"/>
          <w:szCs w:val="22"/>
        </w:rPr>
        <w:t>12c). Pablo no ofrece, no podría hacerlo, una descripción total de esa libertad porque sabe que exce</w:t>
      </w:r>
      <w:r w:rsidRPr="00D426DA">
        <w:rPr>
          <w:rFonts w:ascii="Arial" w:eastAsiaTheme="majorEastAsia" w:hAnsi="Arial" w:cs="Arial"/>
          <w:sz w:val="22"/>
          <w:szCs w:val="22"/>
        </w:rPr>
        <w:softHyphen/>
        <w:t xml:space="preserve">de su actual condición, por eso es esperanza de lo que no vemos. No tiene para ofrecernos una “utopía”, un paraíso, una descripción de la sociedad teocrática; tiene una esperanza, una esperanza que muchas veces ni sabe </w:t>
      </w:r>
      <w:r>
        <w:rPr>
          <w:rFonts w:ascii="Arial" w:hAnsi="Arial" w:cs="Arial"/>
        </w:rPr>
        <w:t>sobre</w:t>
      </w:r>
      <w:r w:rsidRPr="00D426DA">
        <w:rPr>
          <w:rFonts w:ascii="Arial" w:eastAsiaTheme="majorEastAsia" w:hAnsi="Arial" w:cs="Arial"/>
          <w:sz w:val="22"/>
          <w:szCs w:val="22"/>
        </w:rPr>
        <w:t xml:space="preserve"> qué</w:t>
      </w:r>
      <w:r>
        <w:rPr>
          <w:rFonts w:ascii="Arial" w:hAnsi="Arial" w:cs="Arial"/>
        </w:rPr>
        <w:t xml:space="preserve"> </w:t>
      </w:r>
      <w:r w:rsidRPr="00D426DA">
        <w:rPr>
          <w:rFonts w:ascii="Arial" w:eastAsiaTheme="majorEastAsia" w:hAnsi="Arial" w:cs="Arial"/>
          <w:sz w:val="22"/>
          <w:szCs w:val="22"/>
        </w:rPr>
        <w:t>pedir, y por ello confía en el Espíritu que lo irá</w:t>
      </w:r>
      <w:r>
        <w:rPr>
          <w:rFonts w:ascii="Arial" w:hAnsi="Arial" w:cs="Arial"/>
        </w:rPr>
        <w:t xml:space="preserve"> </w:t>
      </w:r>
      <w:r w:rsidRPr="00D426DA">
        <w:rPr>
          <w:rFonts w:ascii="Arial" w:eastAsiaTheme="majorEastAsia" w:hAnsi="Arial" w:cs="Arial"/>
          <w:sz w:val="22"/>
          <w:szCs w:val="22"/>
        </w:rPr>
        <w:t>guiando e interce</w:t>
      </w:r>
      <w:r w:rsidRPr="00D426DA">
        <w:rPr>
          <w:rFonts w:ascii="Arial" w:eastAsiaTheme="majorEastAsia" w:hAnsi="Arial" w:cs="Arial"/>
          <w:sz w:val="22"/>
          <w:szCs w:val="22"/>
        </w:rPr>
        <w:softHyphen/>
        <w:t>diendo por el pueblo mesiánico que busca perseverar en esa fe, a pesar de la propia debilidad (v. 26). Es por esto por lo que la carta a los romanos será</w:t>
      </w:r>
      <w:r>
        <w:rPr>
          <w:rFonts w:ascii="Arial" w:hAnsi="Arial" w:cs="Arial"/>
        </w:rPr>
        <w:t xml:space="preserve"> </w:t>
      </w:r>
      <w:r w:rsidRPr="00D426DA">
        <w:rPr>
          <w:rFonts w:ascii="Arial" w:eastAsiaTheme="majorEastAsia" w:hAnsi="Arial" w:cs="Arial"/>
          <w:sz w:val="22"/>
          <w:szCs w:val="22"/>
        </w:rPr>
        <w:t xml:space="preserve">el escrito paulino que más recurre al concepto y sentido de la esperanza, justamente en la culminación de la extensa parte pedagógica de la epístola. </w:t>
      </w:r>
    </w:p>
    <w:p w14:paraId="15894565" w14:textId="77777777" w:rsidR="008F00C4" w:rsidRPr="00D426DA" w:rsidRDefault="008F00C4" w:rsidP="008F00C4">
      <w:pPr>
        <w:autoSpaceDE w:val="0"/>
        <w:autoSpaceDN w:val="0"/>
        <w:adjustRightInd w:val="0"/>
        <w:spacing w:after="80" w:line="241" w:lineRule="atLeast"/>
        <w:rPr>
          <w:rFonts w:ascii="Arial" w:hAnsi="Arial" w:cs="Arial"/>
          <w:sz w:val="22"/>
          <w:szCs w:val="22"/>
        </w:rPr>
      </w:pPr>
      <w:r w:rsidRPr="00D426DA">
        <w:rPr>
          <w:rFonts w:ascii="Arial" w:eastAsiaTheme="majorEastAsia" w:hAnsi="Arial" w:cs="Arial"/>
          <w:sz w:val="22"/>
          <w:szCs w:val="22"/>
        </w:rPr>
        <w:t xml:space="preserve">Este texto es central en la teología de Pablo. Establece la dimensión total de la obra de Dios. El concepto de libertad supera cualquier cuestión subjetiva y se proyecta sobre toda la creación. La dimensión “ecológica”, la dimensión somática, la dimensión escatológica. De hecho, el texto anuda de manera definitiva la idea de libertad con la de esperanza. La libertad supone una renovación de todo lo creado. No es simplemente “el nuevo nacimiento individual”, (como se interpretó </w:t>
      </w:r>
      <w:r>
        <w:rPr>
          <w:rFonts w:ascii="Arial" w:hAnsi="Arial" w:cs="Arial"/>
        </w:rPr>
        <w:t xml:space="preserve">muchas veces </w:t>
      </w:r>
      <w:r w:rsidRPr="00D426DA">
        <w:rPr>
          <w:rFonts w:ascii="Arial" w:eastAsiaTheme="majorEastAsia" w:hAnsi="Arial" w:cs="Arial"/>
          <w:sz w:val="22"/>
          <w:szCs w:val="22"/>
        </w:rPr>
        <w:t>Juan 3) sino una nueva creación que co</w:t>
      </w:r>
      <w:r w:rsidRPr="00D426DA">
        <w:rPr>
          <w:rFonts w:ascii="Arial" w:eastAsiaTheme="majorEastAsia" w:hAnsi="Arial" w:cs="Arial"/>
          <w:sz w:val="22"/>
          <w:szCs w:val="22"/>
        </w:rPr>
        <w:softHyphen/>
        <w:t>mienza en la experienci</w:t>
      </w:r>
      <w:r>
        <w:rPr>
          <w:rFonts w:ascii="Arial" w:hAnsi="Arial" w:cs="Arial"/>
        </w:rPr>
        <w:t>a y acción del creyente (2Cor 5.</w:t>
      </w:r>
      <w:r w:rsidRPr="00D426DA">
        <w:rPr>
          <w:rFonts w:ascii="Arial" w:eastAsiaTheme="majorEastAsia" w:hAnsi="Arial" w:cs="Arial"/>
          <w:sz w:val="22"/>
          <w:szCs w:val="22"/>
        </w:rPr>
        <w:t>17). Esa libertad del pecado y de la muerte, que vivimos en el resucitado, nos permite transfor</w:t>
      </w:r>
      <w:r w:rsidRPr="00D426DA">
        <w:rPr>
          <w:rFonts w:ascii="Arial" w:eastAsiaTheme="majorEastAsia" w:hAnsi="Arial" w:cs="Arial"/>
          <w:sz w:val="22"/>
          <w:szCs w:val="22"/>
        </w:rPr>
        <w:softHyphen/>
        <w:t>marnos en “instrumentos de justicia” (Rom 6).</w:t>
      </w:r>
    </w:p>
    <w:p w14:paraId="15894566" w14:textId="77777777" w:rsidR="008F00C4" w:rsidRPr="00D426DA" w:rsidRDefault="008F00C4" w:rsidP="008F00C4">
      <w:pPr>
        <w:autoSpaceDE w:val="0"/>
        <w:autoSpaceDN w:val="0"/>
        <w:adjustRightInd w:val="0"/>
        <w:spacing w:after="80" w:line="241" w:lineRule="atLeast"/>
        <w:rPr>
          <w:rFonts w:ascii="Arial" w:hAnsi="Arial" w:cs="Arial"/>
          <w:sz w:val="22"/>
          <w:szCs w:val="22"/>
        </w:rPr>
      </w:pPr>
      <w:r w:rsidRPr="00D426DA">
        <w:rPr>
          <w:rFonts w:ascii="Arial" w:eastAsiaTheme="majorEastAsia" w:hAnsi="Arial" w:cs="Arial"/>
          <w:sz w:val="22"/>
          <w:szCs w:val="22"/>
        </w:rPr>
        <w:t xml:space="preserve">Romanos 8 debe leerse como la “carta magna” de la </w:t>
      </w:r>
      <w:proofErr w:type="spellStart"/>
      <w:r w:rsidRPr="00D426DA">
        <w:rPr>
          <w:rFonts w:ascii="Arial" w:eastAsiaTheme="majorEastAsia" w:hAnsi="Arial" w:cs="Arial"/>
          <w:sz w:val="22"/>
          <w:szCs w:val="22"/>
        </w:rPr>
        <w:t>pneumatología</w:t>
      </w:r>
      <w:proofErr w:type="spellEnd"/>
      <w:r w:rsidRPr="00D426DA">
        <w:rPr>
          <w:rFonts w:ascii="Arial" w:eastAsiaTheme="majorEastAsia" w:hAnsi="Arial" w:cs="Arial"/>
          <w:sz w:val="22"/>
          <w:szCs w:val="22"/>
        </w:rPr>
        <w:t xml:space="preserve"> cristiana. La vida en el Espíritu, como acabamos de examinar, es descripta como opuesta a la vida “en la carne” (y no en el cuerpo, como mal se ha interpretado). Ahora, esa vida en el Espíritu se la muestra como vida “en esperanza”: no solo del ser humano, sino de toda la </w:t>
      </w:r>
      <w:r>
        <w:rPr>
          <w:rFonts w:ascii="Arial" w:hAnsi="Arial" w:cs="Arial"/>
        </w:rPr>
        <w:t>creación (Rom 8.</w:t>
      </w:r>
      <w:r w:rsidRPr="00D426DA">
        <w:rPr>
          <w:rFonts w:ascii="Arial" w:eastAsiaTheme="majorEastAsia" w:hAnsi="Arial" w:cs="Arial"/>
          <w:sz w:val="22"/>
          <w:szCs w:val="22"/>
        </w:rPr>
        <w:t xml:space="preserve">19-21). </w:t>
      </w:r>
    </w:p>
    <w:p w14:paraId="15894567" w14:textId="77777777" w:rsidR="008F00C4" w:rsidRPr="00D426DA" w:rsidRDefault="008F00C4" w:rsidP="008F00C4">
      <w:pPr>
        <w:autoSpaceDE w:val="0"/>
        <w:autoSpaceDN w:val="0"/>
        <w:adjustRightInd w:val="0"/>
        <w:spacing w:after="80" w:line="241" w:lineRule="atLeast"/>
        <w:rPr>
          <w:rFonts w:ascii="Arial" w:hAnsi="Arial" w:cs="Arial"/>
          <w:sz w:val="22"/>
          <w:szCs w:val="22"/>
        </w:rPr>
      </w:pPr>
      <w:r w:rsidRPr="00D426DA">
        <w:rPr>
          <w:rFonts w:ascii="Arial" w:eastAsiaTheme="majorEastAsia" w:hAnsi="Arial" w:cs="Arial"/>
          <w:sz w:val="22"/>
          <w:szCs w:val="22"/>
        </w:rPr>
        <w:t>La esperanza se constituye en la dinámica que sostiene el acto de amor. No es “esperanza del triunfo”, sino esperanza de plenitud (la reden</w:t>
      </w:r>
      <w:r w:rsidRPr="00D426DA">
        <w:rPr>
          <w:rFonts w:ascii="Arial" w:eastAsiaTheme="majorEastAsia" w:hAnsi="Arial" w:cs="Arial"/>
          <w:sz w:val="22"/>
          <w:szCs w:val="22"/>
        </w:rPr>
        <w:softHyphen/>
        <w:t xml:space="preserve">ción de nuestro </w:t>
      </w:r>
      <w:r w:rsidRPr="00D426DA">
        <w:rPr>
          <w:rFonts w:ascii="Arial" w:eastAsiaTheme="majorEastAsia" w:hAnsi="Arial" w:cs="Arial"/>
          <w:i/>
          <w:iCs/>
          <w:sz w:val="22"/>
          <w:szCs w:val="22"/>
        </w:rPr>
        <w:t xml:space="preserve">cuerpo </w:t>
      </w:r>
      <w:r w:rsidRPr="00D426DA">
        <w:rPr>
          <w:rFonts w:ascii="Arial" w:eastAsiaTheme="majorEastAsia" w:hAnsi="Arial" w:cs="Arial"/>
          <w:sz w:val="22"/>
          <w:szCs w:val="22"/>
        </w:rPr>
        <w:t>(v. 23). La brecha ha sido cubierta, desde lo divino, por la presencia del Cristo. La salvación ya se ha efectuado, pero se ha efec</w:t>
      </w:r>
      <w:r w:rsidRPr="00D426DA">
        <w:rPr>
          <w:rFonts w:ascii="Arial" w:eastAsiaTheme="majorEastAsia" w:hAnsi="Arial" w:cs="Arial"/>
          <w:sz w:val="22"/>
          <w:szCs w:val="22"/>
        </w:rPr>
        <w:softHyphen/>
        <w:t xml:space="preserve">tuado en esperanza. </w:t>
      </w:r>
    </w:p>
    <w:p w14:paraId="15894568" w14:textId="77777777" w:rsidR="008F00C4" w:rsidRPr="00D426DA" w:rsidRDefault="008F00C4" w:rsidP="008F00C4">
      <w:pPr>
        <w:autoSpaceDE w:val="0"/>
        <w:autoSpaceDN w:val="0"/>
        <w:adjustRightInd w:val="0"/>
        <w:spacing w:after="80" w:line="241" w:lineRule="atLeast"/>
        <w:rPr>
          <w:rFonts w:ascii="Arial" w:hAnsi="Arial" w:cs="Arial"/>
          <w:sz w:val="22"/>
          <w:szCs w:val="22"/>
        </w:rPr>
      </w:pPr>
      <w:r w:rsidRPr="00D426DA">
        <w:rPr>
          <w:rFonts w:ascii="Arial" w:eastAsiaTheme="majorEastAsia" w:hAnsi="Arial" w:cs="Arial"/>
          <w:sz w:val="22"/>
          <w:szCs w:val="22"/>
        </w:rPr>
        <w:t>La esperanza hace presente y activa, pone en marcha el futuro; no es lo que ha de venir, ni lo que ya vemos, sino lo que anticipamos, y por lo tanto vivimos “por el Espíritu” en ese anticipo. La ética cristiana en el Espíritu no es, por lo tanto, una ética sólo de resistencia, sino una ética de anticipación: actuamos según lo que sabemos que ha de ser, según vivimos por el Espíritu el anticipo del Reino, y clamamos por ello.</w:t>
      </w:r>
    </w:p>
    <w:p w14:paraId="15894569" w14:textId="77777777" w:rsidR="008F00C4" w:rsidRPr="00D426DA" w:rsidRDefault="008F00C4" w:rsidP="008F00C4">
      <w:pPr>
        <w:autoSpaceDE w:val="0"/>
        <w:autoSpaceDN w:val="0"/>
        <w:adjustRightInd w:val="0"/>
        <w:spacing w:after="80" w:line="241" w:lineRule="atLeast"/>
        <w:rPr>
          <w:rFonts w:ascii="Arial" w:hAnsi="Arial" w:cs="Arial"/>
          <w:sz w:val="22"/>
          <w:szCs w:val="22"/>
        </w:rPr>
      </w:pPr>
      <w:r w:rsidRPr="00D426DA">
        <w:rPr>
          <w:rFonts w:ascii="Arial" w:eastAsiaTheme="majorEastAsia" w:hAnsi="Arial" w:cs="Arial"/>
          <w:sz w:val="22"/>
          <w:szCs w:val="22"/>
        </w:rPr>
        <w:t>Por lo tanto, la escatología cristiana no se centra en la “segunda ve</w:t>
      </w:r>
      <w:r w:rsidRPr="00D426DA">
        <w:rPr>
          <w:rFonts w:ascii="Arial" w:eastAsiaTheme="majorEastAsia" w:hAnsi="Arial" w:cs="Arial"/>
          <w:sz w:val="22"/>
          <w:szCs w:val="22"/>
        </w:rPr>
        <w:softHyphen/>
        <w:t>nida”, sino en la manifestación de la plenitud. La idea de una “segunda venida” supone un tiempo de ausencia, tras lo cual se produce un retorno. Eso supone la inactividad del Espíritu en el mundo (que es lo que errónea</w:t>
      </w:r>
      <w:r w:rsidRPr="00D426DA">
        <w:rPr>
          <w:rFonts w:ascii="Arial" w:eastAsiaTheme="majorEastAsia" w:hAnsi="Arial" w:cs="Arial"/>
          <w:sz w:val="22"/>
          <w:szCs w:val="22"/>
        </w:rPr>
        <w:softHyphen/>
        <w:t>mente propone el dispensacionalismo). Por el contrario, una teología de la “manifestación plena de la gloria divina” afirma una presencia constante del Espíritu en el mundo, que se mezcla en la historia humana, inspira a los seres humanos para novedad de vida, propicia y sostiene todo acto de amor. Dios nunca se va del mundo. La ascensión no es la salida del mundo sino el fin de una forma de manifestación para dar lugar a otra, por lo que el Espíritu es el “ya, pero todavía no” de Dios.</w:t>
      </w:r>
    </w:p>
    <w:p w14:paraId="1589456A" w14:textId="77777777" w:rsidR="008F00C4" w:rsidRPr="00D426DA" w:rsidRDefault="008F00C4" w:rsidP="008F00C4">
      <w:pPr>
        <w:autoSpaceDE w:val="0"/>
        <w:autoSpaceDN w:val="0"/>
        <w:adjustRightInd w:val="0"/>
        <w:spacing w:after="80" w:line="241" w:lineRule="atLeast"/>
        <w:rPr>
          <w:rFonts w:ascii="Arial" w:hAnsi="Arial" w:cs="Arial"/>
          <w:sz w:val="22"/>
          <w:szCs w:val="22"/>
        </w:rPr>
      </w:pPr>
      <w:r w:rsidRPr="00D426DA">
        <w:rPr>
          <w:rFonts w:ascii="Arial" w:eastAsiaTheme="majorEastAsia" w:hAnsi="Arial" w:cs="Arial"/>
          <w:sz w:val="22"/>
          <w:szCs w:val="22"/>
        </w:rPr>
        <w:t>Está</w:t>
      </w:r>
      <w:r>
        <w:rPr>
          <w:rFonts w:ascii="Arial" w:hAnsi="Arial" w:cs="Arial"/>
        </w:rPr>
        <w:t xml:space="preserve"> </w:t>
      </w:r>
      <w:r w:rsidRPr="00D426DA">
        <w:rPr>
          <w:rFonts w:ascii="Arial" w:eastAsiaTheme="majorEastAsia" w:hAnsi="Arial" w:cs="Arial"/>
          <w:sz w:val="22"/>
          <w:szCs w:val="22"/>
        </w:rPr>
        <w:t>presente, pero no lo vemos, como el Espíritu. Y esa misma di</w:t>
      </w:r>
      <w:r w:rsidRPr="00D426DA">
        <w:rPr>
          <w:rFonts w:ascii="Arial" w:eastAsiaTheme="majorEastAsia" w:hAnsi="Arial" w:cs="Arial"/>
          <w:sz w:val="22"/>
          <w:szCs w:val="22"/>
        </w:rPr>
        <w:softHyphen/>
        <w:t xml:space="preserve">mensión tiene la esperanza: la esperanza es esperanza de lo que no vemos. Cualquiera que observa la realidad de nuestro </w:t>
      </w:r>
      <w:r w:rsidRPr="00D426DA">
        <w:rPr>
          <w:rFonts w:ascii="Arial" w:eastAsiaTheme="majorEastAsia" w:hAnsi="Arial" w:cs="Arial"/>
          <w:sz w:val="22"/>
          <w:szCs w:val="22"/>
        </w:rPr>
        <w:lastRenderedPageBreak/>
        <w:t>mundo, atado a cautiverio de corrupción, como señala Pablo, y observa su devenir, sabe que no puede es</w:t>
      </w:r>
      <w:r w:rsidRPr="00D426DA">
        <w:rPr>
          <w:rFonts w:ascii="Arial" w:eastAsiaTheme="majorEastAsia" w:hAnsi="Arial" w:cs="Arial"/>
          <w:sz w:val="22"/>
          <w:szCs w:val="22"/>
        </w:rPr>
        <w:softHyphen/>
        <w:t>perar mucho de lo que ve. Pero esa misma creación fue atada en esperanza, aguardando la libertad gloriosa de los hijos e hijas de Dios. No es un acto automático, un acontecer espontáneo. El mismo Pablo recurre a la figura de la gestación: es algo que ya está</w:t>
      </w:r>
      <w:r>
        <w:rPr>
          <w:rFonts w:ascii="Arial" w:hAnsi="Arial" w:cs="Arial"/>
        </w:rPr>
        <w:t xml:space="preserve"> </w:t>
      </w:r>
      <w:r w:rsidRPr="00D426DA">
        <w:rPr>
          <w:rFonts w:ascii="Arial" w:eastAsiaTheme="majorEastAsia" w:hAnsi="Arial" w:cs="Arial"/>
          <w:sz w:val="22"/>
          <w:szCs w:val="22"/>
        </w:rPr>
        <w:t>presente, que se está</w:t>
      </w:r>
      <w:r>
        <w:rPr>
          <w:rFonts w:ascii="Arial" w:hAnsi="Arial" w:cs="Arial"/>
        </w:rPr>
        <w:t xml:space="preserve"> </w:t>
      </w:r>
      <w:r w:rsidRPr="00D426DA">
        <w:rPr>
          <w:rFonts w:ascii="Arial" w:eastAsiaTheme="majorEastAsia" w:hAnsi="Arial" w:cs="Arial"/>
          <w:sz w:val="22"/>
          <w:szCs w:val="22"/>
        </w:rPr>
        <w:t xml:space="preserve">gestando, pero que aún debe atravesar “dolores de parto”. Hay una aflicción presente, comienza esta </w:t>
      </w:r>
      <w:proofErr w:type="spellStart"/>
      <w:r w:rsidRPr="00D426DA">
        <w:rPr>
          <w:rFonts w:ascii="Arial" w:eastAsiaTheme="majorEastAsia" w:hAnsi="Arial" w:cs="Arial"/>
          <w:sz w:val="22"/>
          <w:szCs w:val="22"/>
        </w:rPr>
        <w:t>perícopa</w:t>
      </w:r>
      <w:proofErr w:type="spellEnd"/>
      <w:r w:rsidRPr="00D426DA">
        <w:rPr>
          <w:rFonts w:ascii="Arial" w:eastAsiaTheme="majorEastAsia" w:hAnsi="Arial" w:cs="Arial"/>
          <w:sz w:val="22"/>
          <w:szCs w:val="22"/>
        </w:rPr>
        <w:t>, que anticipa la gloria venidera que aún debe manifestarse. Y esa gloria es la libertad que, en Cristo, como primicia, y para compartir con el mundo, tienen los hijos e hijas de Dios.</w:t>
      </w:r>
    </w:p>
    <w:p w14:paraId="1589456B" w14:textId="77777777" w:rsidR="008F00C4" w:rsidRPr="00D426DA" w:rsidRDefault="008F00C4" w:rsidP="008F00C4">
      <w:pPr>
        <w:autoSpaceDE w:val="0"/>
        <w:autoSpaceDN w:val="0"/>
        <w:adjustRightInd w:val="0"/>
        <w:spacing w:after="80" w:line="241" w:lineRule="atLeast"/>
        <w:rPr>
          <w:rFonts w:ascii="Arial" w:hAnsi="Arial" w:cs="Arial"/>
          <w:sz w:val="22"/>
          <w:szCs w:val="22"/>
        </w:rPr>
      </w:pPr>
      <w:r w:rsidRPr="00D426DA">
        <w:rPr>
          <w:rFonts w:ascii="Arial" w:eastAsiaTheme="majorEastAsia" w:hAnsi="Arial" w:cs="Arial"/>
          <w:sz w:val="22"/>
          <w:szCs w:val="22"/>
        </w:rPr>
        <w:t>Las primicias son redención del cuerpo. No es una vida inmaterial, insubstancial, sino una materialidad que ya no está</w:t>
      </w:r>
      <w:r>
        <w:rPr>
          <w:rFonts w:ascii="Arial" w:hAnsi="Arial" w:cs="Arial"/>
        </w:rPr>
        <w:t xml:space="preserve"> </w:t>
      </w:r>
      <w:r w:rsidRPr="00D426DA">
        <w:rPr>
          <w:rFonts w:ascii="Arial" w:eastAsiaTheme="majorEastAsia" w:hAnsi="Arial" w:cs="Arial"/>
          <w:sz w:val="22"/>
          <w:szCs w:val="22"/>
        </w:rPr>
        <w:t>atada a la carne. Por eso el cuerpo ha de ser redimido en esperanza. Lo que hacemos en el cuer</w:t>
      </w:r>
      <w:r w:rsidRPr="00D426DA">
        <w:rPr>
          <w:rFonts w:ascii="Arial" w:eastAsiaTheme="majorEastAsia" w:hAnsi="Arial" w:cs="Arial"/>
          <w:sz w:val="22"/>
          <w:szCs w:val="22"/>
        </w:rPr>
        <w:softHyphen/>
        <w:t xml:space="preserve">po manifiesta (u oculta) la presencia anticipada de Dios en nosotros, en la comunidad creyente. Es el presente escatológico activo, pero a la vez el que impulsa hacia la manifestación final de la justicia divina. </w:t>
      </w:r>
    </w:p>
    <w:p w14:paraId="1589456C" w14:textId="77777777" w:rsidR="008F00C4" w:rsidRDefault="008F00C4" w:rsidP="008F00C4">
      <w:pPr>
        <w:autoSpaceDE w:val="0"/>
        <w:autoSpaceDN w:val="0"/>
        <w:adjustRightInd w:val="0"/>
        <w:spacing w:after="80" w:line="241" w:lineRule="atLeast"/>
        <w:rPr>
          <w:rFonts w:ascii="Arial" w:hAnsi="Arial" w:cs="Arial"/>
        </w:rPr>
      </w:pPr>
      <w:r w:rsidRPr="00D426DA">
        <w:rPr>
          <w:rFonts w:ascii="Arial" w:eastAsiaTheme="majorEastAsia" w:hAnsi="Arial" w:cs="Arial"/>
          <w:sz w:val="22"/>
          <w:szCs w:val="22"/>
        </w:rPr>
        <w:t>Lo nuevo no es lo que vemos sino lo que obramos en seguimiento del Espíritu. Y ya somos, al menos en esperanza, eso que no vemos. Y así, cuan</w:t>
      </w:r>
      <w:r w:rsidRPr="00D426DA">
        <w:rPr>
          <w:rFonts w:ascii="Arial" w:eastAsiaTheme="majorEastAsia" w:hAnsi="Arial" w:cs="Arial"/>
          <w:sz w:val="22"/>
          <w:szCs w:val="22"/>
        </w:rPr>
        <w:softHyphen/>
        <w:t>do no sabemos cómo pedir ni que decir, el Espíritu viene en nuestro auxilio.</w:t>
      </w:r>
    </w:p>
    <w:p w14:paraId="1589456D" w14:textId="77777777" w:rsidR="003E698A" w:rsidRPr="008F00C4" w:rsidRDefault="008F00C4" w:rsidP="008F00C4">
      <w:pPr>
        <w:pStyle w:val="Pa37"/>
        <w:spacing w:after="80"/>
        <w:jc w:val="right"/>
        <w:rPr>
          <w:rFonts w:ascii="Arial Narrow" w:hAnsi="Arial Narrow" w:cs="Arial"/>
          <w:sz w:val="20"/>
          <w:szCs w:val="20"/>
        </w:rPr>
      </w:pPr>
      <w:r w:rsidRPr="006B4BCA">
        <w:rPr>
          <w:rStyle w:val="A4"/>
          <w:rFonts w:ascii="Arial Narrow" w:hAnsi="Arial Narrow" w:cs="Arial"/>
          <w:color w:val="auto"/>
          <w:sz w:val="20"/>
          <w:szCs w:val="20"/>
        </w:rPr>
        <w:t>Néstor O. Míguez</w:t>
      </w:r>
      <w:r w:rsidRPr="006B4BCA">
        <w:rPr>
          <w:rStyle w:val="A7"/>
          <w:rFonts w:ascii="Arial Narrow" w:hAnsi="Arial Narrow" w:cs="Arial"/>
          <w:sz w:val="20"/>
          <w:szCs w:val="20"/>
        </w:rPr>
        <w:t xml:space="preserve">, biblista metodista argentino: </w:t>
      </w:r>
      <w:r w:rsidRPr="006B4BCA">
        <w:rPr>
          <w:rFonts w:ascii="Arial Narrow" w:hAnsi="Arial Narrow" w:cs="Arial"/>
          <w:bCs/>
          <w:i/>
          <w:iCs/>
          <w:sz w:val="20"/>
          <w:szCs w:val="20"/>
          <w:u w:val="single"/>
        </w:rPr>
        <w:t xml:space="preserve">La Vida en el Espíritu de Vida. </w:t>
      </w:r>
      <w:r>
        <w:rPr>
          <w:rFonts w:ascii="Arial Narrow" w:hAnsi="Arial Narrow" w:cs="Arial"/>
          <w:bCs/>
          <w:i/>
          <w:iCs/>
          <w:sz w:val="20"/>
          <w:szCs w:val="20"/>
          <w:u w:val="single"/>
        </w:rPr>
        <w:t xml:space="preserve">Estudio de </w:t>
      </w:r>
      <w:r w:rsidRPr="006B4BCA">
        <w:rPr>
          <w:rFonts w:ascii="Arial Narrow" w:hAnsi="Arial Narrow" w:cs="Arial"/>
          <w:bCs/>
          <w:i/>
          <w:iCs/>
          <w:sz w:val="20"/>
          <w:szCs w:val="20"/>
          <w:u w:val="single"/>
        </w:rPr>
        <w:t>Romanos 8: Nada nos separa del Amor de Dios</w:t>
      </w:r>
      <w:r w:rsidRPr="006B4BCA">
        <w:rPr>
          <w:rFonts w:ascii="Arial Narrow" w:hAnsi="Arial Narrow" w:cs="Arial"/>
          <w:b/>
          <w:bCs/>
          <w:i/>
          <w:iCs/>
          <w:sz w:val="20"/>
          <w:szCs w:val="20"/>
        </w:rPr>
        <w:t xml:space="preserve">, </w:t>
      </w:r>
      <w:r w:rsidRPr="006B4BCA">
        <w:rPr>
          <w:rFonts w:ascii="Arial Narrow" w:hAnsi="Arial Narrow" w:cs="Arial"/>
          <w:bCs/>
          <w:i/>
          <w:iCs/>
          <w:sz w:val="20"/>
          <w:szCs w:val="20"/>
        </w:rPr>
        <w:t>en</w:t>
      </w:r>
      <w:r w:rsidRPr="006B4BCA">
        <w:rPr>
          <w:rFonts w:ascii="Arial Narrow" w:hAnsi="Arial Narrow" w:cs="Arial"/>
          <w:b/>
          <w:bCs/>
          <w:i/>
          <w:iCs/>
          <w:sz w:val="20"/>
          <w:szCs w:val="20"/>
        </w:rPr>
        <w:t xml:space="preserve"> RIBLA, </w:t>
      </w:r>
      <w:r w:rsidRPr="006B4BCA">
        <w:rPr>
          <w:rFonts w:ascii="Arial Narrow" w:hAnsi="Arial Narrow" w:cs="Arial"/>
          <w:bCs/>
          <w:i/>
          <w:iCs/>
          <w:sz w:val="20"/>
          <w:szCs w:val="20"/>
        </w:rPr>
        <w:t xml:space="preserve">Revista de Interpretación Bíblica </w:t>
      </w:r>
      <w:proofErr w:type="gramStart"/>
      <w:r w:rsidRPr="006B4BCA">
        <w:rPr>
          <w:rFonts w:ascii="Arial Narrow" w:hAnsi="Arial Narrow" w:cs="Arial"/>
          <w:bCs/>
          <w:i/>
          <w:iCs/>
          <w:sz w:val="20"/>
          <w:szCs w:val="20"/>
        </w:rPr>
        <w:t>Latino-americana</w:t>
      </w:r>
      <w:proofErr w:type="gramEnd"/>
      <w:r w:rsidRPr="006B4BCA">
        <w:rPr>
          <w:rFonts w:ascii="Arial Narrow" w:hAnsi="Arial Narrow" w:cs="Arial"/>
          <w:bCs/>
          <w:i/>
          <w:iCs/>
          <w:sz w:val="20"/>
          <w:szCs w:val="20"/>
        </w:rPr>
        <w:t xml:space="preserve"> </w:t>
      </w:r>
      <w:proofErr w:type="spellStart"/>
      <w:r w:rsidRPr="006B4BCA">
        <w:rPr>
          <w:rFonts w:ascii="Arial Narrow" w:hAnsi="Arial Narrow" w:cs="Arial"/>
          <w:bCs/>
          <w:i/>
          <w:iCs/>
          <w:sz w:val="20"/>
          <w:szCs w:val="20"/>
        </w:rPr>
        <w:t>Nº</w:t>
      </w:r>
      <w:proofErr w:type="spellEnd"/>
      <w:r w:rsidRPr="006B4BCA">
        <w:rPr>
          <w:rFonts w:ascii="Arial Narrow" w:hAnsi="Arial Narrow" w:cs="Arial"/>
          <w:bCs/>
          <w:i/>
          <w:iCs/>
          <w:sz w:val="20"/>
          <w:szCs w:val="20"/>
        </w:rPr>
        <w:t xml:space="preserve"> 87</w:t>
      </w:r>
      <w:r w:rsidRPr="006B4BCA">
        <w:rPr>
          <w:rFonts w:ascii="Arial Narrow" w:hAnsi="Arial Narrow" w:cs="Arial"/>
          <w:b/>
          <w:bCs/>
          <w:i/>
          <w:iCs/>
          <w:sz w:val="20"/>
          <w:szCs w:val="20"/>
        </w:rPr>
        <w:t xml:space="preserve">, </w:t>
      </w:r>
      <w:r w:rsidRPr="006B4BCA">
        <w:rPr>
          <w:rFonts w:ascii="Arial Narrow" w:hAnsi="Arial Narrow" w:cs="Arial"/>
          <w:bCs/>
          <w:i/>
          <w:iCs/>
          <w:sz w:val="20"/>
          <w:szCs w:val="20"/>
        </w:rPr>
        <w:t>2022/2, Quito, Ecuador. Extractos de GBH.</w:t>
      </w:r>
      <w:r w:rsidR="00F6663E" w:rsidRPr="00716D6A">
        <w:rPr>
          <w:rFonts w:ascii="Arial Narrow" w:hAnsi="Arial Narrow" w:cs="Arial"/>
          <w:vanish/>
          <w:sz w:val="20"/>
          <w:szCs w:val="20"/>
          <w:lang w:eastAsia="es-AR"/>
        </w:rPr>
        <w:t>Bottom of Form</w:t>
      </w:r>
    </w:p>
    <w:p w14:paraId="1589456E" w14:textId="77777777" w:rsidR="003E698A" w:rsidRPr="00180337" w:rsidRDefault="003E698A" w:rsidP="00F6663E">
      <w:pPr>
        <w:rPr>
          <w:sz w:val="12"/>
          <w:szCs w:val="12"/>
          <w:lang w:val="es-AR"/>
        </w:rPr>
      </w:pPr>
    </w:p>
    <w:p w14:paraId="1589456F" w14:textId="77777777" w:rsidR="00F6663E" w:rsidRPr="008E20FD" w:rsidRDefault="00F6663E" w:rsidP="00F6663E">
      <w:pPr>
        <w:shd w:val="clear" w:color="auto" w:fill="FF0000"/>
        <w:rPr>
          <w:color w:val="FFFFFF" w:themeColor="background1"/>
        </w:rPr>
      </w:pPr>
      <w:r w:rsidRPr="008E20FD">
        <w:rPr>
          <w:rFonts w:ascii="Arial" w:hAnsi="Arial" w:cs="Arial"/>
          <w:b/>
          <w:color w:val="FFFFFF" w:themeColor="background1"/>
        </w:rPr>
        <w:t>Recursos para la acción pastoral</w:t>
      </w:r>
    </w:p>
    <w:p w14:paraId="15894570" w14:textId="77777777" w:rsidR="00F6663E" w:rsidRPr="00180337" w:rsidRDefault="00F6663E" w:rsidP="00F6663E">
      <w:pPr>
        <w:rPr>
          <w:sz w:val="12"/>
          <w:szCs w:val="12"/>
        </w:rPr>
      </w:pPr>
    </w:p>
    <w:p w14:paraId="15894571" w14:textId="77777777" w:rsidR="00F6663E" w:rsidRPr="00937E1B" w:rsidRDefault="00F6663E" w:rsidP="00FD6BD6">
      <w:pPr>
        <w:pStyle w:val="Prrafodelista"/>
        <w:numPr>
          <w:ilvl w:val="0"/>
          <w:numId w:val="56"/>
        </w:numPr>
        <w:spacing w:after="80"/>
        <w:rPr>
          <w:rFonts w:ascii="Arial" w:hAnsi="Arial" w:cs="Arial"/>
          <w:b/>
        </w:rPr>
      </w:pPr>
      <w:r w:rsidRPr="00937E1B">
        <w:rPr>
          <w:rFonts w:ascii="Arial" w:hAnsi="Arial" w:cs="Arial"/>
          <w:b/>
        </w:rPr>
        <w:t>Inculturación del evangelio en una iglesia radicalmente indígena</w:t>
      </w:r>
    </w:p>
    <w:p w14:paraId="15894572" w14:textId="77777777" w:rsidR="00F6663E" w:rsidRPr="00937E1B" w:rsidRDefault="00F6663E" w:rsidP="00F6663E">
      <w:pPr>
        <w:spacing w:after="80"/>
        <w:rPr>
          <w:rFonts w:ascii="Arial" w:hAnsi="Arial" w:cs="Arial"/>
          <w:sz w:val="22"/>
          <w:szCs w:val="22"/>
        </w:rPr>
      </w:pPr>
      <w:r>
        <w:rPr>
          <w:rFonts w:ascii="Arial" w:hAnsi="Arial" w:cs="Arial"/>
          <w:sz w:val="22"/>
          <w:szCs w:val="22"/>
        </w:rPr>
        <w:t>La Iglesia Evangélica Unida (IEU) es un auténtico movimiento cristiano de pueblos indígenas que viven y practican su propia espiritualidad. Esta espiritualidad indígena se expresa en una forma auténtica de inculturación del evangelio en un p</w:t>
      </w:r>
      <w:r w:rsidR="00265C8C">
        <w:rPr>
          <w:rFonts w:ascii="Arial" w:hAnsi="Arial" w:cs="Arial"/>
          <w:sz w:val="22"/>
          <w:szCs w:val="22"/>
        </w:rPr>
        <w:t>ueblo que tiene una cosmovisión</w:t>
      </w:r>
      <w:r>
        <w:rPr>
          <w:rFonts w:ascii="Arial" w:hAnsi="Arial" w:cs="Arial"/>
          <w:sz w:val="22"/>
          <w:szCs w:val="22"/>
        </w:rPr>
        <w:t xml:space="preserve"> bastante diferente a la de iglesias de orientación occidental.</w:t>
      </w:r>
    </w:p>
    <w:p w14:paraId="15894573" w14:textId="77777777" w:rsidR="00F6663E" w:rsidRDefault="00F6663E" w:rsidP="00F6663E">
      <w:pPr>
        <w:spacing w:after="80"/>
        <w:rPr>
          <w:rFonts w:ascii="Arial" w:hAnsi="Arial" w:cs="Arial"/>
          <w:sz w:val="22"/>
          <w:szCs w:val="22"/>
        </w:rPr>
      </w:pPr>
      <w:r>
        <w:rPr>
          <w:rFonts w:ascii="Arial" w:hAnsi="Arial" w:cs="Arial"/>
          <w:sz w:val="22"/>
          <w:szCs w:val="22"/>
        </w:rPr>
        <w:t>Orlando Sánchez, ex presidente de la IEU y uno de los traductores toba-</w:t>
      </w:r>
      <w:proofErr w:type="spellStart"/>
      <w:r>
        <w:rPr>
          <w:rFonts w:ascii="Arial" w:hAnsi="Arial" w:cs="Arial"/>
          <w:sz w:val="22"/>
          <w:szCs w:val="22"/>
        </w:rPr>
        <w:t>qom</w:t>
      </w:r>
      <w:proofErr w:type="spellEnd"/>
      <w:r>
        <w:rPr>
          <w:rFonts w:ascii="Arial" w:hAnsi="Arial" w:cs="Arial"/>
          <w:sz w:val="22"/>
          <w:szCs w:val="22"/>
        </w:rPr>
        <w:t xml:space="preserve"> de la Biblia, es creyente de la segunda generación</w:t>
      </w:r>
      <w:r w:rsidR="00C57AFD">
        <w:rPr>
          <w:rFonts w:ascii="Arial" w:hAnsi="Arial" w:cs="Arial"/>
          <w:sz w:val="22"/>
          <w:szCs w:val="22"/>
        </w:rPr>
        <w:t xml:space="preserve"> </w:t>
      </w:r>
      <w:r>
        <w:rPr>
          <w:rFonts w:ascii="Arial" w:hAnsi="Arial" w:cs="Arial"/>
          <w:sz w:val="22"/>
          <w:szCs w:val="22"/>
        </w:rPr>
        <w:t>que ha estado predicando de la Biblia durante más de 30 años y participó en una consulta en Ecuador sobre el aporte indígena de América Latina a la teología cristiana. Quizá más que ningún otro toba-</w:t>
      </w:r>
      <w:proofErr w:type="spellStart"/>
      <w:r>
        <w:rPr>
          <w:rFonts w:ascii="Arial" w:hAnsi="Arial" w:cs="Arial"/>
          <w:sz w:val="22"/>
          <w:szCs w:val="22"/>
        </w:rPr>
        <w:t>qom</w:t>
      </w:r>
      <w:proofErr w:type="spellEnd"/>
      <w:r>
        <w:rPr>
          <w:rFonts w:ascii="Arial" w:hAnsi="Arial" w:cs="Arial"/>
          <w:sz w:val="22"/>
          <w:szCs w:val="22"/>
        </w:rPr>
        <w:t>, Sánchez ha reflexionado sobre la significación del evangelio para su pueblo, y cómo el evangelio se relaciona precisamente con su espiritualidad previa. En 1984, Sánchez expresa sus convicciones en cuanto a la relación entre la espiritualidad toba-</w:t>
      </w:r>
      <w:proofErr w:type="spellStart"/>
      <w:r>
        <w:rPr>
          <w:rFonts w:ascii="Arial" w:hAnsi="Arial" w:cs="Arial"/>
          <w:sz w:val="22"/>
          <w:szCs w:val="22"/>
        </w:rPr>
        <w:t>qom</w:t>
      </w:r>
      <w:proofErr w:type="spellEnd"/>
      <w:r>
        <w:rPr>
          <w:rFonts w:ascii="Arial" w:hAnsi="Arial" w:cs="Arial"/>
          <w:sz w:val="22"/>
          <w:szCs w:val="22"/>
        </w:rPr>
        <w:t xml:space="preserve"> y la IEU, con las siguientes palabras:</w:t>
      </w:r>
    </w:p>
    <w:p w14:paraId="15894574" w14:textId="77777777" w:rsidR="00F6663E" w:rsidRDefault="00F6663E" w:rsidP="00F6663E">
      <w:pPr>
        <w:spacing w:after="80"/>
        <w:ind w:left="708"/>
        <w:rPr>
          <w:rFonts w:ascii="Arial" w:hAnsi="Arial" w:cs="Arial"/>
          <w:sz w:val="22"/>
          <w:szCs w:val="22"/>
        </w:rPr>
      </w:pPr>
      <w:r>
        <w:rPr>
          <w:rFonts w:ascii="Arial" w:hAnsi="Arial" w:cs="Arial"/>
          <w:sz w:val="22"/>
          <w:szCs w:val="22"/>
        </w:rPr>
        <w:t>La teología (propia de la IEU) es auténticamente suya, pues surge de su propia experiencia religiosa y de las Sagradas Escrituras… La iglesia es el centro de la vida y del interés de la comunidad… Puesto que los (pueblos) indígenas tiene</w:t>
      </w:r>
      <w:r w:rsidR="00C57AFD">
        <w:rPr>
          <w:rFonts w:ascii="Arial" w:hAnsi="Arial" w:cs="Arial"/>
          <w:sz w:val="22"/>
          <w:szCs w:val="22"/>
        </w:rPr>
        <w:t>n</w:t>
      </w:r>
      <w:r>
        <w:rPr>
          <w:rFonts w:ascii="Arial" w:hAnsi="Arial" w:cs="Arial"/>
          <w:sz w:val="22"/>
          <w:szCs w:val="22"/>
        </w:rPr>
        <w:t xml:space="preserve"> su propia historia, cultura e idioma que data ya de miles de años, es milenaria su concepción del universo y de la naturaleza tal </w:t>
      </w:r>
      <w:r w:rsidR="00C57AFD">
        <w:rPr>
          <w:rFonts w:ascii="Arial" w:hAnsi="Arial" w:cs="Arial"/>
          <w:sz w:val="22"/>
          <w:szCs w:val="22"/>
        </w:rPr>
        <w:t xml:space="preserve">como ha sido creada, es innata </w:t>
      </w:r>
      <w:r>
        <w:rPr>
          <w:rFonts w:ascii="Arial" w:hAnsi="Arial" w:cs="Arial"/>
          <w:sz w:val="22"/>
          <w:szCs w:val="22"/>
        </w:rPr>
        <w:t>(propiamente de ellos), todo el cosmos y sus leyes se expresan en sus vidas, y son la razón de su existencia.</w:t>
      </w:r>
    </w:p>
    <w:p w14:paraId="15894575" w14:textId="635B303E" w:rsidR="00F6663E" w:rsidRDefault="00F6663E" w:rsidP="00F6663E">
      <w:pPr>
        <w:spacing w:after="80"/>
        <w:ind w:left="708"/>
        <w:rPr>
          <w:rFonts w:ascii="Arial" w:hAnsi="Arial" w:cs="Arial"/>
          <w:sz w:val="22"/>
          <w:szCs w:val="22"/>
        </w:rPr>
      </w:pPr>
      <w:r>
        <w:rPr>
          <w:rFonts w:ascii="Arial" w:hAnsi="Arial" w:cs="Arial"/>
          <w:sz w:val="22"/>
          <w:szCs w:val="22"/>
        </w:rPr>
        <w:t>Cuando el aborigen escuchó el evangelio lo aceptó como una buena noticia que cautivó su mente, porque muchas de las cosas que él ya percibía a través de los conocimientos y la sabiduría propia, se vislumbraron y se hicieron más visibles con</w:t>
      </w:r>
      <w:r w:rsidR="0008307D">
        <w:rPr>
          <w:rFonts w:ascii="Arial" w:hAnsi="Arial" w:cs="Arial"/>
          <w:sz w:val="22"/>
          <w:szCs w:val="22"/>
        </w:rPr>
        <w:t xml:space="preserve"> </w:t>
      </w:r>
      <w:r>
        <w:rPr>
          <w:rFonts w:ascii="Arial" w:hAnsi="Arial" w:cs="Arial"/>
          <w:sz w:val="22"/>
          <w:szCs w:val="22"/>
        </w:rPr>
        <w:t xml:space="preserve">la llegada del Evangelio. Por eso, la vivencia del indígena con la fe cristiana y la Biblia es muy fuerte, y de ahí que se definan como pentecostales. </w:t>
      </w:r>
      <w:proofErr w:type="spellStart"/>
      <w:r w:rsidRPr="001748AD">
        <w:rPr>
          <w:rFonts w:ascii="Arial" w:hAnsi="Arial" w:cs="Arial"/>
          <w:i/>
          <w:sz w:val="22"/>
          <w:szCs w:val="22"/>
        </w:rPr>
        <w:t>ÑimQad’ot</w:t>
      </w:r>
      <w:proofErr w:type="spellEnd"/>
      <w:r>
        <w:rPr>
          <w:rFonts w:ascii="Arial" w:hAnsi="Arial" w:cs="Arial"/>
          <w:sz w:val="22"/>
          <w:szCs w:val="22"/>
        </w:rPr>
        <w:t xml:space="preserve"> (nuestro creador) es una de las expresiones para referirse a Dios. Es indudable que (los pueblos aborígenes ya) tenían una noción de Dios en la antigüedad.</w:t>
      </w:r>
    </w:p>
    <w:p w14:paraId="15894576" w14:textId="77777777" w:rsidR="00F6663E" w:rsidRDefault="00F6663E" w:rsidP="00F6663E">
      <w:pPr>
        <w:ind w:left="708"/>
        <w:rPr>
          <w:rFonts w:ascii="Arial" w:hAnsi="Arial" w:cs="Arial"/>
          <w:sz w:val="22"/>
          <w:szCs w:val="22"/>
        </w:rPr>
      </w:pPr>
      <w:r>
        <w:rPr>
          <w:rFonts w:ascii="Arial" w:hAnsi="Arial" w:cs="Arial"/>
          <w:sz w:val="22"/>
          <w:szCs w:val="22"/>
        </w:rPr>
        <w:t>La evangelización y la Biblia no destruyeron nada en absoluto… De manera que para los indígenas el evangelio no implicó un proceso de lavado de cerebro, sino todo lo contrario. El espíritu de los indígenas se liberó al organizar una iglesia propia, donde ellos mismos respondieron a su manera al llamado de Dios. El indígena es un sujeto con cultura y esa cultura todavía sigue intacta.</w:t>
      </w:r>
    </w:p>
    <w:p w14:paraId="15894577" w14:textId="77777777" w:rsidR="00F6663E" w:rsidRPr="000D2A80" w:rsidRDefault="00F6663E" w:rsidP="000D2A80">
      <w:pPr>
        <w:spacing w:after="80"/>
        <w:ind w:left="3540"/>
        <w:rPr>
          <w:rFonts w:ascii="Arial Narrow" w:hAnsi="Arial Narrow" w:cs="Arial"/>
          <w:i/>
          <w:sz w:val="20"/>
          <w:szCs w:val="20"/>
        </w:rPr>
      </w:pPr>
      <w:r w:rsidRPr="000D2A80">
        <w:rPr>
          <w:rFonts w:ascii="Arial Narrow" w:hAnsi="Arial Narrow" w:cs="Arial"/>
          <w:i/>
          <w:sz w:val="20"/>
          <w:szCs w:val="20"/>
        </w:rPr>
        <w:t>Extractos publicados en Prensa Ecuménica de Memorias del Gran Chaco, Encuentro Interconfesional de misioneros, Resistencia, 1998, pp.195-197.</w:t>
      </w:r>
    </w:p>
    <w:p w14:paraId="15894578" w14:textId="77777777" w:rsidR="00F6663E" w:rsidRPr="0057531D" w:rsidRDefault="00F6663E" w:rsidP="00F6663E">
      <w:pPr>
        <w:spacing w:after="80"/>
        <w:rPr>
          <w:rFonts w:ascii="Arial Narrow" w:hAnsi="Arial Narrow" w:cs="Arial"/>
          <w:sz w:val="22"/>
          <w:szCs w:val="22"/>
        </w:rPr>
      </w:pPr>
      <w:r w:rsidRPr="0057531D">
        <w:rPr>
          <w:rFonts w:ascii="Arial Narrow" w:hAnsi="Arial Narrow" w:cs="Arial"/>
          <w:sz w:val="22"/>
          <w:szCs w:val="22"/>
        </w:rPr>
        <w:lastRenderedPageBreak/>
        <w:t>De este modo, Sánchez expresa claramente las dos dimensiones de la espiritualidad toba-</w:t>
      </w:r>
      <w:proofErr w:type="spellStart"/>
      <w:r w:rsidRPr="0057531D">
        <w:rPr>
          <w:rFonts w:ascii="Arial Narrow" w:hAnsi="Arial Narrow" w:cs="Arial"/>
          <w:sz w:val="22"/>
          <w:szCs w:val="22"/>
        </w:rPr>
        <w:t>qom</w:t>
      </w:r>
      <w:proofErr w:type="spellEnd"/>
      <w:r w:rsidRPr="0057531D">
        <w:rPr>
          <w:rFonts w:ascii="Arial Narrow" w:hAnsi="Arial Narrow" w:cs="Arial"/>
          <w:sz w:val="22"/>
          <w:szCs w:val="22"/>
        </w:rPr>
        <w:t>: la continuidad con el pasado y la novedad del evangelio. Al mantener ambas dimensiones juntas como parte de la misma realidad espiritual, Sánchez hábilmente demuestra la inculturación del evangelio y la naturaleza radicalmente indígena de su propia iglesia.</w:t>
      </w:r>
    </w:p>
    <w:p w14:paraId="15894579" w14:textId="77777777" w:rsidR="00F6663E" w:rsidRPr="000C7518" w:rsidRDefault="00F6663E" w:rsidP="00F6663E">
      <w:pPr>
        <w:spacing w:after="80"/>
        <w:ind w:left="2832"/>
        <w:rPr>
          <w:rFonts w:ascii="Arial Narrow" w:hAnsi="Arial Narrow" w:cs="Arial"/>
          <w:i/>
          <w:sz w:val="20"/>
          <w:szCs w:val="20"/>
        </w:rPr>
      </w:pPr>
      <w:r w:rsidRPr="00180337">
        <w:rPr>
          <w:rFonts w:ascii="Arial Narrow" w:hAnsi="Arial Narrow" w:cs="Arial"/>
          <w:i/>
          <w:sz w:val="20"/>
          <w:szCs w:val="20"/>
        </w:rPr>
        <w:t>Willis Horst, La espiritualidad toba-</w:t>
      </w:r>
      <w:proofErr w:type="spellStart"/>
      <w:r w:rsidRPr="00180337">
        <w:rPr>
          <w:rFonts w:ascii="Arial Narrow" w:hAnsi="Arial Narrow" w:cs="Arial"/>
          <w:i/>
          <w:sz w:val="20"/>
          <w:szCs w:val="20"/>
        </w:rPr>
        <w:t>qom</w:t>
      </w:r>
      <w:proofErr w:type="spellEnd"/>
      <w:r w:rsidRPr="00180337">
        <w:rPr>
          <w:rFonts w:ascii="Arial Narrow" w:hAnsi="Arial Narrow" w:cs="Arial"/>
          <w:i/>
          <w:sz w:val="20"/>
          <w:szCs w:val="20"/>
        </w:rPr>
        <w:t xml:space="preserve">. La notable trayectoria de fe de un pueblo indígena del Chaco argentino. En </w:t>
      </w:r>
      <w:r w:rsidRPr="00180337">
        <w:rPr>
          <w:rFonts w:ascii="Arial Narrow" w:hAnsi="Arial Narrow" w:cs="Arial"/>
          <w:b/>
          <w:i/>
          <w:sz w:val="20"/>
          <w:szCs w:val="20"/>
        </w:rPr>
        <w:t>Misión sin conquista</w:t>
      </w:r>
      <w:r w:rsidRPr="00180337">
        <w:rPr>
          <w:rFonts w:ascii="Arial Narrow" w:hAnsi="Arial Narrow" w:cs="Arial"/>
          <w:i/>
          <w:sz w:val="20"/>
          <w:szCs w:val="20"/>
        </w:rPr>
        <w:t xml:space="preserve">, Kairós, 2011, </w:t>
      </w:r>
      <w:proofErr w:type="spellStart"/>
      <w:r w:rsidRPr="00180337">
        <w:rPr>
          <w:rFonts w:ascii="Arial Narrow" w:hAnsi="Arial Narrow" w:cs="Arial"/>
          <w:i/>
          <w:sz w:val="20"/>
          <w:szCs w:val="20"/>
        </w:rPr>
        <w:t>pp</w:t>
      </w:r>
      <w:proofErr w:type="spellEnd"/>
      <w:r w:rsidRPr="00180337">
        <w:rPr>
          <w:rFonts w:ascii="Arial Narrow" w:hAnsi="Arial Narrow" w:cs="Arial"/>
          <w:i/>
          <w:sz w:val="20"/>
          <w:szCs w:val="20"/>
        </w:rPr>
        <w:t xml:space="preserve"> 46-47.</w:t>
      </w:r>
    </w:p>
    <w:p w14:paraId="1589457A" w14:textId="77777777" w:rsidR="00F6663E" w:rsidRPr="00C57AFD" w:rsidRDefault="00F6663E" w:rsidP="00F6663E">
      <w:pPr>
        <w:rPr>
          <w:sz w:val="12"/>
          <w:szCs w:val="12"/>
        </w:rPr>
      </w:pPr>
    </w:p>
    <w:p w14:paraId="1589457B" w14:textId="77777777" w:rsidR="00F6663E" w:rsidRPr="008E20FD" w:rsidRDefault="00F6663E" w:rsidP="00F6663E">
      <w:pPr>
        <w:shd w:val="clear" w:color="auto" w:fill="FF0000"/>
        <w:spacing w:after="80"/>
        <w:rPr>
          <w:rFonts w:ascii="Arial" w:hAnsi="Arial" w:cs="Arial"/>
          <w:color w:val="FFFFFF" w:themeColor="background1"/>
          <w:u w:val="single"/>
        </w:rPr>
      </w:pPr>
      <w:r w:rsidRPr="008E20FD">
        <w:rPr>
          <w:rFonts w:ascii="Arial" w:hAnsi="Arial" w:cs="Arial"/>
          <w:b/>
          <w:color w:val="FFFFFF" w:themeColor="background1"/>
        </w:rPr>
        <w:t>Recursos para la liturgia del culto comunitario</w:t>
      </w:r>
    </w:p>
    <w:p w14:paraId="1589457C" w14:textId="77777777" w:rsidR="00F6663E" w:rsidRPr="004B793A" w:rsidRDefault="00F6663E" w:rsidP="00F6663E">
      <w:pPr>
        <w:rPr>
          <w:rFonts w:ascii="Arial" w:hAnsi="Arial" w:cs="Arial"/>
          <w:b/>
          <w:sz w:val="12"/>
          <w:szCs w:val="12"/>
        </w:rPr>
      </w:pPr>
    </w:p>
    <w:p w14:paraId="1589457D" w14:textId="77777777" w:rsidR="00F6663E" w:rsidRPr="008752E7" w:rsidRDefault="00F6663E" w:rsidP="00FD6BD6">
      <w:pPr>
        <w:pStyle w:val="Sinespaciado"/>
        <w:numPr>
          <w:ilvl w:val="0"/>
          <w:numId w:val="8"/>
        </w:numPr>
        <w:spacing w:after="120"/>
        <w:ind w:left="503"/>
        <w:jc w:val="both"/>
        <w:rPr>
          <w:rStyle w:val="apple-style-span"/>
          <w:rFonts w:ascii="Arial" w:hAnsi="Arial" w:cs="Arial"/>
          <w:b/>
          <w:color w:val="2A2A2A"/>
        </w:rPr>
      </w:pPr>
      <w:r w:rsidRPr="008752E7">
        <w:rPr>
          <w:rStyle w:val="apple-style-span"/>
          <w:rFonts w:ascii="Arial" w:hAnsi="Arial" w:cs="Arial"/>
          <w:b/>
          <w:color w:val="2A2A2A"/>
        </w:rPr>
        <w:t>Tiempo de confesión: Nos presentamos al Señor tal como somos</w:t>
      </w:r>
    </w:p>
    <w:p w14:paraId="1589457E" w14:textId="77777777" w:rsidR="00F6663E" w:rsidRDefault="00F6663E" w:rsidP="00F6663E">
      <w:pPr>
        <w:pStyle w:val="Sinespaciado"/>
        <w:ind w:left="503"/>
        <w:jc w:val="both"/>
        <w:rPr>
          <w:rFonts w:ascii="Arial" w:hAnsi="Arial" w:cs="Arial"/>
          <w:bCs/>
          <w:color w:val="292929"/>
        </w:rPr>
      </w:pPr>
      <w:r w:rsidRPr="00D9576E">
        <w:rPr>
          <w:rFonts w:ascii="Arial" w:hAnsi="Arial" w:cs="Arial"/>
          <w:b/>
          <w:bCs/>
          <w:color w:val="292929"/>
        </w:rPr>
        <w:t>Guía:</w:t>
      </w:r>
      <w:r w:rsidRPr="00D9576E">
        <w:rPr>
          <w:rFonts w:ascii="Arial" w:hAnsi="Arial" w:cs="Arial"/>
          <w:bCs/>
          <w:color w:val="292929"/>
        </w:rPr>
        <w:t xml:space="preserve"> Ven</w:t>
      </w:r>
      <w:r>
        <w:rPr>
          <w:rFonts w:ascii="Arial" w:hAnsi="Arial" w:cs="Arial"/>
          <w:bCs/>
          <w:color w:val="292929"/>
        </w:rPr>
        <w:t>,</w:t>
      </w:r>
      <w:r w:rsidRPr="00D9576E">
        <w:rPr>
          <w:rFonts w:ascii="Arial" w:hAnsi="Arial" w:cs="Arial"/>
          <w:bCs/>
          <w:color w:val="292929"/>
        </w:rPr>
        <w:t xml:space="preserve"> Espíritu Creador</w:t>
      </w:r>
      <w:r>
        <w:rPr>
          <w:rFonts w:ascii="Arial" w:hAnsi="Arial" w:cs="Arial"/>
          <w:bCs/>
          <w:color w:val="292929"/>
        </w:rPr>
        <w:t>,</w:t>
      </w:r>
      <w:r w:rsidRPr="00D9576E">
        <w:rPr>
          <w:rFonts w:ascii="Arial" w:hAnsi="Arial" w:cs="Arial"/>
          <w:bCs/>
          <w:color w:val="292929"/>
        </w:rPr>
        <w:t xml:space="preserve"> e infunde en nosotros la fuerza y el aliento de Jesús. </w:t>
      </w:r>
    </w:p>
    <w:p w14:paraId="1589457F" w14:textId="77777777" w:rsidR="00F6663E" w:rsidRDefault="00F6663E" w:rsidP="00F6663E">
      <w:pPr>
        <w:pStyle w:val="Sinespaciado"/>
        <w:ind w:left="503"/>
        <w:jc w:val="both"/>
        <w:rPr>
          <w:rFonts w:ascii="Arial" w:hAnsi="Arial" w:cs="Arial"/>
          <w:bCs/>
          <w:color w:val="292929"/>
        </w:rPr>
      </w:pPr>
      <w:r w:rsidRPr="00D9576E">
        <w:rPr>
          <w:rFonts w:ascii="Arial" w:hAnsi="Arial" w:cs="Arial"/>
          <w:bCs/>
          <w:color w:val="292929"/>
        </w:rPr>
        <w:t xml:space="preserve">Sin tu impulso y tu gracia, no acertaremos a creer en él; </w:t>
      </w:r>
    </w:p>
    <w:p w14:paraId="15894580" w14:textId="77777777" w:rsidR="00F6663E" w:rsidRDefault="00F6663E" w:rsidP="00F6663E">
      <w:pPr>
        <w:pStyle w:val="Sinespaciado"/>
        <w:ind w:left="503"/>
        <w:jc w:val="both"/>
        <w:rPr>
          <w:rFonts w:ascii="Arial" w:hAnsi="Arial" w:cs="Arial"/>
          <w:bCs/>
          <w:color w:val="292929"/>
        </w:rPr>
      </w:pPr>
      <w:r w:rsidRPr="00D9576E">
        <w:rPr>
          <w:rFonts w:ascii="Arial" w:hAnsi="Arial" w:cs="Arial"/>
          <w:bCs/>
          <w:color w:val="292929"/>
        </w:rPr>
        <w:t xml:space="preserve">no nos atreveremos a seguir sus pasos; </w:t>
      </w:r>
    </w:p>
    <w:p w14:paraId="15894581" w14:textId="77777777" w:rsidR="00F6663E" w:rsidRPr="00D9576E" w:rsidRDefault="00F6663E" w:rsidP="00F6663E">
      <w:pPr>
        <w:pStyle w:val="Sinespaciado"/>
        <w:ind w:left="503"/>
        <w:jc w:val="both"/>
        <w:rPr>
          <w:rFonts w:ascii="Arial" w:hAnsi="Arial" w:cs="Arial"/>
          <w:bCs/>
          <w:color w:val="292929"/>
        </w:rPr>
      </w:pPr>
      <w:r w:rsidRPr="00D9576E">
        <w:rPr>
          <w:rFonts w:ascii="Arial" w:hAnsi="Arial" w:cs="Arial"/>
          <w:bCs/>
          <w:color w:val="292929"/>
        </w:rPr>
        <w:t>la Iglesia no se renovará; nuestra esperanza se apagará.</w:t>
      </w:r>
    </w:p>
    <w:p w14:paraId="15894582" w14:textId="77777777" w:rsidR="00F6663E" w:rsidRPr="00D9576E" w:rsidRDefault="00F6663E" w:rsidP="00F6663E">
      <w:pPr>
        <w:pStyle w:val="Sinespaciado"/>
        <w:ind w:left="503" w:firstLine="708"/>
        <w:jc w:val="both"/>
        <w:rPr>
          <w:rFonts w:ascii="Arial" w:hAnsi="Arial" w:cs="Arial"/>
          <w:b/>
          <w:bCs/>
          <w:color w:val="292929"/>
        </w:rPr>
      </w:pPr>
      <w:r w:rsidRPr="00D9576E">
        <w:rPr>
          <w:rFonts w:ascii="Arial" w:hAnsi="Arial" w:cs="Arial"/>
          <w:b/>
          <w:bCs/>
          <w:color w:val="292929"/>
        </w:rPr>
        <w:t xml:space="preserve"> ¡Ven y contágianos el aliento vital de Jesús!</w:t>
      </w:r>
    </w:p>
    <w:p w14:paraId="15894583" w14:textId="77777777" w:rsidR="00F6663E" w:rsidRDefault="00F6663E" w:rsidP="00F6663E">
      <w:pPr>
        <w:pStyle w:val="Sinespaciado"/>
        <w:ind w:left="503"/>
        <w:jc w:val="both"/>
        <w:rPr>
          <w:rFonts w:ascii="Arial" w:hAnsi="Arial" w:cs="Arial"/>
          <w:bCs/>
          <w:color w:val="292929"/>
        </w:rPr>
      </w:pPr>
      <w:r w:rsidRPr="00D9576E">
        <w:rPr>
          <w:rFonts w:ascii="Arial" w:hAnsi="Arial" w:cs="Arial"/>
          <w:bCs/>
          <w:color w:val="292929"/>
        </w:rPr>
        <w:t xml:space="preserve">Ven Espíritu Santo y recuérdanos las palabras buenas que decía Jesús. </w:t>
      </w:r>
    </w:p>
    <w:p w14:paraId="15894584" w14:textId="77777777" w:rsidR="00F6663E" w:rsidRDefault="00F6663E" w:rsidP="00F6663E">
      <w:pPr>
        <w:pStyle w:val="Sinespaciado"/>
        <w:ind w:left="503"/>
        <w:jc w:val="both"/>
        <w:rPr>
          <w:rFonts w:ascii="Arial" w:hAnsi="Arial" w:cs="Arial"/>
          <w:bCs/>
          <w:color w:val="292929"/>
        </w:rPr>
      </w:pPr>
      <w:r w:rsidRPr="00D9576E">
        <w:rPr>
          <w:rFonts w:ascii="Arial" w:hAnsi="Arial" w:cs="Arial"/>
          <w:bCs/>
          <w:color w:val="292929"/>
        </w:rPr>
        <w:t xml:space="preserve">Sin tu luz y tu testimonio sobre él, iremos olvidando el rostro bueno de Dios; </w:t>
      </w:r>
    </w:p>
    <w:p w14:paraId="15894585" w14:textId="77777777" w:rsidR="00F6663E" w:rsidRDefault="00F6663E" w:rsidP="00F6663E">
      <w:pPr>
        <w:pStyle w:val="Sinespaciado"/>
        <w:ind w:left="503"/>
        <w:jc w:val="both"/>
        <w:rPr>
          <w:rFonts w:ascii="Arial" w:hAnsi="Arial" w:cs="Arial"/>
          <w:bCs/>
          <w:color w:val="292929"/>
        </w:rPr>
      </w:pPr>
      <w:r w:rsidRPr="00D9576E">
        <w:rPr>
          <w:rFonts w:ascii="Arial" w:hAnsi="Arial" w:cs="Arial"/>
          <w:bCs/>
          <w:color w:val="292929"/>
        </w:rPr>
        <w:t xml:space="preserve">el Evangelio se convertirá en letra muerta; </w:t>
      </w:r>
    </w:p>
    <w:p w14:paraId="15894586" w14:textId="77777777" w:rsidR="00F6663E" w:rsidRPr="00D9576E" w:rsidRDefault="00F6663E" w:rsidP="00F6663E">
      <w:pPr>
        <w:pStyle w:val="Sinespaciado"/>
        <w:ind w:left="503"/>
        <w:jc w:val="both"/>
        <w:rPr>
          <w:rFonts w:ascii="Arial" w:hAnsi="Arial" w:cs="Arial"/>
          <w:bCs/>
          <w:color w:val="292929"/>
        </w:rPr>
      </w:pPr>
      <w:r w:rsidRPr="00D9576E">
        <w:rPr>
          <w:rFonts w:ascii="Arial" w:hAnsi="Arial" w:cs="Arial"/>
          <w:bCs/>
          <w:color w:val="292929"/>
        </w:rPr>
        <w:t xml:space="preserve">la Iglesia no podrá anunciar ninguna noticia buena. </w:t>
      </w:r>
    </w:p>
    <w:p w14:paraId="15894587" w14:textId="77777777" w:rsidR="00F6663E" w:rsidRPr="00D9576E" w:rsidRDefault="00F6663E" w:rsidP="00F6663E">
      <w:pPr>
        <w:pStyle w:val="Sinespaciado"/>
        <w:ind w:left="503" w:firstLine="708"/>
        <w:jc w:val="both"/>
        <w:rPr>
          <w:rFonts w:ascii="Arial" w:hAnsi="Arial" w:cs="Arial"/>
          <w:b/>
          <w:bCs/>
          <w:color w:val="292929"/>
        </w:rPr>
      </w:pPr>
      <w:r w:rsidRPr="00D9576E">
        <w:rPr>
          <w:rFonts w:ascii="Arial" w:hAnsi="Arial" w:cs="Arial"/>
          <w:b/>
          <w:bCs/>
          <w:color w:val="292929"/>
        </w:rPr>
        <w:t>¡Ven y enséñanos a escuchar sólo a Jesús!</w:t>
      </w:r>
    </w:p>
    <w:p w14:paraId="15894588" w14:textId="77777777" w:rsidR="00F6663E" w:rsidRPr="00D9576E" w:rsidRDefault="00F6663E" w:rsidP="00F6663E">
      <w:pPr>
        <w:pStyle w:val="Sinespaciado"/>
        <w:ind w:left="503"/>
        <w:jc w:val="both"/>
        <w:rPr>
          <w:rFonts w:ascii="Arial" w:hAnsi="Arial" w:cs="Arial"/>
          <w:bCs/>
          <w:color w:val="292929"/>
        </w:rPr>
      </w:pPr>
      <w:r w:rsidRPr="00D9576E">
        <w:rPr>
          <w:rFonts w:ascii="Arial" w:hAnsi="Arial" w:cs="Arial"/>
          <w:bCs/>
          <w:color w:val="292929"/>
        </w:rPr>
        <w:t xml:space="preserve">Ven Espíritu de la Verdad y haznos caminar en la verdad de Jesús. Sin tu luz y tu guía, nunca nos liberaremos de nuestros errores y mentiras; nada nuevo y verdadero nacerá entre nosotros; seremos como ciegos que pretenden guiar a otros ciegos. </w:t>
      </w:r>
    </w:p>
    <w:p w14:paraId="15894589" w14:textId="634F6562" w:rsidR="00F6663E" w:rsidRDefault="00F6663E" w:rsidP="00F6663E">
      <w:pPr>
        <w:pStyle w:val="Sinespaciado"/>
        <w:ind w:left="503" w:firstLine="708"/>
        <w:jc w:val="both"/>
        <w:rPr>
          <w:rFonts w:ascii="Arial" w:hAnsi="Arial" w:cs="Arial"/>
          <w:b/>
          <w:bCs/>
          <w:color w:val="292929"/>
        </w:rPr>
      </w:pPr>
      <w:r w:rsidRPr="00D9576E">
        <w:rPr>
          <w:rFonts w:ascii="Arial" w:hAnsi="Arial" w:cs="Arial"/>
          <w:b/>
          <w:bCs/>
          <w:color w:val="292929"/>
        </w:rPr>
        <w:t>¡Ven y conviértenos en discípulas y discípulos y</w:t>
      </w:r>
      <w:r w:rsidR="0008307D">
        <w:rPr>
          <w:rFonts w:ascii="Arial" w:hAnsi="Arial" w:cs="Arial"/>
          <w:b/>
          <w:bCs/>
          <w:color w:val="292929"/>
        </w:rPr>
        <w:t xml:space="preserve"> </w:t>
      </w:r>
      <w:r w:rsidRPr="00D9576E">
        <w:rPr>
          <w:rFonts w:ascii="Arial" w:hAnsi="Arial" w:cs="Arial"/>
          <w:b/>
          <w:bCs/>
          <w:color w:val="292929"/>
        </w:rPr>
        <w:t>testigos de Jesús!</w:t>
      </w:r>
    </w:p>
    <w:p w14:paraId="1589458A" w14:textId="77777777" w:rsidR="00F6663E" w:rsidRDefault="00F6663E" w:rsidP="00F6663E">
      <w:pPr>
        <w:pStyle w:val="Sinespaciado"/>
        <w:ind w:firstLine="708"/>
        <w:jc w:val="both"/>
        <w:rPr>
          <w:rFonts w:ascii="Arial" w:hAnsi="Arial" w:cs="Arial"/>
          <w:b/>
          <w:bCs/>
          <w:color w:val="292929"/>
        </w:rPr>
      </w:pPr>
    </w:p>
    <w:p w14:paraId="1589458B" w14:textId="77777777" w:rsidR="00F6663E" w:rsidRDefault="00F6663E" w:rsidP="00FD6BD6">
      <w:pPr>
        <w:pStyle w:val="Sinespaciado"/>
        <w:numPr>
          <w:ilvl w:val="0"/>
          <w:numId w:val="8"/>
        </w:numPr>
        <w:ind w:left="503"/>
        <w:jc w:val="both"/>
        <w:rPr>
          <w:rFonts w:ascii="Arial" w:hAnsi="Arial" w:cs="Arial"/>
          <w:b/>
        </w:rPr>
      </w:pPr>
      <w:r w:rsidRPr="008752E7">
        <w:rPr>
          <w:rFonts w:ascii="Arial" w:hAnsi="Arial" w:cs="Arial"/>
          <w:b/>
        </w:rPr>
        <w:t>Dios de Pentecostés</w:t>
      </w:r>
    </w:p>
    <w:p w14:paraId="1589458C" w14:textId="77777777" w:rsidR="00F6663E" w:rsidRPr="00807222" w:rsidRDefault="00F6663E" w:rsidP="00F6663E">
      <w:pPr>
        <w:pStyle w:val="Sinespaciado"/>
        <w:ind w:left="1068"/>
        <w:jc w:val="both"/>
        <w:rPr>
          <w:rFonts w:ascii="Arial" w:hAnsi="Arial" w:cs="Arial"/>
          <w:b/>
          <w:sz w:val="12"/>
          <w:szCs w:val="12"/>
        </w:rPr>
      </w:pPr>
    </w:p>
    <w:p w14:paraId="1589458D" w14:textId="77777777" w:rsidR="00F6663E" w:rsidRPr="00807222" w:rsidRDefault="00F6663E" w:rsidP="00F6663E">
      <w:pPr>
        <w:pStyle w:val="Sinespaciado"/>
        <w:jc w:val="both"/>
        <w:rPr>
          <w:rFonts w:ascii="Arial" w:hAnsi="Arial" w:cs="Arial"/>
          <w:sz w:val="8"/>
          <w:szCs w:val="8"/>
        </w:rPr>
      </w:pPr>
    </w:p>
    <w:tbl>
      <w:tblPr>
        <w:tblStyle w:val="Tablaconcuadrcula"/>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926"/>
      </w:tblGrid>
      <w:tr w:rsidR="00F6663E" w14:paraId="158945A1" w14:textId="77777777" w:rsidTr="00A571D3">
        <w:tc>
          <w:tcPr>
            <w:tcW w:w="4678" w:type="dxa"/>
          </w:tcPr>
          <w:p w14:paraId="1589458E" w14:textId="77777777" w:rsidR="00F6663E" w:rsidRPr="00C57AFD" w:rsidRDefault="00F6663E" w:rsidP="00A571D3">
            <w:pPr>
              <w:rPr>
                <w:rFonts w:ascii="Arial" w:hAnsi="Arial" w:cs="Arial"/>
                <w:color w:val="1D2129"/>
                <w:sz w:val="22"/>
                <w:szCs w:val="22"/>
              </w:rPr>
            </w:pPr>
            <w:r w:rsidRPr="00C57AFD">
              <w:rPr>
                <w:rFonts w:ascii="Arial" w:hAnsi="Arial" w:cs="Arial"/>
                <w:color w:val="1D2129"/>
                <w:sz w:val="22"/>
                <w:szCs w:val="22"/>
              </w:rPr>
              <w:t>Dios de Pentecostés,</w:t>
            </w:r>
            <w:r w:rsidRPr="00C57AFD">
              <w:rPr>
                <w:rFonts w:ascii="Arial" w:hAnsi="Arial" w:cs="Arial"/>
                <w:color w:val="1D2129"/>
                <w:sz w:val="22"/>
                <w:szCs w:val="22"/>
              </w:rPr>
              <w:br/>
              <w:t>abrázanos en la suave brisa de tu presencia,</w:t>
            </w:r>
            <w:r w:rsidRPr="00C57AFD">
              <w:rPr>
                <w:rFonts w:ascii="Arial" w:hAnsi="Arial" w:cs="Arial"/>
                <w:color w:val="1D2129"/>
                <w:sz w:val="22"/>
                <w:szCs w:val="22"/>
              </w:rPr>
              <w:br/>
              <w:t>envuélvenos en la certeza de tu cercanía,</w:t>
            </w:r>
            <w:r w:rsidRPr="00C57AFD">
              <w:rPr>
                <w:rFonts w:ascii="Arial" w:hAnsi="Arial" w:cs="Arial"/>
                <w:color w:val="1D2129"/>
                <w:sz w:val="22"/>
                <w:szCs w:val="22"/>
              </w:rPr>
              <w:br/>
              <w:t>conmuévenos las fibras más profundas</w:t>
            </w:r>
            <w:r w:rsidRPr="00C57AFD">
              <w:rPr>
                <w:rFonts w:ascii="Arial" w:hAnsi="Arial" w:cs="Arial"/>
                <w:color w:val="1D2129"/>
                <w:sz w:val="22"/>
                <w:szCs w:val="22"/>
              </w:rPr>
              <w:br/>
              <w:t>para que jamás podamos olvidarte.</w:t>
            </w:r>
            <w:r w:rsidRPr="00C57AFD">
              <w:rPr>
                <w:rFonts w:ascii="Arial" w:hAnsi="Arial" w:cs="Arial"/>
                <w:color w:val="1D2129"/>
                <w:sz w:val="22"/>
                <w:szCs w:val="22"/>
              </w:rPr>
              <w:br/>
              <w:t>Dios de Pentecostés,</w:t>
            </w:r>
            <w:r w:rsidRPr="00C57AFD">
              <w:rPr>
                <w:rFonts w:ascii="Arial" w:hAnsi="Arial" w:cs="Arial"/>
                <w:color w:val="1D2129"/>
                <w:sz w:val="22"/>
                <w:szCs w:val="22"/>
              </w:rPr>
              <w:br/>
              <w:t>recuérdanos las viejas historias</w:t>
            </w:r>
            <w:r w:rsidRPr="00C57AFD">
              <w:rPr>
                <w:rFonts w:ascii="Arial" w:hAnsi="Arial" w:cs="Arial"/>
                <w:color w:val="1D2129"/>
                <w:sz w:val="22"/>
                <w:szCs w:val="22"/>
              </w:rPr>
              <w:br/>
              <w:t xml:space="preserve">para que podamos hacerlas </w:t>
            </w:r>
          </w:p>
          <w:p w14:paraId="1589458F" w14:textId="77777777" w:rsidR="00F6663E" w:rsidRPr="00C57AFD" w:rsidRDefault="00F6663E" w:rsidP="00A571D3">
            <w:pPr>
              <w:rPr>
                <w:rFonts w:ascii="Arial" w:hAnsi="Arial" w:cs="Arial"/>
                <w:color w:val="1D2129"/>
                <w:sz w:val="22"/>
                <w:szCs w:val="22"/>
              </w:rPr>
            </w:pPr>
            <w:r w:rsidRPr="00C57AFD">
              <w:rPr>
                <w:rFonts w:ascii="Arial" w:hAnsi="Arial" w:cs="Arial"/>
                <w:color w:val="1D2129"/>
                <w:sz w:val="22"/>
                <w:szCs w:val="22"/>
              </w:rPr>
              <w:t>nuevos testimonios</w:t>
            </w:r>
            <w:r w:rsidRPr="00C57AFD">
              <w:rPr>
                <w:rFonts w:ascii="Arial" w:hAnsi="Arial" w:cs="Arial"/>
                <w:color w:val="1D2129"/>
                <w:sz w:val="22"/>
                <w:szCs w:val="22"/>
              </w:rPr>
              <w:br/>
              <w:t xml:space="preserve">de tu compromiso solidario </w:t>
            </w:r>
          </w:p>
          <w:p w14:paraId="15894590" w14:textId="77777777" w:rsidR="00F6663E" w:rsidRPr="00C57AFD" w:rsidRDefault="00F6663E" w:rsidP="00A571D3">
            <w:pPr>
              <w:rPr>
                <w:rFonts w:ascii="Arial" w:hAnsi="Arial" w:cs="Arial"/>
                <w:color w:val="1D2129"/>
                <w:sz w:val="22"/>
                <w:szCs w:val="22"/>
              </w:rPr>
            </w:pPr>
            <w:r w:rsidRPr="00C57AFD">
              <w:rPr>
                <w:rFonts w:ascii="Arial" w:hAnsi="Arial" w:cs="Arial"/>
                <w:color w:val="1D2129"/>
                <w:sz w:val="22"/>
                <w:szCs w:val="22"/>
              </w:rPr>
              <w:t>con nuestras vidas,</w:t>
            </w:r>
            <w:r w:rsidRPr="00C57AFD">
              <w:rPr>
                <w:rFonts w:ascii="Arial" w:hAnsi="Arial" w:cs="Arial"/>
                <w:color w:val="1D2129"/>
                <w:sz w:val="22"/>
                <w:szCs w:val="22"/>
              </w:rPr>
              <w:br/>
              <w:t>Dios de Pentecostés,</w:t>
            </w:r>
            <w:r w:rsidRPr="00C57AFD">
              <w:rPr>
                <w:rFonts w:ascii="Arial" w:hAnsi="Arial" w:cs="Arial"/>
                <w:color w:val="1D2129"/>
                <w:sz w:val="22"/>
                <w:szCs w:val="22"/>
              </w:rPr>
              <w:br/>
              <w:t xml:space="preserve">desafíanos a salir de los encierros, impúlsanos al encuentro </w:t>
            </w:r>
          </w:p>
          <w:p w14:paraId="15894591" w14:textId="77777777" w:rsidR="00F6663E" w:rsidRPr="00C57AFD" w:rsidRDefault="00F6663E" w:rsidP="00A571D3">
            <w:pPr>
              <w:rPr>
                <w:rFonts w:ascii="Arial" w:hAnsi="Arial" w:cs="Arial"/>
                <w:color w:val="1D2129"/>
                <w:sz w:val="22"/>
                <w:szCs w:val="22"/>
              </w:rPr>
            </w:pPr>
            <w:r w:rsidRPr="00C57AFD">
              <w:rPr>
                <w:rFonts w:ascii="Arial" w:hAnsi="Arial" w:cs="Arial"/>
                <w:color w:val="1D2129"/>
                <w:sz w:val="22"/>
                <w:szCs w:val="22"/>
              </w:rPr>
              <w:t>con cada ser humano,</w:t>
            </w:r>
            <w:r w:rsidRPr="00C57AFD">
              <w:rPr>
                <w:rFonts w:ascii="Arial" w:hAnsi="Arial" w:cs="Arial"/>
                <w:color w:val="1D2129"/>
                <w:sz w:val="22"/>
                <w:szCs w:val="22"/>
              </w:rPr>
              <w:br/>
              <w:t>danos palabras simples que te anuncien amplio y justo,</w:t>
            </w:r>
            <w:r w:rsidRPr="00C57AFD">
              <w:rPr>
                <w:rFonts w:ascii="Arial" w:hAnsi="Arial" w:cs="Arial"/>
                <w:color w:val="1D2129"/>
                <w:sz w:val="22"/>
                <w:szCs w:val="22"/>
              </w:rPr>
              <w:br/>
              <w:t xml:space="preserve">invítanos a mostrarte también </w:t>
            </w:r>
          </w:p>
          <w:p w14:paraId="15894592" w14:textId="77777777" w:rsidR="00F6663E" w:rsidRPr="00C57AFD" w:rsidRDefault="00F6663E" w:rsidP="00A571D3">
            <w:pPr>
              <w:rPr>
                <w:rFonts w:ascii="Arial" w:hAnsi="Arial" w:cs="Arial"/>
                <w:color w:val="1D2129"/>
                <w:sz w:val="22"/>
                <w:szCs w:val="22"/>
              </w:rPr>
            </w:pPr>
            <w:r w:rsidRPr="00C57AFD">
              <w:rPr>
                <w:rFonts w:ascii="Arial" w:hAnsi="Arial" w:cs="Arial"/>
                <w:color w:val="1D2129"/>
                <w:sz w:val="22"/>
                <w:szCs w:val="22"/>
              </w:rPr>
              <w:t>en las acciones cotidianas.</w:t>
            </w:r>
            <w:r w:rsidRPr="00C57AFD">
              <w:rPr>
                <w:rFonts w:ascii="Arial" w:hAnsi="Arial" w:cs="Arial"/>
                <w:color w:val="1D2129"/>
                <w:sz w:val="22"/>
                <w:szCs w:val="22"/>
              </w:rPr>
              <w:br/>
              <w:t>Dios de Pentecostés,</w:t>
            </w:r>
            <w:r w:rsidRPr="00C57AFD">
              <w:rPr>
                <w:rFonts w:ascii="Arial" w:hAnsi="Arial" w:cs="Arial"/>
                <w:color w:val="1D2129"/>
                <w:sz w:val="22"/>
                <w:szCs w:val="22"/>
              </w:rPr>
              <w:br/>
              <w:t>dirígenos por caminos de plenitud,</w:t>
            </w:r>
            <w:r w:rsidRPr="00C57AFD">
              <w:rPr>
                <w:rFonts w:ascii="Arial" w:hAnsi="Arial" w:cs="Arial"/>
                <w:color w:val="1D2129"/>
                <w:sz w:val="22"/>
                <w:szCs w:val="22"/>
              </w:rPr>
              <w:br/>
              <w:t xml:space="preserve">enséñanos un idioma nuevo, </w:t>
            </w:r>
          </w:p>
          <w:p w14:paraId="15894593" w14:textId="77777777" w:rsidR="00F6663E" w:rsidRPr="00C57AFD" w:rsidRDefault="00F6663E" w:rsidP="00A571D3">
            <w:pPr>
              <w:rPr>
                <w:rFonts w:ascii="Arial" w:hAnsi="Arial" w:cs="Arial"/>
                <w:color w:val="1D2129"/>
                <w:sz w:val="22"/>
                <w:szCs w:val="22"/>
              </w:rPr>
            </w:pPr>
            <w:r w:rsidRPr="00C57AFD">
              <w:rPr>
                <w:rFonts w:ascii="Arial" w:hAnsi="Arial" w:cs="Arial"/>
                <w:color w:val="1D2129"/>
                <w:sz w:val="22"/>
                <w:szCs w:val="22"/>
              </w:rPr>
              <w:t>que abarque y que incluya,</w:t>
            </w:r>
            <w:r w:rsidRPr="00C57AFD">
              <w:rPr>
                <w:rFonts w:ascii="Arial" w:hAnsi="Arial" w:cs="Arial"/>
                <w:color w:val="1D2129"/>
                <w:sz w:val="22"/>
                <w:szCs w:val="22"/>
              </w:rPr>
              <w:br/>
              <w:t xml:space="preserve">un idioma que denuncie </w:t>
            </w:r>
          </w:p>
          <w:p w14:paraId="15894594" w14:textId="77777777" w:rsidR="00F6663E" w:rsidRPr="004B793A" w:rsidRDefault="00F6663E" w:rsidP="00A571D3">
            <w:pPr>
              <w:rPr>
                <w:rFonts w:ascii="Arial" w:hAnsi="Arial" w:cs="Arial"/>
                <w:color w:val="1D2129"/>
              </w:rPr>
            </w:pPr>
            <w:r w:rsidRPr="00C57AFD">
              <w:rPr>
                <w:rFonts w:ascii="Arial" w:hAnsi="Arial" w:cs="Arial"/>
                <w:color w:val="1D2129"/>
                <w:sz w:val="22"/>
                <w:szCs w:val="22"/>
              </w:rPr>
              <w:t>al que oprime y al que miente,</w:t>
            </w:r>
          </w:p>
        </w:tc>
        <w:tc>
          <w:tcPr>
            <w:tcW w:w="4926" w:type="dxa"/>
          </w:tcPr>
          <w:p w14:paraId="15894595" w14:textId="77777777" w:rsidR="00F6663E" w:rsidRPr="00C57AFD" w:rsidRDefault="00F6663E" w:rsidP="00A571D3">
            <w:pPr>
              <w:rPr>
                <w:rFonts w:ascii="Arial" w:hAnsi="Arial" w:cs="Arial"/>
                <w:color w:val="1D2129"/>
                <w:sz w:val="22"/>
                <w:szCs w:val="22"/>
              </w:rPr>
            </w:pPr>
            <w:r w:rsidRPr="00C57AFD">
              <w:rPr>
                <w:rFonts w:ascii="Arial" w:hAnsi="Arial" w:cs="Arial"/>
                <w:color w:val="1D2129"/>
                <w:sz w:val="22"/>
                <w:szCs w:val="22"/>
              </w:rPr>
              <w:t xml:space="preserve">y que anuncie el poder sanador </w:t>
            </w:r>
          </w:p>
          <w:p w14:paraId="15894596" w14:textId="77777777" w:rsidR="00F6663E" w:rsidRPr="00C57AFD" w:rsidRDefault="00F6663E" w:rsidP="00A571D3">
            <w:pPr>
              <w:shd w:val="clear" w:color="auto" w:fill="FFFFFF"/>
              <w:rPr>
                <w:rFonts w:ascii="Arial" w:hAnsi="Arial" w:cs="Arial"/>
                <w:color w:val="1D2129"/>
                <w:sz w:val="22"/>
                <w:szCs w:val="22"/>
              </w:rPr>
            </w:pPr>
            <w:r w:rsidRPr="00C57AFD">
              <w:rPr>
                <w:rFonts w:ascii="Arial" w:hAnsi="Arial" w:cs="Arial"/>
                <w:color w:val="1D2129"/>
                <w:sz w:val="22"/>
                <w:szCs w:val="22"/>
              </w:rPr>
              <w:t>y liberador de tu gracia</w:t>
            </w:r>
          </w:p>
          <w:p w14:paraId="15894597" w14:textId="77777777" w:rsidR="00F6663E" w:rsidRPr="00C57AFD" w:rsidRDefault="00F6663E" w:rsidP="00A571D3">
            <w:pPr>
              <w:shd w:val="clear" w:color="auto" w:fill="FFFFFF"/>
              <w:rPr>
                <w:rFonts w:ascii="Arial" w:hAnsi="Arial" w:cs="Arial"/>
                <w:color w:val="1D2129"/>
                <w:sz w:val="22"/>
                <w:szCs w:val="22"/>
              </w:rPr>
            </w:pPr>
            <w:r w:rsidRPr="00C57AFD">
              <w:rPr>
                <w:rFonts w:ascii="Arial" w:hAnsi="Arial" w:cs="Arial"/>
                <w:color w:val="1D2129"/>
                <w:sz w:val="22"/>
                <w:szCs w:val="22"/>
              </w:rPr>
              <w:t>Dios de Pentecostés,</w:t>
            </w:r>
            <w:r w:rsidRPr="00C57AFD">
              <w:rPr>
                <w:rFonts w:ascii="Arial" w:hAnsi="Arial" w:cs="Arial"/>
                <w:color w:val="1D2129"/>
                <w:sz w:val="22"/>
                <w:szCs w:val="22"/>
              </w:rPr>
              <w:br/>
              <w:t xml:space="preserve">cántanos las canciones </w:t>
            </w:r>
          </w:p>
          <w:p w14:paraId="15894598" w14:textId="77777777" w:rsidR="00F6663E" w:rsidRPr="00C57AFD" w:rsidRDefault="00F6663E" w:rsidP="00A571D3">
            <w:pPr>
              <w:shd w:val="clear" w:color="auto" w:fill="FFFFFF"/>
              <w:rPr>
                <w:rFonts w:ascii="Arial" w:hAnsi="Arial" w:cs="Arial"/>
                <w:color w:val="1D2129"/>
                <w:sz w:val="22"/>
                <w:szCs w:val="22"/>
              </w:rPr>
            </w:pPr>
            <w:r w:rsidRPr="00C57AFD">
              <w:rPr>
                <w:rFonts w:ascii="Arial" w:hAnsi="Arial" w:cs="Arial"/>
                <w:color w:val="1D2129"/>
                <w:sz w:val="22"/>
                <w:szCs w:val="22"/>
              </w:rPr>
              <w:t>que cantabas sobre las aguas</w:t>
            </w:r>
            <w:r w:rsidRPr="00C57AFD">
              <w:rPr>
                <w:rFonts w:ascii="Arial" w:hAnsi="Arial" w:cs="Arial"/>
                <w:color w:val="1D2129"/>
                <w:sz w:val="22"/>
                <w:szCs w:val="22"/>
              </w:rPr>
              <w:br/>
              <w:t xml:space="preserve">mientras la creación </w:t>
            </w:r>
          </w:p>
          <w:p w14:paraId="15894599" w14:textId="77777777" w:rsidR="00F6663E" w:rsidRPr="00C57AFD" w:rsidRDefault="00F6663E" w:rsidP="00A571D3">
            <w:pPr>
              <w:shd w:val="clear" w:color="auto" w:fill="FFFFFF"/>
              <w:rPr>
                <w:rFonts w:ascii="Arial" w:hAnsi="Arial" w:cs="Arial"/>
                <w:color w:val="1D2129"/>
                <w:sz w:val="22"/>
                <w:szCs w:val="22"/>
              </w:rPr>
            </w:pPr>
            <w:r w:rsidRPr="00C57AFD">
              <w:rPr>
                <w:rFonts w:ascii="Arial" w:hAnsi="Arial" w:cs="Arial"/>
                <w:color w:val="1D2129"/>
                <w:sz w:val="22"/>
                <w:szCs w:val="22"/>
              </w:rPr>
              <w:t xml:space="preserve">tomaba forma de hogar y ayúdanos </w:t>
            </w:r>
          </w:p>
          <w:p w14:paraId="1589459A" w14:textId="77777777" w:rsidR="00F6663E" w:rsidRPr="00C57AFD" w:rsidRDefault="00F6663E" w:rsidP="00A571D3">
            <w:pPr>
              <w:shd w:val="clear" w:color="auto" w:fill="FFFFFF"/>
              <w:rPr>
                <w:rFonts w:ascii="Arial" w:hAnsi="Arial" w:cs="Arial"/>
                <w:color w:val="1D2129"/>
                <w:sz w:val="22"/>
                <w:szCs w:val="22"/>
              </w:rPr>
            </w:pPr>
            <w:r w:rsidRPr="00C57AFD">
              <w:rPr>
                <w:rFonts w:ascii="Arial" w:hAnsi="Arial" w:cs="Arial"/>
                <w:color w:val="1D2129"/>
                <w:sz w:val="22"/>
                <w:szCs w:val="22"/>
              </w:rPr>
              <w:t>a reencontrarnos con aquellas melodías</w:t>
            </w:r>
            <w:r w:rsidRPr="00C57AFD">
              <w:rPr>
                <w:rFonts w:ascii="Arial" w:hAnsi="Arial" w:cs="Arial"/>
                <w:color w:val="1D2129"/>
                <w:sz w:val="22"/>
                <w:szCs w:val="22"/>
              </w:rPr>
              <w:br/>
              <w:t xml:space="preserve">de armonía, de justicia, de cuidado, </w:t>
            </w:r>
          </w:p>
          <w:p w14:paraId="1589459B" w14:textId="77777777" w:rsidR="00F6663E" w:rsidRPr="00C57AFD" w:rsidRDefault="00F6663E" w:rsidP="00A571D3">
            <w:pPr>
              <w:shd w:val="clear" w:color="auto" w:fill="FFFFFF"/>
              <w:rPr>
                <w:rFonts w:ascii="Arial" w:hAnsi="Arial" w:cs="Arial"/>
                <w:color w:val="1D2129"/>
                <w:sz w:val="22"/>
                <w:szCs w:val="22"/>
              </w:rPr>
            </w:pPr>
            <w:r w:rsidRPr="00C57AFD">
              <w:rPr>
                <w:rFonts w:ascii="Arial" w:hAnsi="Arial" w:cs="Arial"/>
                <w:color w:val="1D2129"/>
                <w:sz w:val="22"/>
                <w:szCs w:val="22"/>
              </w:rPr>
              <w:t>de respeto, de bienestar común</w:t>
            </w:r>
            <w:r w:rsidRPr="00C57AFD">
              <w:rPr>
                <w:rFonts w:ascii="Arial" w:hAnsi="Arial" w:cs="Arial"/>
                <w:color w:val="1D2129"/>
                <w:sz w:val="22"/>
                <w:szCs w:val="22"/>
              </w:rPr>
              <w:br/>
              <w:t>que tanto necesita nuestra casa común.</w:t>
            </w:r>
            <w:r w:rsidRPr="00C57AFD">
              <w:rPr>
                <w:rFonts w:ascii="Arial" w:hAnsi="Arial" w:cs="Arial"/>
                <w:color w:val="1D2129"/>
                <w:sz w:val="22"/>
                <w:szCs w:val="22"/>
              </w:rPr>
              <w:br/>
              <w:t>Dios de Pentecostés,</w:t>
            </w:r>
            <w:r w:rsidRPr="00C57AFD">
              <w:rPr>
                <w:rFonts w:ascii="Arial" w:hAnsi="Arial" w:cs="Arial"/>
                <w:color w:val="1D2129"/>
                <w:sz w:val="22"/>
                <w:szCs w:val="22"/>
              </w:rPr>
              <w:br/>
              <w:t>contágianos ese amor con el que amas,</w:t>
            </w:r>
            <w:r w:rsidRPr="00C57AFD">
              <w:rPr>
                <w:rFonts w:ascii="Arial" w:hAnsi="Arial" w:cs="Arial"/>
                <w:color w:val="1D2129"/>
                <w:sz w:val="22"/>
                <w:szCs w:val="22"/>
              </w:rPr>
              <w:br/>
              <w:t xml:space="preserve">líbranos del miedo a perdonar, </w:t>
            </w:r>
          </w:p>
          <w:p w14:paraId="1589459C" w14:textId="77777777" w:rsidR="00F6663E" w:rsidRPr="00C57AFD" w:rsidRDefault="00F6663E" w:rsidP="00A571D3">
            <w:pPr>
              <w:shd w:val="clear" w:color="auto" w:fill="FFFFFF"/>
              <w:rPr>
                <w:rFonts w:ascii="Arial" w:hAnsi="Arial" w:cs="Arial"/>
                <w:color w:val="1D2129"/>
                <w:sz w:val="22"/>
                <w:szCs w:val="22"/>
              </w:rPr>
            </w:pPr>
            <w:r w:rsidRPr="00C57AFD">
              <w:rPr>
                <w:rFonts w:ascii="Arial" w:hAnsi="Arial" w:cs="Arial"/>
                <w:color w:val="1D2129"/>
                <w:sz w:val="22"/>
                <w:szCs w:val="22"/>
              </w:rPr>
              <w:t>a tender la mano, a amar,</w:t>
            </w:r>
            <w:r w:rsidRPr="00C57AFD">
              <w:rPr>
                <w:rFonts w:ascii="Arial" w:hAnsi="Arial" w:cs="Arial"/>
                <w:color w:val="1D2129"/>
                <w:sz w:val="22"/>
                <w:szCs w:val="22"/>
              </w:rPr>
              <w:br/>
              <w:t xml:space="preserve">porque solamente amando </w:t>
            </w:r>
          </w:p>
          <w:p w14:paraId="1589459D" w14:textId="77777777" w:rsidR="00F6663E" w:rsidRPr="00C57AFD" w:rsidRDefault="00F6663E" w:rsidP="00A571D3">
            <w:pPr>
              <w:shd w:val="clear" w:color="auto" w:fill="FFFFFF"/>
              <w:rPr>
                <w:rFonts w:ascii="Arial" w:hAnsi="Arial" w:cs="Arial"/>
                <w:color w:val="1D2129"/>
                <w:sz w:val="22"/>
                <w:szCs w:val="22"/>
              </w:rPr>
            </w:pPr>
            <w:r w:rsidRPr="00C57AFD">
              <w:rPr>
                <w:rFonts w:ascii="Arial" w:hAnsi="Arial" w:cs="Arial"/>
                <w:color w:val="1D2129"/>
                <w:sz w:val="22"/>
                <w:szCs w:val="22"/>
              </w:rPr>
              <w:t>el mundo podrá ser otro.</w:t>
            </w:r>
            <w:r w:rsidRPr="00C57AFD">
              <w:rPr>
                <w:rFonts w:ascii="Arial" w:hAnsi="Arial" w:cs="Arial"/>
                <w:color w:val="1D2129"/>
                <w:sz w:val="22"/>
                <w:szCs w:val="22"/>
              </w:rPr>
              <w:br/>
              <w:t>Dios de Pentecostés,</w:t>
            </w:r>
            <w:r w:rsidRPr="00C57AFD">
              <w:rPr>
                <w:rFonts w:ascii="Arial" w:hAnsi="Arial" w:cs="Arial"/>
                <w:color w:val="1D2129"/>
                <w:sz w:val="22"/>
                <w:szCs w:val="22"/>
              </w:rPr>
              <w:br/>
              <w:t xml:space="preserve">llena nuestras copas </w:t>
            </w:r>
          </w:p>
          <w:p w14:paraId="1589459E" w14:textId="77777777" w:rsidR="00F6663E" w:rsidRPr="00C57AFD" w:rsidRDefault="00F6663E" w:rsidP="00A571D3">
            <w:pPr>
              <w:shd w:val="clear" w:color="auto" w:fill="FFFFFF"/>
              <w:rPr>
                <w:rFonts w:ascii="Arial" w:hAnsi="Arial" w:cs="Arial"/>
                <w:color w:val="1D2129"/>
                <w:sz w:val="22"/>
                <w:szCs w:val="22"/>
              </w:rPr>
            </w:pPr>
            <w:r w:rsidRPr="00C57AFD">
              <w:rPr>
                <w:rFonts w:ascii="Arial" w:hAnsi="Arial" w:cs="Arial"/>
                <w:color w:val="1D2129"/>
                <w:sz w:val="22"/>
                <w:szCs w:val="22"/>
              </w:rPr>
              <w:t>del vino nuevo del Reino,</w:t>
            </w:r>
            <w:r w:rsidRPr="00C57AFD">
              <w:rPr>
                <w:rFonts w:ascii="Arial" w:hAnsi="Arial" w:cs="Arial"/>
                <w:color w:val="1D2129"/>
                <w:sz w:val="22"/>
                <w:szCs w:val="22"/>
              </w:rPr>
              <w:br/>
              <w:t>regálanos mesas amplias, generosas,</w:t>
            </w:r>
            <w:r w:rsidRPr="00C57AFD">
              <w:rPr>
                <w:rFonts w:ascii="Arial" w:hAnsi="Arial" w:cs="Arial"/>
                <w:color w:val="1D2129"/>
                <w:sz w:val="22"/>
                <w:szCs w:val="22"/>
              </w:rPr>
              <w:br/>
              <w:t>en las que el pan se comparte con equidad</w:t>
            </w:r>
            <w:r w:rsidRPr="00C57AFD">
              <w:rPr>
                <w:rFonts w:ascii="Arial" w:hAnsi="Arial" w:cs="Arial"/>
                <w:color w:val="1D2129"/>
                <w:sz w:val="22"/>
                <w:szCs w:val="22"/>
              </w:rPr>
              <w:br/>
              <w:t xml:space="preserve">y en las que siempre hay espacio </w:t>
            </w:r>
          </w:p>
          <w:p w14:paraId="1589459F" w14:textId="77777777" w:rsidR="00F6663E" w:rsidRPr="00C57AFD" w:rsidRDefault="00F6663E" w:rsidP="00A571D3">
            <w:pPr>
              <w:shd w:val="clear" w:color="auto" w:fill="FFFFFF"/>
              <w:spacing w:after="80"/>
              <w:rPr>
                <w:rFonts w:ascii="Arial" w:hAnsi="Arial" w:cs="Arial"/>
                <w:color w:val="1D2129"/>
                <w:sz w:val="22"/>
                <w:szCs w:val="22"/>
              </w:rPr>
            </w:pPr>
            <w:r w:rsidRPr="00C57AFD">
              <w:rPr>
                <w:rFonts w:ascii="Arial" w:hAnsi="Arial" w:cs="Arial"/>
                <w:color w:val="1D2129"/>
                <w:sz w:val="22"/>
                <w:szCs w:val="22"/>
              </w:rPr>
              <w:t>para alguien más.</w:t>
            </w:r>
          </w:p>
          <w:p w14:paraId="158945A0" w14:textId="77777777" w:rsidR="00F6663E" w:rsidRPr="00842FA9" w:rsidRDefault="00F6663E" w:rsidP="00A571D3">
            <w:pPr>
              <w:shd w:val="clear" w:color="auto" w:fill="FFFFFF"/>
              <w:ind w:left="708"/>
              <w:jc w:val="right"/>
              <w:rPr>
                <w:rFonts w:ascii="Arial Narrow" w:hAnsi="Arial Narrow" w:cs="Arial"/>
                <w:i/>
                <w:color w:val="1D2129"/>
                <w:sz w:val="20"/>
                <w:szCs w:val="20"/>
              </w:rPr>
            </w:pPr>
            <w:r w:rsidRPr="00842FA9">
              <w:rPr>
                <w:rFonts w:ascii="Arial Narrow" w:hAnsi="Arial Narrow" w:cs="Arial"/>
                <w:i/>
                <w:color w:val="1D2129"/>
                <w:sz w:val="20"/>
                <w:szCs w:val="20"/>
              </w:rPr>
              <w:t xml:space="preserve">Gerardo </w:t>
            </w:r>
            <w:proofErr w:type="spellStart"/>
            <w:r w:rsidRPr="00842FA9">
              <w:rPr>
                <w:rFonts w:ascii="Arial Narrow" w:hAnsi="Arial Narrow" w:cs="Arial"/>
                <w:i/>
                <w:color w:val="1D2129"/>
                <w:sz w:val="20"/>
                <w:szCs w:val="20"/>
              </w:rPr>
              <w:t>Oberman</w:t>
            </w:r>
            <w:proofErr w:type="spellEnd"/>
            <w:r w:rsidRPr="00842FA9">
              <w:rPr>
                <w:rFonts w:ascii="Arial Narrow" w:hAnsi="Arial Narrow" w:cs="Arial"/>
                <w:i/>
                <w:color w:val="1D2129"/>
                <w:sz w:val="20"/>
                <w:szCs w:val="20"/>
              </w:rPr>
              <w:t xml:space="preserve"> – Tomado de: Red Crearte</w:t>
            </w:r>
          </w:p>
        </w:tc>
      </w:tr>
    </w:tbl>
    <w:p w14:paraId="158945A2" w14:textId="77777777" w:rsidR="00F47E1B" w:rsidRDefault="00F47E1B" w:rsidP="00265C8C">
      <w:pPr>
        <w:shd w:val="clear" w:color="auto" w:fill="FFFFFF"/>
        <w:rPr>
          <w:rFonts w:ascii="Arial" w:hAnsi="Arial" w:cs="Arial"/>
          <w:color w:val="1D2129"/>
          <w:sz w:val="12"/>
          <w:szCs w:val="12"/>
        </w:rPr>
      </w:pPr>
    </w:p>
    <w:p w14:paraId="158945A3" w14:textId="77777777" w:rsidR="00DD7280" w:rsidRDefault="00450F7E" w:rsidP="00DD7280">
      <w:pPr>
        <w:pStyle w:val="Sinespaciado"/>
        <w:numPr>
          <w:ilvl w:val="0"/>
          <w:numId w:val="8"/>
        </w:numPr>
        <w:spacing w:after="120"/>
        <w:ind w:left="503"/>
        <w:jc w:val="both"/>
        <w:rPr>
          <w:rStyle w:val="apple-style-span"/>
          <w:rFonts w:ascii="Arial" w:hAnsi="Arial" w:cs="Arial"/>
          <w:b/>
          <w:color w:val="2A2A2A"/>
        </w:rPr>
      </w:pPr>
      <w:r>
        <w:rPr>
          <w:rStyle w:val="apple-style-span"/>
          <w:rFonts w:ascii="Arial" w:hAnsi="Arial" w:cs="Arial"/>
          <w:b/>
          <w:color w:val="2A2A2A"/>
        </w:rPr>
        <w:t>Envío y Bendición</w:t>
      </w:r>
    </w:p>
    <w:p w14:paraId="158945A4" w14:textId="77777777" w:rsidR="00DD7280" w:rsidRPr="00222594" w:rsidRDefault="00DD7280" w:rsidP="00DD7280">
      <w:pPr>
        <w:pStyle w:val="Sinespaciado"/>
        <w:shd w:val="clear" w:color="auto" w:fill="9BBB59" w:themeFill="accent3"/>
        <w:ind w:left="503"/>
        <w:jc w:val="both"/>
        <w:rPr>
          <w:rStyle w:val="apple-style-span"/>
          <w:rFonts w:ascii="Arial" w:hAnsi="Arial" w:cs="Arial"/>
          <w:bCs/>
          <w:color w:val="2A2A2A"/>
        </w:rPr>
      </w:pPr>
      <w:r w:rsidRPr="00222594">
        <w:rPr>
          <w:rStyle w:val="apple-style-span"/>
          <w:rFonts w:ascii="Arial" w:hAnsi="Arial" w:cs="Arial"/>
          <w:bCs/>
          <w:color w:val="2A2A2A"/>
        </w:rPr>
        <w:t>Que tu Espíritu vivificador, lleno de poder nos lleve a creer que no hay debilidades que no podamos vencer, ni caminos que no podemos transitar.</w:t>
      </w:r>
    </w:p>
    <w:p w14:paraId="158945A5" w14:textId="77777777" w:rsidR="00DD7280" w:rsidRPr="00222594" w:rsidRDefault="00DD7280" w:rsidP="00DD7280">
      <w:pPr>
        <w:pStyle w:val="Sinespaciado"/>
        <w:shd w:val="clear" w:color="auto" w:fill="9BBB59" w:themeFill="accent3"/>
        <w:ind w:left="503"/>
        <w:jc w:val="both"/>
        <w:rPr>
          <w:rStyle w:val="apple-style-span"/>
          <w:rFonts w:ascii="Arial" w:hAnsi="Arial" w:cs="Arial"/>
          <w:bCs/>
          <w:color w:val="2A2A2A"/>
        </w:rPr>
      </w:pPr>
      <w:r w:rsidRPr="00222594">
        <w:rPr>
          <w:rStyle w:val="apple-style-span"/>
          <w:rFonts w:ascii="Arial" w:hAnsi="Arial" w:cs="Arial"/>
          <w:bCs/>
          <w:color w:val="2A2A2A"/>
        </w:rPr>
        <w:lastRenderedPageBreak/>
        <w:t>Este soplo que nos inunda y sale de nosotros, llega hasta los otros y hacemos fiesta en la vida porque tu poder nos envuelve y nos reúne.</w:t>
      </w:r>
    </w:p>
    <w:p w14:paraId="158945A6" w14:textId="77777777" w:rsidR="00DD7280" w:rsidRPr="00222594" w:rsidRDefault="00DD7280" w:rsidP="00DD7280">
      <w:pPr>
        <w:pStyle w:val="Sinespaciado"/>
        <w:shd w:val="clear" w:color="auto" w:fill="9BBB59" w:themeFill="accent3"/>
        <w:ind w:left="503"/>
        <w:jc w:val="both"/>
        <w:rPr>
          <w:rStyle w:val="apple-style-span"/>
          <w:rFonts w:ascii="Arial" w:hAnsi="Arial" w:cs="Arial"/>
          <w:bCs/>
          <w:color w:val="2A2A2A"/>
        </w:rPr>
      </w:pPr>
      <w:r w:rsidRPr="00222594">
        <w:rPr>
          <w:rStyle w:val="apple-style-span"/>
          <w:rFonts w:ascii="Arial" w:hAnsi="Arial" w:cs="Arial"/>
          <w:bCs/>
          <w:color w:val="2A2A2A"/>
        </w:rPr>
        <w:t xml:space="preserve">Que su luz que todo lo ilumina acompañe nuestro andar y que el abrazo de ese amoroso Espíritu afirme nuestra </w:t>
      </w:r>
      <w:proofErr w:type="gramStart"/>
      <w:r w:rsidRPr="00222594">
        <w:rPr>
          <w:rStyle w:val="apple-style-span"/>
          <w:rFonts w:ascii="Arial" w:hAnsi="Arial" w:cs="Arial"/>
          <w:bCs/>
          <w:color w:val="2A2A2A"/>
        </w:rPr>
        <w:t>fe ,</w:t>
      </w:r>
      <w:proofErr w:type="gramEnd"/>
      <w:r w:rsidRPr="00222594">
        <w:rPr>
          <w:rStyle w:val="apple-style-span"/>
          <w:rFonts w:ascii="Arial" w:hAnsi="Arial" w:cs="Arial"/>
          <w:bCs/>
          <w:color w:val="2A2A2A"/>
        </w:rPr>
        <w:t xml:space="preserve"> esta noche y siempre.</w:t>
      </w:r>
    </w:p>
    <w:p w14:paraId="158945A7" w14:textId="77777777" w:rsidR="00DD7280" w:rsidRPr="00222594" w:rsidRDefault="00DD7280" w:rsidP="00DD7280">
      <w:pPr>
        <w:pStyle w:val="Sinespaciado"/>
        <w:shd w:val="clear" w:color="auto" w:fill="9BBB59" w:themeFill="accent3"/>
        <w:ind w:left="503"/>
        <w:jc w:val="both"/>
        <w:rPr>
          <w:rStyle w:val="apple-style-span"/>
          <w:rFonts w:ascii="Arial" w:hAnsi="Arial" w:cs="Arial"/>
          <w:bCs/>
          <w:color w:val="2A2A2A"/>
        </w:rPr>
      </w:pPr>
      <w:r w:rsidRPr="00222594">
        <w:rPr>
          <w:rStyle w:val="apple-style-span"/>
          <w:rFonts w:ascii="Arial" w:hAnsi="Arial" w:cs="Arial"/>
          <w:bCs/>
          <w:color w:val="2A2A2A"/>
        </w:rPr>
        <w:t xml:space="preserve">En el nombre del Padre, del Hijo y de ese mismo Espíritu AMÉN. </w:t>
      </w:r>
    </w:p>
    <w:p w14:paraId="158945A8" w14:textId="77777777" w:rsidR="003B373A" w:rsidRPr="00265C8C" w:rsidRDefault="00265C8C" w:rsidP="00265C8C">
      <w:pPr>
        <w:pStyle w:val="Sinespaciado"/>
        <w:shd w:val="clear" w:color="auto" w:fill="9BBB59" w:themeFill="accent3"/>
        <w:ind w:left="5459" w:firstLine="205"/>
        <w:jc w:val="both"/>
        <w:rPr>
          <w:rFonts w:ascii="Arial Narrow" w:hAnsi="Arial Narrow" w:cs="Arial"/>
          <w:bCs/>
          <w:i/>
          <w:iCs/>
          <w:color w:val="2A2A2A"/>
          <w:sz w:val="18"/>
          <w:szCs w:val="18"/>
        </w:rPr>
      </w:pPr>
      <w:r>
        <w:rPr>
          <w:rStyle w:val="apple-style-span"/>
          <w:rFonts w:ascii="Arial Narrow" w:hAnsi="Arial Narrow" w:cs="Arial"/>
          <w:bCs/>
          <w:i/>
          <w:iCs/>
          <w:color w:val="2A2A2A"/>
          <w:sz w:val="18"/>
          <w:szCs w:val="18"/>
        </w:rPr>
        <w:t xml:space="preserve">Cristina </w:t>
      </w:r>
      <w:proofErr w:type="spellStart"/>
      <w:r>
        <w:rPr>
          <w:rStyle w:val="apple-style-span"/>
          <w:rFonts w:ascii="Arial Narrow" w:hAnsi="Arial Narrow" w:cs="Arial"/>
          <w:bCs/>
          <w:i/>
          <w:iCs/>
          <w:color w:val="2A2A2A"/>
          <w:sz w:val="18"/>
          <w:szCs w:val="18"/>
        </w:rPr>
        <w:t>Dinoto</w:t>
      </w:r>
      <w:proofErr w:type="spellEnd"/>
    </w:p>
    <w:p w14:paraId="158945A9" w14:textId="77777777" w:rsidR="00F47E1B" w:rsidRPr="0057531D" w:rsidRDefault="00F47E1B" w:rsidP="003B373A">
      <w:pPr>
        <w:pStyle w:val="Prrafodelista"/>
        <w:numPr>
          <w:ilvl w:val="0"/>
          <w:numId w:val="56"/>
        </w:numPr>
        <w:spacing w:after="80"/>
        <w:rPr>
          <w:rFonts w:ascii="Arial" w:hAnsi="Arial" w:cs="Arial"/>
          <w:b/>
        </w:rPr>
      </w:pPr>
      <w:r w:rsidRPr="0057531D">
        <w:rPr>
          <w:rFonts w:ascii="Arial" w:hAnsi="Arial" w:cs="Arial"/>
          <w:b/>
        </w:rPr>
        <w:t>Oración de invocación</w:t>
      </w:r>
    </w:p>
    <w:p w14:paraId="158945AA" w14:textId="77777777" w:rsidR="003B373A" w:rsidRPr="0057531D" w:rsidRDefault="00F47E1B" w:rsidP="00265C8C">
      <w:pPr>
        <w:ind w:left="360"/>
        <w:rPr>
          <w:rFonts w:ascii="Arial" w:eastAsia="Calibri" w:hAnsi="Arial" w:cs="Arial"/>
          <w:sz w:val="22"/>
          <w:szCs w:val="22"/>
          <w:lang w:eastAsia="en-US"/>
        </w:rPr>
      </w:pPr>
      <w:r w:rsidRPr="0057531D">
        <w:rPr>
          <w:rFonts w:ascii="Arial" w:eastAsia="Calibri" w:hAnsi="Arial" w:cs="Arial"/>
          <w:sz w:val="22"/>
          <w:szCs w:val="22"/>
          <w:lang w:eastAsia="en-US"/>
        </w:rPr>
        <w:t xml:space="preserve">Dios vivo y presente en tu pueblo, de la misma manera que derramaste tu Espíritu </w:t>
      </w:r>
    </w:p>
    <w:p w14:paraId="158945AB" w14:textId="77777777" w:rsidR="00F47E1B" w:rsidRPr="0057531D" w:rsidRDefault="00F47E1B" w:rsidP="00265C8C">
      <w:pPr>
        <w:ind w:left="360"/>
        <w:rPr>
          <w:rFonts w:ascii="Arial" w:eastAsia="Calibri" w:hAnsi="Arial" w:cs="Arial"/>
          <w:sz w:val="22"/>
          <w:szCs w:val="22"/>
          <w:lang w:eastAsia="en-US"/>
        </w:rPr>
      </w:pPr>
      <w:r w:rsidRPr="0057531D">
        <w:rPr>
          <w:rFonts w:ascii="Arial" w:eastAsia="Calibri" w:hAnsi="Arial" w:cs="Arial"/>
          <w:sz w:val="22"/>
          <w:szCs w:val="22"/>
          <w:lang w:eastAsia="en-US"/>
        </w:rPr>
        <w:t>sobre mujeres y hombres diversos, inúndanos hoy nuevamente con tu poder y tu presencia.</w:t>
      </w:r>
    </w:p>
    <w:p w14:paraId="158945AC" w14:textId="77777777" w:rsidR="003B373A" w:rsidRPr="0057531D" w:rsidRDefault="00F47E1B" w:rsidP="00265C8C">
      <w:pPr>
        <w:rPr>
          <w:rFonts w:ascii="Arial" w:eastAsia="Calibri" w:hAnsi="Arial" w:cs="Arial"/>
          <w:b/>
          <w:sz w:val="22"/>
          <w:szCs w:val="22"/>
          <w:lang w:eastAsia="en-US"/>
        </w:rPr>
      </w:pPr>
      <w:r w:rsidRPr="0057531D">
        <w:rPr>
          <w:rFonts w:ascii="Arial" w:eastAsia="Calibri" w:hAnsi="Arial" w:cs="Arial"/>
          <w:b/>
          <w:sz w:val="22"/>
          <w:szCs w:val="22"/>
          <w:lang w:eastAsia="en-US"/>
        </w:rPr>
        <w:t xml:space="preserve">Ven Espíritu Santo, aquí está tu iglesia. </w:t>
      </w:r>
    </w:p>
    <w:p w14:paraId="158945AD" w14:textId="77777777" w:rsidR="00F47E1B" w:rsidRPr="0057531D" w:rsidRDefault="00F47E1B" w:rsidP="00265C8C">
      <w:pPr>
        <w:rPr>
          <w:rFonts w:ascii="Arial" w:eastAsia="Calibri" w:hAnsi="Arial" w:cs="Arial"/>
          <w:b/>
          <w:sz w:val="22"/>
          <w:szCs w:val="22"/>
          <w:lang w:eastAsia="en-US"/>
        </w:rPr>
      </w:pPr>
      <w:r w:rsidRPr="0057531D">
        <w:rPr>
          <w:rFonts w:ascii="Arial" w:eastAsia="Calibri" w:hAnsi="Arial" w:cs="Arial"/>
          <w:b/>
          <w:sz w:val="22"/>
          <w:szCs w:val="22"/>
          <w:lang w:eastAsia="en-US"/>
        </w:rPr>
        <w:t>Inspíranos y aliéntanos, transfórmanos y trasciéndenos.</w:t>
      </w:r>
    </w:p>
    <w:p w14:paraId="158945AE" w14:textId="77777777" w:rsidR="003B373A" w:rsidRPr="0057531D" w:rsidRDefault="00F47E1B" w:rsidP="00265C8C">
      <w:pPr>
        <w:ind w:left="708"/>
        <w:rPr>
          <w:rFonts w:ascii="Arial" w:eastAsia="Calibri" w:hAnsi="Arial" w:cs="Arial"/>
          <w:sz w:val="22"/>
          <w:szCs w:val="22"/>
          <w:lang w:eastAsia="en-US"/>
        </w:rPr>
      </w:pPr>
      <w:r w:rsidRPr="0057531D">
        <w:rPr>
          <w:rFonts w:ascii="Arial" w:eastAsia="Calibri" w:hAnsi="Arial" w:cs="Arial"/>
          <w:sz w:val="22"/>
          <w:szCs w:val="22"/>
          <w:lang w:eastAsia="en-US"/>
        </w:rPr>
        <w:t xml:space="preserve">Construye comunidad en medio nuestro y levanta discípulas y discípulos </w:t>
      </w:r>
    </w:p>
    <w:p w14:paraId="158945AF" w14:textId="77777777" w:rsidR="00F47E1B" w:rsidRPr="0057531D" w:rsidRDefault="00F47E1B" w:rsidP="00265C8C">
      <w:pPr>
        <w:ind w:left="708"/>
        <w:rPr>
          <w:rFonts w:ascii="Arial" w:eastAsia="Calibri" w:hAnsi="Arial" w:cs="Arial"/>
          <w:sz w:val="22"/>
          <w:szCs w:val="22"/>
          <w:lang w:eastAsia="en-US"/>
        </w:rPr>
      </w:pPr>
      <w:r w:rsidRPr="0057531D">
        <w:rPr>
          <w:rFonts w:ascii="Arial" w:eastAsia="Calibri" w:hAnsi="Arial" w:cs="Arial"/>
          <w:sz w:val="22"/>
          <w:szCs w:val="22"/>
          <w:lang w:eastAsia="en-US"/>
        </w:rPr>
        <w:t>que muestren tu amor en todas las naciones.</w:t>
      </w:r>
    </w:p>
    <w:p w14:paraId="158945B0" w14:textId="77777777" w:rsidR="00F47E1B" w:rsidRPr="003B373A" w:rsidRDefault="00F47E1B" w:rsidP="00265C8C">
      <w:pPr>
        <w:rPr>
          <w:rFonts w:ascii="Arial" w:eastAsia="Calibri" w:hAnsi="Arial" w:cs="Arial"/>
          <w:b/>
          <w:sz w:val="22"/>
          <w:szCs w:val="22"/>
          <w:highlight w:val="yellow"/>
          <w:lang w:eastAsia="en-US"/>
        </w:rPr>
      </w:pPr>
      <w:r w:rsidRPr="0057531D">
        <w:rPr>
          <w:rFonts w:ascii="Arial" w:eastAsia="Calibri" w:hAnsi="Arial" w:cs="Arial"/>
          <w:sz w:val="22"/>
          <w:szCs w:val="22"/>
          <w:lang w:eastAsia="en-US"/>
        </w:rPr>
        <w:t xml:space="preserve"> </w:t>
      </w:r>
      <w:r w:rsidRPr="0057531D">
        <w:rPr>
          <w:rFonts w:ascii="Arial" w:eastAsia="Calibri" w:hAnsi="Arial" w:cs="Arial"/>
          <w:b/>
          <w:sz w:val="22"/>
          <w:szCs w:val="22"/>
          <w:lang w:eastAsia="en-US"/>
        </w:rPr>
        <w:t>Ven Espíritu Santo, danos el Espíritu de Cristo y permítenos bendecir toda la tierra. Amén</w:t>
      </w:r>
      <w:r w:rsidRPr="003B373A">
        <w:rPr>
          <w:rFonts w:ascii="Arial" w:eastAsia="Calibri" w:hAnsi="Arial" w:cs="Arial"/>
          <w:b/>
          <w:sz w:val="22"/>
          <w:szCs w:val="22"/>
          <w:highlight w:val="yellow"/>
          <w:lang w:eastAsia="en-US"/>
        </w:rPr>
        <w:t>.</w:t>
      </w:r>
    </w:p>
    <w:p w14:paraId="158945B1" w14:textId="77777777" w:rsidR="00F47E1B" w:rsidRPr="00450F7E" w:rsidRDefault="00F47E1B" w:rsidP="00450F7E">
      <w:pPr>
        <w:shd w:val="clear" w:color="auto" w:fill="FFFFFF"/>
        <w:rPr>
          <w:rFonts w:ascii="Arial" w:hAnsi="Arial" w:cs="Arial"/>
          <w:color w:val="1D2129"/>
          <w:sz w:val="12"/>
          <w:szCs w:val="12"/>
          <w:highlight w:val="yellow"/>
        </w:rPr>
      </w:pPr>
    </w:p>
    <w:p w14:paraId="158945B2" w14:textId="77777777" w:rsidR="00F47E1B" w:rsidRPr="0057531D" w:rsidRDefault="00F47E1B" w:rsidP="00AC2E23">
      <w:pPr>
        <w:pStyle w:val="Prrafodelista"/>
        <w:numPr>
          <w:ilvl w:val="0"/>
          <w:numId w:val="56"/>
        </w:numPr>
        <w:spacing w:after="80"/>
        <w:rPr>
          <w:rFonts w:ascii="Arial" w:hAnsi="Arial" w:cs="Arial"/>
          <w:b/>
        </w:rPr>
      </w:pPr>
      <w:r w:rsidRPr="0057531D">
        <w:rPr>
          <w:rFonts w:ascii="Arial" w:hAnsi="Arial" w:cs="Arial"/>
          <w:b/>
        </w:rPr>
        <w:t xml:space="preserve">Afirmación de </w:t>
      </w:r>
      <w:r w:rsidR="00AC2E23" w:rsidRPr="0057531D">
        <w:rPr>
          <w:rFonts w:ascii="Arial" w:hAnsi="Arial" w:cs="Arial"/>
          <w:b/>
        </w:rPr>
        <w:t>f</w:t>
      </w:r>
      <w:r w:rsidRPr="0057531D">
        <w:rPr>
          <w:rFonts w:ascii="Arial" w:hAnsi="Arial" w:cs="Arial"/>
          <w:b/>
        </w:rPr>
        <w:t xml:space="preserve">e </w:t>
      </w:r>
      <w:r w:rsidR="00AC2E23" w:rsidRPr="0057531D">
        <w:rPr>
          <w:rFonts w:ascii="Arial" w:hAnsi="Arial" w:cs="Arial"/>
          <w:b/>
        </w:rPr>
        <w:t>en</w:t>
      </w:r>
      <w:r w:rsidRPr="0057531D">
        <w:rPr>
          <w:rFonts w:ascii="Arial" w:hAnsi="Arial" w:cs="Arial"/>
          <w:b/>
        </w:rPr>
        <w:t xml:space="preserve"> Pentecostés</w:t>
      </w:r>
    </w:p>
    <w:p w14:paraId="158945B3" w14:textId="7E5B7BB3" w:rsidR="00F47E1B" w:rsidRPr="0057531D" w:rsidRDefault="00F47E1B" w:rsidP="00F47E1B">
      <w:pPr>
        <w:rPr>
          <w:rFonts w:ascii="Arial" w:hAnsi="Arial" w:cs="Arial"/>
          <w:sz w:val="22"/>
          <w:szCs w:val="22"/>
          <w:lang w:val="es-AR"/>
        </w:rPr>
      </w:pPr>
      <w:r w:rsidRPr="0057531D">
        <w:rPr>
          <w:rFonts w:ascii="Arial" w:hAnsi="Arial" w:cs="Arial"/>
          <w:sz w:val="22"/>
          <w:szCs w:val="22"/>
          <w:lang w:val="es-AR"/>
        </w:rPr>
        <w:t>Afirmamos nuestra</w:t>
      </w:r>
      <w:r w:rsidR="0008307D">
        <w:rPr>
          <w:rFonts w:ascii="Arial" w:hAnsi="Arial" w:cs="Arial"/>
          <w:sz w:val="22"/>
          <w:szCs w:val="22"/>
          <w:lang w:val="es-AR"/>
        </w:rPr>
        <w:t xml:space="preserve"> </w:t>
      </w:r>
      <w:r w:rsidRPr="0057531D">
        <w:rPr>
          <w:rFonts w:ascii="Arial" w:hAnsi="Arial" w:cs="Arial"/>
          <w:sz w:val="22"/>
          <w:szCs w:val="22"/>
          <w:lang w:val="es-AR"/>
        </w:rPr>
        <w:t>fe en un Dios, Padre, Hijo y Espíritu Santo.</w:t>
      </w:r>
    </w:p>
    <w:p w14:paraId="158945B4" w14:textId="77777777" w:rsidR="00F47E1B" w:rsidRPr="0057531D" w:rsidRDefault="00F47E1B" w:rsidP="00F47E1B">
      <w:pPr>
        <w:rPr>
          <w:rFonts w:ascii="Arial" w:hAnsi="Arial" w:cs="Arial"/>
          <w:sz w:val="22"/>
          <w:szCs w:val="22"/>
          <w:lang w:val="es-AR"/>
        </w:rPr>
      </w:pPr>
      <w:r w:rsidRPr="0057531D">
        <w:rPr>
          <w:rFonts w:ascii="Arial" w:hAnsi="Arial" w:cs="Arial"/>
          <w:sz w:val="22"/>
          <w:szCs w:val="22"/>
          <w:lang w:val="es-AR"/>
        </w:rPr>
        <w:t>Creemos que esa parte de Dios que es Espíritu y vive en nosotros</w:t>
      </w:r>
      <w:r w:rsidR="00AC2E23" w:rsidRPr="0057531D">
        <w:rPr>
          <w:rFonts w:ascii="Arial" w:hAnsi="Arial" w:cs="Arial"/>
          <w:sz w:val="22"/>
          <w:szCs w:val="22"/>
          <w:lang w:val="es-AR"/>
        </w:rPr>
        <w:t>.</w:t>
      </w:r>
    </w:p>
    <w:p w14:paraId="158945B5" w14:textId="77777777" w:rsidR="00F47E1B" w:rsidRPr="0057531D" w:rsidRDefault="00AC2E23" w:rsidP="00F47E1B">
      <w:pPr>
        <w:rPr>
          <w:rFonts w:ascii="Arial" w:hAnsi="Arial" w:cs="Arial"/>
          <w:sz w:val="22"/>
          <w:szCs w:val="22"/>
          <w:lang w:val="es-AR"/>
        </w:rPr>
      </w:pPr>
      <w:r w:rsidRPr="0057531D">
        <w:rPr>
          <w:rFonts w:ascii="Arial" w:hAnsi="Arial" w:cs="Arial"/>
          <w:sz w:val="22"/>
          <w:szCs w:val="22"/>
          <w:lang w:val="es-AR"/>
        </w:rPr>
        <w:t>Nos acompaña, nos anima</w:t>
      </w:r>
      <w:r w:rsidR="00F47E1B" w:rsidRPr="0057531D">
        <w:rPr>
          <w:rFonts w:ascii="Arial" w:hAnsi="Arial" w:cs="Arial"/>
          <w:sz w:val="22"/>
          <w:szCs w:val="22"/>
          <w:lang w:val="es-AR"/>
        </w:rPr>
        <w:t>, nos reconforta.</w:t>
      </w:r>
    </w:p>
    <w:p w14:paraId="158945B6" w14:textId="77777777" w:rsidR="00F47E1B" w:rsidRPr="0057531D" w:rsidRDefault="00F47E1B" w:rsidP="00AC2E23">
      <w:pPr>
        <w:ind w:left="708"/>
        <w:rPr>
          <w:rFonts w:ascii="Arial" w:hAnsi="Arial" w:cs="Arial"/>
          <w:b/>
          <w:sz w:val="22"/>
          <w:szCs w:val="22"/>
          <w:lang w:val="es-AR"/>
        </w:rPr>
      </w:pPr>
      <w:r w:rsidRPr="0057531D">
        <w:rPr>
          <w:rFonts w:ascii="Arial" w:hAnsi="Arial" w:cs="Arial"/>
          <w:b/>
          <w:sz w:val="22"/>
          <w:szCs w:val="22"/>
          <w:lang w:val="es-AR"/>
        </w:rPr>
        <w:t>Por eso te decimos</w:t>
      </w:r>
      <w:r w:rsidR="00AC2E23" w:rsidRPr="0057531D">
        <w:rPr>
          <w:rFonts w:ascii="Arial" w:hAnsi="Arial" w:cs="Arial"/>
          <w:b/>
          <w:sz w:val="22"/>
          <w:szCs w:val="22"/>
          <w:lang w:val="es-AR"/>
        </w:rPr>
        <w:t>,</w:t>
      </w:r>
      <w:r w:rsidRPr="0057531D">
        <w:rPr>
          <w:rFonts w:ascii="Arial" w:hAnsi="Arial" w:cs="Arial"/>
          <w:b/>
          <w:sz w:val="22"/>
          <w:szCs w:val="22"/>
          <w:lang w:val="es-AR"/>
        </w:rPr>
        <w:t xml:space="preserve"> Señor</w:t>
      </w:r>
      <w:r w:rsidR="00AC2E23" w:rsidRPr="0057531D">
        <w:rPr>
          <w:rFonts w:ascii="Arial" w:hAnsi="Arial" w:cs="Arial"/>
          <w:b/>
          <w:sz w:val="22"/>
          <w:szCs w:val="22"/>
          <w:lang w:val="es-AR"/>
        </w:rPr>
        <w:t>,</w:t>
      </w:r>
      <w:r w:rsidRPr="0057531D">
        <w:rPr>
          <w:rFonts w:ascii="Arial" w:hAnsi="Arial" w:cs="Arial"/>
          <w:b/>
          <w:sz w:val="22"/>
          <w:szCs w:val="22"/>
          <w:lang w:val="es-AR"/>
        </w:rPr>
        <w:t xml:space="preserve"> que tu Espíritu de vida</w:t>
      </w:r>
    </w:p>
    <w:p w14:paraId="158945B7" w14:textId="77777777" w:rsidR="00F47E1B" w:rsidRPr="00450F7E" w:rsidRDefault="00450F7E" w:rsidP="00450F7E">
      <w:pPr>
        <w:ind w:left="708"/>
        <w:rPr>
          <w:rFonts w:ascii="Arial" w:hAnsi="Arial" w:cs="Arial"/>
          <w:b/>
          <w:sz w:val="22"/>
          <w:szCs w:val="22"/>
          <w:lang w:val="es-AR"/>
        </w:rPr>
      </w:pPr>
      <w:r>
        <w:rPr>
          <w:rFonts w:ascii="Arial" w:hAnsi="Arial" w:cs="Arial"/>
          <w:b/>
          <w:sz w:val="22"/>
          <w:szCs w:val="22"/>
          <w:lang w:val="es-AR"/>
        </w:rPr>
        <w:t>sople siempre entre nosotros.</w:t>
      </w:r>
    </w:p>
    <w:p w14:paraId="158945B8" w14:textId="77777777" w:rsidR="00F47E1B" w:rsidRPr="0057531D" w:rsidRDefault="00F47E1B" w:rsidP="00F47E1B">
      <w:pPr>
        <w:rPr>
          <w:rFonts w:ascii="Arial" w:hAnsi="Arial" w:cs="Arial"/>
          <w:sz w:val="22"/>
          <w:szCs w:val="22"/>
          <w:lang w:val="es-AR"/>
        </w:rPr>
      </w:pPr>
      <w:r w:rsidRPr="0057531D">
        <w:rPr>
          <w:rFonts w:ascii="Arial" w:hAnsi="Arial" w:cs="Arial"/>
          <w:sz w:val="22"/>
          <w:szCs w:val="22"/>
          <w:lang w:val="es-AR"/>
        </w:rPr>
        <w:t>Creemos que el Espíritu sostiene nuestros sueños,</w:t>
      </w:r>
    </w:p>
    <w:p w14:paraId="158945B9" w14:textId="77777777" w:rsidR="00F47E1B" w:rsidRPr="0057531D" w:rsidRDefault="00F47E1B" w:rsidP="00F47E1B">
      <w:pPr>
        <w:rPr>
          <w:rFonts w:ascii="Arial" w:hAnsi="Arial" w:cs="Arial"/>
          <w:sz w:val="22"/>
          <w:szCs w:val="22"/>
          <w:lang w:val="es-AR"/>
        </w:rPr>
      </w:pPr>
      <w:r w:rsidRPr="0057531D">
        <w:rPr>
          <w:rFonts w:ascii="Arial" w:hAnsi="Arial" w:cs="Arial"/>
          <w:sz w:val="22"/>
          <w:szCs w:val="22"/>
          <w:lang w:val="es-AR"/>
        </w:rPr>
        <w:t>nos motiva en los proyectos nos llama</w:t>
      </w:r>
      <w:r w:rsidR="00AC2E23" w:rsidRPr="0057531D">
        <w:rPr>
          <w:rFonts w:ascii="Arial" w:hAnsi="Arial" w:cs="Arial"/>
          <w:sz w:val="22"/>
          <w:szCs w:val="22"/>
          <w:lang w:val="es-AR"/>
        </w:rPr>
        <w:t>n</w:t>
      </w:r>
      <w:r w:rsidRPr="0057531D">
        <w:rPr>
          <w:rFonts w:ascii="Arial" w:hAnsi="Arial" w:cs="Arial"/>
          <w:sz w:val="22"/>
          <w:szCs w:val="22"/>
          <w:lang w:val="es-AR"/>
        </w:rPr>
        <w:t xml:space="preserve"> al testimonio.</w:t>
      </w:r>
    </w:p>
    <w:p w14:paraId="158945BA" w14:textId="77777777" w:rsidR="00F47E1B" w:rsidRPr="0057531D" w:rsidRDefault="00F47E1B" w:rsidP="00AC2E23">
      <w:pPr>
        <w:ind w:left="708"/>
        <w:rPr>
          <w:rFonts w:ascii="Arial" w:hAnsi="Arial" w:cs="Arial"/>
          <w:b/>
          <w:sz w:val="22"/>
          <w:szCs w:val="22"/>
          <w:lang w:val="es-AR"/>
        </w:rPr>
      </w:pPr>
      <w:r w:rsidRPr="0057531D">
        <w:rPr>
          <w:rFonts w:ascii="Arial" w:hAnsi="Arial" w:cs="Arial"/>
          <w:b/>
          <w:sz w:val="22"/>
          <w:szCs w:val="22"/>
          <w:lang w:val="es-AR"/>
        </w:rPr>
        <w:t>Por eso te decimos Señor que tu Espíritu, fuerza y poder</w:t>
      </w:r>
    </w:p>
    <w:p w14:paraId="158945BB" w14:textId="77777777" w:rsidR="00F47E1B" w:rsidRPr="00450F7E" w:rsidRDefault="00F47E1B" w:rsidP="00450F7E">
      <w:pPr>
        <w:ind w:left="708"/>
        <w:rPr>
          <w:rFonts w:ascii="Arial" w:hAnsi="Arial" w:cs="Arial"/>
          <w:b/>
          <w:sz w:val="22"/>
          <w:szCs w:val="22"/>
          <w:lang w:val="es-AR"/>
        </w:rPr>
      </w:pPr>
      <w:r w:rsidRPr="0057531D">
        <w:rPr>
          <w:rFonts w:ascii="Arial" w:hAnsi="Arial" w:cs="Arial"/>
          <w:b/>
          <w:sz w:val="22"/>
          <w:szCs w:val="22"/>
          <w:lang w:val="es-AR"/>
        </w:rPr>
        <w:t xml:space="preserve">Nos impulse a la comunidad y allí </w:t>
      </w:r>
      <w:r w:rsidR="00450F7E">
        <w:rPr>
          <w:rFonts w:ascii="Arial" w:hAnsi="Arial" w:cs="Arial"/>
          <w:b/>
          <w:sz w:val="22"/>
          <w:szCs w:val="22"/>
          <w:lang w:val="es-AR"/>
        </w:rPr>
        <w:t>nos llene de entusiasmo y amor.</w:t>
      </w:r>
    </w:p>
    <w:p w14:paraId="158945BC" w14:textId="77777777" w:rsidR="00F47E1B" w:rsidRPr="0057531D" w:rsidRDefault="00F47E1B" w:rsidP="00F47E1B">
      <w:pPr>
        <w:rPr>
          <w:rFonts w:ascii="Arial" w:hAnsi="Arial" w:cs="Arial"/>
          <w:sz w:val="22"/>
          <w:szCs w:val="22"/>
          <w:lang w:val="es-AR"/>
        </w:rPr>
      </w:pPr>
      <w:r w:rsidRPr="0057531D">
        <w:rPr>
          <w:rFonts w:ascii="Arial" w:hAnsi="Arial" w:cs="Arial"/>
          <w:sz w:val="22"/>
          <w:szCs w:val="22"/>
          <w:lang w:val="es-AR"/>
        </w:rPr>
        <w:t>Creemos que el Espíritu nos marca caminos de paz y justicia,</w:t>
      </w:r>
    </w:p>
    <w:p w14:paraId="158945BD" w14:textId="77777777" w:rsidR="00F47E1B" w:rsidRPr="0057531D" w:rsidRDefault="00AC2E23" w:rsidP="00F47E1B">
      <w:pPr>
        <w:rPr>
          <w:rFonts w:ascii="Arial" w:hAnsi="Arial" w:cs="Arial"/>
          <w:sz w:val="22"/>
          <w:szCs w:val="22"/>
          <w:lang w:val="es-AR"/>
        </w:rPr>
      </w:pPr>
      <w:r w:rsidRPr="0057531D">
        <w:rPr>
          <w:rFonts w:ascii="Arial" w:hAnsi="Arial" w:cs="Arial"/>
          <w:sz w:val="22"/>
          <w:szCs w:val="22"/>
          <w:lang w:val="es-AR"/>
        </w:rPr>
        <w:t>nos enseña a vivir</w:t>
      </w:r>
      <w:r w:rsidR="00F47E1B" w:rsidRPr="0057531D">
        <w:rPr>
          <w:rFonts w:ascii="Arial" w:hAnsi="Arial" w:cs="Arial"/>
          <w:sz w:val="22"/>
          <w:szCs w:val="22"/>
          <w:lang w:val="es-AR"/>
        </w:rPr>
        <w:t xml:space="preserve"> a vivir en armonía y ser solidarios unos con otros</w:t>
      </w:r>
      <w:r w:rsidRPr="0057531D">
        <w:rPr>
          <w:rFonts w:ascii="Arial" w:hAnsi="Arial" w:cs="Arial"/>
          <w:sz w:val="22"/>
          <w:szCs w:val="22"/>
          <w:lang w:val="es-AR"/>
        </w:rPr>
        <w:t>,</w:t>
      </w:r>
    </w:p>
    <w:p w14:paraId="158945BE" w14:textId="3DC8FADB" w:rsidR="00F47E1B" w:rsidRPr="0057531D" w:rsidRDefault="00AC2E23" w:rsidP="00F47E1B">
      <w:pPr>
        <w:rPr>
          <w:rFonts w:ascii="Arial" w:hAnsi="Arial" w:cs="Arial"/>
          <w:sz w:val="22"/>
          <w:szCs w:val="22"/>
          <w:lang w:val="es-AR"/>
        </w:rPr>
      </w:pPr>
      <w:r w:rsidRPr="0057531D">
        <w:rPr>
          <w:rFonts w:ascii="Arial" w:hAnsi="Arial" w:cs="Arial"/>
          <w:sz w:val="22"/>
          <w:szCs w:val="22"/>
          <w:lang w:val="es-AR"/>
        </w:rPr>
        <w:t>n</w:t>
      </w:r>
      <w:r w:rsidR="00F47E1B" w:rsidRPr="0057531D">
        <w:rPr>
          <w:rFonts w:ascii="Arial" w:hAnsi="Arial" w:cs="Arial"/>
          <w:sz w:val="22"/>
          <w:szCs w:val="22"/>
          <w:lang w:val="es-AR"/>
        </w:rPr>
        <w:t>os acerca al perdón dándolo y recibiéndolo y sobre todas las cosas nos</w:t>
      </w:r>
      <w:r w:rsidR="0008307D">
        <w:rPr>
          <w:rFonts w:ascii="Arial" w:hAnsi="Arial" w:cs="Arial"/>
          <w:sz w:val="22"/>
          <w:szCs w:val="22"/>
          <w:lang w:val="es-AR"/>
        </w:rPr>
        <w:t xml:space="preserve"> </w:t>
      </w:r>
      <w:r w:rsidR="00F47E1B" w:rsidRPr="0057531D">
        <w:rPr>
          <w:rFonts w:ascii="Arial" w:hAnsi="Arial" w:cs="Arial"/>
          <w:sz w:val="22"/>
          <w:szCs w:val="22"/>
          <w:lang w:val="es-AR"/>
        </w:rPr>
        <w:t>ayuda a crecer</w:t>
      </w:r>
      <w:r w:rsidR="0008307D">
        <w:rPr>
          <w:rFonts w:ascii="Arial" w:hAnsi="Arial" w:cs="Arial"/>
          <w:sz w:val="22"/>
          <w:szCs w:val="22"/>
          <w:lang w:val="es-AR"/>
        </w:rPr>
        <w:t xml:space="preserve"> </w:t>
      </w:r>
      <w:r w:rsidR="00F47E1B" w:rsidRPr="0057531D">
        <w:rPr>
          <w:rFonts w:ascii="Arial" w:hAnsi="Arial" w:cs="Arial"/>
          <w:sz w:val="22"/>
          <w:szCs w:val="22"/>
          <w:lang w:val="es-AR"/>
        </w:rPr>
        <w:t>en la fe.</w:t>
      </w:r>
    </w:p>
    <w:p w14:paraId="158945BF" w14:textId="2AC9EB5C" w:rsidR="00F47E1B" w:rsidRPr="0057531D" w:rsidRDefault="00F47E1B" w:rsidP="00AC2E23">
      <w:pPr>
        <w:spacing w:after="80"/>
        <w:ind w:left="708"/>
        <w:rPr>
          <w:rFonts w:ascii="Arial" w:hAnsi="Arial" w:cs="Arial"/>
          <w:b/>
          <w:sz w:val="22"/>
          <w:szCs w:val="22"/>
          <w:lang w:val="es-AR"/>
        </w:rPr>
      </w:pPr>
      <w:proofErr w:type="gramStart"/>
      <w:r w:rsidRPr="0057531D">
        <w:rPr>
          <w:rFonts w:ascii="Arial" w:hAnsi="Arial" w:cs="Arial"/>
          <w:b/>
          <w:sz w:val="22"/>
          <w:szCs w:val="22"/>
          <w:lang w:val="es-AR"/>
        </w:rPr>
        <w:t>Renuévanos</w:t>
      </w:r>
      <w:proofErr w:type="gramEnd"/>
      <w:r w:rsidRPr="0057531D">
        <w:rPr>
          <w:rFonts w:ascii="Arial" w:hAnsi="Arial" w:cs="Arial"/>
          <w:b/>
          <w:sz w:val="22"/>
          <w:szCs w:val="22"/>
          <w:lang w:val="es-AR"/>
        </w:rPr>
        <w:t xml:space="preserve"> Señor con el poder de tu Espíritu.</w:t>
      </w:r>
      <w:r w:rsidR="0008307D">
        <w:rPr>
          <w:rFonts w:ascii="Arial" w:hAnsi="Arial" w:cs="Arial"/>
          <w:b/>
          <w:sz w:val="22"/>
          <w:szCs w:val="22"/>
          <w:lang w:val="es-AR"/>
        </w:rPr>
        <w:t xml:space="preserve"> </w:t>
      </w:r>
      <w:r w:rsidRPr="0057531D">
        <w:rPr>
          <w:rFonts w:ascii="Arial" w:hAnsi="Arial" w:cs="Arial"/>
          <w:b/>
          <w:sz w:val="22"/>
          <w:szCs w:val="22"/>
          <w:lang w:val="es-AR"/>
        </w:rPr>
        <w:t>Amén.</w:t>
      </w:r>
    </w:p>
    <w:p w14:paraId="158945C0" w14:textId="77777777" w:rsidR="00F47E1B" w:rsidRPr="00450F7E" w:rsidRDefault="007500E5" w:rsidP="00450F7E">
      <w:pPr>
        <w:shd w:val="clear" w:color="auto" w:fill="FFFFFF"/>
        <w:spacing w:after="90"/>
        <w:jc w:val="right"/>
        <w:rPr>
          <w:rFonts w:ascii="Arial Narrow" w:hAnsi="Arial Narrow" w:cs="Arial"/>
          <w:i/>
          <w:color w:val="1D2129"/>
          <w:sz w:val="20"/>
          <w:szCs w:val="20"/>
        </w:rPr>
      </w:pPr>
      <w:r w:rsidRPr="0057531D">
        <w:rPr>
          <w:rFonts w:ascii="Arial Narrow" w:hAnsi="Arial Narrow" w:cs="Arial"/>
          <w:i/>
          <w:color w:val="1D2129"/>
          <w:sz w:val="20"/>
          <w:szCs w:val="20"/>
        </w:rPr>
        <w:t xml:space="preserve">Cristina </w:t>
      </w:r>
      <w:proofErr w:type="spellStart"/>
      <w:r w:rsidRPr="0057531D">
        <w:rPr>
          <w:rFonts w:ascii="Arial Narrow" w:hAnsi="Arial Narrow" w:cs="Arial"/>
          <w:i/>
          <w:color w:val="1D2129"/>
          <w:sz w:val="20"/>
          <w:szCs w:val="20"/>
        </w:rPr>
        <w:t>Dinoto</w:t>
      </w:r>
      <w:proofErr w:type="spellEnd"/>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75"/>
      </w:tblGrid>
      <w:tr w:rsidR="007500E5" w14:paraId="158945D5" w14:textId="77777777" w:rsidTr="00450F7E">
        <w:tc>
          <w:tcPr>
            <w:tcW w:w="4503" w:type="dxa"/>
          </w:tcPr>
          <w:p w14:paraId="158945C1" w14:textId="77777777" w:rsidR="007500E5" w:rsidRPr="00450F7E" w:rsidRDefault="007500E5" w:rsidP="007500E5">
            <w:pPr>
              <w:pStyle w:val="Prrafodelista"/>
              <w:numPr>
                <w:ilvl w:val="0"/>
                <w:numId w:val="56"/>
              </w:numPr>
              <w:shd w:val="clear" w:color="auto" w:fill="FAFAFA"/>
              <w:spacing w:after="80"/>
              <w:rPr>
                <w:rFonts w:ascii="Arial" w:hAnsi="Arial" w:cs="Arial"/>
                <w:b/>
                <w:color w:val="000000" w:themeColor="text1"/>
                <w:lang w:eastAsia="es-AR"/>
              </w:rPr>
            </w:pPr>
            <w:r w:rsidRPr="00450F7E">
              <w:rPr>
                <w:rFonts w:ascii="Arial" w:hAnsi="Arial" w:cs="Arial"/>
                <w:b/>
                <w:color w:val="000000" w:themeColor="text1"/>
                <w:lang w:eastAsia="es-AR"/>
              </w:rPr>
              <w:t>Con el Espíritu</w:t>
            </w:r>
          </w:p>
          <w:p w14:paraId="158945C2" w14:textId="77777777" w:rsidR="007500E5" w:rsidRPr="00450F7E" w:rsidRDefault="007500E5" w:rsidP="007500E5">
            <w:pPr>
              <w:shd w:val="clear" w:color="auto" w:fill="FAFAFA"/>
              <w:rPr>
                <w:rFonts w:ascii="Arial" w:hAnsi="Arial" w:cs="Arial"/>
                <w:color w:val="000000" w:themeColor="text1"/>
                <w:sz w:val="22"/>
                <w:szCs w:val="22"/>
                <w:lang w:eastAsia="es-AR"/>
              </w:rPr>
            </w:pPr>
            <w:r w:rsidRPr="00450F7E">
              <w:rPr>
                <w:rFonts w:ascii="Arial" w:hAnsi="Arial" w:cs="Arial"/>
                <w:color w:val="000000" w:themeColor="text1"/>
                <w:sz w:val="22"/>
                <w:szCs w:val="22"/>
                <w:lang w:eastAsia="es-AR"/>
              </w:rPr>
              <w:t>Sin el Espíritu Santo, Dios está lejos,</w:t>
            </w:r>
          </w:p>
          <w:p w14:paraId="158945C3" w14:textId="77777777" w:rsidR="007500E5" w:rsidRPr="00450F7E" w:rsidRDefault="007500E5" w:rsidP="007500E5">
            <w:pPr>
              <w:shd w:val="clear" w:color="auto" w:fill="FAFAFA"/>
              <w:rPr>
                <w:rFonts w:ascii="Arial" w:hAnsi="Arial" w:cs="Arial"/>
                <w:color w:val="000000" w:themeColor="text1"/>
                <w:sz w:val="22"/>
                <w:szCs w:val="22"/>
                <w:lang w:eastAsia="es-AR"/>
              </w:rPr>
            </w:pPr>
            <w:r w:rsidRPr="00450F7E">
              <w:rPr>
                <w:rFonts w:ascii="Arial" w:hAnsi="Arial" w:cs="Arial"/>
                <w:color w:val="000000" w:themeColor="text1"/>
                <w:sz w:val="22"/>
                <w:szCs w:val="22"/>
                <w:lang w:eastAsia="es-AR"/>
              </w:rPr>
              <w:t>Cristo permanece en el pasado,</w:t>
            </w:r>
          </w:p>
          <w:p w14:paraId="158945C4" w14:textId="77777777" w:rsidR="007500E5" w:rsidRPr="00450F7E" w:rsidRDefault="007500E5" w:rsidP="007500E5">
            <w:pPr>
              <w:shd w:val="clear" w:color="auto" w:fill="FAFAFA"/>
              <w:rPr>
                <w:rFonts w:ascii="Arial" w:hAnsi="Arial" w:cs="Arial"/>
                <w:color w:val="000000" w:themeColor="text1"/>
                <w:sz w:val="22"/>
                <w:szCs w:val="22"/>
                <w:lang w:eastAsia="es-AR"/>
              </w:rPr>
            </w:pPr>
            <w:r w:rsidRPr="00450F7E">
              <w:rPr>
                <w:rFonts w:ascii="Arial" w:hAnsi="Arial" w:cs="Arial"/>
                <w:color w:val="000000" w:themeColor="text1"/>
                <w:sz w:val="22"/>
                <w:szCs w:val="22"/>
                <w:lang w:eastAsia="es-AR"/>
              </w:rPr>
              <w:t>el Evangelio es letra muerta,</w:t>
            </w:r>
          </w:p>
          <w:p w14:paraId="158945C5" w14:textId="77777777" w:rsidR="007500E5" w:rsidRPr="00450F7E" w:rsidRDefault="007500E5" w:rsidP="007500E5">
            <w:pPr>
              <w:shd w:val="clear" w:color="auto" w:fill="FAFAFA"/>
              <w:rPr>
                <w:rFonts w:ascii="Arial" w:hAnsi="Arial" w:cs="Arial"/>
                <w:color w:val="000000" w:themeColor="text1"/>
                <w:sz w:val="22"/>
                <w:szCs w:val="22"/>
                <w:lang w:eastAsia="es-AR"/>
              </w:rPr>
            </w:pPr>
            <w:r w:rsidRPr="00450F7E">
              <w:rPr>
                <w:rFonts w:ascii="Arial" w:hAnsi="Arial" w:cs="Arial"/>
                <w:color w:val="000000" w:themeColor="text1"/>
                <w:sz w:val="22"/>
                <w:szCs w:val="22"/>
                <w:lang w:eastAsia="es-AR"/>
              </w:rPr>
              <w:t>la Iglesia una simple organización</w:t>
            </w:r>
          </w:p>
          <w:p w14:paraId="158945C6" w14:textId="77777777" w:rsidR="007500E5" w:rsidRPr="00450F7E" w:rsidRDefault="007500E5" w:rsidP="007500E5">
            <w:pPr>
              <w:shd w:val="clear" w:color="auto" w:fill="FAFAFA"/>
              <w:rPr>
                <w:rFonts w:ascii="Arial" w:hAnsi="Arial" w:cs="Arial"/>
                <w:color w:val="000000" w:themeColor="text1"/>
                <w:sz w:val="22"/>
                <w:szCs w:val="22"/>
                <w:lang w:eastAsia="es-AR"/>
              </w:rPr>
            </w:pPr>
            <w:r w:rsidRPr="00450F7E">
              <w:rPr>
                <w:rFonts w:ascii="Arial" w:hAnsi="Arial" w:cs="Arial"/>
                <w:color w:val="000000" w:themeColor="text1"/>
                <w:sz w:val="22"/>
                <w:szCs w:val="22"/>
                <w:lang w:eastAsia="es-AR"/>
              </w:rPr>
              <w:t>la autoridad sería dominación,</w:t>
            </w:r>
          </w:p>
          <w:p w14:paraId="158945C7" w14:textId="77777777" w:rsidR="007500E5" w:rsidRPr="00450F7E" w:rsidRDefault="007500E5" w:rsidP="007500E5">
            <w:pPr>
              <w:shd w:val="clear" w:color="auto" w:fill="FAFAFA"/>
              <w:rPr>
                <w:rFonts w:ascii="Arial" w:hAnsi="Arial" w:cs="Arial"/>
                <w:color w:val="000000" w:themeColor="text1"/>
                <w:sz w:val="22"/>
                <w:szCs w:val="22"/>
                <w:lang w:eastAsia="es-AR"/>
              </w:rPr>
            </w:pPr>
            <w:r w:rsidRPr="00450F7E">
              <w:rPr>
                <w:rFonts w:ascii="Arial" w:hAnsi="Arial" w:cs="Arial"/>
                <w:color w:val="000000" w:themeColor="text1"/>
                <w:sz w:val="22"/>
                <w:szCs w:val="22"/>
                <w:lang w:eastAsia="es-AR"/>
              </w:rPr>
              <w:t>la misión una propaganda,</w:t>
            </w:r>
          </w:p>
          <w:p w14:paraId="158945C8" w14:textId="77777777" w:rsidR="007500E5" w:rsidRPr="00450F7E" w:rsidRDefault="007500E5" w:rsidP="007500E5">
            <w:pPr>
              <w:shd w:val="clear" w:color="auto" w:fill="FAFAFA"/>
              <w:rPr>
                <w:rFonts w:ascii="Arial" w:hAnsi="Arial" w:cs="Arial"/>
                <w:color w:val="000000" w:themeColor="text1"/>
                <w:sz w:val="22"/>
                <w:szCs w:val="22"/>
                <w:lang w:eastAsia="es-AR"/>
              </w:rPr>
            </w:pPr>
            <w:r w:rsidRPr="00450F7E">
              <w:rPr>
                <w:rFonts w:ascii="Arial" w:hAnsi="Arial" w:cs="Arial"/>
                <w:color w:val="000000" w:themeColor="text1"/>
                <w:sz w:val="22"/>
                <w:szCs w:val="22"/>
                <w:lang w:eastAsia="es-AR"/>
              </w:rPr>
              <w:t>el culto una evocación</w:t>
            </w:r>
          </w:p>
          <w:p w14:paraId="158945C9" w14:textId="77777777" w:rsidR="007500E5" w:rsidRPr="00450F7E" w:rsidRDefault="007500E5" w:rsidP="00450F7E">
            <w:pPr>
              <w:shd w:val="clear" w:color="auto" w:fill="FAFAFA"/>
              <w:rPr>
                <w:rFonts w:ascii="Arial" w:hAnsi="Arial" w:cs="Arial"/>
                <w:color w:val="000000" w:themeColor="text1"/>
                <w:sz w:val="22"/>
                <w:szCs w:val="22"/>
                <w:lang w:eastAsia="es-AR"/>
              </w:rPr>
            </w:pPr>
            <w:r w:rsidRPr="00450F7E">
              <w:rPr>
                <w:rFonts w:ascii="Arial" w:hAnsi="Arial" w:cs="Arial"/>
                <w:color w:val="000000" w:themeColor="text1"/>
                <w:sz w:val="22"/>
                <w:szCs w:val="22"/>
                <w:lang w:eastAsia="es-AR"/>
              </w:rPr>
              <w:t>y el actuar cristiano una moral de esclavos.</w:t>
            </w:r>
          </w:p>
        </w:tc>
        <w:tc>
          <w:tcPr>
            <w:tcW w:w="5275" w:type="dxa"/>
          </w:tcPr>
          <w:p w14:paraId="158945CA" w14:textId="77777777" w:rsidR="00450F7E" w:rsidRPr="00450F7E" w:rsidRDefault="00450F7E" w:rsidP="007500E5">
            <w:pPr>
              <w:shd w:val="clear" w:color="auto" w:fill="FAFAFA"/>
              <w:rPr>
                <w:rFonts w:ascii="Arial" w:hAnsi="Arial" w:cs="Arial"/>
                <w:color w:val="000000" w:themeColor="text1"/>
                <w:sz w:val="22"/>
                <w:szCs w:val="22"/>
                <w:lang w:eastAsia="es-AR"/>
              </w:rPr>
            </w:pPr>
          </w:p>
          <w:p w14:paraId="158945CB" w14:textId="77777777" w:rsidR="007500E5" w:rsidRPr="00450F7E" w:rsidRDefault="007500E5" w:rsidP="007500E5">
            <w:pPr>
              <w:shd w:val="clear" w:color="auto" w:fill="FAFAFA"/>
              <w:rPr>
                <w:rFonts w:ascii="Arial" w:hAnsi="Arial" w:cs="Arial"/>
                <w:color w:val="000000" w:themeColor="text1"/>
                <w:sz w:val="22"/>
                <w:szCs w:val="22"/>
                <w:lang w:eastAsia="es-AR"/>
              </w:rPr>
            </w:pPr>
            <w:r w:rsidRPr="00450F7E">
              <w:rPr>
                <w:rFonts w:ascii="Arial" w:hAnsi="Arial" w:cs="Arial"/>
                <w:color w:val="000000" w:themeColor="text1"/>
                <w:sz w:val="22"/>
                <w:szCs w:val="22"/>
                <w:lang w:eastAsia="es-AR"/>
              </w:rPr>
              <w:t>Pero con la presencia del Espíritu,</w:t>
            </w:r>
          </w:p>
          <w:p w14:paraId="158945CC" w14:textId="77777777" w:rsidR="007500E5" w:rsidRPr="00450F7E" w:rsidRDefault="007500E5" w:rsidP="007500E5">
            <w:pPr>
              <w:shd w:val="clear" w:color="auto" w:fill="FAFAFA"/>
              <w:rPr>
                <w:rFonts w:ascii="Arial" w:hAnsi="Arial" w:cs="Arial"/>
                <w:color w:val="000000" w:themeColor="text1"/>
                <w:sz w:val="22"/>
                <w:szCs w:val="22"/>
                <w:lang w:eastAsia="es-AR"/>
              </w:rPr>
            </w:pPr>
            <w:r w:rsidRPr="00450F7E">
              <w:rPr>
                <w:rFonts w:ascii="Arial" w:hAnsi="Arial" w:cs="Arial"/>
                <w:color w:val="000000" w:themeColor="text1"/>
                <w:sz w:val="22"/>
                <w:szCs w:val="22"/>
                <w:lang w:eastAsia="es-AR"/>
              </w:rPr>
              <w:t>el cosmos se eleva y gime en el parto del Reino,</w:t>
            </w:r>
          </w:p>
          <w:p w14:paraId="158945CD" w14:textId="77777777" w:rsidR="007500E5" w:rsidRPr="00450F7E" w:rsidRDefault="007500E5" w:rsidP="007500E5">
            <w:pPr>
              <w:shd w:val="clear" w:color="auto" w:fill="FAFAFA"/>
              <w:rPr>
                <w:rFonts w:ascii="Arial" w:hAnsi="Arial" w:cs="Arial"/>
                <w:color w:val="000000" w:themeColor="text1"/>
                <w:sz w:val="22"/>
                <w:szCs w:val="22"/>
                <w:lang w:eastAsia="es-AR"/>
              </w:rPr>
            </w:pPr>
            <w:r w:rsidRPr="00450F7E">
              <w:rPr>
                <w:rFonts w:ascii="Arial" w:hAnsi="Arial" w:cs="Arial"/>
                <w:color w:val="000000" w:themeColor="text1"/>
                <w:sz w:val="22"/>
                <w:szCs w:val="22"/>
                <w:lang w:eastAsia="es-AR"/>
              </w:rPr>
              <w:t>Cristo resucitado está presente,</w:t>
            </w:r>
          </w:p>
          <w:p w14:paraId="158945CE" w14:textId="77777777" w:rsidR="007500E5" w:rsidRPr="00450F7E" w:rsidRDefault="007500E5" w:rsidP="007500E5">
            <w:pPr>
              <w:shd w:val="clear" w:color="auto" w:fill="FAFAFA"/>
              <w:rPr>
                <w:rFonts w:ascii="Arial" w:hAnsi="Arial" w:cs="Arial"/>
                <w:color w:val="000000" w:themeColor="text1"/>
                <w:sz w:val="22"/>
                <w:szCs w:val="22"/>
                <w:lang w:eastAsia="es-AR"/>
              </w:rPr>
            </w:pPr>
            <w:r w:rsidRPr="00450F7E">
              <w:rPr>
                <w:rFonts w:ascii="Arial" w:hAnsi="Arial" w:cs="Arial"/>
                <w:color w:val="000000" w:themeColor="text1"/>
                <w:sz w:val="22"/>
                <w:szCs w:val="22"/>
                <w:lang w:eastAsia="es-AR"/>
              </w:rPr>
              <w:t>el Evangelio es potencia de vida,</w:t>
            </w:r>
          </w:p>
          <w:p w14:paraId="158945CF" w14:textId="77777777" w:rsidR="007500E5" w:rsidRPr="00450F7E" w:rsidRDefault="007500E5" w:rsidP="007500E5">
            <w:pPr>
              <w:shd w:val="clear" w:color="auto" w:fill="FAFAFA"/>
              <w:rPr>
                <w:rFonts w:ascii="Arial" w:hAnsi="Arial" w:cs="Arial"/>
                <w:color w:val="000000" w:themeColor="text1"/>
                <w:sz w:val="22"/>
                <w:szCs w:val="22"/>
                <w:lang w:eastAsia="es-AR"/>
              </w:rPr>
            </w:pPr>
            <w:r w:rsidRPr="00450F7E">
              <w:rPr>
                <w:rFonts w:ascii="Arial" w:hAnsi="Arial" w:cs="Arial"/>
                <w:color w:val="000000" w:themeColor="text1"/>
                <w:sz w:val="22"/>
                <w:szCs w:val="22"/>
                <w:lang w:eastAsia="es-AR"/>
              </w:rPr>
              <w:t>la Iglesia significa la comunión trinitaria.</w:t>
            </w:r>
          </w:p>
          <w:p w14:paraId="158945D0" w14:textId="77777777" w:rsidR="007500E5" w:rsidRPr="00450F7E" w:rsidRDefault="007500E5" w:rsidP="007500E5">
            <w:pPr>
              <w:shd w:val="clear" w:color="auto" w:fill="FAFAFA"/>
              <w:rPr>
                <w:rFonts w:ascii="Arial" w:hAnsi="Arial" w:cs="Arial"/>
                <w:color w:val="000000" w:themeColor="text1"/>
                <w:sz w:val="22"/>
                <w:szCs w:val="22"/>
                <w:lang w:eastAsia="es-AR"/>
              </w:rPr>
            </w:pPr>
            <w:r w:rsidRPr="00450F7E">
              <w:rPr>
                <w:rFonts w:ascii="Arial" w:hAnsi="Arial" w:cs="Arial"/>
                <w:color w:val="000000" w:themeColor="text1"/>
                <w:sz w:val="22"/>
                <w:szCs w:val="22"/>
                <w:lang w:eastAsia="es-AR"/>
              </w:rPr>
              <w:t>la autoridad es un servicio de liberación,</w:t>
            </w:r>
          </w:p>
          <w:p w14:paraId="158945D1" w14:textId="77777777" w:rsidR="007500E5" w:rsidRPr="00450F7E" w:rsidRDefault="007500E5" w:rsidP="007500E5">
            <w:pPr>
              <w:shd w:val="clear" w:color="auto" w:fill="FAFAFA"/>
              <w:rPr>
                <w:rFonts w:ascii="Arial" w:hAnsi="Arial" w:cs="Arial"/>
                <w:color w:val="000000" w:themeColor="text1"/>
                <w:sz w:val="22"/>
                <w:szCs w:val="22"/>
                <w:lang w:eastAsia="es-AR"/>
              </w:rPr>
            </w:pPr>
            <w:r w:rsidRPr="00450F7E">
              <w:rPr>
                <w:rFonts w:ascii="Arial" w:hAnsi="Arial" w:cs="Arial"/>
                <w:color w:val="000000" w:themeColor="text1"/>
                <w:sz w:val="22"/>
                <w:szCs w:val="22"/>
                <w:lang w:eastAsia="es-AR"/>
              </w:rPr>
              <w:t>la misión es un Pentecostés,</w:t>
            </w:r>
          </w:p>
          <w:p w14:paraId="158945D2" w14:textId="77777777" w:rsidR="007500E5" w:rsidRPr="00450F7E" w:rsidRDefault="007500E5" w:rsidP="007500E5">
            <w:pPr>
              <w:shd w:val="clear" w:color="auto" w:fill="FAFAFA"/>
              <w:rPr>
                <w:rFonts w:ascii="Arial" w:hAnsi="Arial" w:cs="Arial"/>
                <w:color w:val="000000" w:themeColor="text1"/>
                <w:sz w:val="22"/>
                <w:szCs w:val="22"/>
                <w:lang w:eastAsia="es-AR"/>
              </w:rPr>
            </w:pPr>
            <w:r w:rsidRPr="00450F7E">
              <w:rPr>
                <w:rFonts w:ascii="Arial" w:hAnsi="Arial" w:cs="Arial"/>
                <w:color w:val="000000" w:themeColor="text1"/>
                <w:sz w:val="22"/>
                <w:szCs w:val="22"/>
                <w:lang w:eastAsia="es-AR"/>
              </w:rPr>
              <w:t>la liturgia una memoria y anticipación,</w:t>
            </w:r>
          </w:p>
          <w:p w14:paraId="158945D3" w14:textId="77777777" w:rsidR="007500E5" w:rsidRPr="00450F7E" w:rsidRDefault="007500E5" w:rsidP="007500E5">
            <w:pPr>
              <w:shd w:val="clear" w:color="auto" w:fill="FAFAFA"/>
              <w:spacing w:after="80"/>
              <w:rPr>
                <w:rFonts w:ascii="Arial" w:hAnsi="Arial" w:cs="Arial"/>
                <w:color w:val="000000" w:themeColor="text1"/>
                <w:sz w:val="22"/>
                <w:szCs w:val="22"/>
                <w:lang w:eastAsia="es-AR"/>
              </w:rPr>
            </w:pPr>
            <w:r w:rsidRPr="00450F7E">
              <w:rPr>
                <w:rFonts w:ascii="Arial" w:hAnsi="Arial" w:cs="Arial"/>
                <w:color w:val="000000" w:themeColor="text1"/>
                <w:sz w:val="22"/>
                <w:szCs w:val="22"/>
                <w:lang w:eastAsia="es-AR"/>
              </w:rPr>
              <w:t>el actuar humano se deifica.</w:t>
            </w:r>
          </w:p>
          <w:p w14:paraId="158945D4" w14:textId="77777777" w:rsidR="007500E5" w:rsidRPr="00450F7E" w:rsidRDefault="007500E5" w:rsidP="007500E5">
            <w:pPr>
              <w:shd w:val="clear" w:color="auto" w:fill="FAFAFA"/>
              <w:jc w:val="center"/>
              <w:rPr>
                <w:rFonts w:ascii="Arial Narrow" w:hAnsi="Arial Narrow" w:cs="Arial"/>
                <w:i/>
                <w:color w:val="000000" w:themeColor="text1"/>
                <w:sz w:val="22"/>
                <w:szCs w:val="22"/>
                <w:lang w:eastAsia="es-AR"/>
              </w:rPr>
            </w:pPr>
            <w:r w:rsidRPr="00450F7E">
              <w:rPr>
                <w:rFonts w:ascii="Arial Narrow" w:hAnsi="Arial Narrow" w:cs="Arial"/>
                <w:bCs/>
                <w:i/>
                <w:color w:val="000000" w:themeColor="text1"/>
                <w:sz w:val="22"/>
                <w:szCs w:val="22"/>
                <w:lang w:eastAsia="es-AR"/>
              </w:rPr>
              <w:t xml:space="preserve">Ignacio IV </w:t>
            </w:r>
            <w:proofErr w:type="spellStart"/>
            <w:r w:rsidRPr="00450F7E">
              <w:rPr>
                <w:rFonts w:ascii="Arial Narrow" w:hAnsi="Arial Narrow" w:cs="Arial"/>
                <w:bCs/>
                <w:i/>
                <w:color w:val="000000" w:themeColor="text1"/>
                <w:sz w:val="22"/>
                <w:szCs w:val="22"/>
                <w:lang w:eastAsia="es-AR"/>
              </w:rPr>
              <w:t>Hazin</w:t>
            </w:r>
            <w:proofErr w:type="spellEnd"/>
            <w:r w:rsidRPr="00450F7E">
              <w:rPr>
                <w:rFonts w:ascii="Arial Narrow" w:hAnsi="Arial Narrow" w:cs="Arial"/>
                <w:bCs/>
                <w:i/>
                <w:color w:val="000000" w:themeColor="text1"/>
                <w:sz w:val="22"/>
                <w:szCs w:val="22"/>
                <w:lang w:eastAsia="es-AR"/>
              </w:rPr>
              <w:t xml:space="preserve">, patriarca de la iglesia </w:t>
            </w:r>
            <w:proofErr w:type="spellStart"/>
            <w:r w:rsidRPr="00450F7E">
              <w:rPr>
                <w:rFonts w:ascii="Arial Narrow" w:hAnsi="Arial Narrow" w:cs="Arial"/>
                <w:bCs/>
                <w:i/>
                <w:color w:val="000000" w:themeColor="text1"/>
                <w:sz w:val="22"/>
                <w:szCs w:val="22"/>
                <w:lang w:eastAsia="es-AR"/>
              </w:rPr>
              <w:t>grego</w:t>
            </w:r>
            <w:proofErr w:type="spellEnd"/>
            <w:r w:rsidRPr="00450F7E">
              <w:rPr>
                <w:rFonts w:ascii="Arial Narrow" w:hAnsi="Arial Narrow" w:cs="Arial"/>
                <w:bCs/>
                <w:i/>
                <w:color w:val="000000" w:themeColor="text1"/>
                <w:sz w:val="22"/>
                <w:szCs w:val="22"/>
                <w:lang w:eastAsia="es-AR"/>
              </w:rPr>
              <w:t>-ortodoxa de Siria</w:t>
            </w:r>
          </w:p>
        </w:tc>
      </w:tr>
    </w:tbl>
    <w:p w14:paraId="158945D6" w14:textId="77777777" w:rsidR="00F47E1B" w:rsidRPr="000C4224" w:rsidRDefault="00F47E1B" w:rsidP="000C4224">
      <w:pPr>
        <w:shd w:val="clear" w:color="auto" w:fill="FAFAFA"/>
        <w:rPr>
          <w:rFonts w:ascii="Arial" w:hAnsi="Arial" w:cs="Arial"/>
          <w:color w:val="000000" w:themeColor="text1"/>
          <w:sz w:val="8"/>
          <w:szCs w:val="8"/>
          <w:highlight w:val="yellow"/>
          <w:lang w:val="es-AR" w:eastAsia="es-AR"/>
        </w:rPr>
      </w:pPr>
    </w:p>
    <w:p w14:paraId="158945D7" w14:textId="77777777" w:rsidR="00F47E1B" w:rsidRPr="001A5155" w:rsidRDefault="00F47E1B" w:rsidP="00F6663E">
      <w:pPr>
        <w:shd w:val="clear" w:color="auto" w:fill="FFFFFF"/>
        <w:spacing w:after="90"/>
        <w:rPr>
          <w:rFonts w:ascii="Arial" w:hAnsi="Arial" w:cs="Arial"/>
          <w:color w:val="1D2129"/>
          <w:sz w:val="12"/>
          <w:szCs w:val="12"/>
        </w:rPr>
      </w:pPr>
    </w:p>
    <w:p w14:paraId="158945D8" w14:textId="77777777" w:rsidR="00F6663E" w:rsidRPr="008E20FD" w:rsidRDefault="00F6663E" w:rsidP="00F6663E">
      <w:pPr>
        <w:shd w:val="clear" w:color="auto" w:fill="FF0000"/>
        <w:rPr>
          <w:color w:val="FFFFFF" w:themeColor="background1"/>
        </w:rPr>
      </w:pPr>
      <w:r>
        <w:rPr>
          <w:rFonts w:ascii="Arial" w:hAnsi="Arial" w:cs="Arial"/>
          <w:b/>
          <w:color w:val="FFFFFF" w:themeColor="background1"/>
        </w:rPr>
        <w:t>Himnos y canciones</w:t>
      </w:r>
    </w:p>
    <w:p w14:paraId="158945D9" w14:textId="77777777" w:rsidR="00F6663E" w:rsidRPr="00265C8C" w:rsidRDefault="00F6663E" w:rsidP="00F6663E">
      <w:pPr>
        <w:rPr>
          <w:rFonts w:ascii="Arial" w:hAnsi="Arial" w:cs="Arial"/>
          <w:b/>
          <w:sz w:val="8"/>
          <w:szCs w:val="8"/>
        </w:rPr>
      </w:pPr>
    </w:p>
    <w:p w14:paraId="158945DA" w14:textId="77777777" w:rsidR="00265C8C" w:rsidRPr="00450F7E" w:rsidRDefault="00265C8C" w:rsidP="00450F7E">
      <w:pPr>
        <w:pStyle w:val="Prrafodelista"/>
        <w:numPr>
          <w:ilvl w:val="0"/>
          <w:numId w:val="65"/>
        </w:numPr>
        <w:spacing w:line="240" w:lineRule="auto"/>
        <w:rPr>
          <w:rFonts w:ascii="Arial" w:hAnsi="Arial" w:cs="Arial"/>
          <w:sz w:val="20"/>
          <w:szCs w:val="20"/>
        </w:rPr>
      </w:pPr>
      <w:r w:rsidRPr="00450F7E">
        <w:rPr>
          <w:rFonts w:ascii="Arial" w:hAnsi="Arial" w:cs="Arial"/>
          <w:b/>
          <w:sz w:val="20"/>
          <w:szCs w:val="20"/>
        </w:rPr>
        <w:t>Dios familia</w:t>
      </w:r>
      <w:r w:rsidRPr="00450F7E">
        <w:rPr>
          <w:rFonts w:ascii="Arial" w:hAnsi="Arial" w:cs="Arial"/>
          <w:sz w:val="20"/>
          <w:szCs w:val="20"/>
        </w:rPr>
        <w:t xml:space="preserve">- Julián </w:t>
      </w:r>
      <w:proofErr w:type="spellStart"/>
      <w:r w:rsidRPr="00450F7E">
        <w:rPr>
          <w:rFonts w:ascii="Arial" w:hAnsi="Arial" w:cs="Arial"/>
          <w:sz w:val="20"/>
          <w:szCs w:val="20"/>
        </w:rPr>
        <w:t>Zini</w:t>
      </w:r>
      <w:proofErr w:type="spellEnd"/>
      <w:r w:rsidRPr="00450F7E">
        <w:rPr>
          <w:rFonts w:ascii="Arial" w:hAnsi="Arial" w:cs="Arial"/>
          <w:sz w:val="20"/>
          <w:szCs w:val="20"/>
        </w:rPr>
        <w:t xml:space="preserve">, Argentina - </w:t>
      </w:r>
      <w:r w:rsidRPr="00450F7E">
        <w:rPr>
          <w:rFonts w:ascii="Arial" w:hAnsi="Arial" w:cs="Arial"/>
          <w:b/>
          <w:sz w:val="20"/>
          <w:szCs w:val="20"/>
        </w:rPr>
        <w:t>CF 311</w:t>
      </w:r>
    </w:p>
    <w:p w14:paraId="158945DB" w14:textId="77777777" w:rsidR="00265C8C" w:rsidRPr="00450F7E" w:rsidRDefault="00265C8C" w:rsidP="00450F7E">
      <w:pPr>
        <w:pStyle w:val="Prrafodelista"/>
        <w:numPr>
          <w:ilvl w:val="0"/>
          <w:numId w:val="65"/>
        </w:numPr>
        <w:spacing w:line="240" w:lineRule="auto"/>
        <w:rPr>
          <w:rFonts w:ascii="Arial" w:hAnsi="Arial" w:cs="Arial"/>
          <w:b/>
          <w:sz w:val="20"/>
          <w:szCs w:val="20"/>
        </w:rPr>
      </w:pPr>
      <w:r w:rsidRPr="00450F7E">
        <w:rPr>
          <w:rFonts w:ascii="Arial" w:hAnsi="Arial" w:cs="Arial"/>
          <w:b/>
          <w:sz w:val="20"/>
          <w:szCs w:val="20"/>
        </w:rPr>
        <w:t xml:space="preserve">Enciende el fuego de tu espíritu – </w:t>
      </w:r>
      <w:r w:rsidRPr="00450F7E">
        <w:rPr>
          <w:rFonts w:ascii="Arial" w:hAnsi="Arial" w:cs="Arial"/>
          <w:bCs/>
          <w:sz w:val="20"/>
          <w:szCs w:val="20"/>
        </w:rPr>
        <w:t xml:space="preserve">L. </w:t>
      </w:r>
      <w:proofErr w:type="spellStart"/>
      <w:r w:rsidRPr="00450F7E">
        <w:rPr>
          <w:rFonts w:ascii="Arial" w:hAnsi="Arial" w:cs="Arial"/>
          <w:bCs/>
          <w:sz w:val="20"/>
          <w:szCs w:val="20"/>
        </w:rPr>
        <w:t>Tiripichio</w:t>
      </w:r>
      <w:proofErr w:type="spellEnd"/>
    </w:p>
    <w:p w14:paraId="158945DC" w14:textId="77777777" w:rsidR="00265C8C" w:rsidRPr="00450F7E" w:rsidRDefault="00000000" w:rsidP="00450F7E">
      <w:pPr>
        <w:pStyle w:val="Prrafodelista"/>
        <w:spacing w:line="240" w:lineRule="auto"/>
        <w:rPr>
          <w:rFonts w:ascii="Arial" w:hAnsi="Arial" w:cs="Arial"/>
          <w:b/>
          <w:sz w:val="20"/>
          <w:szCs w:val="20"/>
        </w:rPr>
      </w:pPr>
      <w:hyperlink r:id="rId117" w:history="1">
        <w:r w:rsidR="00265C8C" w:rsidRPr="00450F7E">
          <w:rPr>
            <w:rStyle w:val="Hipervnculo"/>
            <w:rFonts w:ascii="Arial" w:hAnsi="Arial" w:cs="Arial"/>
            <w:b/>
            <w:color w:val="auto"/>
            <w:sz w:val="20"/>
            <w:szCs w:val="20"/>
          </w:rPr>
          <w:t>https://cancionerometodista.com/canciones/enciende-el-fuego-de-tu-espiritu/</w:t>
        </w:r>
      </w:hyperlink>
    </w:p>
    <w:p w14:paraId="158945DD" w14:textId="77777777" w:rsidR="00265C8C" w:rsidRPr="00450F7E" w:rsidRDefault="00265C8C" w:rsidP="00450F7E">
      <w:pPr>
        <w:pStyle w:val="Prrafodelista"/>
        <w:numPr>
          <w:ilvl w:val="0"/>
          <w:numId w:val="51"/>
        </w:numPr>
        <w:spacing w:line="240" w:lineRule="auto"/>
        <w:rPr>
          <w:rFonts w:ascii="Arial" w:hAnsi="Arial" w:cs="Arial"/>
          <w:b/>
          <w:sz w:val="20"/>
          <w:szCs w:val="20"/>
        </w:rPr>
      </w:pPr>
      <w:r w:rsidRPr="00450F7E">
        <w:rPr>
          <w:rFonts w:ascii="Arial" w:hAnsi="Arial" w:cs="Arial"/>
          <w:b/>
          <w:sz w:val="20"/>
          <w:szCs w:val="20"/>
        </w:rPr>
        <w:t xml:space="preserve">Que nos abrace la fe – </w:t>
      </w:r>
      <w:r w:rsidRPr="00450F7E">
        <w:rPr>
          <w:rFonts w:ascii="Arial" w:hAnsi="Arial" w:cs="Arial"/>
          <w:bCs/>
          <w:sz w:val="20"/>
          <w:szCs w:val="20"/>
        </w:rPr>
        <w:t xml:space="preserve">J. </w:t>
      </w:r>
      <w:proofErr w:type="spellStart"/>
      <w:r w:rsidRPr="00450F7E">
        <w:rPr>
          <w:rFonts w:ascii="Arial" w:hAnsi="Arial" w:cs="Arial"/>
          <w:bCs/>
          <w:sz w:val="20"/>
          <w:szCs w:val="20"/>
        </w:rPr>
        <w:t>Ziljstra</w:t>
      </w:r>
      <w:proofErr w:type="spellEnd"/>
      <w:r w:rsidRPr="00450F7E">
        <w:rPr>
          <w:rFonts w:ascii="Arial" w:hAnsi="Arial" w:cs="Arial"/>
          <w:bCs/>
          <w:sz w:val="20"/>
          <w:szCs w:val="20"/>
        </w:rPr>
        <w:t>, H, Vivares, Red Crearte</w:t>
      </w:r>
    </w:p>
    <w:p w14:paraId="158945DE" w14:textId="77777777" w:rsidR="00265C8C" w:rsidRPr="00450F7E" w:rsidRDefault="00000000" w:rsidP="00450F7E">
      <w:pPr>
        <w:pStyle w:val="Prrafodelista"/>
        <w:spacing w:line="240" w:lineRule="auto"/>
        <w:rPr>
          <w:rFonts w:ascii="Arial" w:hAnsi="Arial" w:cs="Arial"/>
          <w:b/>
          <w:sz w:val="20"/>
          <w:szCs w:val="20"/>
        </w:rPr>
      </w:pPr>
      <w:hyperlink r:id="rId118" w:history="1">
        <w:r w:rsidR="00265C8C" w:rsidRPr="00450F7E">
          <w:rPr>
            <w:rStyle w:val="Hipervnculo"/>
            <w:rFonts w:ascii="Arial" w:hAnsi="Arial" w:cs="Arial"/>
            <w:b/>
            <w:color w:val="auto"/>
            <w:sz w:val="20"/>
            <w:szCs w:val="20"/>
          </w:rPr>
          <w:t>https://redcrearte.org.ar/que-nos-abrace-la-fe/</w:t>
        </w:r>
      </w:hyperlink>
    </w:p>
    <w:p w14:paraId="158945DF" w14:textId="77777777" w:rsidR="00F6663E" w:rsidRPr="00450F7E" w:rsidRDefault="00F6663E" w:rsidP="00450F7E">
      <w:pPr>
        <w:pStyle w:val="Prrafodelista"/>
        <w:numPr>
          <w:ilvl w:val="0"/>
          <w:numId w:val="65"/>
        </w:numPr>
        <w:spacing w:line="240" w:lineRule="auto"/>
        <w:rPr>
          <w:rFonts w:ascii="Arial" w:hAnsi="Arial" w:cs="Arial"/>
          <w:sz w:val="20"/>
          <w:szCs w:val="20"/>
        </w:rPr>
      </w:pPr>
      <w:r w:rsidRPr="00450F7E">
        <w:rPr>
          <w:rFonts w:ascii="Arial" w:hAnsi="Arial" w:cs="Arial"/>
          <w:b/>
          <w:sz w:val="20"/>
          <w:szCs w:val="20"/>
        </w:rPr>
        <w:t>Sopla fuerte, Espíritu divino</w:t>
      </w:r>
      <w:r w:rsidRPr="00450F7E">
        <w:rPr>
          <w:rFonts w:ascii="Arial" w:hAnsi="Arial" w:cs="Arial"/>
          <w:sz w:val="20"/>
          <w:szCs w:val="20"/>
        </w:rPr>
        <w:t xml:space="preserve"> - Inés Simeone, </w:t>
      </w:r>
      <w:proofErr w:type="spellStart"/>
      <w:r w:rsidRPr="00450F7E">
        <w:rPr>
          <w:rFonts w:ascii="Arial" w:hAnsi="Arial" w:cs="Arial"/>
          <w:sz w:val="20"/>
          <w:szCs w:val="20"/>
        </w:rPr>
        <w:t>Urug</w:t>
      </w:r>
      <w:proofErr w:type="spellEnd"/>
      <w:r w:rsidRPr="00450F7E">
        <w:rPr>
          <w:rFonts w:ascii="Arial" w:hAnsi="Arial" w:cs="Arial"/>
          <w:sz w:val="20"/>
          <w:szCs w:val="20"/>
        </w:rPr>
        <w:t xml:space="preserve"> - Horacio Vivares, Arg</w:t>
      </w:r>
      <w:hyperlink r:id="rId119" w:history="1">
        <w:r w:rsidRPr="00450F7E">
          <w:rPr>
            <w:rStyle w:val="Hipervnculo"/>
            <w:rFonts w:ascii="Arial" w:hAnsi="Arial" w:cs="Arial"/>
            <w:color w:val="auto"/>
            <w:sz w:val="20"/>
            <w:szCs w:val="20"/>
          </w:rPr>
          <w:t>https://readcrerte.org.ar/sopla/fuerte-espiritu-divino/</w:t>
        </w:r>
      </w:hyperlink>
      <w:r w:rsidRPr="00450F7E">
        <w:rPr>
          <w:rFonts w:ascii="Arial" w:hAnsi="Arial" w:cs="Arial"/>
          <w:sz w:val="20"/>
          <w:szCs w:val="20"/>
        </w:rPr>
        <w:t xml:space="preserve"> - </w:t>
      </w:r>
      <w:r w:rsidRPr="00450F7E">
        <w:rPr>
          <w:rFonts w:ascii="Arial" w:hAnsi="Arial" w:cs="Arial"/>
          <w:b/>
          <w:sz w:val="20"/>
          <w:szCs w:val="20"/>
        </w:rPr>
        <w:t>Red Crearte</w:t>
      </w:r>
    </w:p>
    <w:p w14:paraId="158945E0" w14:textId="77777777" w:rsidR="00F6663E" w:rsidRPr="00450F7E" w:rsidRDefault="00F6663E" w:rsidP="00450F7E">
      <w:pPr>
        <w:pStyle w:val="Prrafodelista"/>
        <w:numPr>
          <w:ilvl w:val="0"/>
          <w:numId w:val="51"/>
        </w:numPr>
        <w:spacing w:line="240" w:lineRule="auto"/>
        <w:rPr>
          <w:rFonts w:ascii="Arial" w:hAnsi="Arial" w:cs="Arial"/>
          <w:b/>
          <w:sz w:val="20"/>
          <w:szCs w:val="20"/>
        </w:rPr>
      </w:pPr>
      <w:r w:rsidRPr="00450F7E">
        <w:rPr>
          <w:rFonts w:ascii="Arial" w:hAnsi="Arial" w:cs="Arial"/>
          <w:b/>
          <w:sz w:val="20"/>
          <w:szCs w:val="20"/>
        </w:rPr>
        <w:t>Soplo de Dios viviente</w:t>
      </w:r>
      <w:r w:rsidRPr="00450F7E">
        <w:rPr>
          <w:rFonts w:ascii="Arial" w:hAnsi="Arial" w:cs="Arial"/>
          <w:sz w:val="20"/>
          <w:szCs w:val="20"/>
        </w:rPr>
        <w:softHyphen/>
        <w:t xml:space="preserve">- Osvaldo Catena, 1920-1986, Argentina - Melodía folclórica sueca - </w:t>
      </w:r>
      <w:r w:rsidRPr="00450F7E">
        <w:rPr>
          <w:rFonts w:ascii="Arial" w:hAnsi="Arial" w:cs="Arial"/>
          <w:b/>
          <w:sz w:val="20"/>
          <w:szCs w:val="20"/>
        </w:rPr>
        <w:t>CF 75</w:t>
      </w:r>
    </w:p>
    <w:p w14:paraId="158945E1" w14:textId="77777777" w:rsidR="00265C8C" w:rsidRPr="00450F7E" w:rsidRDefault="00265C8C" w:rsidP="00450F7E">
      <w:pPr>
        <w:pStyle w:val="Prrafodelista"/>
        <w:numPr>
          <w:ilvl w:val="0"/>
          <w:numId w:val="51"/>
        </w:numPr>
        <w:spacing w:line="240" w:lineRule="auto"/>
        <w:rPr>
          <w:rFonts w:ascii="Arial" w:hAnsi="Arial" w:cs="Arial"/>
          <w:b/>
          <w:sz w:val="20"/>
          <w:szCs w:val="20"/>
        </w:rPr>
      </w:pPr>
      <w:r w:rsidRPr="00450F7E">
        <w:rPr>
          <w:rFonts w:ascii="Arial" w:hAnsi="Arial" w:cs="Arial"/>
          <w:b/>
          <w:sz w:val="20"/>
          <w:szCs w:val="20"/>
        </w:rPr>
        <w:t xml:space="preserve">Ven Espíritu Santo – </w:t>
      </w:r>
      <w:r w:rsidRPr="00450F7E">
        <w:rPr>
          <w:rFonts w:ascii="Arial" w:hAnsi="Arial" w:cs="Arial"/>
          <w:bCs/>
          <w:sz w:val="20"/>
          <w:szCs w:val="20"/>
        </w:rPr>
        <w:t xml:space="preserve">L. M. </w:t>
      </w:r>
      <w:proofErr w:type="spellStart"/>
      <w:r w:rsidRPr="00450F7E">
        <w:rPr>
          <w:rFonts w:ascii="Arial" w:hAnsi="Arial" w:cs="Arial"/>
          <w:bCs/>
          <w:sz w:val="20"/>
          <w:szCs w:val="20"/>
        </w:rPr>
        <w:t>Illenseer</w:t>
      </w:r>
      <w:proofErr w:type="spellEnd"/>
      <w:r w:rsidRPr="00450F7E">
        <w:rPr>
          <w:rFonts w:ascii="Arial" w:hAnsi="Arial" w:cs="Arial"/>
          <w:bCs/>
          <w:sz w:val="20"/>
          <w:szCs w:val="20"/>
        </w:rPr>
        <w:t>, Brasil</w:t>
      </w:r>
    </w:p>
    <w:p w14:paraId="158945E2" w14:textId="77777777" w:rsidR="00265C8C" w:rsidRPr="00450F7E" w:rsidRDefault="00000000" w:rsidP="00450F7E">
      <w:pPr>
        <w:pStyle w:val="Prrafodelista"/>
        <w:spacing w:line="240" w:lineRule="auto"/>
        <w:rPr>
          <w:rFonts w:ascii="Arial" w:hAnsi="Arial" w:cs="Arial"/>
          <w:b/>
          <w:sz w:val="20"/>
          <w:szCs w:val="20"/>
        </w:rPr>
      </w:pPr>
      <w:hyperlink r:id="rId120" w:history="1">
        <w:r w:rsidR="00265C8C" w:rsidRPr="00450F7E">
          <w:rPr>
            <w:rStyle w:val="Hipervnculo"/>
            <w:rFonts w:ascii="Arial" w:hAnsi="Arial" w:cs="Arial"/>
            <w:b/>
            <w:color w:val="auto"/>
            <w:sz w:val="20"/>
            <w:szCs w:val="20"/>
          </w:rPr>
          <w:t>https://cancionerometodista.com/canciones/ven-espiritu-santo/</w:t>
        </w:r>
      </w:hyperlink>
    </w:p>
    <w:p w14:paraId="158945E3" w14:textId="77777777" w:rsidR="00F47E1B" w:rsidRPr="000D45EE" w:rsidRDefault="00F6663E" w:rsidP="00F47E1B">
      <w:pPr>
        <w:pStyle w:val="Prrafodelista"/>
        <w:numPr>
          <w:ilvl w:val="0"/>
          <w:numId w:val="51"/>
        </w:numPr>
        <w:spacing w:line="240" w:lineRule="auto"/>
        <w:rPr>
          <w:rFonts w:ascii="Arial" w:hAnsi="Arial" w:cs="Arial"/>
          <w:b/>
          <w:sz w:val="20"/>
          <w:szCs w:val="20"/>
        </w:rPr>
      </w:pPr>
      <w:r w:rsidRPr="00450F7E">
        <w:rPr>
          <w:rFonts w:ascii="Arial" w:hAnsi="Arial" w:cs="Arial"/>
          <w:b/>
          <w:sz w:val="20"/>
          <w:szCs w:val="20"/>
        </w:rPr>
        <w:t>Yo soy quien te manda</w:t>
      </w:r>
      <w:r w:rsidRPr="00450F7E">
        <w:rPr>
          <w:rFonts w:ascii="Arial" w:hAnsi="Arial" w:cs="Arial"/>
          <w:sz w:val="20"/>
          <w:szCs w:val="20"/>
        </w:rPr>
        <w:t xml:space="preserve"> - Santiago Elías, El Salvador. Bas. en Josué 1.9 - </w:t>
      </w:r>
      <w:r w:rsidRPr="00450F7E">
        <w:rPr>
          <w:rFonts w:ascii="Arial" w:hAnsi="Arial" w:cs="Arial"/>
          <w:b/>
          <w:sz w:val="20"/>
          <w:szCs w:val="20"/>
        </w:rPr>
        <w:t>CF 276</w:t>
      </w:r>
    </w:p>
    <w:p w14:paraId="158945E4" w14:textId="77777777" w:rsidR="00F47E1B" w:rsidRPr="00F47E1B" w:rsidRDefault="00F47E1B" w:rsidP="00F47E1B">
      <w:pPr>
        <w:rPr>
          <w:rFonts w:ascii="Arial" w:hAnsi="Arial" w:cs="Arial"/>
          <w:b/>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8"/>
      </w:tblGrid>
      <w:tr w:rsidR="00F6663E" w14:paraId="158945E6" w14:textId="77777777" w:rsidTr="00A571D3">
        <w:tc>
          <w:tcPr>
            <w:tcW w:w="9778" w:type="dxa"/>
            <w:shd w:val="clear" w:color="auto" w:fill="FF0000"/>
          </w:tcPr>
          <w:p w14:paraId="158945E5" w14:textId="641EE2A1" w:rsidR="00F6663E" w:rsidRPr="00E23C77" w:rsidRDefault="00F6663E" w:rsidP="00C57AFD">
            <w:pPr>
              <w:spacing w:before="40" w:after="40"/>
              <w:rPr>
                <w:rFonts w:ascii="Arial" w:hAnsi="Arial" w:cs="Arial"/>
                <w:b/>
                <w:color w:val="FFFFFF" w:themeColor="background1"/>
              </w:rPr>
            </w:pPr>
            <w:r w:rsidRPr="00E23C77">
              <w:rPr>
                <w:rFonts w:ascii="Arial" w:hAnsi="Arial" w:cs="Arial"/>
                <w:b/>
                <w:color w:val="FFFFFF" w:themeColor="background1"/>
              </w:rPr>
              <w:lastRenderedPageBreak/>
              <w:t>2</w:t>
            </w:r>
            <w:r w:rsidR="00C57AFD">
              <w:rPr>
                <w:rFonts w:ascii="Arial" w:hAnsi="Arial" w:cs="Arial"/>
                <w:b/>
                <w:color w:val="FFFFFF" w:themeColor="background1"/>
              </w:rPr>
              <w:t>6 de mayo 2024</w:t>
            </w:r>
            <w:r w:rsidR="0008307D">
              <w:rPr>
                <w:rFonts w:ascii="Arial" w:hAnsi="Arial" w:cs="Arial"/>
                <w:b/>
                <w:color w:val="FFFFFF" w:themeColor="background1"/>
              </w:rPr>
              <w:t xml:space="preserve"> </w:t>
            </w:r>
            <w:r w:rsidRPr="00E23C77">
              <w:rPr>
                <w:rFonts w:ascii="Arial" w:hAnsi="Arial" w:cs="Arial"/>
                <w:b/>
                <w:color w:val="FFFFFF" w:themeColor="background1"/>
              </w:rPr>
              <w:t xml:space="preserve">– Primer domingo de Pentecostés – </w:t>
            </w:r>
            <w:proofErr w:type="spellStart"/>
            <w:r w:rsidRPr="00E23C77">
              <w:rPr>
                <w:rFonts w:ascii="Arial" w:hAnsi="Arial" w:cs="Arial"/>
                <w:b/>
                <w:color w:val="FFFFFF" w:themeColor="background1"/>
              </w:rPr>
              <w:t>Dgo</w:t>
            </w:r>
            <w:proofErr w:type="spellEnd"/>
            <w:r w:rsidRPr="00E23C77">
              <w:rPr>
                <w:rFonts w:ascii="Arial" w:hAnsi="Arial" w:cs="Arial"/>
                <w:b/>
                <w:color w:val="FFFFFF" w:themeColor="background1"/>
              </w:rPr>
              <w:t xml:space="preserve"> de Trinidad (Blanco)</w:t>
            </w:r>
          </w:p>
        </w:tc>
      </w:tr>
    </w:tbl>
    <w:p w14:paraId="158945E7" w14:textId="77777777" w:rsidR="00F6663E" w:rsidRPr="00B91DB3" w:rsidRDefault="00F6663E" w:rsidP="00F6663E">
      <w:pPr>
        <w:rPr>
          <w:rFonts w:ascii="Arial" w:hAnsi="Arial" w:cs="Arial"/>
          <w:sz w:val="8"/>
          <w:szCs w:val="8"/>
        </w:rPr>
      </w:pPr>
    </w:p>
    <w:tbl>
      <w:tblPr>
        <w:tblStyle w:val="Tablaconcuadrcu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7087"/>
      </w:tblGrid>
      <w:tr w:rsidR="00F6663E" w:rsidRPr="00C57AFD" w14:paraId="158945EE" w14:textId="77777777" w:rsidTr="000D45EE">
        <w:tc>
          <w:tcPr>
            <w:tcW w:w="2802" w:type="dxa"/>
            <w:shd w:val="clear" w:color="auto" w:fill="FF00FF"/>
          </w:tcPr>
          <w:p w14:paraId="158945E8" w14:textId="77777777" w:rsidR="00F6663E" w:rsidRPr="00D12E66" w:rsidRDefault="00F6663E" w:rsidP="00A571D3">
            <w:pPr>
              <w:jc w:val="center"/>
              <w:rPr>
                <w:rFonts w:ascii="Arial" w:hAnsi="Arial" w:cs="Arial"/>
                <w:b/>
                <w:noProof/>
                <w:sz w:val="8"/>
                <w:szCs w:val="8"/>
              </w:rPr>
            </w:pPr>
          </w:p>
          <w:p w14:paraId="158945E9" w14:textId="77777777" w:rsidR="00F6663E" w:rsidRPr="00B91DB3" w:rsidRDefault="00F6663E" w:rsidP="00A571D3">
            <w:pPr>
              <w:jc w:val="center"/>
              <w:rPr>
                <w:rFonts w:ascii="Arial" w:hAnsi="Arial" w:cs="Arial"/>
                <w:b/>
              </w:rPr>
            </w:pPr>
            <w:r w:rsidRPr="0025219A">
              <w:rPr>
                <w:rFonts w:ascii="Arial" w:hAnsi="Arial" w:cs="Arial"/>
                <w:b/>
                <w:noProof/>
              </w:rPr>
              <w:drawing>
                <wp:inline distT="0" distB="0" distL="0" distR="0" wp14:anchorId="1589478C" wp14:editId="1589478D">
                  <wp:extent cx="1575306" cy="2084832"/>
                  <wp:effectExtent l="0" t="0" r="6350" b="0"/>
                  <wp:docPr id="6" name="Imagen 40" descr="http://servicioskoinonia.org/cerezo/dibujosB/37trinida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ervicioskoinonia.org/cerezo/dibujosB/37trinidadB.jpg"/>
                          <pic:cNvPicPr>
                            <a:picLocks noChangeAspect="1" noChangeArrowheads="1"/>
                          </pic:cNvPicPr>
                        </pic:nvPicPr>
                        <pic:blipFill>
                          <a:blip r:embed="rId121"/>
                          <a:srcRect/>
                          <a:stretch>
                            <a:fillRect/>
                          </a:stretch>
                        </pic:blipFill>
                        <pic:spPr bwMode="auto">
                          <a:xfrm>
                            <a:off x="0" y="0"/>
                            <a:ext cx="1577872" cy="2088229"/>
                          </a:xfrm>
                          <a:prstGeom prst="rect">
                            <a:avLst/>
                          </a:prstGeom>
                          <a:noFill/>
                          <a:ln w="9525">
                            <a:noFill/>
                            <a:miter lim="800000"/>
                            <a:headEnd/>
                            <a:tailEnd/>
                          </a:ln>
                        </pic:spPr>
                      </pic:pic>
                    </a:graphicData>
                  </a:graphic>
                </wp:inline>
              </w:drawing>
            </w:r>
          </w:p>
          <w:p w14:paraId="158945EA" w14:textId="77777777" w:rsidR="00F6663E" w:rsidRPr="00D12E66" w:rsidRDefault="00F6663E" w:rsidP="00A571D3">
            <w:pPr>
              <w:rPr>
                <w:rFonts w:ascii="Arial Narrow" w:hAnsi="Arial Narrow" w:cs="Arial"/>
                <w:b/>
              </w:rPr>
            </w:pPr>
            <w:r w:rsidRPr="00D12E66">
              <w:rPr>
                <w:rFonts w:ascii="Arial Narrow" w:hAnsi="Arial Narrow" w:cs="Arial"/>
                <w:i/>
                <w:sz w:val="14"/>
                <w:szCs w:val="14"/>
              </w:rPr>
              <w:t>Cerezo Barredo</w:t>
            </w:r>
          </w:p>
        </w:tc>
        <w:tc>
          <w:tcPr>
            <w:tcW w:w="7087" w:type="dxa"/>
          </w:tcPr>
          <w:p w14:paraId="158945EB" w14:textId="77777777" w:rsidR="00F6663E" w:rsidRPr="00C57AFD" w:rsidRDefault="00F6663E" w:rsidP="00A571D3">
            <w:pPr>
              <w:spacing w:after="80"/>
              <w:rPr>
                <w:rFonts w:ascii="Arial" w:hAnsi="Arial" w:cs="Arial"/>
                <w:sz w:val="22"/>
                <w:szCs w:val="22"/>
              </w:rPr>
            </w:pPr>
            <w:r w:rsidRPr="00C57AFD">
              <w:rPr>
                <w:rFonts w:ascii="Arial" w:hAnsi="Arial" w:cs="Arial"/>
                <w:b/>
                <w:sz w:val="22"/>
                <w:szCs w:val="22"/>
              </w:rPr>
              <w:t>Evangelio de Juan 3.1-10, 13-17:</w:t>
            </w:r>
            <w:r w:rsidRPr="00C57AFD">
              <w:rPr>
                <w:rFonts w:ascii="Arial" w:hAnsi="Arial" w:cs="Arial"/>
                <w:sz w:val="22"/>
                <w:szCs w:val="22"/>
              </w:rPr>
              <w:t xml:space="preserve"> El fariseo Nicodemo visita a Jesús, y él le dice que hay que nacer del Espíritu de Dios para ver el Reino de Dios: nacer del agua y del Espíritu, sentir el viento de Dios. Dios amó tanto al mundo, para que todos puedan tener su vida verdadera y definitiva…</w:t>
            </w:r>
          </w:p>
          <w:p w14:paraId="158945EC" w14:textId="77777777" w:rsidR="00F6663E" w:rsidRPr="00C57AFD" w:rsidRDefault="00F6663E" w:rsidP="00A571D3">
            <w:pPr>
              <w:spacing w:after="80"/>
              <w:rPr>
                <w:rFonts w:ascii="Arial" w:hAnsi="Arial" w:cs="Arial"/>
                <w:sz w:val="22"/>
                <w:szCs w:val="22"/>
              </w:rPr>
            </w:pPr>
            <w:r w:rsidRPr="00C57AFD">
              <w:rPr>
                <w:rFonts w:ascii="Arial" w:hAnsi="Arial" w:cs="Arial"/>
                <w:b/>
                <w:sz w:val="22"/>
                <w:szCs w:val="22"/>
              </w:rPr>
              <w:t>Profeta Isaías 6.1-8:</w:t>
            </w:r>
            <w:r w:rsidRPr="00C57AFD">
              <w:rPr>
                <w:rFonts w:ascii="Arial" w:hAnsi="Arial" w:cs="Arial"/>
                <w:sz w:val="22"/>
                <w:szCs w:val="22"/>
              </w:rPr>
              <w:t xml:space="preserve"> Isaías cuenta que vio al Señor en un trono y su manto llenaba el templo. ¡Ay de mí, que voy a morir!, dice. Y uno de los seres celestiales toca sus labios con una brasa ardiente. ¿A quién voy a enviar?, se escucha la voz del Señor. Aquí estoy yo, envíame a mí, dice Isaías.</w:t>
            </w:r>
          </w:p>
          <w:p w14:paraId="158945ED" w14:textId="77777777" w:rsidR="00F6663E" w:rsidRPr="00C57AFD" w:rsidRDefault="00F6663E" w:rsidP="00A571D3">
            <w:pPr>
              <w:spacing w:after="80"/>
              <w:rPr>
                <w:rFonts w:ascii="Arial" w:hAnsi="Arial" w:cs="Arial"/>
                <w:sz w:val="22"/>
                <w:szCs w:val="22"/>
              </w:rPr>
            </w:pPr>
            <w:r w:rsidRPr="00C57AFD">
              <w:rPr>
                <w:rFonts w:ascii="Arial" w:hAnsi="Arial" w:cs="Arial"/>
                <w:b/>
                <w:sz w:val="22"/>
                <w:szCs w:val="22"/>
              </w:rPr>
              <w:t>Carta a los Romanos 8.14-17:</w:t>
            </w:r>
            <w:r w:rsidRPr="00C57AFD">
              <w:rPr>
                <w:rFonts w:ascii="Arial" w:hAnsi="Arial" w:cs="Arial"/>
                <w:sz w:val="22"/>
                <w:szCs w:val="22"/>
              </w:rPr>
              <w:t xml:space="preserve"> Todos los que son guiados por el Espíritu de Dios, son hijos de Dios. Y este Espíritu nos da testimonio de que somos hijos de Dios.</w:t>
            </w:r>
          </w:p>
        </w:tc>
      </w:tr>
    </w:tbl>
    <w:p w14:paraId="158945EF" w14:textId="77777777" w:rsidR="002F235A" w:rsidRPr="00446044" w:rsidRDefault="002F235A" w:rsidP="000D45EE">
      <w:pPr>
        <w:rPr>
          <w:rFonts w:ascii="Arial" w:hAnsi="Arial" w:cs="Arial"/>
          <w:sz w:val="22"/>
          <w:szCs w:val="22"/>
        </w:rPr>
      </w:pPr>
      <w:r w:rsidRPr="00446044">
        <w:rPr>
          <w:rFonts w:ascii="Arial" w:hAnsi="Arial" w:cs="Arial"/>
          <w:b/>
          <w:sz w:val="22"/>
          <w:szCs w:val="22"/>
        </w:rPr>
        <w:t xml:space="preserve">Salmo 29: </w:t>
      </w:r>
      <w:r w:rsidRPr="00446044">
        <w:rPr>
          <w:rFonts w:ascii="Arial" w:hAnsi="Arial" w:cs="Arial"/>
          <w:sz w:val="22"/>
          <w:szCs w:val="22"/>
        </w:rPr>
        <w:t>Alaben todos el poder y la gloria de Dios. La voz del Señor resuena por todos lados, con fuerza. El Señor gobierna sobre el mundo entero. El Señor da fuerza a su pueblo y lo bendice con paz.</w:t>
      </w:r>
    </w:p>
    <w:p w14:paraId="158945F0" w14:textId="77777777" w:rsidR="00F6663E" w:rsidRPr="002F235A" w:rsidRDefault="00F6663E" w:rsidP="00F6663E">
      <w:pPr>
        <w:pStyle w:val="Carnum"/>
        <w:jc w:val="left"/>
        <w:rPr>
          <w:rFonts w:ascii="Arial" w:hAnsi="Arial" w:cs="Arial"/>
          <w:sz w:val="12"/>
          <w:szCs w:val="12"/>
          <w:lang w:val="es-ES"/>
        </w:rPr>
      </w:pPr>
    </w:p>
    <w:p w14:paraId="158945F1" w14:textId="77777777" w:rsidR="00F6663E" w:rsidRPr="00E23C77" w:rsidRDefault="00F6663E" w:rsidP="00F6663E">
      <w:pPr>
        <w:widowControl w:val="0"/>
        <w:shd w:val="clear" w:color="auto" w:fill="FF0000"/>
        <w:autoSpaceDE w:val="0"/>
        <w:autoSpaceDN w:val="0"/>
        <w:adjustRightInd w:val="0"/>
        <w:rPr>
          <w:rFonts w:ascii="Arial" w:eastAsiaTheme="minorHAnsi" w:hAnsi="Arial" w:cs="Arial"/>
          <w:b/>
          <w:bCs/>
          <w:color w:val="FFFFFF" w:themeColor="background1"/>
          <w:lang w:val="es-MX" w:eastAsia="en-US"/>
        </w:rPr>
      </w:pPr>
      <w:r w:rsidRPr="00E23C77">
        <w:rPr>
          <w:rFonts w:ascii="Arial" w:eastAsiaTheme="minorHAnsi" w:hAnsi="Arial" w:cs="Arial"/>
          <w:b/>
          <w:bCs/>
          <w:color w:val="FFFFFF" w:themeColor="background1"/>
          <w:lang w:val="es-MX" w:eastAsia="en-US"/>
        </w:rPr>
        <w:t>Recursos para la predicación</w:t>
      </w:r>
    </w:p>
    <w:p w14:paraId="158945F2" w14:textId="77777777" w:rsidR="00F6663E" w:rsidRDefault="00F6663E" w:rsidP="00F6663E">
      <w:pPr>
        <w:pStyle w:val="Carnum"/>
        <w:jc w:val="left"/>
        <w:rPr>
          <w:rFonts w:ascii="Arial" w:hAnsi="Arial" w:cs="Arial"/>
          <w:sz w:val="12"/>
          <w:szCs w:val="12"/>
        </w:rPr>
      </w:pPr>
    </w:p>
    <w:p w14:paraId="158945F3" w14:textId="77777777" w:rsidR="00F6663E" w:rsidRPr="00C57AFD" w:rsidRDefault="00F6663E" w:rsidP="00FD6BD6">
      <w:pPr>
        <w:pStyle w:val="Carnum"/>
        <w:numPr>
          <w:ilvl w:val="0"/>
          <w:numId w:val="56"/>
        </w:numPr>
        <w:spacing w:after="80"/>
        <w:jc w:val="left"/>
        <w:rPr>
          <w:rFonts w:ascii="Arial" w:hAnsi="Arial" w:cs="Arial"/>
          <w:i/>
          <w:sz w:val="20"/>
          <w:szCs w:val="20"/>
        </w:rPr>
      </w:pPr>
      <w:r w:rsidRPr="006B4CBA">
        <w:rPr>
          <w:rFonts w:ascii="Arial" w:hAnsi="Arial" w:cs="Arial"/>
          <w:b/>
          <w:bCs/>
        </w:rPr>
        <w:t>Evangelio de Juan 2.23–3.17</w:t>
      </w:r>
      <w:r w:rsidR="00C57AFD">
        <w:rPr>
          <w:rFonts w:ascii="Arial" w:hAnsi="Arial" w:cs="Arial"/>
          <w:b/>
          <w:bCs/>
        </w:rPr>
        <w:t xml:space="preserve"> </w:t>
      </w:r>
      <w:r w:rsidR="00C57AFD" w:rsidRPr="00C57AFD">
        <w:rPr>
          <w:rFonts w:ascii="Arial" w:hAnsi="Arial" w:cs="Arial"/>
          <w:bCs/>
          <w:i/>
        </w:rPr>
        <w:t xml:space="preserve">– Presentación de </w:t>
      </w:r>
      <w:r w:rsidR="00C57AFD" w:rsidRPr="00C57AFD">
        <w:rPr>
          <w:rFonts w:ascii="Arial" w:hAnsi="Arial" w:cs="Arial"/>
          <w:i/>
          <w:color w:val="000000"/>
        </w:rPr>
        <w:t>Juan Mateos y Juan Barreto</w:t>
      </w:r>
    </w:p>
    <w:p w14:paraId="158945F4" w14:textId="77777777" w:rsidR="00F6663E" w:rsidRPr="007438CA" w:rsidRDefault="00F6663E" w:rsidP="00F6663E">
      <w:pPr>
        <w:pStyle w:val="Carnum"/>
        <w:spacing w:after="80"/>
        <w:jc w:val="left"/>
        <w:rPr>
          <w:rFonts w:ascii="Arial" w:hAnsi="Arial" w:cs="Arial"/>
          <w:bCs/>
        </w:rPr>
      </w:pPr>
      <w:r w:rsidRPr="00D66FA9">
        <w:rPr>
          <w:rFonts w:ascii="Arial" w:hAnsi="Arial" w:cs="Arial"/>
          <w:bCs/>
          <w:u w:val="single"/>
        </w:rPr>
        <w:t>Reacción en Jerusalén: Jesús, Mesías reformador</w:t>
      </w:r>
      <w:r w:rsidRPr="00D66FA9">
        <w:rPr>
          <w:rFonts w:ascii="Arial" w:hAnsi="Arial" w:cs="Arial"/>
          <w:bCs/>
        </w:rPr>
        <w:t>.</w:t>
      </w:r>
      <w:r>
        <w:rPr>
          <w:rFonts w:ascii="Arial" w:hAnsi="Arial" w:cs="Arial"/>
          <w:bCs/>
        </w:rPr>
        <w:t xml:space="preserve"> 2.23-25</w:t>
      </w:r>
    </w:p>
    <w:p w14:paraId="158945F5" w14:textId="7C0588F3" w:rsidR="00F6663E" w:rsidRDefault="00F6663E" w:rsidP="00F6663E">
      <w:pPr>
        <w:pStyle w:val="Carnum"/>
        <w:spacing w:after="80"/>
        <w:jc w:val="left"/>
        <w:rPr>
          <w:rFonts w:ascii="Arial" w:hAnsi="Arial" w:cs="Arial"/>
        </w:rPr>
      </w:pPr>
      <w:r>
        <w:rPr>
          <w:rFonts w:ascii="Arial" w:hAnsi="Arial" w:cs="Arial"/>
        </w:rPr>
        <w:t xml:space="preserve">La actuación de Jesús en el templo ha tenido gran resonancia. Muchos han tomado partido por él, descubriendo en él la figura del Mesías reformador, </w:t>
      </w:r>
      <w:proofErr w:type="gramStart"/>
      <w:r>
        <w:rPr>
          <w:rFonts w:ascii="Arial" w:hAnsi="Arial" w:cs="Arial"/>
        </w:rPr>
        <w:t>de acuerdo a</w:t>
      </w:r>
      <w:proofErr w:type="gramEnd"/>
      <w:r>
        <w:rPr>
          <w:rFonts w:ascii="Arial" w:hAnsi="Arial" w:cs="Arial"/>
        </w:rPr>
        <w:t xml:space="preserve"> la interpretación dada a su actuación por sus propios discípulos (2.17). pero la señal dada en el templo era</w:t>
      </w:r>
      <w:r w:rsidR="0008307D">
        <w:rPr>
          <w:rFonts w:ascii="Arial" w:hAnsi="Arial" w:cs="Arial"/>
        </w:rPr>
        <w:t xml:space="preserve"> </w:t>
      </w:r>
      <w:r>
        <w:rPr>
          <w:rFonts w:ascii="Arial" w:hAnsi="Arial" w:cs="Arial"/>
        </w:rPr>
        <w:t>claramente mesiánica; así lo demuestra el uso del azote de cuerdas, el cumplimiento de la</w:t>
      </w:r>
      <w:r w:rsidR="00533118">
        <w:rPr>
          <w:rFonts w:ascii="Arial" w:hAnsi="Arial" w:cs="Arial"/>
        </w:rPr>
        <w:t xml:space="preserve"> </w:t>
      </w:r>
      <w:r>
        <w:rPr>
          <w:rFonts w:ascii="Arial" w:hAnsi="Arial" w:cs="Arial"/>
        </w:rPr>
        <w:t>profecía</w:t>
      </w:r>
      <w:r w:rsidR="00533118">
        <w:rPr>
          <w:rFonts w:ascii="Arial" w:hAnsi="Arial" w:cs="Arial"/>
        </w:rPr>
        <w:t xml:space="preserve"> </w:t>
      </w:r>
      <w:r>
        <w:rPr>
          <w:rFonts w:ascii="Arial" w:hAnsi="Arial" w:cs="Arial"/>
        </w:rPr>
        <w:t>de</w:t>
      </w:r>
      <w:r w:rsidR="00533118">
        <w:rPr>
          <w:rFonts w:ascii="Arial" w:hAnsi="Arial" w:cs="Arial"/>
        </w:rPr>
        <w:t xml:space="preserve"> </w:t>
      </w:r>
      <w:r>
        <w:rPr>
          <w:rFonts w:ascii="Arial" w:hAnsi="Arial" w:cs="Arial"/>
        </w:rPr>
        <w:t xml:space="preserve">Zac 14.21. </w:t>
      </w:r>
      <w:r w:rsidRPr="00FD4157">
        <w:rPr>
          <w:rFonts w:ascii="Arial" w:hAnsi="Arial" w:cs="Arial"/>
          <w:i/>
        </w:rPr>
        <w:t>Muchos prestaron adhesión a su figura</w:t>
      </w:r>
      <w:r>
        <w:rPr>
          <w:rFonts w:ascii="Arial" w:hAnsi="Arial" w:cs="Arial"/>
        </w:rPr>
        <w:t xml:space="preserve"> (v 23), pero de manera equivocada, interpretando mal sus señales. Aceptan un Mesías poderoso que desafía el poder; no pueden imaginar que el poder de Jesús es un amor hasta la muerte.</w:t>
      </w:r>
    </w:p>
    <w:p w14:paraId="158945F6" w14:textId="414C1676" w:rsidR="00F6663E" w:rsidRDefault="00F6663E" w:rsidP="00F6663E">
      <w:pPr>
        <w:pStyle w:val="Carnum"/>
        <w:spacing w:after="80"/>
        <w:jc w:val="left"/>
        <w:rPr>
          <w:rFonts w:ascii="Arial" w:hAnsi="Arial" w:cs="Arial"/>
        </w:rPr>
      </w:pPr>
      <w:r>
        <w:rPr>
          <w:rFonts w:ascii="Arial" w:hAnsi="Arial" w:cs="Arial"/>
        </w:rPr>
        <w:t>Jesús ha mostrado su intención de liberar al pueblo de la explotación religiosa, pero dando a os dirigentes la oportunidad de rectificar</w:t>
      </w:r>
      <w:r w:rsidR="0008307D">
        <w:rPr>
          <w:rFonts w:ascii="Arial" w:hAnsi="Arial" w:cs="Arial"/>
        </w:rPr>
        <w:t xml:space="preserve"> </w:t>
      </w:r>
      <w:r>
        <w:rPr>
          <w:rFonts w:ascii="Arial" w:hAnsi="Arial" w:cs="Arial"/>
        </w:rPr>
        <w:t>(2.16). pero los ahora partidarios de Jesús no han visto que la señal manifieste su amor al ser humano, ni que anuncie unas sustitución del templo</w:t>
      </w:r>
      <w:r w:rsidR="00533118">
        <w:rPr>
          <w:rFonts w:ascii="Arial" w:hAnsi="Arial" w:cs="Arial"/>
        </w:rPr>
        <w:t xml:space="preserve"> </w:t>
      </w:r>
      <w:r>
        <w:rPr>
          <w:rFonts w:ascii="Arial" w:hAnsi="Arial" w:cs="Arial"/>
        </w:rPr>
        <w:t>por</w:t>
      </w:r>
      <w:r w:rsidR="00533118">
        <w:rPr>
          <w:rFonts w:ascii="Arial" w:hAnsi="Arial" w:cs="Arial"/>
        </w:rPr>
        <w:t xml:space="preserve"> </w:t>
      </w:r>
      <w:r>
        <w:rPr>
          <w:rFonts w:ascii="Arial" w:hAnsi="Arial" w:cs="Arial"/>
        </w:rPr>
        <w:t>su humanidad (su cuerpo) que, por ser la expresión máxima del amor de Dios, se convierte en el santuario donde en adelante brillará su gloria (3.17).</w:t>
      </w:r>
      <w:r w:rsidRPr="00D66FA9">
        <w:rPr>
          <w:rFonts w:ascii="Arial" w:hAnsi="Arial" w:cs="Arial"/>
          <w:i/>
        </w:rPr>
        <w:t xml:space="preserve">Pero él, Jesús, no se confiaba en ellos, por conocerlos a todos </w:t>
      </w:r>
      <w:r>
        <w:rPr>
          <w:rFonts w:ascii="Arial" w:hAnsi="Arial" w:cs="Arial"/>
        </w:rPr>
        <w:t>(24): porque seguirlo no significa adherirse a un triunfador humano, sino aceptar al que va a dar su vida para salvar al ser humano y estar dispuesto a unirse a él hasta dar la propia vida.</w:t>
      </w:r>
    </w:p>
    <w:p w14:paraId="158945F7" w14:textId="77777777" w:rsidR="00F6663E" w:rsidRDefault="00F6663E" w:rsidP="00F6663E">
      <w:pPr>
        <w:pStyle w:val="Carnum"/>
        <w:spacing w:after="80"/>
        <w:jc w:val="left"/>
        <w:rPr>
          <w:rFonts w:ascii="Arial" w:hAnsi="Arial" w:cs="Arial"/>
        </w:rPr>
      </w:pPr>
      <w:r w:rsidRPr="005B1071">
        <w:rPr>
          <w:rFonts w:ascii="Arial" w:hAnsi="Arial" w:cs="Arial"/>
          <w:u w:val="single"/>
        </w:rPr>
        <w:t>Reacción farisea: Jesús, Mesías-maestro. Presentación y adhesión de Nicodemo</w:t>
      </w:r>
      <w:r>
        <w:rPr>
          <w:rFonts w:ascii="Arial" w:hAnsi="Arial" w:cs="Arial"/>
        </w:rPr>
        <w:t>. 3.1-2</w:t>
      </w:r>
    </w:p>
    <w:p w14:paraId="158945F8" w14:textId="77777777" w:rsidR="00F6663E" w:rsidRDefault="00F6663E" w:rsidP="00F6663E">
      <w:pPr>
        <w:pStyle w:val="Carnum"/>
        <w:spacing w:after="80"/>
        <w:jc w:val="left"/>
        <w:rPr>
          <w:rFonts w:ascii="Arial" w:hAnsi="Arial" w:cs="Arial"/>
        </w:rPr>
      </w:pPr>
      <w:r>
        <w:rPr>
          <w:rFonts w:ascii="Arial" w:hAnsi="Arial" w:cs="Arial"/>
        </w:rPr>
        <w:t xml:space="preserve">Nicodemo es presentado como “un hombre” de los que Jesús conoce lo que llevan dentro (2.25), pero con dos precisiones: la primera declara que era fariseo. El partido fariseo se distinguía por su fidelidad a la Ley mosaica y según esa especial tradición interpretativa. Esperaban el reino de Dios, no por medios violentos sino a través del cumplimiento exacto de la Ley. La segunda precisión que presenta </w:t>
      </w:r>
      <w:proofErr w:type="spellStart"/>
      <w:r>
        <w:rPr>
          <w:rFonts w:ascii="Arial" w:hAnsi="Arial" w:cs="Arial"/>
        </w:rPr>
        <w:t>Jn</w:t>
      </w:r>
      <w:proofErr w:type="spellEnd"/>
      <w:r>
        <w:rPr>
          <w:rFonts w:ascii="Arial" w:hAnsi="Arial" w:cs="Arial"/>
        </w:rPr>
        <w:t xml:space="preserve"> es la del cargo: jefe entre los Judíos, es decir, miembro del Gran Consejo (Sanedrín). Es una figura</w:t>
      </w:r>
      <w:r w:rsidR="00C57AFD">
        <w:rPr>
          <w:rFonts w:ascii="Arial" w:hAnsi="Arial" w:cs="Arial"/>
        </w:rPr>
        <w:t xml:space="preserve"> </w:t>
      </w:r>
      <w:r>
        <w:rPr>
          <w:rFonts w:ascii="Arial" w:hAnsi="Arial" w:cs="Arial"/>
        </w:rPr>
        <w:t xml:space="preserve">representativa que, de hecho, hablará en plural (3.2: </w:t>
      </w:r>
      <w:r w:rsidRPr="00A611B9">
        <w:rPr>
          <w:rFonts w:ascii="Arial" w:hAnsi="Arial" w:cs="Arial"/>
          <w:i/>
        </w:rPr>
        <w:t>sabemos</w:t>
      </w:r>
      <w:r>
        <w:rPr>
          <w:rFonts w:ascii="Arial" w:hAnsi="Arial" w:cs="Arial"/>
        </w:rPr>
        <w:t>).</w:t>
      </w:r>
    </w:p>
    <w:p w14:paraId="158945F9" w14:textId="77777777" w:rsidR="00F6663E" w:rsidRDefault="00F6663E" w:rsidP="00F6663E">
      <w:pPr>
        <w:pStyle w:val="Carnum"/>
        <w:spacing w:after="80"/>
        <w:jc w:val="left"/>
        <w:rPr>
          <w:rFonts w:ascii="Arial" w:hAnsi="Arial" w:cs="Arial"/>
        </w:rPr>
      </w:pPr>
      <w:r>
        <w:rPr>
          <w:rFonts w:ascii="Arial" w:hAnsi="Arial" w:cs="Arial"/>
        </w:rPr>
        <w:t>Impresionado por la actuación de Jesús, Nicodemo quiere manifestarle que él y otros</w:t>
      </w:r>
      <w:r w:rsidR="00533118">
        <w:rPr>
          <w:rFonts w:ascii="Arial" w:hAnsi="Arial" w:cs="Arial"/>
        </w:rPr>
        <w:t xml:space="preserve"> </w:t>
      </w:r>
      <w:r>
        <w:rPr>
          <w:rFonts w:ascii="Arial" w:hAnsi="Arial" w:cs="Arial"/>
        </w:rPr>
        <w:t xml:space="preserve">como él están de su parte. Pero </w:t>
      </w:r>
      <w:proofErr w:type="gramStart"/>
      <w:r>
        <w:rPr>
          <w:rFonts w:ascii="Arial" w:hAnsi="Arial" w:cs="Arial"/>
        </w:rPr>
        <w:t>va</w:t>
      </w:r>
      <w:proofErr w:type="gramEnd"/>
      <w:r>
        <w:rPr>
          <w:rFonts w:ascii="Arial" w:hAnsi="Arial" w:cs="Arial"/>
        </w:rPr>
        <w:t xml:space="preserve"> verlo de noche, circunstancian que está en relación con “la tiniebla” (1.5). El mundo de la Ley que representa Nicodemo son tiniebla, son enemigos de la vida contenida en el proyecto divino sobre el ser humano (1.4). Con esa disposición, Nicodemo se acerca a Jesús, la luz.</w:t>
      </w:r>
    </w:p>
    <w:p w14:paraId="158945FA" w14:textId="56B5B315" w:rsidR="00F6663E" w:rsidRDefault="00F6663E" w:rsidP="00F6663E">
      <w:pPr>
        <w:pStyle w:val="Carnum"/>
        <w:spacing w:after="80"/>
        <w:jc w:val="left"/>
        <w:rPr>
          <w:rFonts w:ascii="Arial" w:hAnsi="Arial" w:cs="Arial"/>
        </w:rPr>
      </w:pPr>
      <w:r>
        <w:rPr>
          <w:rFonts w:ascii="Arial" w:hAnsi="Arial" w:cs="Arial"/>
        </w:rPr>
        <w:t xml:space="preserve">Se dirige a Jesús con el título honorífico, </w:t>
      </w:r>
      <w:proofErr w:type="spellStart"/>
      <w:r>
        <w:rPr>
          <w:rFonts w:ascii="Arial" w:hAnsi="Arial" w:cs="Arial"/>
        </w:rPr>
        <w:t>Rabbí</w:t>
      </w:r>
      <w:proofErr w:type="spellEnd"/>
      <w:r>
        <w:rPr>
          <w:rFonts w:ascii="Arial" w:hAnsi="Arial" w:cs="Arial"/>
        </w:rPr>
        <w:t xml:space="preserve">, </w:t>
      </w:r>
      <w:r w:rsidRPr="00093AC2">
        <w:rPr>
          <w:rFonts w:ascii="Arial" w:hAnsi="Arial" w:cs="Arial"/>
          <w:i/>
        </w:rPr>
        <w:t>Excelencia</w:t>
      </w:r>
      <w:r>
        <w:rPr>
          <w:rFonts w:ascii="Arial" w:hAnsi="Arial" w:cs="Arial"/>
        </w:rPr>
        <w:t xml:space="preserve">. Habla en plural y expone la persuasión a que han llegado: que has venido de parte de Dios como maestro. Coloca a Jesús como uno de ellos: es el Mesías-maestro avalado por Dios </w:t>
      </w:r>
      <w:proofErr w:type="spellStart"/>
      <w:r>
        <w:rPr>
          <w:rFonts w:ascii="Arial" w:hAnsi="Arial" w:cs="Arial"/>
        </w:rPr>
        <w:t>parainterpretarla</w:t>
      </w:r>
      <w:proofErr w:type="spellEnd"/>
      <w:r>
        <w:rPr>
          <w:rFonts w:ascii="Arial" w:hAnsi="Arial" w:cs="Arial"/>
        </w:rPr>
        <w:t xml:space="preserve"> Ley y a su servicio. </w:t>
      </w:r>
      <w:r>
        <w:rPr>
          <w:rFonts w:ascii="Arial" w:hAnsi="Arial" w:cs="Arial"/>
        </w:rPr>
        <w:lastRenderedPageBreak/>
        <w:t>Nicodemo, al contrario de las autoridades del templo,</w:t>
      </w:r>
      <w:r w:rsidR="0008307D">
        <w:rPr>
          <w:rFonts w:ascii="Arial" w:hAnsi="Arial" w:cs="Arial"/>
        </w:rPr>
        <w:t xml:space="preserve"> </w:t>
      </w:r>
      <w:r>
        <w:rPr>
          <w:rFonts w:ascii="Arial" w:hAnsi="Arial" w:cs="Arial"/>
        </w:rPr>
        <w:t>ve en las señales que realiza Jesús las credenciales de un enviado de Dios. Existen, por tanto, grupos selectos que están con Jesús y en contra de las autoridades del templo.</w:t>
      </w:r>
    </w:p>
    <w:p w14:paraId="158945FB" w14:textId="77777777" w:rsidR="00F6663E" w:rsidRDefault="00F6663E" w:rsidP="00F6663E">
      <w:pPr>
        <w:pStyle w:val="Carnum"/>
        <w:spacing w:after="80"/>
        <w:jc w:val="left"/>
        <w:rPr>
          <w:rFonts w:ascii="Arial" w:hAnsi="Arial" w:cs="Arial"/>
        </w:rPr>
      </w:pPr>
      <w:r>
        <w:rPr>
          <w:rFonts w:ascii="Arial" w:hAnsi="Arial" w:cs="Arial"/>
        </w:rPr>
        <w:t>Sin embargo, al interpretar las señales las lee como denuncia de la corrupción institucional y promesa de restauración. Nicodemo y los que representa no perciben en las señales la manifestación del amor que culminará en la cruz. No comprenden el cambio de alianza, señalado por Jesús al anunciar la sustitución de templo; esperan la continuidad con el pasado (1.45b).</w:t>
      </w:r>
    </w:p>
    <w:p w14:paraId="158945FC" w14:textId="77777777" w:rsidR="00F6663E" w:rsidRDefault="00F6663E" w:rsidP="00F6663E">
      <w:pPr>
        <w:pStyle w:val="Carnum"/>
        <w:spacing w:after="80"/>
        <w:jc w:val="left"/>
        <w:rPr>
          <w:rFonts w:ascii="Arial" w:hAnsi="Arial" w:cs="Arial"/>
        </w:rPr>
      </w:pPr>
      <w:r w:rsidRPr="005B1071">
        <w:rPr>
          <w:rFonts w:ascii="Arial" w:hAnsi="Arial" w:cs="Arial"/>
          <w:u w:val="single"/>
        </w:rPr>
        <w:t>Planteamiento de Jesús e incredulidad de Nicodemo</w:t>
      </w:r>
      <w:r>
        <w:rPr>
          <w:rFonts w:ascii="Arial" w:hAnsi="Arial" w:cs="Arial"/>
        </w:rPr>
        <w:t>. 3.3-12</w:t>
      </w:r>
    </w:p>
    <w:p w14:paraId="158945FD" w14:textId="77777777" w:rsidR="00F6663E" w:rsidRDefault="00F6663E" w:rsidP="00F6663E">
      <w:pPr>
        <w:pStyle w:val="Carnum"/>
        <w:spacing w:after="80"/>
        <w:jc w:val="left"/>
        <w:rPr>
          <w:rFonts w:ascii="Arial" w:hAnsi="Arial" w:cs="Arial"/>
        </w:rPr>
      </w:pPr>
      <w:r>
        <w:rPr>
          <w:rFonts w:ascii="Arial" w:hAnsi="Arial" w:cs="Arial"/>
        </w:rPr>
        <w:t xml:space="preserve">La expresión que se traduce </w:t>
      </w:r>
      <w:r w:rsidRPr="000327B7">
        <w:rPr>
          <w:rFonts w:ascii="Arial" w:hAnsi="Arial" w:cs="Arial"/>
          <w:i/>
        </w:rPr>
        <w:t>de nuevo</w:t>
      </w:r>
      <w:r>
        <w:rPr>
          <w:rFonts w:ascii="Arial" w:hAnsi="Arial" w:cs="Arial"/>
        </w:rPr>
        <w:t xml:space="preserve"> significa en griego al mismo tiempo </w:t>
      </w:r>
      <w:r w:rsidRPr="000327B7">
        <w:rPr>
          <w:rFonts w:ascii="Arial" w:hAnsi="Arial" w:cs="Arial"/>
          <w:i/>
        </w:rPr>
        <w:t>de nuevo</w:t>
      </w:r>
      <w:r>
        <w:rPr>
          <w:rFonts w:ascii="Arial" w:hAnsi="Arial" w:cs="Arial"/>
        </w:rPr>
        <w:t xml:space="preserve"> y </w:t>
      </w:r>
      <w:r w:rsidRPr="000327B7">
        <w:rPr>
          <w:rFonts w:ascii="Arial" w:hAnsi="Arial" w:cs="Arial"/>
          <w:i/>
        </w:rPr>
        <w:t>de arriba</w:t>
      </w:r>
      <w:r>
        <w:rPr>
          <w:rFonts w:ascii="Arial" w:hAnsi="Arial" w:cs="Arial"/>
        </w:rPr>
        <w:t xml:space="preserve">, </w:t>
      </w:r>
      <w:r w:rsidRPr="000327B7">
        <w:rPr>
          <w:rFonts w:ascii="Arial" w:hAnsi="Arial" w:cs="Arial"/>
          <w:i/>
        </w:rPr>
        <w:t>de lo alto</w:t>
      </w:r>
      <w:r>
        <w:rPr>
          <w:rFonts w:ascii="Arial" w:hAnsi="Arial" w:cs="Arial"/>
        </w:rPr>
        <w:t xml:space="preserve">. Jesús no admite los presupuestos de Nicodemo: la Ley no puede llevar al ser humano al nivel requerido por el reino de Dios; la Ley es “de abajo” (3.31), no es fuente de </w:t>
      </w:r>
      <w:proofErr w:type="gramStart"/>
      <w:r>
        <w:rPr>
          <w:rFonts w:ascii="Arial" w:hAnsi="Arial" w:cs="Arial"/>
        </w:rPr>
        <w:t>vida(</w:t>
      </w:r>
      <w:proofErr w:type="gramEnd"/>
      <w:r>
        <w:rPr>
          <w:rFonts w:ascii="Arial" w:hAnsi="Arial" w:cs="Arial"/>
        </w:rPr>
        <w:t>1.4b); la vida viene “de arriba”, de un nuevo nacimiento.</w:t>
      </w:r>
    </w:p>
    <w:p w14:paraId="158945FE" w14:textId="77777777" w:rsidR="00F6663E" w:rsidRDefault="00F6663E" w:rsidP="00F6663E">
      <w:pPr>
        <w:pStyle w:val="Carnum"/>
        <w:spacing w:after="80"/>
        <w:jc w:val="left"/>
        <w:rPr>
          <w:rFonts w:ascii="Arial" w:hAnsi="Arial" w:cs="Arial"/>
        </w:rPr>
      </w:pPr>
      <w:r>
        <w:rPr>
          <w:rFonts w:ascii="Arial" w:hAnsi="Arial" w:cs="Arial"/>
        </w:rPr>
        <w:t xml:space="preserve">Para Jesús, el reino de Dios, siendo una realidad social, está </w:t>
      </w:r>
      <w:proofErr w:type="spellStart"/>
      <w:proofErr w:type="gramStart"/>
      <w:r>
        <w:rPr>
          <w:rFonts w:ascii="Arial" w:hAnsi="Arial" w:cs="Arial"/>
        </w:rPr>
        <w:t>ligado,sin</w:t>
      </w:r>
      <w:proofErr w:type="spellEnd"/>
      <w:proofErr w:type="gramEnd"/>
      <w:r>
        <w:rPr>
          <w:rFonts w:ascii="Arial" w:hAnsi="Arial" w:cs="Arial"/>
        </w:rPr>
        <w:t xml:space="preserve"> embargo, al cambio personal: </w:t>
      </w:r>
      <w:r w:rsidRPr="006E639F">
        <w:rPr>
          <w:rFonts w:ascii="Arial" w:hAnsi="Arial" w:cs="Arial"/>
          <w:i/>
        </w:rPr>
        <w:t>si uno no nace de nuevo</w:t>
      </w:r>
      <w:r>
        <w:rPr>
          <w:rFonts w:ascii="Arial" w:hAnsi="Arial" w:cs="Arial"/>
        </w:rPr>
        <w:t xml:space="preserve">. Nacer de nuevo significa independizarse de un pasado, comenzar una experiencia y una vida. El reino de Dios presupone una nueva calidad humana. Para Jesús, el reino de Dios, mencionado únicamente en este pasaje de </w:t>
      </w:r>
      <w:proofErr w:type="spellStart"/>
      <w:r>
        <w:rPr>
          <w:rFonts w:ascii="Arial" w:hAnsi="Arial" w:cs="Arial"/>
        </w:rPr>
        <w:t>Jn</w:t>
      </w:r>
      <w:proofErr w:type="spellEnd"/>
      <w:r>
        <w:rPr>
          <w:rFonts w:ascii="Arial" w:hAnsi="Arial" w:cs="Arial"/>
        </w:rPr>
        <w:t xml:space="preserve">, supone la creación acabada: es la realidad final, la etapa definitiva y sin </w:t>
      </w:r>
      <w:proofErr w:type="gramStart"/>
      <w:r>
        <w:rPr>
          <w:rFonts w:ascii="Arial" w:hAnsi="Arial" w:cs="Arial"/>
        </w:rPr>
        <w:t>término .</w:t>
      </w:r>
      <w:proofErr w:type="gramEnd"/>
      <w:r>
        <w:rPr>
          <w:rFonts w:ascii="Arial" w:hAnsi="Arial" w:cs="Arial"/>
        </w:rPr>
        <w:t xml:space="preserve"> Solo el nuevo nacimiento, que completa la creación del ser humano, comunicándole el Espíritu de Dios (Gn27: “</w:t>
      </w:r>
      <w:r w:rsidRPr="006E639F">
        <w:rPr>
          <w:rFonts w:ascii="Arial" w:hAnsi="Arial" w:cs="Arial"/>
          <w:i/>
        </w:rPr>
        <w:t>el soplo de vida</w:t>
      </w:r>
      <w:r>
        <w:rPr>
          <w:rFonts w:ascii="Arial" w:hAnsi="Arial" w:cs="Arial"/>
        </w:rPr>
        <w:t xml:space="preserve">), le permite comenzar a vivir con </w:t>
      </w:r>
      <w:proofErr w:type="gramStart"/>
      <w:r>
        <w:rPr>
          <w:rFonts w:ascii="Arial" w:hAnsi="Arial" w:cs="Arial"/>
        </w:rPr>
        <w:t>plenitud(</w:t>
      </w:r>
      <w:proofErr w:type="gramEnd"/>
      <w:r>
        <w:rPr>
          <w:rFonts w:ascii="Arial" w:hAnsi="Arial" w:cs="Arial"/>
        </w:rPr>
        <w:t xml:space="preserve">1.12: </w:t>
      </w:r>
      <w:r w:rsidRPr="006E639F">
        <w:rPr>
          <w:rFonts w:ascii="Arial" w:hAnsi="Arial" w:cs="Arial"/>
          <w:i/>
        </w:rPr>
        <w:t>Los hizo c</w:t>
      </w:r>
      <w:r>
        <w:rPr>
          <w:rFonts w:ascii="Arial" w:hAnsi="Arial" w:cs="Arial"/>
          <w:i/>
        </w:rPr>
        <w:t>a</w:t>
      </w:r>
      <w:r w:rsidRPr="006E639F">
        <w:rPr>
          <w:rFonts w:ascii="Arial" w:hAnsi="Arial" w:cs="Arial"/>
          <w:i/>
        </w:rPr>
        <w:t xml:space="preserve">paces de hacerse hijos de </w:t>
      </w:r>
      <w:r>
        <w:rPr>
          <w:rFonts w:ascii="Arial" w:hAnsi="Arial" w:cs="Arial"/>
          <w:i/>
        </w:rPr>
        <w:t>D</w:t>
      </w:r>
      <w:r w:rsidRPr="006E639F">
        <w:rPr>
          <w:rFonts w:ascii="Arial" w:hAnsi="Arial" w:cs="Arial"/>
          <w:i/>
        </w:rPr>
        <w:t>ios</w:t>
      </w:r>
      <w:r>
        <w:rPr>
          <w:rFonts w:ascii="Arial" w:hAnsi="Arial" w:cs="Arial"/>
        </w:rPr>
        <w:t>).</w:t>
      </w:r>
    </w:p>
    <w:p w14:paraId="158945FF" w14:textId="77777777" w:rsidR="00F6663E" w:rsidRDefault="00F6663E" w:rsidP="00F6663E">
      <w:pPr>
        <w:pStyle w:val="Carnum"/>
        <w:spacing w:after="80"/>
        <w:jc w:val="left"/>
        <w:rPr>
          <w:rFonts w:ascii="Arial" w:hAnsi="Arial" w:cs="Arial"/>
        </w:rPr>
      </w:pPr>
      <w:r>
        <w:rPr>
          <w:rFonts w:ascii="Arial" w:hAnsi="Arial" w:cs="Arial"/>
        </w:rPr>
        <w:t>Vs 4. La primera de las dos preguntas de Nicodemo plantea la dificultad para él insuperable. La segunda propone una solución irónica por lo absurda: habría que volver al seno materno para nacer de nuevo, y la vida es irreversible. Al encerrarse en su pasado profesa un determinismo que niega a Dios la posibilidad de intervenir en la historia con un nuevo gesto creador; excluye así la posibilidad del cambio radical. Jesús, por el contrario, afirma la libertad: es posible esperar de Dios una vida nueva. Para Jesús, el nuevo nacimiento no resulta del esfuerzo humano, sino de la acción de Dios, que responde a la aceptación de la persona (1.12-13).</w:t>
      </w:r>
    </w:p>
    <w:p w14:paraId="15894600" w14:textId="77777777" w:rsidR="00F6663E" w:rsidRDefault="00F6663E" w:rsidP="00F6663E">
      <w:pPr>
        <w:pStyle w:val="Carnum"/>
        <w:spacing w:after="80"/>
        <w:jc w:val="left"/>
        <w:rPr>
          <w:rFonts w:ascii="Arial" w:hAnsi="Arial" w:cs="Arial"/>
        </w:rPr>
      </w:pPr>
      <w:r>
        <w:rPr>
          <w:rFonts w:ascii="Arial" w:hAnsi="Arial" w:cs="Arial"/>
        </w:rPr>
        <w:t xml:space="preserve">Vs 5. Jesús repite su afirmación anterior sin concesión alguna, pero sustituye el adverbio </w:t>
      </w:r>
      <w:r w:rsidRPr="00381FAA">
        <w:rPr>
          <w:rFonts w:ascii="Arial" w:hAnsi="Arial" w:cs="Arial"/>
          <w:i/>
        </w:rPr>
        <w:t>de nuevo/de arriba</w:t>
      </w:r>
      <w:r>
        <w:rPr>
          <w:rFonts w:ascii="Arial" w:hAnsi="Arial" w:cs="Arial"/>
        </w:rPr>
        <w:t xml:space="preserve"> por otra expresión: </w:t>
      </w:r>
      <w:r w:rsidRPr="00381FAA">
        <w:rPr>
          <w:rFonts w:ascii="Arial" w:hAnsi="Arial" w:cs="Arial"/>
          <w:i/>
        </w:rPr>
        <w:t>(nacer) de agua y Espíri</w:t>
      </w:r>
      <w:r>
        <w:rPr>
          <w:rFonts w:ascii="Arial" w:hAnsi="Arial" w:cs="Arial"/>
        </w:rPr>
        <w:t>tu, que es su explicación. En adelante,</w:t>
      </w:r>
      <w:r w:rsidR="002F235A">
        <w:rPr>
          <w:rFonts w:ascii="Arial" w:hAnsi="Arial" w:cs="Arial"/>
        </w:rPr>
        <w:t xml:space="preserve"> </w:t>
      </w:r>
      <w:r>
        <w:rPr>
          <w:rFonts w:ascii="Arial" w:hAnsi="Arial" w:cs="Arial"/>
        </w:rPr>
        <w:t>sin</w:t>
      </w:r>
      <w:r w:rsidR="002F235A">
        <w:rPr>
          <w:rFonts w:ascii="Arial" w:hAnsi="Arial" w:cs="Arial"/>
        </w:rPr>
        <w:t xml:space="preserve"> </w:t>
      </w:r>
      <w:r>
        <w:rPr>
          <w:rFonts w:ascii="Arial" w:hAnsi="Arial" w:cs="Arial"/>
        </w:rPr>
        <w:t xml:space="preserve">embargo, hablará solamente de </w:t>
      </w:r>
      <w:r w:rsidRPr="005A254F">
        <w:rPr>
          <w:rFonts w:ascii="Arial" w:hAnsi="Arial" w:cs="Arial"/>
          <w:i/>
        </w:rPr>
        <w:t>“nacer del Espíritu”</w:t>
      </w:r>
      <w:r>
        <w:rPr>
          <w:rFonts w:ascii="Arial" w:hAnsi="Arial" w:cs="Arial"/>
        </w:rPr>
        <w:t xml:space="preserve"> sin más mención del agua. Esta reducción, unida al significado “de arriba” aclara el sentido de la expresión de </w:t>
      </w:r>
      <w:r w:rsidRPr="005A254F">
        <w:rPr>
          <w:rFonts w:ascii="Arial" w:hAnsi="Arial" w:cs="Arial"/>
          <w:i/>
        </w:rPr>
        <w:t>agua y Espíritu</w:t>
      </w:r>
      <w:r>
        <w:rPr>
          <w:rFonts w:ascii="Arial" w:hAnsi="Arial" w:cs="Arial"/>
        </w:rPr>
        <w:t xml:space="preserve">. “nacer de arriba” significa nacer del que está levantado en alto, es decir, de Jesús en la cruz. Así lo indica el paralelo entre 3.7: </w:t>
      </w:r>
      <w:r w:rsidRPr="005A254F">
        <w:rPr>
          <w:rFonts w:ascii="Arial" w:hAnsi="Arial" w:cs="Arial"/>
          <w:i/>
        </w:rPr>
        <w:t>Tenéis que nacer de nuevo/de arriba</w:t>
      </w:r>
      <w:r>
        <w:rPr>
          <w:rFonts w:ascii="Arial" w:hAnsi="Arial" w:cs="Arial"/>
        </w:rPr>
        <w:t xml:space="preserve">, y 3.14: </w:t>
      </w:r>
      <w:r w:rsidRPr="005A254F">
        <w:rPr>
          <w:rFonts w:ascii="Arial" w:hAnsi="Arial" w:cs="Arial"/>
          <w:i/>
        </w:rPr>
        <w:t>Tiene que ser levantado en alto este Hombre</w:t>
      </w:r>
      <w:r>
        <w:rPr>
          <w:rFonts w:ascii="Arial" w:hAnsi="Arial" w:cs="Arial"/>
        </w:rPr>
        <w:t>; a una necesidad corresponde la otra: él tiene que ser levantado para que los seres humanos puedan nacer de arriba.</w:t>
      </w:r>
    </w:p>
    <w:p w14:paraId="15894601" w14:textId="77777777" w:rsidR="00F6663E" w:rsidRDefault="00F6663E" w:rsidP="00F6663E">
      <w:pPr>
        <w:pStyle w:val="Carnum"/>
        <w:spacing w:after="80"/>
        <w:jc w:val="left"/>
        <w:rPr>
          <w:rFonts w:ascii="Arial" w:hAnsi="Arial" w:cs="Arial"/>
        </w:rPr>
      </w:pPr>
      <w:r>
        <w:rPr>
          <w:rFonts w:ascii="Arial" w:hAnsi="Arial" w:cs="Arial"/>
        </w:rPr>
        <w:t>El reino de Dios es un ámbito donde hay que entrar. Se expresa así en términos espaciales (entrar) el cambio radical que ha de verificarse en el ser humano, la adquisición de una nueva identidad, de una nueva vida (nacer de nuevo). Entrar significa, por tanto, adherirse y vincularse de un modo estable a Jesús, en quien Dios se hace presente como fuerza de vida que se comunica (3.4s). Así como</w:t>
      </w:r>
      <w:r w:rsidR="002F235A">
        <w:rPr>
          <w:rFonts w:ascii="Arial" w:hAnsi="Arial" w:cs="Arial"/>
        </w:rPr>
        <w:t xml:space="preserve"> </w:t>
      </w:r>
      <w:r>
        <w:rPr>
          <w:rFonts w:ascii="Arial" w:hAnsi="Arial" w:cs="Arial"/>
        </w:rPr>
        <w:t>los conceptos de Ley, templo, verdad, vida se encierran en Jesús, de igual</w:t>
      </w:r>
      <w:r w:rsidR="002F235A">
        <w:rPr>
          <w:rFonts w:ascii="Arial" w:hAnsi="Arial" w:cs="Arial"/>
        </w:rPr>
        <w:t xml:space="preserve"> </w:t>
      </w:r>
      <w:r>
        <w:rPr>
          <w:rFonts w:ascii="Arial" w:hAnsi="Arial" w:cs="Arial"/>
        </w:rPr>
        <w:t xml:space="preserve">modo el de reino. Jesús mismo es el espacio donde los nacidos de nuevo entran y permanecen. Este concepto se desarrollará en el </w:t>
      </w:r>
      <w:proofErr w:type="spellStart"/>
      <w:r>
        <w:rPr>
          <w:rFonts w:ascii="Arial" w:hAnsi="Arial" w:cs="Arial"/>
        </w:rPr>
        <w:t>cap</w:t>
      </w:r>
      <w:proofErr w:type="spellEnd"/>
      <w:r>
        <w:rPr>
          <w:rFonts w:ascii="Arial" w:hAnsi="Arial" w:cs="Arial"/>
        </w:rPr>
        <w:t xml:space="preserve"> 15 con la imagen tradicional del pueblo de Dios, la vid verdadera en la que el ser humano ha de insertarse y en la que ha de permanecer. </w:t>
      </w:r>
    </w:p>
    <w:p w14:paraId="15894602" w14:textId="77777777" w:rsidR="00F6663E" w:rsidRPr="004012F9" w:rsidRDefault="00F6663E" w:rsidP="00F6663E">
      <w:pPr>
        <w:pStyle w:val="Carnum"/>
        <w:spacing w:after="80"/>
        <w:jc w:val="left"/>
        <w:rPr>
          <w:rFonts w:ascii="Arial" w:hAnsi="Arial" w:cs="Arial"/>
          <w:i/>
        </w:rPr>
      </w:pPr>
      <w:r>
        <w:rPr>
          <w:rFonts w:ascii="Arial" w:hAnsi="Arial" w:cs="Arial"/>
        </w:rPr>
        <w:t xml:space="preserve">Vs 6: </w:t>
      </w:r>
      <w:r w:rsidRPr="007B5B62">
        <w:rPr>
          <w:rFonts w:ascii="Arial" w:hAnsi="Arial" w:cs="Arial"/>
          <w:i/>
        </w:rPr>
        <w:t>De la carne nace carne, del Espíritu nace espíritu</w:t>
      </w:r>
      <w:r>
        <w:rPr>
          <w:rFonts w:ascii="Arial" w:hAnsi="Arial" w:cs="Arial"/>
        </w:rPr>
        <w:t xml:space="preserve"> Jesús continúa explicando el sentido de su frase, ahora mediante una oposición. Hay dos principios de vida: la carne y el Espíritu; cada uno trasmite la vida que posee. La carne, concepto estático, denota la condición humana débil, la persona inacabada, no terminada de crear; en consecuencia, transitoria, mortal, sin éxito. El Espíritu, concepto dinámico, denota la fuerza vital de Dios y el ser humano pleno. Nicodemo, como fariseo, piensa que la creación no continúa, que Dios ha terminado su tarea. Por eso el fariseo tiene como mandamiento principal el sábado, el día de descanso divino una vez terminada la creación (</w:t>
      </w:r>
      <w:proofErr w:type="spellStart"/>
      <w:r>
        <w:rPr>
          <w:rFonts w:ascii="Arial" w:hAnsi="Arial" w:cs="Arial"/>
        </w:rPr>
        <w:t>cf</w:t>
      </w:r>
      <w:proofErr w:type="spellEnd"/>
      <w:r>
        <w:rPr>
          <w:rFonts w:ascii="Arial" w:hAnsi="Arial" w:cs="Arial"/>
        </w:rPr>
        <w:t xml:space="preserve"> 9.13s). Se figura que en estas condiciones el ser humano puede llegar a su meta guiado por la Ley. Jesús no reconoce el descanso (5.17: </w:t>
      </w:r>
      <w:r w:rsidRPr="004012F9">
        <w:rPr>
          <w:rFonts w:ascii="Arial" w:hAnsi="Arial" w:cs="Arial"/>
          <w:i/>
        </w:rPr>
        <w:t>mi Padre sigue traba</w:t>
      </w:r>
      <w:r>
        <w:rPr>
          <w:rFonts w:ascii="Arial" w:hAnsi="Arial" w:cs="Arial"/>
          <w:i/>
        </w:rPr>
        <w:t>j</w:t>
      </w:r>
      <w:r w:rsidRPr="004012F9">
        <w:rPr>
          <w:rFonts w:ascii="Arial" w:hAnsi="Arial" w:cs="Arial"/>
          <w:i/>
        </w:rPr>
        <w:t>ando</w:t>
      </w:r>
      <w:r>
        <w:rPr>
          <w:rFonts w:ascii="Arial" w:hAnsi="Arial" w:cs="Arial"/>
        </w:rPr>
        <w:t xml:space="preserve">); la creación no está terminada. </w:t>
      </w:r>
    </w:p>
    <w:p w14:paraId="15894603" w14:textId="186AA651" w:rsidR="00F6663E" w:rsidRDefault="00F6663E" w:rsidP="00F6663E">
      <w:pPr>
        <w:pStyle w:val="Carnum"/>
        <w:spacing w:after="80"/>
        <w:jc w:val="left"/>
        <w:rPr>
          <w:rFonts w:ascii="Arial" w:hAnsi="Arial" w:cs="Arial"/>
        </w:rPr>
      </w:pPr>
      <w:r w:rsidRPr="004012F9">
        <w:rPr>
          <w:rFonts w:ascii="Arial" w:hAnsi="Arial" w:cs="Arial"/>
          <w:i/>
        </w:rPr>
        <w:lastRenderedPageBreak/>
        <w:t xml:space="preserve">Vs 8: </w:t>
      </w:r>
      <w:r w:rsidRPr="006A6484">
        <w:rPr>
          <w:rFonts w:ascii="Arial" w:hAnsi="Arial" w:cs="Arial"/>
          <w:i/>
        </w:rPr>
        <w:t>El viento sopla donde quiere, y oyes su ruido</w:t>
      </w:r>
      <w:r>
        <w:rPr>
          <w:rFonts w:ascii="Arial" w:hAnsi="Arial" w:cs="Arial"/>
        </w:rPr>
        <w:t xml:space="preserve">… El término “espíritu” significa originariamente “viento” y </w:t>
      </w:r>
      <w:proofErr w:type="spellStart"/>
      <w:r>
        <w:rPr>
          <w:rFonts w:ascii="Arial" w:hAnsi="Arial" w:cs="Arial"/>
        </w:rPr>
        <w:t>Jn</w:t>
      </w:r>
      <w:proofErr w:type="spellEnd"/>
      <w:r>
        <w:rPr>
          <w:rFonts w:ascii="Arial" w:hAnsi="Arial" w:cs="Arial"/>
        </w:rPr>
        <w:t xml:space="preserve"> juega en su doble significado. El viento/Espíritu es fuerza y dinamismo.</w:t>
      </w:r>
      <w:r w:rsidR="0008307D">
        <w:rPr>
          <w:rFonts w:ascii="Arial" w:hAnsi="Arial" w:cs="Arial"/>
        </w:rPr>
        <w:t xml:space="preserve"> </w:t>
      </w:r>
      <w:r>
        <w:rPr>
          <w:rFonts w:ascii="Arial" w:hAnsi="Arial" w:cs="Arial"/>
        </w:rPr>
        <w:t xml:space="preserve">Así, el Espíritu/viento que prepara ciudadanos para el reino de Dios, no conoce fronteras. Es decir, no solo la Ley no es camino para el reino, sino que éste tampoco está circunscrito a Israel, a su nación y tradición. El Espíritu creador es libre, no está ligada a nada ni por nadie. </w:t>
      </w:r>
    </w:p>
    <w:p w14:paraId="15894604" w14:textId="77777777" w:rsidR="00F6663E" w:rsidRDefault="00F6663E" w:rsidP="00F6663E">
      <w:pPr>
        <w:pStyle w:val="Carnum"/>
        <w:spacing w:after="80"/>
        <w:jc w:val="left"/>
        <w:rPr>
          <w:rFonts w:ascii="Arial" w:hAnsi="Arial" w:cs="Arial"/>
        </w:rPr>
      </w:pPr>
      <w:r>
        <w:rPr>
          <w:rFonts w:ascii="Arial" w:hAnsi="Arial" w:cs="Arial"/>
        </w:rPr>
        <w:t xml:space="preserve">Vs 10. Repuso Jesús: “Y tú, siendo el maestro de Israel, ¿no conoces estas cosas? El diálogo </w:t>
      </w:r>
      <w:proofErr w:type="spellStart"/>
      <w:r>
        <w:rPr>
          <w:rFonts w:ascii="Arial" w:hAnsi="Arial" w:cs="Arial"/>
        </w:rPr>
        <w:t>evela</w:t>
      </w:r>
      <w:proofErr w:type="spellEnd"/>
      <w:r>
        <w:rPr>
          <w:rFonts w:ascii="Arial" w:hAnsi="Arial" w:cs="Arial"/>
        </w:rPr>
        <w:t xml:space="preserve"> la tensión. Siendo Nicodemo una figura representativa, engloba el ministerio fariseo, característico de la sinagoga, que exalta y perpetúa a Moisés como legislador y maestro. Pero Moisés fue más que maestro, anunció un futuro (5.46: </w:t>
      </w:r>
      <w:r w:rsidRPr="00057B52">
        <w:rPr>
          <w:rFonts w:ascii="Arial" w:hAnsi="Arial" w:cs="Arial"/>
          <w:i/>
        </w:rPr>
        <w:t>de mí escribió Moisés</w:t>
      </w:r>
      <w:r>
        <w:rPr>
          <w:rFonts w:ascii="Arial" w:hAnsi="Arial" w:cs="Arial"/>
        </w:rPr>
        <w:t xml:space="preserve">); </w:t>
      </w:r>
      <w:proofErr w:type="gramStart"/>
      <w:r>
        <w:rPr>
          <w:rFonts w:ascii="Arial" w:hAnsi="Arial" w:cs="Arial"/>
        </w:rPr>
        <w:t>y</w:t>
      </w:r>
      <w:proofErr w:type="gramEnd"/>
      <w:r>
        <w:rPr>
          <w:rFonts w:ascii="Arial" w:hAnsi="Arial" w:cs="Arial"/>
        </w:rPr>
        <w:t xml:space="preserve"> además, la tradición profética ofrecía datos que hacían comprensibles las afirmaciones de Jesús (</w:t>
      </w:r>
      <w:proofErr w:type="spellStart"/>
      <w:r>
        <w:rPr>
          <w:rFonts w:ascii="Arial" w:hAnsi="Arial" w:cs="Arial"/>
        </w:rPr>
        <w:t>cfJr</w:t>
      </w:r>
      <w:proofErr w:type="spellEnd"/>
      <w:r>
        <w:rPr>
          <w:rFonts w:ascii="Arial" w:hAnsi="Arial" w:cs="Arial"/>
        </w:rPr>
        <w:t xml:space="preserve"> 31.31; Ez 36.25: </w:t>
      </w:r>
      <w:r w:rsidRPr="00057B52">
        <w:rPr>
          <w:rFonts w:ascii="Arial" w:hAnsi="Arial" w:cs="Arial"/>
          <w:i/>
        </w:rPr>
        <w:t>Os daré un corazón nuevo y os infundiré un espíritu nuevo</w:t>
      </w:r>
      <w:r>
        <w:rPr>
          <w:rFonts w:ascii="Arial" w:hAnsi="Arial" w:cs="Arial"/>
        </w:rPr>
        <w:t xml:space="preserve">, etc. Con el apego a un código que excluía de antemano toda novedad, se habían cerrado al Espíritu y a la acción de Dios. Habían sustituido el Espíritu por la letra, su dinamismo por el Libro. </w:t>
      </w:r>
    </w:p>
    <w:p w14:paraId="15894605" w14:textId="77777777" w:rsidR="00F6663E" w:rsidRDefault="00F6663E" w:rsidP="00F6663E">
      <w:pPr>
        <w:pStyle w:val="Carnum"/>
        <w:spacing w:after="80"/>
        <w:jc w:val="left"/>
        <w:rPr>
          <w:rFonts w:ascii="Arial" w:hAnsi="Arial" w:cs="Arial"/>
        </w:rPr>
      </w:pPr>
      <w:r w:rsidRPr="008C4BF2">
        <w:rPr>
          <w:rFonts w:ascii="Arial" w:hAnsi="Arial" w:cs="Arial"/>
          <w:u w:val="single"/>
        </w:rPr>
        <w:t>El Mesías levantado en alto</w:t>
      </w:r>
      <w:r>
        <w:rPr>
          <w:rFonts w:ascii="Arial" w:hAnsi="Arial" w:cs="Arial"/>
        </w:rPr>
        <w:t>. 3.13-17</w:t>
      </w:r>
    </w:p>
    <w:p w14:paraId="15894606" w14:textId="77777777" w:rsidR="00F6663E" w:rsidRDefault="00F6663E" w:rsidP="00F6663E">
      <w:pPr>
        <w:pStyle w:val="Carnum"/>
        <w:spacing w:after="80"/>
        <w:jc w:val="left"/>
        <w:rPr>
          <w:rFonts w:ascii="Arial" w:hAnsi="Arial" w:cs="Arial"/>
        </w:rPr>
      </w:pPr>
      <w:r>
        <w:rPr>
          <w:rFonts w:ascii="Arial" w:hAnsi="Arial" w:cs="Arial"/>
        </w:rPr>
        <w:t xml:space="preserve">En oposición a la adhesión recibida en Jerusalén (2.23), que Jesús no aceptó porque suponía una adhesión equivocada de su mesianismo, se expone el verdadero término de la adhesión: el Hombre levantado, y la auténtica concepción del Mesías: el Hijo de Dios, prueba de su amor. La calidad del rey mesiánico que Jesús va a </w:t>
      </w:r>
      <w:proofErr w:type="gramStart"/>
      <w:r>
        <w:rPr>
          <w:rFonts w:ascii="Arial" w:hAnsi="Arial" w:cs="Arial"/>
        </w:rPr>
        <w:t>manifestar,</w:t>
      </w:r>
      <w:proofErr w:type="gramEnd"/>
      <w:r>
        <w:rPr>
          <w:rFonts w:ascii="Arial" w:hAnsi="Arial" w:cs="Arial"/>
        </w:rPr>
        <w:t xml:space="preserve"> no corresponde la expectación judía. Su reino, que será el de Dios, no se inaugurará con una manifestación de poder, sino con la del amor de Dios manifestado en la cruz, negación del poder (</w:t>
      </w:r>
      <w:proofErr w:type="spellStart"/>
      <w:r>
        <w:rPr>
          <w:rFonts w:ascii="Arial" w:hAnsi="Arial" w:cs="Arial"/>
        </w:rPr>
        <w:t>cf</w:t>
      </w:r>
      <w:proofErr w:type="spellEnd"/>
      <w:r>
        <w:rPr>
          <w:rFonts w:ascii="Arial" w:hAnsi="Arial" w:cs="Arial"/>
        </w:rPr>
        <w:t xml:space="preserve"> 18.36).</w:t>
      </w:r>
    </w:p>
    <w:p w14:paraId="15894607" w14:textId="77777777" w:rsidR="00F6663E" w:rsidRDefault="00F6663E" w:rsidP="00F6663E">
      <w:pPr>
        <w:pStyle w:val="Carnum"/>
        <w:spacing w:after="80"/>
        <w:jc w:val="left"/>
        <w:rPr>
          <w:rFonts w:ascii="Arial" w:hAnsi="Arial" w:cs="Arial"/>
        </w:rPr>
      </w:pPr>
      <w:r>
        <w:rPr>
          <w:rFonts w:ascii="Arial" w:hAnsi="Arial" w:cs="Arial"/>
        </w:rPr>
        <w:t xml:space="preserve">Vs 13: </w:t>
      </w:r>
      <w:r w:rsidRPr="00F00976">
        <w:rPr>
          <w:rFonts w:ascii="Arial" w:hAnsi="Arial" w:cs="Arial"/>
          <w:i/>
        </w:rPr>
        <w:t>Nadie sube al cielo para quedarse más que el que ha bajado de cielo, este Hombre</w:t>
      </w:r>
      <w:r>
        <w:rPr>
          <w:rFonts w:ascii="Arial" w:hAnsi="Arial" w:cs="Arial"/>
        </w:rPr>
        <w:t xml:space="preserve">. Las expresiones de </w:t>
      </w:r>
      <w:proofErr w:type="spellStart"/>
      <w:r>
        <w:rPr>
          <w:rFonts w:ascii="Arial" w:hAnsi="Arial" w:cs="Arial"/>
        </w:rPr>
        <w:t>Jn</w:t>
      </w:r>
      <w:proofErr w:type="spellEnd"/>
      <w:r>
        <w:rPr>
          <w:rFonts w:ascii="Arial" w:hAnsi="Arial" w:cs="Arial"/>
        </w:rPr>
        <w:t xml:space="preserve"> sobre “el cielo” no deben ser tomadas en sentido espacial. Significa la esfera divina, caracterizada en cuanto excelente (superioridad) e invisible, aunque no inaccesible a la experiencia humana. La frase </w:t>
      </w:r>
      <w:r w:rsidRPr="00F00976">
        <w:rPr>
          <w:rFonts w:ascii="Arial" w:hAnsi="Arial" w:cs="Arial"/>
          <w:i/>
        </w:rPr>
        <w:t>el que ha bajado del cielo</w:t>
      </w:r>
      <w:r>
        <w:rPr>
          <w:rFonts w:ascii="Arial" w:hAnsi="Arial" w:cs="Arial"/>
        </w:rPr>
        <w:t xml:space="preserve"> está en paralelo con 1.32: </w:t>
      </w:r>
      <w:r w:rsidRPr="00F00976">
        <w:rPr>
          <w:rFonts w:ascii="Arial" w:hAnsi="Arial" w:cs="Arial"/>
          <w:u w:val="single"/>
        </w:rPr>
        <w:t xml:space="preserve">el Espíritu que bajaba como paloma desde </w:t>
      </w:r>
      <w:proofErr w:type="spellStart"/>
      <w:r w:rsidRPr="00F00976">
        <w:rPr>
          <w:rFonts w:ascii="Arial" w:hAnsi="Arial" w:cs="Arial"/>
          <w:u w:val="single"/>
        </w:rPr>
        <w:t>elcielo</w:t>
      </w:r>
      <w:proofErr w:type="spellEnd"/>
      <w:r w:rsidRPr="00F00976">
        <w:rPr>
          <w:rFonts w:ascii="Arial" w:hAnsi="Arial" w:cs="Arial"/>
        </w:rPr>
        <w:t>.</w:t>
      </w:r>
      <w:r>
        <w:rPr>
          <w:rFonts w:ascii="Arial" w:hAnsi="Arial" w:cs="Arial"/>
        </w:rPr>
        <w:t xml:space="preserve"> “Haber bajado del cielo” equivale a haber recibido la plenitud del Espíritu, que ha hecho de Jesús el nuevo santuario (2.19,21), el</w:t>
      </w:r>
      <w:r w:rsidR="00533118">
        <w:rPr>
          <w:rFonts w:ascii="Arial" w:hAnsi="Arial" w:cs="Arial"/>
        </w:rPr>
        <w:t xml:space="preserve"> </w:t>
      </w:r>
      <w:r>
        <w:rPr>
          <w:rFonts w:ascii="Arial" w:hAnsi="Arial" w:cs="Arial"/>
        </w:rPr>
        <w:t>lugar de la presencia divina (1.14).</w:t>
      </w:r>
    </w:p>
    <w:p w14:paraId="15894608" w14:textId="77777777" w:rsidR="00F6663E" w:rsidRDefault="00F6663E" w:rsidP="00F6663E">
      <w:pPr>
        <w:pStyle w:val="Carnum"/>
        <w:spacing w:after="80"/>
        <w:jc w:val="left"/>
        <w:rPr>
          <w:rFonts w:ascii="Arial" w:hAnsi="Arial" w:cs="Arial"/>
        </w:rPr>
      </w:pPr>
      <w:r>
        <w:rPr>
          <w:rFonts w:ascii="Arial" w:hAnsi="Arial" w:cs="Arial"/>
        </w:rPr>
        <w:t>Vs 14-15. Lo mismo que, en el desierto, Moisés levantó en alto la serpiente, así tiene que ser levantado este Hombre, para que todo aquel que lo haga objeto de su adhesión tenga vida definitiva. La misión del Mesías consistirá en conferir al ser humano el amor y la lealtad (1.17), la vida propia y peculiar del reino. Por ello su triunfo es la cruz, demostración suprema de amor que lleva al dinamismo del Espíritu. De ahí que “ser levantado” signifique al mismo tiempo su muerte y su exaltación definitiva, la manifestación perenne de su gloria, que es la del Padre (17.1).</w:t>
      </w:r>
    </w:p>
    <w:p w14:paraId="15894609" w14:textId="68A1DCCA" w:rsidR="00F6663E" w:rsidRDefault="00F6663E" w:rsidP="00F6663E">
      <w:pPr>
        <w:pStyle w:val="Carnum"/>
        <w:spacing w:after="80"/>
        <w:jc w:val="left"/>
        <w:rPr>
          <w:rFonts w:ascii="Arial" w:hAnsi="Arial" w:cs="Arial"/>
        </w:rPr>
      </w:pPr>
      <w:r>
        <w:rPr>
          <w:rFonts w:ascii="Arial" w:hAnsi="Arial" w:cs="Arial"/>
        </w:rPr>
        <w:t xml:space="preserve">Ese hecho se explica con un episodio del éxodo, donde Moisés no aparece como el maestro de Israel, sino como aquel que, con su acción. Crea un tipo del Mesías (5.46: </w:t>
      </w:r>
      <w:r w:rsidRPr="000C3BE2">
        <w:rPr>
          <w:rFonts w:ascii="Arial" w:hAnsi="Arial" w:cs="Arial"/>
          <w:i/>
        </w:rPr>
        <w:t>de mí escribió él</w:t>
      </w:r>
      <w:r>
        <w:rPr>
          <w:rFonts w:ascii="Arial" w:hAnsi="Arial" w:cs="Arial"/>
        </w:rPr>
        <w:t>). El texto se refiere a Nm 21.9 cuando, ante la plaga de serpientes venenosas, fabrica Moisés, por indicación de Dios, una serpiente de bronce y la levanta en un poste. Quien era mordido, al mirar a la serpiente alzada quedaba curado, o, según</w:t>
      </w:r>
      <w:r w:rsidR="0008307D">
        <w:rPr>
          <w:rFonts w:ascii="Arial" w:hAnsi="Arial" w:cs="Arial"/>
        </w:rPr>
        <w:t xml:space="preserve"> </w:t>
      </w:r>
      <w:r>
        <w:rPr>
          <w:rFonts w:ascii="Arial" w:hAnsi="Arial" w:cs="Arial"/>
        </w:rPr>
        <w:t>la expresión hebrea, vivía. En el caso de Moisés, la vida que se obtenía era transitoria; aquí, definitiva.</w:t>
      </w:r>
    </w:p>
    <w:p w14:paraId="1589460A" w14:textId="77777777" w:rsidR="00F6663E" w:rsidRDefault="00F6663E" w:rsidP="00F6663E">
      <w:pPr>
        <w:pStyle w:val="Carnum"/>
        <w:spacing w:after="80"/>
        <w:jc w:val="left"/>
        <w:rPr>
          <w:rFonts w:ascii="Arial" w:hAnsi="Arial" w:cs="Arial"/>
        </w:rPr>
      </w:pPr>
      <w:r>
        <w:rPr>
          <w:rFonts w:ascii="Arial" w:hAnsi="Arial" w:cs="Arial"/>
        </w:rPr>
        <w:t>Este signo, del que brota la vida, es la expresión del amor de Dios a la humanidad (3.16), y está alzado de modo que el mundo entero pueda verlo. Toma el puesto de la Ley, que falsamente prometía vida (</w:t>
      </w:r>
      <w:proofErr w:type="spellStart"/>
      <w:r>
        <w:rPr>
          <w:rFonts w:ascii="Arial" w:hAnsi="Arial" w:cs="Arial"/>
        </w:rPr>
        <w:t>cf</w:t>
      </w:r>
      <w:proofErr w:type="spellEnd"/>
      <w:r>
        <w:rPr>
          <w:rFonts w:ascii="Arial" w:hAnsi="Arial" w:cs="Arial"/>
        </w:rPr>
        <w:t xml:space="preserve"> 1.17).</w:t>
      </w:r>
    </w:p>
    <w:p w14:paraId="1589460B" w14:textId="77777777" w:rsidR="00F6663E" w:rsidRDefault="00F6663E" w:rsidP="00F6663E">
      <w:pPr>
        <w:pStyle w:val="Carnum"/>
        <w:spacing w:after="80"/>
        <w:jc w:val="left"/>
        <w:rPr>
          <w:rFonts w:ascii="Arial" w:hAnsi="Arial" w:cs="Arial"/>
        </w:rPr>
      </w:pPr>
      <w:r>
        <w:rPr>
          <w:rFonts w:ascii="Arial" w:hAnsi="Arial" w:cs="Arial"/>
        </w:rPr>
        <w:t xml:space="preserve">Vs 16. </w:t>
      </w:r>
      <w:r w:rsidRPr="0032321D">
        <w:rPr>
          <w:rFonts w:ascii="Arial" w:hAnsi="Arial" w:cs="Arial"/>
          <w:i/>
        </w:rPr>
        <w:t>Porque así demostró Dios su amor al mundo, llegando a dar a su Hijo único, para que todo el que le presta adhesión tenga vida definitiva y ninguno perezca</w:t>
      </w:r>
      <w:r>
        <w:rPr>
          <w:rFonts w:ascii="Arial" w:hAnsi="Arial" w:cs="Arial"/>
        </w:rPr>
        <w:t>. Se ofrece la explicación última de la realidad del Mesías. En el pasaje anterior (3.14-15) se le ha descrito partiendo desde el ser humano, como la señal visible, el Hombre levantado; ahora, partiendo de Dios, que toma la iniciativa insertando su acción en la historia. Jesús es el don del amor de Dios a la humanidad. El Hombre levantado a la vista de todos es al mismo tiempo el Hijo único de Dios (</w:t>
      </w:r>
      <w:proofErr w:type="spellStart"/>
      <w:r>
        <w:rPr>
          <w:rFonts w:ascii="Arial" w:hAnsi="Arial" w:cs="Arial"/>
        </w:rPr>
        <w:t>cf</w:t>
      </w:r>
      <w:proofErr w:type="spellEnd"/>
      <w:r>
        <w:rPr>
          <w:rFonts w:ascii="Arial" w:hAnsi="Arial" w:cs="Arial"/>
        </w:rPr>
        <w:t xml:space="preserve"> 1.34); ésa es su realidad escondida, que se revela al ser levantado en alto y mostrar así el amor de Dios al mundo.</w:t>
      </w:r>
    </w:p>
    <w:p w14:paraId="1589460C" w14:textId="77777777" w:rsidR="00F6663E" w:rsidRDefault="00F6663E" w:rsidP="00F6663E">
      <w:pPr>
        <w:pStyle w:val="Carnum"/>
        <w:spacing w:after="80"/>
        <w:jc w:val="left"/>
        <w:rPr>
          <w:rFonts w:ascii="Arial" w:hAnsi="Arial" w:cs="Arial"/>
        </w:rPr>
      </w:pPr>
      <w:r>
        <w:rPr>
          <w:rFonts w:ascii="Arial" w:hAnsi="Arial" w:cs="Arial"/>
        </w:rPr>
        <w:t>El don se ha hecho en el pasado (</w:t>
      </w:r>
      <w:r w:rsidRPr="004A6D64">
        <w:rPr>
          <w:rFonts w:ascii="Arial" w:hAnsi="Arial" w:cs="Arial"/>
          <w:i/>
        </w:rPr>
        <w:t>demostró</w:t>
      </w:r>
      <w:r>
        <w:rPr>
          <w:rFonts w:ascii="Arial" w:hAnsi="Arial" w:cs="Arial"/>
        </w:rPr>
        <w:t>) y se va realizando a lo largo de la vida de Jesús, que culminará en el momento de ser levantado en alto, “su hora” (2.4), con la manifestación plena del amor de Dios, el don total de sí para comunicar vida.</w:t>
      </w:r>
    </w:p>
    <w:p w14:paraId="1589460D" w14:textId="77777777" w:rsidR="00F6663E" w:rsidRDefault="00F6663E" w:rsidP="00F6663E">
      <w:pPr>
        <w:pStyle w:val="Carnum"/>
        <w:spacing w:after="80"/>
        <w:jc w:val="left"/>
        <w:rPr>
          <w:rFonts w:ascii="Arial" w:hAnsi="Arial" w:cs="Arial"/>
        </w:rPr>
      </w:pPr>
      <w:r>
        <w:rPr>
          <w:rFonts w:ascii="Arial" w:hAnsi="Arial" w:cs="Arial"/>
        </w:rPr>
        <w:lastRenderedPageBreak/>
        <w:t xml:space="preserve">Vs 17. </w:t>
      </w:r>
      <w:r w:rsidRPr="00DF0646">
        <w:rPr>
          <w:rFonts w:ascii="Arial" w:hAnsi="Arial" w:cs="Arial"/>
          <w:i/>
        </w:rPr>
        <w:t>Porque no envió Dios el Hijo al mundo para que dé sentencia contra el mundo, sino para que el mundo por él se salve</w:t>
      </w:r>
      <w:r>
        <w:rPr>
          <w:rFonts w:ascii="Arial" w:hAnsi="Arial" w:cs="Arial"/>
        </w:rPr>
        <w:t>. La doble formulación, positiva y negativa, que aparecía en 3.16, vuelve a encontrarse aquí. Pero la manifestación del amor de Dios y el don del Hijo único se describen ahora en términos</w:t>
      </w:r>
      <w:r w:rsidR="002F235A">
        <w:rPr>
          <w:rFonts w:ascii="Arial" w:hAnsi="Arial" w:cs="Arial"/>
        </w:rPr>
        <w:t xml:space="preserve"> </w:t>
      </w:r>
      <w:r>
        <w:rPr>
          <w:rFonts w:ascii="Arial" w:hAnsi="Arial" w:cs="Arial"/>
        </w:rPr>
        <w:t>de misión (</w:t>
      </w:r>
      <w:r w:rsidRPr="00DF0646">
        <w:rPr>
          <w:rFonts w:ascii="Arial" w:hAnsi="Arial" w:cs="Arial"/>
          <w:i/>
        </w:rPr>
        <w:t>envió…al mundo</w:t>
      </w:r>
      <w:r>
        <w:rPr>
          <w:rFonts w:ascii="Arial" w:hAnsi="Arial" w:cs="Arial"/>
        </w:rPr>
        <w:t>). El amor de Dios fue el móvil del envío del Hijo y su finalidad era salvar a todo ser humano; toda intención negativa queda excluida, el propósito divino es enteramente positivo y universal (el mundo).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71"/>
        <w:gridCol w:w="3007"/>
      </w:tblGrid>
      <w:tr w:rsidR="00AD571D" w14:paraId="15894616" w14:textId="77777777" w:rsidTr="000D45EE">
        <w:tc>
          <w:tcPr>
            <w:tcW w:w="6771" w:type="dxa"/>
          </w:tcPr>
          <w:p w14:paraId="1589460E" w14:textId="77777777" w:rsidR="000031C1" w:rsidRPr="00EF0183" w:rsidRDefault="000031C1" w:rsidP="000031C1">
            <w:pPr>
              <w:pStyle w:val="Carnum"/>
              <w:spacing w:after="120"/>
              <w:jc w:val="left"/>
              <w:rPr>
                <w:rFonts w:ascii="Arial" w:hAnsi="Arial" w:cs="Arial"/>
              </w:rPr>
            </w:pPr>
            <w:r>
              <w:rPr>
                <w:rFonts w:ascii="Arial" w:hAnsi="Arial" w:cs="Arial"/>
              </w:rPr>
              <w:t xml:space="preserve">Aparece por primera vez la denominación “el Hijo” aplicada a Jesús. Esta resume las dos anteriores: “el Hombre” (el Hijo del hombre, 3.13,14) y “el Hijo único de Dios” (3,16,18; </w:t>
            </w:r>
            <w:proofErr w:type="spellStart"/>
            <w:r>
              <w:rPr>
                <w:rFonts w:ascii="Arial" w:hAnsi="Arial" w:cs="Arial"/>
              </w:rPr>
              <w:t>cf</w:t>
            </w:r>
            <w:proofErr w:type="spellEnd"/>
            <w:r>
              <w:rPr>
                <w:rFonts w:ascii="Arial" w:hAnsi="Arial" w:cs="Arial"/>
              </w:rPr>
              <w:t xml:space="preserve"> 1.18). Jesús es “el Hijo”, en el cual se unen la raíz humana y la procedencia divina, el máximo exponente del ser humano que hace presente la plenitud de Dios.</w:t>
            </w:r>
          </w:p>
          <w:p w14:paraId="1589460F" w14:textId="77777777" w:rsidR="000031C1" w:rsidRPr="006B4CBA" w:rsidRDefault="000031C1" w:rsidP="000031C1">
            <w:pPr>
              <w:pStyle w:val="Carnum"/>
              <w:numPr>
                <w:ilvl w:val="0"/>
                <w:numId w:val="43"/>
              </w:numPr>
              <w:spacing w:after="80"/>
              <w:jc w:val="left"/>
              <w:rPr>
                <w:rFonts w:ascii="Arial" w:hAnsi="Arial" w:cs="Arial"/>
                <w:i/>
              </w:rPr>
            </w:pPr>
            <w:r w:rsidRPr="006B4CBA">
              <w:rPr>
                <w:rFonts w:ascii="Arial" w:hAnsi="Arial" w:cs="Arial"/>
                <w:b/>
                <w:bCs/>
              </w:rPr>
              <w:t xml:space="preserve">Síntesis del comentario al Evangelio de Juan 2.23–3.21. </w:t>
            </w:r>
          </w:p>
          <w:p w14:paraId="15894610" w14:textId="77777777" w:rsidR="000031C1" w:rsidRPr="006B4CBA" w:rsidRDefault="000031C1" w:rsidP="000031C1">
            <w:pPr>
              <w:pStyle w:val="Carnum"/>
              <w:spacing w:after="80"/>
              <w:jc w:val="left"/>
              <w:rPr>
                <w:rFonts w:ascii="Arial" w:hAnsi="Arial" w:cs="Arial"/>
                <w:u w:val="single"/>
              </w:rPr>
            </w:pPr>
            <w:r w:rsidRPr="006B4CBA">
              <w:rPr>
                <w:rFonts w:ascii="Arial" w:hAnsi="Arial" w:cs="Arial"/>
                <w:bCs/>
                <w:u w:val="single"/>
              </w:rPr>
              <w:t>Dios, en Jesús, ofrece a todos la vida plena.</w:t>
            </w:r>
          </w:p>
          <w:p w14:paraId="15894611" w14:textId="77777777" w:rsidR="000031C1" w:rsidRPr="00B91DB3" w:rsidRDefault="000031C1" w:rsidP="000031C1">
            <w:pPr>
              <w:spacing w:after="80"/>
              <w:rPr>
                <w:rFonts w:ascii="Arial" w:hAnsi="Arial" w:cs="Arial"/>
                <w:sz w:val="22"/>
                <w:szCs w:val="22"/>
                <w:lang w:val="es-ES_tradnl"/>
              </w:rPr>
            </w:pPr>
            <w:r w:rsidRPr="00B91DB3">
              <w:rPr>
                <w:rFonts w:ascii="Arial" w:hAnsi="Arial" w:cs="Arial"/>
                <w:sz w:val="22"/>
                <w:szCs w:val="22"/>
                <w:lang w:val="es-ES_tradnl"/>
              </w:rPr>
              <w:t xml:space="preserve">Tras la manifestación mesiánica de Jesús en el templo, donde ha denunciado la opresión y anunciado la sustitución del santuario por su propia persona, expone </w:t>
            </w:r>
            <w:proofErr w:type="spellStart"/>
            <w:r w:rsidRPr="00B91DB3">
              <w:rPr>
                <w:rFonts w:ascii="Arial" w:hAnsi="Arial" w:cs="Arial"/>
                <w:sz w:val="22"/>
                <w:szCs w:val="22"/>
                <w:lang w:val="es-ES_tradnl"/>
              </w:rPr>
              <w:t>Jn</w:t>
            </w:r>
            <w:proofErr w:type="spellEnd"/>
            <w:r w:rsidRPr="00B91DB3">
              <w:rPr>
                <w:rFonts w:ascii="Arial" w:hAnsi="Arial" w:cs="Arial"/>
                <w:sz w:val="22"/>
                <w:szCs w:val="22"/>
                <w:lang w:val="es-ES_tradnl"/>
              </w:rPr>
              <w:t xml:space="preserve"> la reacción al hecho: primero, de modo general; luego, la de los hombres de gobierno y de la Ley.</w:t>
            </w:r>
          </w:p>
          <w:p w14:paraId="15894612" w14:textId="77777777" w:rsidR="00AD571D" w:rsidRDefault="000031C1" w:rsidP="000031C1">
            <w:pPr>
              <w:pStyle w:val="Carnum"/>
              <w:jc w:val="left"/>
              <w:rPr>
                <w:rFonts w:ascii="Arial" w:hAnsi="Arial" w:cs="Arial"/>
              </w:rPr>
            </w:pPr>
            <w:r w:rsidRPr="00B91DB3">
              <w:rPr>
                <w:rFonts w:ascii="Arial" w:hAnsi="Arial" w:cs="Arial"/>
              </w:rPr>
              <w:t xml:space="preserve">Están representados por un personaje perteneciente a las altas esferas del poder, judío observante y maestro de la Ley. Este no espera el Mesías de la fuerza, sino el Mesías del orden, el </w:t>
            </w:r>
          </w:p>
        </w:tc>
        <w:tc>
          <w:tcPr>
            <w:tcW w:w="3007" w:type="dxa"/>
            <w:shd w:val="clear" w:color="auto" w:fill="FF00FF"/>
          </w:tcPr>
          <w:p w14:paraId="15894613" w14:textId="77777777" w:rsidR="00AD571D" w:rsidRDefault="00AD571D" w:rsidP="00AD571D">
            <w:pPr>
              <w:pStyle w:val="Carnum"/>
              <w:jc w:val="left"/>
              <w:rPr>
                <w:rFonts w:ascii="Arial" w:hAnsi="Arial" w:cs="Arial"/>
                <w:sz w:val="8"/>
                <w:szCs w:val="8"/>
              </w:rPr>
            </w:pPr>
          </w:p>
          <w:p w14:paraId="15894614" w14:textId="77777777" w:rsidR="00AD571D" w:rsidRDefault="00AD571D" w:rsidP="00AD571D">
            <w:pPr>
              <w:pStyle w:val="Carnum"/>
              <w:jc w:val="left"/>
              <w:rPr>
                <w:rFonts w:ascii="Arial" w:hAnsi="Arial" w:cs="Arial"/>
                <w:sz w:val="8"/>
                <w:szCs w:val="8"/>
              </w:rPr>
            </w:pPr>
            <w:r>
              <w:rPr>
                <w:noProof/>
                <w:lang w:val="es-ES" w:eastAsia="es-ES"/>
              </w:rPr>
              <w:drawing>
                <wp:inline distT="0" distB="0" distL="0" distR="0" wp14:anchorId="1589478E" wp14:editId="1589478F">
                  <wp:extent cx="1787935" cy="2488759"/>
                  <wp:effectExtent l="0" t="0" r="3175" b="6985"/>
                  <wp:docPr id="23" name="Imagen 23" descr="Está es nuestra certe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Está es nuestra certeza"/>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786931" cy="2487361"/>
                          </a:xfrm>
                          <a:prstGeom prst="rect">
                            <a:avLst/>
                          </a:prstGeom>
                          <a:noFill/>
                          <a:ln>
                            <a:noFill/>
                          </a:ln>
                        </pic:spPr>
                      </pic:pic>
                    </a:graphicData>
                  </a:graphic>
                </wp:inline>
              </w:drawing>
            </w:r>
          </w:p>
          <w:p w14:paraId="15894615" w14:textId="77777777" w:rsidR="00AD571D" w:rsidRPr="00AD571D" w:rsidRDefault="00AD571D" w:rsidP="00AD571D">
            <w:pPr>
              <w:pStyle w:val="Carnum"/>
              <w:tabs>
                <w:tab w:val="left" w:pos="1352"/>
              </w:tabs>
              <w:jc w:val="left"/>
              <w:rPr>
                <w:rFonts w:ascii="Arial Narrow" w:hAnsi="Arial Narrow" w:cs="Arial"/>
                <w:i/>
                <w:sz w:val="14"/>
                <w:szCs w:val="14"/>
              </w:rPr>
            </w:pPr>
            <w:r>
              <w:rPr>
                <w:rFonts w:ascii="Arial Narrow" w:hAnsi="Arial Narrow" w:cs="Arial"/>
                <w:i/>
                <w:sz w:val="14"/>
                <w:szCs w:val="14"/>
              </w:rPr>
              <w:t xml:space="preserve">Pinterest </w:t>
            </w:r>
          </w:p>
        </w:tc>
      </w:tr>
    </w:tbl>
    <w:p w14:paraId="15894617" w14:textId="77777777" w:rsidR="00F6663E" w:rsidRPr="00B91DB3" w:rsidRDefault="000031C1" w:rsidP="00F6663E">
      <w:pPr>
        <w:spacing w:after="80"/>
        <w:rPr>
          <w:rFonts w:ascii="Arial" w:hAnsi="Arial" w:cs="Arial"/>
          <w:sz w:val="22"/>
          <w:szCs w:val="22"/>
          <w:lang w:val="es-ES_tradnl"/>
        </w:rPr>
      </w:pPr>
      <w:r w:rsidRPr="00B91DB3">
        <w:rPr>
          <w:rFonts w:ascii="Arial" w:hAnsi="Arial" w:cs="Arial"/>
          <w:sz w:val="22"/>
          <w:szCs w:val="22"/>
          <w:lang w:val="es-ES_tradnl"/>
        </w:rPr>
        <w:t xml:space="preserve">maestro capaz de explicar la Ley e inculcar su práctica, para llegar así a construir el hombre y la sociedad. El problema está en la validez de la Ley como norma de conducta y fuente de </w:t>
      </w:r>
      <w:proofErr w:type="spellStart"/>
      <w:proofErr w:type="gramStart"/>
      <w:r w:rsidRPr="00B91DB3">
        <w:rPr>
          <w:rFonts w:ascii="Arial" w:hAnsi="Arial" w:cs="Arial"/>
          <w:sz w:val="22"/>
          <w:szCs w:val="22"/>
          <w:lang w:val="es-ES_tradnl"/>
        </w:rPr>
        <w:t>vida,</w:t>
      </w:r>
      <w:r w:rsidR="00F6663E" w:rsidRPr="00B91DB3">
        <w:rPr>
          <w:rFonts w:ascii="Arial" w:hAnsi="Arial" w:cs="Arial"/>
          <w:sz w:val="22"/>
          <w:szCs w:val="22"/>
          <w:lang w:val="es-ES_tradnl"/>
        </w:rPr>
        <w:t>como</w:t>
      </w:r>
      <w:proofErr w:type="spellEnd"/>
      <w:proofErr w:type="gramEnd"/>
      <w:r w:rsidR="00F6663E" w:rsidRPr="00B91DB3">
        <w:rPr>
          <w:rFonts w:ascii="Arial" w:hAnsi="Arial" w:cs="Arial"/>
          <w:sz w:val="22"/>
          <w:szCs w:val="22"/>
          <w:lang w:val="es-ES_tradnl"/>
        </w:rPr>
        <w:t xml:space="preserve"> medio de implantar la sociedad humana que Dios desea y promete.</w:t>
      </w:r>
    </w:p>
    <w:p w14:paraId="15894618" w14:textId="77777777" w:rsidR="00F6663E" w:rsidRPr="00B91DB3" w:rsidRDefault="00F6663E" w:rsidP="00F6663E">
      <w:pPr>
        <w:spacing w:after="80"/>
        <w:rPr>
          <w:rFonts w:ascii="Arial" w:hAnsi="Arial" w:cs="Arial"/>
          <w:sz w:val="22"/>
          <w:szCs w:val="22"/>
          <w:lang w:val="es-ES_tradnl"/>
        </w:rPr>
      </w:pPr>
      <w:r w:rsidRPr="00B91DB3">
        <w:rPr>
          <w:rFonts w:ascii="Arial" w:hAnsi="Arial" w:cs="Arial"/>
          <w:sz w:val="22"/>
          <w:szCs w:val="22"/>
          <w:lang w:val="es-ES_tradnl"/>
        </w:rPr>
        <w:t>Jesús echa abajo el presupuesto de Nicodemo: no se puede obtener plenitud y vida por la observancia de la Ley, sino por la capacidad de amar. Esta capacidad, que da el Espíritu, le viene de Dios y ella completa el ser del hombre. Los dos aspectos de la Ley se concentran en Jesús mismo levantado en alto: él es fuente de la vida definitiva, el Espíritu, y al mostrar su amor con el don de su vida, la norma para que el hombre alcance la plenitud.</w:t>
      </w:r>
    </w:p>
    <w:p w14:paraId="15894619" w14:textId="77777777" w:rsidR="00F6663E" w:rsidRPr="00B91DB3" w:rsidRDefault="00F6663E" w:rsidP="00F6663E">
      <w:pPr>
        <w:spacing w:after="80"/>
        <w:rPr>
          <w:rFonts w:ascii="Arial" w:hAnsi="Arial" w:cs="Arial"/>
          <w:sz w:val="22"/>
          <w:szCs w:val="22"/>
          <w:lang w:val="es-ES_tradnl"/>
        </w:rPr>
      </w:pPr>
      <w:r w:rsidRPr="00B91DB3">
        <w:rPr>
          <w:rFonts w:ascii="Arial" w:hAnsi="Arial" w:cs="Arial"/>
          <w:sz w:val="22"/>
          <w:szCs w:val="22"/>
          <w:lang w:val="es-ES_tradnl"/>
        </w:rPr>
        <w:t>Solo con hombres dispuestos a amar hasta la muerte puede construirse la verdadera sociedad humana. Son los hombres libres, que rompen con un pasado para comenzar de nuevo, no ya encerrados en una tradición, nacionalidad ni cultura. Su vida será la práctica del amor, el don de sí mismos, con la universalidad con que Dios ama a toda la humanidad.</w:t>
      </w:r>
    </w:p>
    <w:p w14:paraId="1589461A" w14:textId="77777777" w:rsidR="00F6663E" w:rsidRPr="00B91DB3" w:rsidRDefault="00F6663E" w:rsidP="00F6663E">
      <w:pPr>
        <w:spacing w:after="80"/>
        <w:rPr>
          <w:rFonts w:ascii="Arial" w:hAnsi="Arial" w:cs="Arial"/>
          <w:sz w:val="22"/>
          <w:szCs w:val="22"/>
          <w:lang w:val="es-ES_tradnl"/>
        </w:rPr>
      </w:pPr>
      <w:r w:rsidRPr="00B91DB3">
        <w:rPr>
          <w:rFonts w:ascii="Arial" w:hAnsi="Arial" w:cs="Arial"/>
          <w:sz w:val="22"/>
          <w:szCs w:val="22"/>
          <w:lang w:val="es-ES_tradnl"/>
        </w:rPr>
        <w:t>Dios, en Jesús, ofrece así a todos la vida plena. El hombre tiene que optar entre la vida y la muerte. Quien de alguna manera es enemigo del hombre y de la vida, la rechaza y se condena él mismo a morir. Quien está por el ser humano y por la vida, se adhiere a Jesús.</w:t>
      </w:r>
    </w:p>
    <w:p w14:paraId="1589461B" w14:textId="77777777" w:rsidR="00F6663E" w:rsidRPr="00B91DB3" w:rsidRDefault="00F6663E" w:rsidP="00F6663E">
      <w:pPr>
        <w:rPr>
          <w:rFonts w:ascii="Arial" w:hAnsi="Arial" w:cs="Arial"/>
          <w:sz w:val="22"/>
          <w:szCs w:val="22"/>
          <w:lang w:val="es-ES_tradnl"/>
        </w:rPr>
      </w:pPr>
      <w:r w:rsidRPr="00B91DB3">
        <w:rPr>
          <w:rFonts w:ascii="Arial" w:hAnsi="Arial" w:cs="Arial"/>
          <w:sz w:val="22"/>
          <w:szCs w:val="22"/>
          <w:lang w:val="es-ES_tradnl"/>
        </w:rPr>
        <w:t>Toda empresa que pone por base el hombre a medio hacer, al hombre si amor, está condenada al fracaso.</w:t>
      </w:r>
    </w:p>
    <w:p w14:paraId="1589461C" w14:textId="77777777" w:rsidR="00F6663E" w:rsidRPr="007B034E" w:rsidRDefault="00F6663E" w:rsidP="00F6663E">
      <w:pPr>
        <w:pStyle w:val="Prrafodelista"/>
        <w:spacing w:after="0" w:line="240" w:lineRule="auto"/>
        <w:ind w:left="2832"/>
        <w:jc w:val="right"/>
        <w:rPr>
          <w:rFonts w:ascii="Arial Narrow" w:hAnsi="Arial Narrow" w:cs="Arial"/>
          <w:i/>
          <w:color w:val="000000"/>
          <w:sz w:val="20"/>
          <w:szCs w:val="20"/>
        </w:rPr>
      </w:pPr>
      <w:r w:rsidRPr="007B034E">
        <w:rPr>
          <w:rFonts w:ascii="Arial Narrow" w:hAnsi="Arial Narrow" w:cs="Arial"/>
          <w:i/>
          <w:color w:val="000000"/>
          <w:sz w:val="20"/>
          <w:szCs w:val="20"/>
        </w:rPr>
        <w:t xml:space="preserve">Juan Mateos y Juan Barreto, en </w:t>
      </w:r>
      <w:r w:rsidRPr="007B034E">
        <w:rPr>
          <w:rFonts w:ascii="Arial Narrow" w:hAnsi="Arial Narrow" w:cs="Arial"/>
          <w:b/>
          <w:i/>
          <w:color w:val="000000"/>
          <w:sz w:val="20"/>
          <w:szCs w:val="20"/>
        </w:rPr>
        <w:t>El Evangelio de Juan</w:t>
      </w:r>
      <w:r w:rsidRPr="007B034E">
        <w:rPr>
          <w:rFonts w:ascii="Arial Narrow" w:hAnsi="Arial Narrow" w:cs="Arial"/>
          <w:i/>
          <w:color w:val="000000"/>
          <w:sz w:val="20"/>
          <w:szCs w:val="20"/>
        </w:rPr>
        <w:t>, Cristiandad, Madrid, 1982. Extractamos la “Síntesis” de ese comentario, p. 184-198 y 204. Resumen de GBH.</w:t>
      </w:r>
    </w:p>
    <w:p w14:paraId="1589461D" w14:textId="77777777" w:rsidR="00F6663E" w:rsidRPr="007B034E" w:rsidRDefault="00F6663E" w:rsidP="00F6663E">
      <w:pPr>
        <w:rPr>
          <w:rFonts w:ascii="Arial Narrow" w:hAnsi="Arial Narrow" w:cs="Arial"/>
          <w:i/>
          <w:color w:val="000000"/>
          <w:sz w:val="12"/>
          <w:szCs w:val="12"/>
        </w:rPr>
      </w:pPr>
    </w:p>
    <w:p w14:paraId="1589461E" w14:textId="77777777" w:rsidR="00C57AFD" w:rsidRPr="00C57AFD" w:rsidRDefault="00C57AFD" w:rsidP="00FD6BD6">
      <w:pPr>
        <w:pStyle w:val="Carnum"/>
        <w:numPr>
          <w:ilvl w:val="0"/>
          <w:numId w:val="43"/>
        </w:numPr>
        <w:spacing w:after="80"/>
        <w:jc w:val="left"/>
        <w:rPr>
          <w:rFonts w:ascii="Arial" w:hAnsi="Arial" w:cs="Arial"/>
          <w:i/>
        </w:rPr>
      </w:pPr>
      <w:r>
        <w:rPr>
          <w:rFonts w:ascii="Arial" w:hAnsi="Arial" w:cs="Arial"/>
          <w:b/>
          <w:bCs/>
        </w:rPr>
        <w:t xml:space="preserve">Profeta Isaías 6.1-8 </w:t>
      </w:r>
      <w:r w:rsidRPr="00C57AFD">
        <w:rPr>
          <w:rFonts w:ascii="Arial" w:hAnsi="Arial" w:cs="Arial"/>
          <w:bCs/>
          <w:i/>
        </w:rPr>
        <w:t>– Presentación</w:t>
      </w:r>
      <w:r w:rsidR="007A7373">
        <w:rPr>
          <w:rFonts w:ascii="Arial" w:hAnsi="Arial" w:cs="Arial"/>
          <w:bCs/>
          <w:i/>
        </w:rPr>
        <w:t xml:space="preserve"> de</w:t>
      </w:r>
      <w:r w:rsidRPr="00C57AFD">
        <w:rPr>
          <w:rFonts w:ascii="Arial" w:hAnsi="Arial" w:cs="Arial"/>
          <w:bCs/>
          <w:i/>
        </w:rPr>
        <w:t xml:space="preserve"> </w:t>
      </w:r>
      <w:r w:rsidRPr="00C57AFD">
        <w:rPr>
          <w:rFonts w:ascii="Arial" w:hAnsi="Arial" w:cs="Arial"/>
          <w:i/>
        </w:rPr>
        <w:t xml:space="preserve">Pablo R. </w:t>
      </w:r>
      <w:proofErr w:type="spellStart"/>
      <w:r w:rsidRPr="00C57AFD">
        <w:rPr>
          <w:rFonts w:ascii="Arial" w:hAnsi="Arial" w:cs="Arial"/>
          <w:i/>
        </w:rPr>
        <w:t>Andiñach</w:t>
      </w:r>
      <w:proofErr w:type="spellEnd"/>
    </w:p>
    <w:p w14:paraId="1589461F" w14:textId="77777777" w:rsidR="00F6663E" w:rsidRPr="00C57AFD" w:rsidRDefault="00F6663E" w:rsidP="00C57AFD">
      <w:pPr>
        <w:pStyle w:val="Carnum"/>
        <w:spacing w:after="80"/>
        <w:jc w:val="left"/>
        <w:rPr>
          <w:rFonts w:ascii="Arial" w:hAnsi="Arial" w:cs="Arial"/>
          <w:u w:val="single"/>
        </w:rPr>
      </w:pPr>
      <w:r w:rsidRPr="00C57AFD">
        <w:rPr>
          <w:rFonts w:ascii="Arial" w:hAnsi="Arial" w:cs="Arial"/>
          <w:bCs/>
          <w:u w:val="single"/>
        </w:rPr>
        <w:t>La misión encomendada a Isaías.</w:t>
      </w:r>
    </w:p>
    <w:p w14:paraId="15894620" w14:textId="77777777" w:rsidR="00F6663E" w:rsidRPr="00B91DB3" w:rsidRDefault="00F6663E" w:rsidP="00F6663E">
      <w:pPr>
        <w:spacing w:after="120"/>
        <w:rPr>
          <w:rFonts w:ascii="Arial" w:hAnsi="Arial" w:cs="Arial"/>
          <w:sz w:val="22"/>
          <w:szCs w:val="22"/>
        </w:rPr>
      </w:pPr>
      <w:r w:rsidRPr="00B91DB3">
        <w:rPr>
          <w:rFonts w:ascii="Arial" w:hAnsi="Arial" w:cs="Arial"/>
          <w:sz w:val="22"/>
          <w:szCs w:val="22"/>
        </w:rPr>
        <w:t xml:space="preserve">Abordaremos el desafío de ser creyentes y anunciadores de la Palabra a partir del llamado a Isaías, en el convencimiento de </w:t>
      </w:r>
      <w:proofErr w:type="gramStart"/>
      <w:r w:rsidRPr="00B91DB3">
        <w:rPr>
          <w:rFonts w:ascii="Arial" w:hAnsi="Arial" w:cs="Arial"/>
          <w:sz w:val="22"/>
          <w:szCs w:val="22"/>
        </w:rPr>
        <w:t>que</w:t>
      </w:r>
      <w:proofErr w:type="gramEnd"/>
      <w:r w:rsidRPr="00B91DB3">
        <w:rPr>
          <w:rFonts w:ascii="Arial" w:hAnsi="Arial" w:cs="Arial"/>
          <w:sz w:val="22"/>
          <w:szCs w:val="22"/>
        </w:rPr>
        <w:t xml:space="preserve"> así como en aquellos tiempos como en los nuestros el Espíritu continúa convocando hombres y mujeres para su ministerio. Y hoy como ayer, esa invitación suele tener más resistencia en nuestros propios miedos y debilidades que en las verdaderas limitaciones que se invocan.</w:t>
      </w:r>
    </w:p>
    <w:p w14:paraId="15894621" w14:textId="77777777" w:rsidR="00F6663E" w:rsidRPr="00B91DB3" w:rsidRDefault="00F6663E" w:rsidP="00F6663E">
      <w:pPr>
        <w:autoSpaceDE w:val="0"/>
        <w:autoSpaceDN w:val="0"/>
        <w:spacing w:after="80"/>
        <w:rPr>
          <w:rFonts w:ascii="Arial" w:hAnsi="Arial" w:cs="Arial"/>
          <w:bCs/>
          <w:sz w:val="22"/>
          <w:szCs w:val="22"/>
          <w:u w:val="single"/>
        </w:rPr>
      </w:pPr>
      <w:r w:rsidRPr="00B91DB3">
        <w:rPr>
          <w:rFonts w:ascii="Arial" w:hAnsi="Arial" w:cs="Arial"/>
          <w:bCs/>
          <w:sz w:val="22"/>
          <w:szCs w:val="22"/>
          <w:u w:val="single"/>
        </w:rPr>
        <w:t>El lenguaje de este texto</w:t>
      </w:r>
    </w:p>
    <w:p w14:paraId="15894622" w14:textId="77777777" w:rsidR="00F6663E" w:rsidRPr="00B91DB3" w:rsidRDefault="00F6663E" w:rsidP="00F6663E">
      <w:pPr>
        <w:spacing w:after="80"/>
        <w:rPr>
          <w:rFonts w:ascii="Arial" w:hAnsi="Arial" w:cs="Arial"/>
          <w:sz w:val="22"/>
          <w:szCs w:val="22"/>
        </w:rPr>
      </w:pPr>
      <w:r w:rsidRPr="00B91DB3">
        <w:rPr>
          <w:rFonts w:ascii="Arial" w:hAnsi="Arial" w:cs="Arial"/>
          <w:sz w:val="22"/>
          <w:szCs w:val="22"/>
        </w:rPr>
        <w:t xml:space="preserve">Isaías dice primero que tiene miedo de morir. Esto es debido a que siendo un hombre pecador y perteneciendo a un pueblo impuro considera que no puede ver a Dios. Lo primero en nuestra </w:t>
      </w:r>
      <w:r w:rsidRPr="00B91DB3">
        <w:rPr>
          <w:rFonts w:ascii="Arial" w:hAnsi="Arial" w:cs="Arial"/>
          <w:sz w:val="22"/>
          <w:szCs w:val="22"/>
        </w:rPr>
        <w:lastRenderedPageBreak/>
        <w:t>predicación que es necesario hacer es clarificar dos cosas: que se refiere simbólicamente a “ver a Dios” y que su impureza le viene por pertenecer a la raza humana.</w:t>
      </w:r>
    </w:p>
    <w:p w14:paraId="15894623" w14:textId="77777777" w:rsidR="00F6663E" w:rsidRPr="00B91DB3" w:rsidRDefault="00F6663E" w:rsidP="00F6663E">
      <w:pPr>
        <w:spacing w:after="80"/>
        <w:rPr>
          <w:rFonts w:ascii="Arial" w:hAnsi="Arial" w:cs="Arial"/>
          <w:sz w:val="22"/>
          <w:szCs w:val="22"/>
        </w:rPr>
      </w:pPr>
      <w:r w:rsidRPr="00B91DB3">
        <w:rPr>
          <w:rFonts w:ascii="Arial" w:hAnsi="Arial" w:cs="Arial"/>
          <w:sz w:val="22"/>
          <w:szCs w:val="22"/>
        </w:rPr>
        <w:t xml:space="preserve">Lo que asusta a Isaías es que siendo un ser humano pueda vincularse directamente con el creador. Este temor viene de antiguo cuando se fue gestando la idea de un Dios lejano e inaccesible, al que no podía llegarse porque su presencia mataba a quienes se acercaban a él. El miedo viene del mismo Isaías y no de Dios, que no mata a nadie porque se acerque a él. Su temor nace de creer que respetar a Dios es no acercarse a él, cuando en realidad respetar su Palabra es asumirla fielmente y “acercarse” lo más posible a su presencia. </w:t>
      </w:r>
    </w:p>
    <w:p w14:paraId="15894624" w14:textId="77777777" w:rsidR="00F6663E" w:rsidRPr="00B91DB3" w:rsidRDefault="00F6663E" w:rsidP="00F6663E">
      <w:pPr>
        <w:spacing w:after="80"/>
        <w:rPr>
          <w:rFonts w:ascii="Arial" w:hAnsi="Arial" w:cs="Arial"/>
          <w:sz w:val="22"/>
          <w:szCs w:val="22"/>
        </w:rPr>
      </w:pPr>
      <w:r w:rsidRPr="00B91DB3">
        <w:rPr>
          <w:rFonts w:ascii="Arial" w:hAnsi="Arial" w:cs="Arial"/>
          <w:sz w:val="22"/>
          <w:szCs w:val="22"/>
        </w:rPr>
        <w:t xml:space="preserve">El otro aspecto es el de la impureza. La distancia entre la santidad de Dios y nuestra condición es </w:t>
      </w:r>
      <w:proofErr w:type="gramStart"/>
      <w:r w:rsidRPr="00B91DB3">
        <w:rPr>
          <w:rFonts w:ascii="Arial" w:hAnsi="Arial" w:cs="Arial"/>
          <w:sz w:val="22"/>
          <w:szCs w:val="22"/>
        </w:rPr>
        <w:t>inmensa</w:t>
      </w:r>
      <w:proofErr w:type="gramEnd"/>
      <w:r w:rsidRPr="00B91DB3">
        <w:rPr>
          <w:rFonts w:ascii="Arial" w:hAnsi="Arial" w:cs="Arial"/>
          <w:sz w:val="22"/>
          <w:szCs w:val="22"/>
        </w:rPr>
        <w:t xml:space="preserve"> pero para Dios ese no es un problema, pues ha enviado a su hijo para que recorra esa distancia y nos acerque a él. En la encarnación Dios se hizo ser humano asumiendo y transitando esa distancia. Es la gracia de Dios la que nos habilita para vincularnos con él sin miedo ni distancias, y nos permite asumir el compromiso de ser testigos de su evangelio.</w:t>
      </w:r>
    </w:p>
    <w:p w14:paraId="15894625" w14:textId="77777777" w:rsidR="00F6663E" w:rsidRPr="00B91DB3" w:rsidRDefault="00F6663E" w:rsidP="00F6663E">
      <w:pPr>
        <w:spacing w:after="120"/>
        <w:rPr>
          <w:rFonts w:ascii="Arial" w:hAnsi="Arial" w:cs="Arial"/>
          <w:sz w:val="22"/>
          <w:szCs w:val="22"/>
        </w:rPr>
      </w:pPr>
      <w:r w:rsidRPr="00B91DB3">
        <w:rPr>
          <w:rFonts w:ascii="Arial" w:hAnsi="Arial" w:cs="Arial"/>
          <w:sz w:val="22"/>
          <w:szCs w:val="22"/>
        </w:rPr>
        <w:t>El símbolo del ángel que toca la boca del profeta con una brasa que purifica su boca para hacerla apta al anuncio del mensaje que Dios le encomienda no está lejos de lo que nosotros hoy anunciamos como acción de Dios en Cristo. También nosotros hoy necesitamos que se nos limpie de mezquindades e incredulidad a fin de tener la posibilidad de compartir su ministerio aquí en la tierra. Nos hizo discípulos suyos, nos invita a su mesa, nos encomienda una tarea.</w:t>
      </w:r>
    </w:p>
    <w:p w14:paraId="15894626" w14:textId="77777777" w:rsidR="00F6663E" w:rsidRPr="00B91DB3" w:rsidRDefault="00F6663E" w:rsidP="00F6663E">
      <w:pPr>
        <w:spacing w:after="80"/>
        <w:rPr>
          <w:rFonts w:ascii="Arial" w:hAnsi="Arial" w:cs="Arial"/>
          <w:bCs/>
          <w:sz w:val="22"/>
          <w:szCs w:val="22"/>
          <w:u w:val="single"/>
        </w:rPr>
      </w:pPr>
      <w:r w:rsidRPr="00B91DB3">
        <w:rPr>
          <w:rFonts w:ascii="Arial" w:hAnsi="Arial" w:cs="Arial"/>
          <w:bCs/>
          <w:sz w:val="22"/>
          <w:szCs w:val="22"/>
          <w:u w:val="single"/>
        </w:rPr>
        <w:t>La misión</w:t>
      </w:r>
    </w:p>
    <w:p w14:paraId="15894627" w14:textId="77777777" w:rsidR="00F6663E" w:rsidRPr="00B91DB3" w:rsidRDefault="00F6663E" w:rsidP="00F6663E">
      <w:pPr>
        <w:spacing w:after="80"/>
        <w:rPr>
          <w:rFonts w:ascii="Arial" w:hAnsi="Arial" w:cs="Arial"/>
          <w:sz w:val="22"/>
          <w:szCs w:val="22"/>
        </w:rPr>
      </w:pPr>
      <w:r w:rsidRPr="00B91DB3">
        <w:rPr>
          <w:rFonts w:ascii="Arial" w:hAnsi="Arial" w:cs="Arial"/>
          <w:sz w:val="22"/>
          <w:szCs w:val="22"/>
        </w:rPr>
        <w:t xml:space="preserve">Hay muchos matices y desafíos diversos cuando deseamos hablar de la misión cristiana. En este momento de la predicación es oportuno referir al Juan 3.16 y apelar a que una vez habilitados por Dios nuestra tarea se concentra en anunciar esa verdad con la </w:t>
      </w:r>
      <w:proofErr w:type="gramStart"/>
      <w:r w:rsidRPr="00B91DB3">
        <w:rPr>
          <w:rFonts w:ascii="Arial" w:hAnsi="Arial" w:cs="Arial"/>
          <w:sz w:val="22"/>
          <w:szCs w:val="22"/>
        </w:rPr>
        <w:t>boca</w:t>
      </w:r>
      <w:proofErr w:type="gramEnd"/>
      <w:r w:rsidRPr="00B91DB3">
        <w:rPr>
          <w:rFonts w:ascii="Arial" w:hAnsi="Arial" w:cs="Arial"/>
          <w:sz w:val="22"/>
          <w:szCs w:val="22"/>
        </w:rPr>
        <w:t xml:space="preserve"> pero también con la vida, en la acción concreta que da fortaleza a la palabra predicada. En Nicodemo vemos a una persona deseosa de conocer la verdad y en búsqueda de alguien que le indique la dirección a seguir en su vida. ¿Es muy distinto eso de la búsqueda que tantos hombres y mujeres tienen hoy?</w:t>
      </w:r>
    </w:p>
    <w:p w14:paraId="15894628" w14:textId="77777777" w:rsidR="00F6663E" w:rsidRPr="00B91DB3" w:rsidRDefault="00F6663E" w:rsidP="00F6663E">
      <w:pPr>
        <w:spacing w:after="80"/>
        <w:rPr>
          <w:rFonts w:ascii="Arial" w:hAnsi="Arial" w:cs="Arial"/>
          <w:sz w:val="22"/>
          <w:szCs w:val="22"/>
        </w:rPr>
      </w:pPr>
      <w:r w:rsidRPr="00B91DB3">
        <w:rPr>
          <w:rFonts w:ascii="Arial" w:hAnsi="Arial" w:cs="Arial"/>
          <w:sz w:val="22"/>
          <w:szCs w:val="22"/>
        </w:rPr>
        <w:t xml:space="preserve">Uno de los riesgos de hablar de misión es reducirla por cualquiera de sus lados. Algunos piensan que la misión de una tarea que debe concentrarse en el testimonio de vida interior. Quienes han tenido una experiencia personal e íntima con Dios suelen considerar que su misión es hacer que todos accedan a la misma experiencia. Por otro </w:t>
      </w:r>
      <w:proofErr w:type="gramStart"/>
      <w:r w:rsidRPr="00B91DB3">
        <w:rPr>
          <w:rFonts w:ascii="Arial" w:hAnsi="Arial" w:cs="Arial"/>
          <w:sz w:val="22"/>
          <w:szCs w:val="22"/>
        </w:rPr>
        <w:t>lado</w:t>
      </w:r>
      <w:proofErr w:type="gramEnd"/>
      <w:r w:rsidRPr="00B91DB3">
        <w:rPr>
          <w:rFonts w:ascii="Arial" w:hAnsi="Arial" w:cs="Arial"/>
          <w:sz w:val="22"/>
          <w:szCs w:val="22"/>
        </w:rPr>
        <w:t xml:space="preserve"> están quienes han experimentado la presencia de Dios en la acción por el prójimo. La espiritualidad viene en estos casos como consecuencia de una experiencia concreta de encuentro con los más necesitados o con aquellos que nos rodean. Por un </w:t>
      </w:r>
      <w:proofErr w:type="gramStart"/>
      <w:r w:rsidRPr="00B91DB3">
        <w:rPr>
          <w:rFonts w:ascii="Arial" w:hAnsi="Arial" w:cs="Arial"/>
          <w:sz w:val="22"/>
          <w:szCs w:val="22"/>
        </w:rPr>
        <w:t>lado</w:t>
      </w:r>
      <w:proofErr w:type="gramEnd"/>
      <w:r w:rsidRPr="00B91DB3">
        <w:rPr>
          <w:rFonts w:ascii="Arial" w:hAnsi="Arial" w:cs="Arial"/>
          <w:sz w:val="22"/>
          <w:szCs w:val="22"/>
        </w:rPr>
        <w:t xml:space="preserve"> se enfatiza la experiencia interna y en el otro la externa, Cristo en el corazón contra Cristo en el prójimo. </w:t>
      </w:r>
    </w:p>
    <w:p w14:paraId="15894629" w14:textId="77777777" w:rsidR="00F6663E" w:rsidRPr="00B91DB3" w:rsidRDefault="00F6663E" w:rsidP="00F6663E">
      <w:pPr>
        <w:spacing w:after="120"/>
        <w:rPr>
          <w:rFonts w:ascii="Arial" w:hAnsi="Arial" w:cs="Arial"/>
          <w:sz w:val="22"/>
          <w:szCs w:val="22"/>
        </w:rPr>
      </w:pPr>
      <w:r w:rsidRPr="00B91DB3">
        <w:rPr>
          <w:rFonts w:ascii="Arial" w:hAnsi="Arial" w:cs="Arial"/>
          <w:sz w:val="22"/>
          <w:szCs w:val="22"/>
        </w:rPr>
        <w:t>La lectura atenta y madura del evangelio muestra que tal dicotomía es ajena a él. Que no hay experiencia interna de Dios sin consecuencias visibles y concretas en nuestra relaci</w:t>
      </w:r>
      <w:r>
        <w:rPr>
          <w:rFonts w:ascii="Arial" w:hAnsi="Arial" w:cs="Arial"/>
          <w:sz w:val="22"/>
          <w:szCs w:val="22"/>
        </w:rPr>
        <w:t>ón con el prójimo, y por el otro</w:t>
      </w:r>
      <w:r w:rsidRPr="00B91DB3">
        <w:rPr>
          <w:rFonts w:ascii="Arial" w:hAnsi="Arial" w:cs="Arial"/>
          <w:sz w:val="22"/>
          <w:szCs w:val="22"/>
        </w:rPr>
        <w:t xml:space="preserve"> lado, no hay encuentro con Cristo en el prójimo sin que haya una conversión del corazón, es decir, la totalidad de la vida. </w:t>
      </w:r>
    </w:p>
    <w:p w14:paraId="1589462A" w14:textId="77777777" w:rsidR="00F6663E" w:rsidRPr="00D12E66" w:rsidRDefault="00F6663E" w:rsidP="00F6663E">
      <w:pPr>
        <w:spacing w:after="80"/>
        <w:rPr>
          <w:rFonts w:ascii="Arial" w:hAnsi="Arial" w:cs="Arial"/>
          <w:bCs/>
          <w:sz w:val="22"/>
          <w:szCs w:val="22"/>
          <w:u w:val="single"/>
        </w:rPr>
      </w:pPr>
      <w:r>
        <w:rPr>
          <w:rFonts w:ascii="Arial" w:hAnsi="Arial" w:cs="Arial"/>
          <w:bCs/>
          <w:sz w:val="22"/>
          <w:szCs w:val="22"/>
          <w:u w:val="single"/>
        </w:rPr>
        <w:t>En c</w:t>
      </w:r>
      <w:r w:rsidRPr="00B91DB3">
        <w:rPr>
          <w:rFonts w:ascii="Arial" w:hAnsi="Arial" w:cs="Arial"/>
          <w:bCs/>
          <w:sz w:val="22"/>
          <w:szCs w:val="22"/>
          <w:u w:val="single"/>
        </w:rPr>
        <w:t>onclusión</w:t>
      </w:r>
      <w:r w:rsidRPr="00D12E66">
        <w:rPr>
          <w:rFonts w:ascii="Arial" w:hAnsi="Arial" w:cs="Arial"/>
          <w:bCs/>
          <w:sz w:val="22"/>
          <w:szCs w:val="22"/>
        </w:rPr>
        <w:t xml:space="preserve">, </w:t>
      </w:r>
      <w:r>
        <w:rPr>
          <w:rFonts w:ascii="Arial" w:hAnsi="Arial" w:cs="Arial"/>
          <w:sz w:val="22"/>
          <w:szCs w:val="22"/>
        </w:rPr>
        <w:t>l</w:t>
      </w:r>
      <w:r w:rsidRPr="00B91DB3">
        <w:rPr>
          <w:rFonts w:ascii="Arial" w:hAnsi="Arial" w:cs="Arial"/>
          <w:sz w:val="22"/>
          <w:szCs w:val="22"/>
        </w:rPr>
        <w:t>a experiencia de Isaías, y la de Nicodemo, nos ayudan a delinear nuestro compromiso con el mensaje de Dios hoy. Ambos tenían dudas, temores, preguntas. Ambos recibieron respuestas a sus inquietudes y no quedaron con las manos vacías.</w:t>
      </w:r>
    </w:p>
    <w:p w14:paraId="1589462B" w14:textId="77777777" w:rsidR="00F6663E" w:rsidRPr="00B91DB3" w:rsidRDefault="00F6663E" w:rsidP="00F6663E">
      <w:pPr>
        <w:spacing w:after="80"/>
        <w:rPr>
          <w:rFonts w:ascii="Arial" w:hAnsi="Arial" w:cs="Arial"/>
          <w:sz w:val="22"/>
          <w:szCs w:val="22"/>
        </w:rPr>
      </w:pPr>
      <w:r w:rsidRPr="00B91DB3">
        <w:rPr>
          <w:rFonts w:ascii="Arial" w:hAnsi="Arial" w:cs="Arial"/>
          <w:sz w:val="22"/>
          <w:szCs w:val="22"/>
        </w:rPr>
        <w:t xml:space="preserve">Proponemos entonces organizar la predicación </w:t>
      </w:r>
      <w:proofErr w:type="gramStart"/>
      <w:r w:rsidRPr="00B91DB3">
        <w:rPr>
          <w:rFonts w:ascii="Arial" w:hAnsi="Arial" w:cs="Arial"/>
          <w:sz w:val="22"/>
          <w:szCs w:val="22"/>
        </w:rPr>
        <w:t>de acuerdo a</w:t>
      </w:r>
      <w:proofErr w:type="gramEnd"/>
      <w:r w:rsidRPr="00B91DB3">
        <w:rPr>
          <w:rFonts w:ascii="Arial" w:hAnsi="Arial" w:cs="Arial"/>
          <w:sz w:val="22"/>
          <w:szCs w:val="22"/>
        </w:rPr>
        <w:t xml:space="preserve"> los siguientes puntos: </w:t>
      </w:r>
    </w:p>
    <w:p w14:paraId="1589462C" w14:textId="77777777" w:rsidR="00F6663E" w:rsidRPr="006B4CBA" w:rsidRDefault="00F6663E" w:rsidP="00FD6BD6">
      <w:pPr>
        <w:pStyle w:val="Prrafodelista"/>
        <w:numPr>
          <w:ilvl w:val="0"/>
          <w:numId w:val="57"/>
        </w:numPr>
        <w:autoSpaceDE w:val="0"/>
        <w:autoSpaceDN w:val="0"/>
        <w:spacing w:after="0" w:line="240" w:lineRule="auto"/>
        <w:rPr>
          <w:rFonts w:ascii="Arial" w:hAnsi="Arial" w:cs="Arial"/>
        </w:rPr>
      </w:pPr>
      <w:r w:rsidRPr="006B4CBA">
        <w:rPr>
          <w:rFonts w:ascii="Arial" w:hAnsi="Arial" w:cs="Arial"/>
        </w:rPr>
        <w:t>Dios nos llama a una misión.</w:t>
      </w:r>
    </w:p>
    <w:p w14:paraId="1589462D" w14:textId="77777777" w:rsidR="00F6663E" w:rsidRPr="006B4CBA" w:rsidRDefault="00F6663E" w:rsidP="00FD6BD6">
      <w:pPr>
        <w:pStyle w:val="Prrafodelista"/>
        <w:numPr>
          <w:ilvl w:val="0"/>
          <w:numId w:val="57"/>
        </w:numPr>
        <w:autoSpaceDE w:val="0"/>
        <w:autoSpaceDN w:val="0"/>
        <w:spacing w:after="0" w:line="240" w:lineRule="auto"/>
        <w:rPr>
          <w:rFonts w:ascii="Arial" w:hAnsi="Arial" w:cs="Arial"/>
        </w:rPr>
      </w:pPr>
      <w:r w:rsidRPr="006B4CBA">
        <w:rPr>
          <w:rFonts w:ascii="Arial" w:hAnsi="Arial" w:cs="Arial"/>
        </w:rPr>
        <w:t>No debemos temer ni considerar que no estamos capacitados para ella.</w:t>
      </w:r>
    </w:p>
    <w:p w14:paraId="1589462E" w14:textId="77777777" w:rsidR="00F6663E" w:rsidRPr="006B4CBA" w:rsidRDefault="00F6663E" w:rsidP="00FD6BD6">
      <w:pPr>
        <w:pStyle w:val="Prrafodelista"/>
        <w:numPr>
          <w:ilvl w:val="0"/>
          <w:numId w:val="57"/>
        </w:numPr>
        <w:autoSpaceDE w:val="0"/>
        <w:autoSpaceDN w:val="0"/>
        <w:spacing w:after="0" w:line="240" w:lineRule="auto"/>
        <w:rPr>
          <w:rFonts w:ascii="Arial" w:hAnsi="Arial" w:cs="Arial"/>
        </w:rPr>
      </w:pPr>
      <w:r w:rsidRPr="006B4CBA">
        <w:rPr>
          <w:rFonts w:ascii="Arial" w:hAnsi="Arial" w:cs="Arial"/>
        </w:rPr>
        <w:t>Dios capacita y da herramientas para la tarea.</w:t>
      </w:r>
    </w:p>
    <w:p w14:paraId="1589462F" w14:textId="77777777" w:rsidR="00F6663E" w:rsidRPr="006B4CBA" w:rsidRDefault="00F6663E" w:rsidP="00FD6BD6">
      <w:pPr>
        <w:pStyle w:val="Prrafodelista"/>
        <w:numPr>
          <w:ilvl w:val="0"/>
          <w:numId w:val="57"/>
        </w:numPr>
        <w:autoSpaceDE w:val="0"/>
        <w:autoSpaceDN w:val="0"/>
        <w:spacing w:after="0" w:line="240" w:lineRule="auto"/>
        <w:rPr>
          <w:rFonts w:ascii="Arial" w:hAnsi="Arial" w:cs="Arial"/>
        </w:rPr>
      </w:pPr>
      <w:r w:rsidRPr="006B4CBA">
        <w:rPr>
          <w:rFonts w:ascii="Arial" w:hAnsi="Arial" w:cs="Arial"/>
        </w:rPr>
        <w:t>Debemos evitar la falta disyuntiva de espiritualidad vs. acción. Ambas cosas van juntas.</w:t>
      </w:r>
    </w:p>
    <w:p w14:paraId="15894630" w14:textId="77777777" w:rsidR="00F6663E" w:rsidRDefault="00F6663E" w:rsidP="00FD6BD6">
      <w:pPr>
        <w:pStyle w:val="Prrafodelista"/>
        <w:numPr>
          <w:ilvl w:val="0"/>
          <w:numId w:val="57"/>
        </w:numPr>
        <w:autoSpaceDE w:val="0"/>
        <w:autoSpaceDN w:val="0"/>
        <w:spacing w:after="80" w:line="240" w:lineRule="auto"/>
        <w:rPr>
          <w:rFonts w:ascii="Arial" w:hAnsi="Arial" w:cs="Arial"/>
        </w:rPr>
      </w:pPr>
      <w:r w:rsidRPr="006B4CBA">
        <w:rPr>
          <w:rFonts w:ascii="Arial" w:hAnsi="Arial" w:cs="Arial"/>
        </w:rPr>
        <w:t>El ejemplo de Jesús nos invita a vivir su evangelio sin fisuras.</w:t>
      </w:r>
    </w:p>
    <w:p w14:paraId="15894631" w14:textId="77777777" w:rsidR="00F6663E" w:rsidRPr="006B4CBA" w:rsidRDefault="00F6663E" w:rsidP="00F6663E">
      <w:pPr>
        <w:pStyle w:val="Prrafodelista"/>
        <w:autoSpaceDE w:val="0"/>
        <w:autoSpaceDN w:val="0"/>
        <w:spacing w:after="80" w:line="240" w:lineRule="auto"/>
        <w:ind w:left="360"/>
        <w:rPr>
          <w:rFonts w:ascii="Arial" w:hAnsi="Arial" w:cs="Arial"/>
          <w:sz w:val="8"/>
          <w:szCs w:val="8"/>
        </w:rPr>
      </w:pPr>
    </w:p>
    <w:p w14:paraId="15894632" w14:textId="77777777" w:rsidR="00F6663E" w:rsidRPr="006D230F" w:rsidRDefault="00F6663E" w:rsidP="00F6663E">
      <w:pPr>
        <w:pStyle w:val="Prrafodelista"/>
        <w:autoSpaceDE w:val="0"/>
        <w:autoSpaceDN w:val="0"/>
        <w:spacing w:after="0"/>
        <w:ind w:left="2124"/>
        <w:jc w:val="right"/>
        <w:rPr>
          <w:rFonts w:ascii="Arial Narrow" w:hAnsi="Arial Narrow" w:cs="Arial"/>
          <w:i/>
          <w:sz w:val="20"/>
          <w:szCs w:val="20"/>
        </w:rPr>
      </w:pPr>
      <w:r w:rsidRPr="006D230F">
        <w:rPr>
          <w:rFonts w:ascii="Arial Narrow" w:hAnsi="Arial Narrow" w:cs="Arial"/>
          <w:i/>
          <w:sz w:val="20"/>
          <w:szCs w:val="20"/>
        </w:rPr>
        <w:t xml:space="preserve">Pablo R. </w:t>
      </w:r>
      <w:proofErr w:type="spellStart"/>
      <w:r w:rsidRPr="006D230F">
        <w:rPr>
          <w:rFonts w:ascii="Arial Narrow" w:hAnsi="Arial Narrow" w:cs="Arial"/>
          <w:i/>
          <w:sz w:val="20"/>
          <w:szCs w:val="20"/>
        </w:rPr>
        <w:t>Andiñach</w:t>
      </w:r>
      <w:proofErr w:type="spellEnd"/>
      <w:r w:rsidRPr="006D230F">
        <w:rPr>
          <w:rFonts w:ascii="Arial Narrow" w:hAnsi="Arial Narrow" w:cs="Arial"/>
          <w:i/>
          <w:sz w:val="20"/>
          <w:szCs w:val="20"/>
        </w:rPr>
        <w:t xml:space="preserve">, en </w:t>
      </w:r>
      <w:r w:rsidRPr="006D230F">
        <w:rPr>
          <w:rFonts w:ascii="Arial Narrow" w:hAnsi="Arial Narrow" w:cs="Arial"/>
          <w:b/>
          <w:i/>
          <w:sz w:val="20"/>
          <w:szCs w:val="20"/>
        </w:rPr>
        <w:t>Estudios Exegético-Homiléticos</w:t>
      </w:r>
      <w:r w:rsidRPr="006D230F">
        <w:rPr>
          <w:rFonts w:ascii="Arial Narrow" w:hAnsi="Arial Narrow" w:cs="Arial"/>
          <w:i/>
          <w:sz w:val="20"/>
          <w:szCs w:val="20"/>
        </w:rPr>
        <w:t xml:space="preserve"> 39, ISEDET, junio 2003. Resumen de GB.</w:t>
      </w:r>
    </w:p>
    <w:p w14:paraId="15894633" w14:textId="77777777" w:rsidR="00F6663E" w:rsidRDefault="00F6663E" w:rsidP="00F6663E">
      <w:pPr>
        <w:rPr>
          <w:rFonts w:ascii="Arial" w:eastAsiaTheme="minorHAnsi" w:hAnsi="Arial" w:cs="Arial"/>
          <w:i/>
          <w:sz w:val="18"/>
          <w:szCs w:val="18"/>
          <w:lang w:eastAsia="en-US"/>
        </w:rPr>
      </w:pPr>
    </w:p>
    <w:p w14:paraId="15894634" w14:textId="77777777" w:rsidR="00607ED2" w:rsidRPr="00607ED2" w:rsidRDefault="00607ED2" w:rsidP="00607ED2">
      <w:pPr>
        <w:pStyle w:val="Prrafodelista"/>
        <w:numPr>
          <w:ilvl w:val="0"/>
          <w:numId w:val="43"/>
        </w:numPr>
        <w:spacing w:after="80"/>
        <w:rPr>
          <w:rFonts w:ascii="Arial" w:hAnsi="Arial" w:cs="Arial"/>
          <w:b/>
          <w:bCs/>
        </w:rPr>
      </w:pPr>
      <w:r w:rsidRPr="00607ED2">
        <w:rPr>
          <w:rFonts w:ascii="Arial" w:hAnsi="Arial" w:cs="Arial"/>
          <w:b/>
          <w:bCs/>
        </w:rPr>
        <w:t xml:space="preserve">Salmo 29 </w:t>
      </w:r>
      <w:r w:rsidRPr="00607ED2">
        <w:rPr>
          <w:rFonts w:ascii="Arial" w:hAnsi="Arial" w:cs="Arial"/>
          <w:bCs/>
          <w:i/>
        </w:rPr>
        <w:t>– Presentación de Mercedes García Bachmann</w:t>
      </w:r>
      <w:r w:rsidRPr="00607ED2">
        <w:rPr>
          <w:rFonts w:ascii="Arial" w:hAnsi="Arial" w:cs="Arial"/>
          <w:b/>
          <w:bCs/>
        </w:rPr>
        <w:t xml:space="preserve"> </w:t>
      </w:r>
    </w:p>
    <w:p w14:paraId="15894635" w14:textId="77777777" w:rsidR="00607ED2" w:rsidRPr="00296490" w:rsidRDefault="00607ED2" w:rsidP="00607ED2">
      <w:pPr>
        <w:spacing w:after="80"/>
        <w:rPr>
          <w:rFonts w:ascii="Arial" w:hAnsi="Arial" w:cs="Arial"/>
          <w:sz w:val="22"/>
          <w:szCs w:val="22"/>
        </w:rPr>
      </w:pPr>
      <w:r w:rsidRPr="00296490">
        <w:rPr>
          <w:rFonts w:ascii="Arial" w:hAnsi="Arial" w:cs="Arial"/>
          <w:sz w:val="22"/>
          <w:szCs w:val="22"/>
        </w:rPr>
        <w:t>El Salmo 29 es un salmo muy antiguo y bastante corto. Tiene algunos problemas textuales, debidos en casi todos los casos a la influencia de otras lenguas, especial</w:t>
      </w:r>
      <w:r>
        <w:rPr>
          <w:rFonts w:ascii="Arial" w:hAnsi="Arial" w:cs="Arial"/>
          <w:sz w:val="22"/>
          <w:szCs w:val="22"/>
        </w:rPr>
        <w:t>mente el fenicio y el ugarítico</w:t>
      </w:r>
      <w:r w:rsidRPr="00296490">
        <w:rPr>
          <w:rFonts w:ascii="Arial" w:hAnsi="Arial" w:cs="Arial"/>
          <w:sz w:val="22"/>
          <w:szCs w:val="22"/>
        </w:rPr>
        <w:t xml:space="preserve">. Hace mucho fue identificado como un canto a un Dios de la fertilidad (cananeo o </w:t>
      </w:r>
      <w:r w:rsidRPr="00296490">
        <w:rPr>
          <w:rFonts w:ascii="Arial" w:hAnsi="Arial" w:cs="Arial"/>
          <w:sz w:val="22"/>
          <w:szCs w:val="22"/>
        </w:rPr>
        <w:lastRenderedPageBreak/>
        <w:t>babilonio, siempre hubo mucho intercambio en este sentido) adaptado en el salterio cambiándole el nombre de la Divinidad a quien se dirige. Por otra parte, varios</w:t>
      </w:r>
      <w:r>
        <w:rPr>
          <w:rFonts w:ascii="Arial" w:hAnsi="Arial" w:cs="Arial"/>
          <w:sz w:val="22"/>
          <w:szCs w:val="22"/>
        </w:rPr>
        <w:t xml:space="preserve"> comentaristas</w:t>
      </w:r>
      <w:r w:rsidRPr="00296490">
        <w:rPr>
          <w:rFonts w:ascii="Arial" w:hAnsi="Arial" w:cs="Arial"/>
          <w:sz w:val="22"/>
          <w:szCs w:val="22"/>
        </w:rPr>
        <w:t xml:space="preserve"> h</w:t>
      </w:r>
      <w:r>
        <w:rPr>
          <w:rFonts w:ascii="Arial" w:hAnsi="Arial" w:cs="Arial"/>
          <w:sz w:val="22"/>
          <w:szCs w:val="22"/>
        </w:rPr>
        <w:t>a</w:t>
      </w:r>
      <w:r w:rsidRPr="00296490">
        <w:rPr>
          <w:rFonts w:ascii="Arial" w:hAnsi="Arial" w:cs="Arial"/>
          <w:sz w:val="22"/>
          <w:szCs w:val="22"/>
        </w:rPr>
        <w:t>n rechazado esta supuesta toma prestada de un himno ajeno; lo hacen sobre la base de que su métrica y estructura son demasiado parejas para haber tomado prestado y solo haber modificado el nombre; más bien se inclinan por un himno creado en hebreo como “</w:t>
      </w:r>
      <w:r>
        <w:rPr>
          <w:rFonts w:ascii="Arial" w:hAnsi="Arial" w:cs="Arial"/>
          <w:sz w:val="22"/>
          <w:szCs w:val="22"/>
        </w:rPr>
        <w:t>mensaje</w:t>
      </w:r>
      <w:r w:rsidRPr="00296490">
        <w:rPr>
          <w:rFonts w:ascii="Arial" w:hAnsi="Arial" w:cs="Arial"/>
          <w:sz w:val="22"/>
          <w:szCs w:val="22"/>
        </w:rPr>
        <w:t xml:space="preserve"> anti-Baal” (Pardee, 156).</w:t>
      </w:r>
    </w:p>
    <w:p w14:paraId="15894636" w14:textId="77777777" w:rsidR="00607ED2" w:rsidRPr="00296490" w:rsidRDefault="00607ED2" w:rsidP="00607ED2">
      <w:pPr>
        <w:spacing w:after="80"/>
        <w:rPr>
          <w:rFonts w:ascii="Arial" w:hAnsi="Arial" w:cs="Arial"/>
          <w:sz w:val="22"/>
          <w:szCs w:val="22"/>
          <w:u w:val="single"/>
        </w:rPr>
      </w:pPr>
      <w:r w:rsidRPr="00296490">
        <w:rPr>
          <w:rFonts w:ascii="Arial" w:hAnsi="Arial" w:cs="Arial"/>
          <w:bCs/>
          <w:iCs/>
          <w:sz w:val="22"/>
          <w:szCs w:val="22"/>
          <w:u w:val="single"/>
        </w:rPr>
        <w:t>Estructura</w:t>
      </w:r>
      <w:r w:rsidRPr="00296490">
        <w:rPr>
          <w:rFonts w:ascii="Arial" w:hAnsi="Arial" w:cs="Arial"/>
          <w:sz w:val="22"/>
          <w:szCs w:val="22"/>
          <w:u w:val="single"/>
        </w:rPr>
        <w:t xml:space="preserve"> </w:t>
      </w:r>
    </w:p>
    <w:p w14:paraId="15894637" w14:textId="77777777" w:rsidR="00607ED2" w:rsidRPr="00296490" w:rsidRDefault="00607ED2" w:rsidP="00607ED2">
      <w:pPr>
        <w:spacing w:after="80"/>
        <w:rPr>
          <w:rFonts w:ascii="Arial" w:hAnsi="Arial" w:cs="Arial"/>
          <w:sz w:val="22"/>
          <w:szCs w:val="22"/>
        </w:rPr>
      </w:pPr>
      <w:r w:rsidRPr="00296490">
        <w:rPr>
          <w:rFonts w:ascii="Arial" w:hAnsi="Arial" w:cs="Arial"/>
          <w:sz w:val="22"/>
          <w:szCs w:val="22"/>
        </w:rPr>
        <w:t xml:space="preserve">Después del encabezamiento adscribiendo el salmo a David, hay un llamado o invitación a rendir a </w:t>
      </w:r>
      <w:proofErr w:type="spellStart"/>
      <w:r w:rsidRPr="00296490">
        <w:rPr>
          <w:rFonts w:ascii="Arial" w:hAnsi="Arial" w:cs="Arial"/>
          <w:sz w:val="22"/>
          <w:szCs w:val="22"/>
        </w:rPr>
        <w:t>Yavé</w:t>
      </w:r>
      <w:proofErr w:type="spellEnd"/>
      <w:r w:rsidRPr="00296490">
        <w:rPr>
          <w:rFonts w:ascii="Arial" w:hAnsi="Arial" w:cs="Arial"/>
          <w:sz w:val="22"/>
          <w:szCs w:val="22"/>
        </w:rPr>
        <w:t xml:space="preserve"> gloria y honor en los v. 1-2. El Salmo continúa con la descripción de una teofanía (manifestación divina) en la que abundan imágenes visuales y auditivas; finalmente, en los v.10-11 hay una conclusión en forma de aclamación, dándole a </w:t>
      </w:r>
      <w:proofErr w:type="spellStart"/>
      <w:r w:rsidRPr="00296490">
        <w:rPr>
          <w:rFonts w:ascii="Arial" w:hAnsi="Arial" w:cs="Arial"/>
          <w:sz w:val="22"/>
          <w:szCs w:val="22"/>
        </w:rPr>
        <w:t>Yavé</w:t>
      </w:r>
      <w:proofErr w:type="spellEnd"/>
      <w:r w:rsidRPr="00296490">
        <w:rPr>
          <w:rFonts w:ascii="Arial" w:hAnsi="Arial" w:cs="Arial"/>
          <w:sz w:val="22"/>
          <w:szCs w:val="22"/>
        </w:rPr>
        <w:t xml:space="preserve"> la gloria e invocando ese poder sobre el pueblo de Dios. Este Salmo contiene una gran cantidad de términos que se han vuelto más comprensibles a la luz de los descubrimientos en Ras </w:t>
      </w:r>
      <w:proofErr w:type="spellStart"/>
      <w:r w:rsidRPr="00296490">
        <w:rPr>
          <w:rFonts w:ascii="Arial" w:hAnsi="Arial" w:cs="Arial"/>
          <w:sz w:val="22"/>
          <w:szCs w:val="22"/>
        </w:rPr>
        <w:t>Shamra</w:t>
      </w:r>
      <w:proofErr w:type="spellEnd"/>
      <w:r w:rsidRPr="00296490">
        <w:rPr>
          <w:rFonts w:ascii="Arial" w:hAnsi="Arial" w:cs="Arial"/>
          <w:sz w:val="22"/>
          <w:szCs w:val="22"/>
        </w:rPr>
        <w:t xml:space="preserve"> (Ugarit). Está basado sobre </w:t>
      </w:r>
      <w:r>
        <w:rPr>
          <w:rFonts w:ascii="Arial" w:hAnsi="Arial" w:cs="Arial"/>
          <w:sz w:val="22"/>
          <w:szCs w:val="22"/>
        </w:rPr>
        <w:t xml:space="preserve">el </w:t>
      </w:r>
      <w:r w:rsidRPr="00296490">
        <w:rPr>
          <w:rFonts w:ascii="Arial" w:hAnsi="Arial" w:cs="Arial"/>
          <w:sz w:val="22"/>
          <w:szCs w:val="22"/>
        </w:rPr>
        <w:t xml:space="preserve">paralelismo en escala (o escalera) de tres </w:t>
      </w:r>
      <w:proofErr w:type="spellStart"/>
      <w:r w:rsidRPr="00296490">
        <w:rPr>
          <w:rFonts w:ascii="Arial" w:hAnsi="Arial" w:cs="Arial"/>
          <w:sz w:val="22"/>
          <w:szCs w:val="22"/>
        </w:rPr>
        <w:t>esticos</w:t>
      </w:r>
      <w:proofErr w:type="spellEnd"/>
      <w:r w:rsidRPr="00296490">
        <w:rPr>
          <w:rFonts w:ascii="Arial" w:hAnsi="Arial" w:cs="Arial"/>
          <w:sz w:val="22"/>
          <w:szCs w:val="22"/>
        </w:rPr>
        <w:t xml:space="preserve">, muy visible en el v. 5, por ejemplo: </w:t>
      </w:r>
    </w:p>
    <w:p w14:paraId="15894638" w14:textId="77777777" w:rsidR="00607ED2" w:rsidRPr="00296490" w:rsidRDefault="00607ED2" w:rsidP="00607ED2">
      <w:pPr>
        <w:rPr>
          <w:rFonts w:ascii="Arial" w:hAnsi="Arial" w:cs="Arial"/>
          <w:sz w:val="22"/>
          <w:szCs w:val="22"/>
        </w:rPr>
      </w:pPr>
      <w:r w:rsidRPr="00296490">
        <w:rPr>
          <w:rFonts w:ascii="Arial" w:hAnsi="Arial" w:cs="Arial"/>
          <w:sz w:val="22"/>
          <w:szCs w:val="22"/>
        </w:rPr>
        <w:t xml:space="preserve">La voz de </w:t>
      </w:r>
      <w:proofErr w:type="spellStart"/>
      <w:r w:rsidRPr="00296490">
        <w:rPr>
          <w:rFonts w:ascii="Arial" w:hAnsi="Arial" w:cs="Arial"/>
          <w:sz w:val="22"/>
          <w:szCs w:val="22"/>
        </w:rPr>
        <w:t>Yavé</w:t>
      </w:r>
      <w:proofErr w:type="spellEnd"/>
      <w:r w:rsidRPr="00296490">
        <w:rPr>
          <w:rFonts w:ascii="Arial" w:hAnsi="Arial" w:cs="Arial"/>
          <w:sz w:val="22"/>
          <w:szCs w:val="22"/>
        </w:rPr>
        <w:t xml:space="preserve"> (</w:t>
      </w:r>
      <w:proofErr w:type="spellStart"/>
      <w:r w:rsidRPr="00296490">
        <w:rPr>
          <w:rFonts w:ascii="Arial" w:hAnsi="Arial" w:cs="Arial"/>
          <w:sz w:val="22"/>
          <w:szCs w:val="22"/>
        </w:rPr>
        <w:t>estico</w:t>
      </w:r>
      <w:proofErr w:type="spellEnd"/>
      <w:r w:rsidRPr="00296490">
        <w:rPr>
          <w:rFonts w:ascii="Arial" w:hAnsi="Arial" w:cs="Arial"/>
          <w:sz w:val="22"/>
          <w:szCs w:val="22"/>
        </w:rPr>
        <w:t xml:space="preserve"> A) </w:t>
      </w:r>
      <w:r w:rsidRPr="00296490">
        <w:rPr>
          <w:rFonts w:ascii="Arial" w:hAnsi="Arial" w:cs="Arial"/>
          <w:sz w:val="22"/>
          <w:szCs w:val="22"/>
        </w:rPr>
        <w:tab/>
        <w:t>quebrando los cedros (</w:t>
      </w:r>
      <w:proofErr w:type="spellStart"/>
      <w:r w:rsidRPr="00296490">
        <w:rPr>
          <w:rFonts w:ascii="Arial" w:hAnsi="Arial" w:cs="Arial"/>
          <w:sz w:val="22"/>
          <w:szCs w:val="22"/>
        </w:rPr>
        <w:t>estico</w:t>
      </w:r>
      <w:proofErr w:type="spellEnd"/>
      <w:r w:rsidRPr="00296490">
        <w:rPr>
          <w:rFonts w:ascii="Arial" w:hAnsi="Arial" w:cs="Arial"/>
          <w:sz w:val="22"/>
          <w:szCs w:val="22"/>
        </w:rPr>
        <w:t xml:space="preserve"> B)</w:t>
      </w:r>
    </w:p>
    <w:p w14:paraId="15894639" w14:textId="77777777" w:rsidR="00607ED2" w:rsidRPr="00296490" w:rsidRDefault="00607ED2" w:rsidP="00607ED2">
      <w:pPr>
        <w:spacing w:after="80"/>
        <w:rPr>
          <w:rFonts w:ascii="Arial" w:hAnsi="Arial" w:cs="Arial"/>
          <w:sz w:val="22"/>
          <w:szCs w:val="22"/>
        </w:rPr>
      </w:pPr>
      <w:r w:rsidRPr="00296490">
        <w:rPr>
          <w:rFonts w:ascii="Arial" w:hAnsi="Arial" w:cs="Arial"/>
          <w:sz w:val="22"/>
          <w:szCs w:val="22"/>
        </w:rPr>
        <w:tab/>
      </w:r>
      <w:r w:rsidRPr="00296490">
        <w:rPr>
          <w:rFonts w:ascii="Arial" w:hAnsi="Arial" w:cs="Arial"/>
          <w:sz w:val="22"/>
          <w:szCs w:val="22"/>
        </w:rPr>
        <w:tab/>
        <w:t xml:space="preserve"> </w:t>
      </w:r>
      <w:r w:rsidRPr="00296490">
        <w:rPr>
          <w:rFonts w:ascii="Arial" w:hAnsi="Arial" w:cs="Arial"/>
          <w:sz w:val="22"/>
          <w:szCs w:val="22"/>
        </w:rPr>
        <w:tab/>
      </w:r>
      <w:r w:rsidRPr="00296490">
        <w:rPr>
          <w:rFonts w:ascii="Arial" w:hAnsi="Arial" w:cs="Arial"/>
          <w:sz w:val="22"/>
          <w:szCs w:val="22"/>
        </w:rPr>
        <w:tab/>
        <w:t xml:space="preserve">y quiebra </w:t>
      </w:r>
      <w:proofErr w:type="spellStart"/>
      <w:r w:rsidRPr="00296490">
        <w:rPr>
          <w:rFonts w:ascii="Arial" w:hAnsi="Arial" w:cs="Arial"/>
          <w:sz w:val="22"/>
          <w:szCs w:val="22"/>
        </w:rPr>
        <w:t>Yavé</w:t>
      </w:r>
      <w:proofErr w:type="spellEnd"/>
      <w:r w:rsidRPr="00296490">
        <w:rPr>
          <w:rFonts w:ascii="Arial" w:hAnsi="Arial" w:cs="Arial"/>
          <w:sz w:val="22"/>
          <w:szCs w:val="22"/>
        </w:rPr>
        <w:t xml:space="preserve"> los cedros del Líbano (</w:t>
      </w:r>
      <w:proofErr w:type="spellStart"/>
      <w:r w:rsidRPr="00296490">
        <w:rPr>
          <w:rFonts w:ascii="Arial" w:hAnsi="Arial" w:cs="Arial"/>
          <w:sz w:val="22"/>
          <w:szCs w:val="22"/>
        </w:rPr>
        <w:t>estico</w:t>
      </w:r>
      <w:proofErr w:type="spellEnd"/>
      <w:r w:rsidRPr="00296490">
        <w:rPr>
          <w:rFonts w:ascii="Arial" w:hAnsi="Arial" w:cs="Arial"/>
          <w:sz w:val="22"/>
          <w:szCs w:val="22"/>
        </w:rPr>
        <w:t xml:space="preserve"> C)</w:t>
      </w:r>
    </w:p>
    <w:p w14:paraId="1589463A" w14:textId="77777777" w:rsidR="00607ED2" w:rsidRPr="00296490" w:rsidRDefault="00607ED2" w:rsidP="00607ED2">
      <w:pPr>
        <w:spacing w:after="80"/>
        <w:rPr>
          <w:rFonts w:ascii="Arial" w:hAnsi="Arial" w:cs="Arial"/>
          <w:sz w:val="22"/>
          <w:szCs w:val="22"/>
        </w:rPr>
      </w:pPr>
      <w:r w:rsidRPr="00296490">
        <w:rPr>
          <w:rFonts w:ascii="Arial" w:hAnsi="Arial" w:cs="Arial"/>
          <w:sz w:val="22"/>
          <w:szCs w:val="22"/>
        </w:rPr>
        <w:t xml:space="preserve">El tercer </w:t>
      </w:r>
      <w:proofErr w:type="spellStart"/>
      <w:r w:rsidRPr="00296490">
        <w:rPr>
          <w:rFonts w:ascii="Arial" w:hAnsi="Arial" w:cs="Arial"/>
          <w:sz w:val="22"/>
          <w:szCs w:val="22"/>
        </w:rPr>
        <w:t>estico</w:t>
      </w:r>
      <w:proofErr w:type="spellEnd"/>
      <w:r w:rsidRPr="00296490">
        <w:rPr>
          <w:rFonts w:ascii="Arial" w:hAnsi="Arial" w:cs="Arial"/>
          <w:sz w:val="22"/>
          <w:szCs w:val="22"/>
        </w:rPr>
        <w:t xml:space="preserve"> agrega algo a lo expresado en el segundo, sin cambiar el sujeto del primero: </w:t>
      </w:r>
      <w:proofErr w:type="spellStart"/>
      <w:r w:rsidRPr="00296490">
        <w:rPr>
          <w:rFonts w:ascii="Arial" w:hAnsi="Arial" w:cs="Arial"/>
          <w:sz w:val="22"/>
          <w:szCs w:val="22"/>
        </w:rPr>
        <w:t>Yavé</w:t>
      </w:r>
      <w:proofErr w:type="spellEnd"/>
      <w:r w:rsidRPr="00296490">
        <w:rPr>
          <w:rFonts w:ascii="Arial" w:hAnsi="Arial" w:cs="Arial"/>
          <w:sz w:val="22"/>
          <w:szCs w:val="22"/>
        </w:rPr>
        <w:t xml:space="preserve">. </w:t>
      </w:r>
    </w:p>
    <w:p w14:paraId="1589463B" w14:textId="77777777" w:rsidR="00607ED2" w:rsidRPr="00296490" w:rsidRDefault="00607ED2" w:rsidP="00607ED2">
      <w:pPr>
        <w:spacing w:after="80"/>
        <w:rPr>
          <w:rFonts w:ascii="Arial" w:hAnsi="Arial" w:cs="Arial"/>
          <w:sz w:val="22"/>
          <w:szCs w:val="22"/>
        </w:rPr>
      </w:pPr>
      <w:r w:rsidRPr="00296490">
        <w:rPr>
          <w:rFonts w:ascii="Arial" w:hAnsi="Arial" w:cs="Arial"/>
          <w:sz w:val="22"/>
          <w:szCs w:val="22"/>
        </w:rPr>
        <w:t xml:space="preserve">Schaefer se pregunta cuáles son los motivos organizadores del Salmo y dice que es la gloria de </w:t>
      </w:r>
      <w:proofErr w:type="spellStart"/>
      <w:r w:rsidRPr="00296490">
        <w:rPr>
          <w:rFonts w:ascii="Arial" w:hAnsi="Arial" w:cs="Arial"/>
          <w:sz w:val="22"/>
          <w:szCs w:val="22"/>
        </w:rPr>
        <w:t>Yavé</w:t>
      </w:r>
      <w:proofErr w:type="spellEnd"/>
      <w:r w:rsidRPr="00296490">
        <w:rPr>
          <w:rFonts w:ascii="Arial" w:hAnsi="Arial" w:cs="Arial"/>
          <w:sz w:val="22"/>
          <w:szCs w:val="22"/>
        </w:rPr>
        <w:t xml:space="preserve">. El presenta así el esqueleto del Salmo 29: </w:t>
      </w:r>
    </w:p>
    <w:p w14:paraId="1589463C" w14:textId="77777777" w:rsidR="00607ED2" w:rsidRPr="00296490" w:rsidRDefault="00607ED2" w:rsidP="00607ED2">
      <w:pPr>
        <w:tabs>
          <w:tab w:val="left" w:pos="720"/>
          <w:tab w:val="left" w:pos="1440"/>
          <w:tab w:val="left" w:pos="2160"/>
        </w:tabs>
        <w:ind w:left="708"/>
        <w:rPr>
          <w:rFonts w:ascii="Arial" w:hAnsi="Arial" w:cs="Arial"/>
          <w:sz w:val="22"/>
          <w:szCs w:val="22"/>
        </w:rPr>
      </w:pPr>
      <w:r w:rsidRPr="00296490">
        <w:rPr>
          <w:rFonts w:ascii="Arial" w:hAnsi="Arial" w:cs="Arial"/>
          <w:sz w:val="22"/>
          <w:szCs w:val="22"/>
        </w:rPr>
        <w:t xml:space="preserve">“v. 1 </w:t>
      </w:r>
      <w:r w:rsidRPr="00296490">
        <w:rPr>
          <w:rFonts w:ascii="Arial" w:hAnsi="Arial" w:cs="Arial"/>
          <w:sz w:val="22"/>
          <w:szCs w:val="22"/>
        </w:rPr>
        <w:tab/>
        <w:t xml:space="preserve">rendid </w:t>
      </w:r>
      <w:r w:rsidRPr="00296490">
        <w:rPr>
          <w:rFonts w:ascii="Arial" w:hAnsi="Arial" w:cs="Arial"/>
          <w:sz w:val="22"/>
          <w:szCs w:val="22"/>
        </w:rPr>
        <w:tab/>
      </w:r>
      <w:r w:rsidRPr="00296490">
        <w:rPr>
          <w:rFonts w:ascii="Arial" w:hAnsi="Arial" w:cs="Arial"/>
          <w:sz w:val="22"/>
          <w:szCs w:val="22"/>
        </w:rPr>
        <w:tab/>
        <w:t>al Señor</w:t>
      </w:r>
    </w:p>
    <w:p w14:paraId="1589463D" w14:textId="77777777" w:rsidR="00607ED2" w:rsidRPr="00296490" w:rsidRDefault="00607ED2" w:rsidP="00607ED2">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 xml:space="preserve"> </w:t>
      </w:r>
      <w:r w:rsidRPr="00296490">
        <w:rPr>
          <w:rFonts w:ascii="Arial" w:hAnsi="Arial" w:cs="Arial"/>
          <w:sz w:val="22"/>
          <w:szCs w:val="22"/>
        </w:rPr>
        <w:tab/>
        <w:t xml:space="preserve">rendid </w:t>
      </w:r>
      <w:r w:rsidRPr="00296490">
        <w:rPr>
          <w:rFonts w:ascii="Arial" w:hAnsi="Arial" w:cs="Arial"/>
          <w:sz w:val="22"/>
          <w:szCs w:val="22"/>
        </w:rPr>
        <w:tab/>
        <w:t>al Señor</w:t>
      </w:r>
      <w:r w:rsidRPr="00296490">
        <w:rPr>
          <w:rFonts w:ascii="Arial" w:hAnsi="Arial" w:cs="Arial"/>
          <w:sz w:val="22"/>
          <w:szCs w:val="22"/>
        </w:rPr>
        <w:tab/>
        <w:t>gloria y fuerza</w:t>
      </w:r>
    </w:p>
    <w:p w14:paraId="1589463E" w14:textId="77777777" w:rsidR="00607ED2" w:rsidRPr="00296490" w:rsidRDefault="00607ED2" w:rsidP="00607ED2">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v. 2</w:t>
      </w:r>
      <w:r w:rsidRPr="00296490">
        <w:rPr>
          <w:rFonts w:ascii="Arial" w:hAnsi="Arial" w:cs="Arial"/>
          <w:sz w:val="22"/>
          <w:szCs w:val="22"/>
        </w:rPr>
        <w:tab/>
        <w:t xml:space="preserve">rendid </w:t>
      </w:r>
      <w:r w:rsidRPr="00296490">
        <w:rPr>
          <w:rFonts w:ascii="Arial" w:hAnsi="Arial" w:cs="Arial"/>
          <w:sz w:val="22"/>
          <w:szCs w:val="22"/>
        </w:rPr>
        <w:tab/>
      </w:r>
      <w:r w:rsidRPr="00296490">
        <w:rPr>
          <w:rFonts w:ascii="Arial" w:hAnsi="Arial" w:cs="Arial"/>
          <w:sz w:val="22"/>
          <w:szCs w:val="22"/>
        </w:rPr>
        <w:tab/>
        <w:t>al Señor</w:t>
      </w:r>
      <w:r w:rsidRPr="00296490">
        <w:rPr>
          <w:rFonts w:ascii="Arial" w:hAnsi="Arial" w:cs="Arial"/>
          <w:sz w:val="22"/>
          <w:szCs w:val="22"/>
        </w:rPr>
        <w:tab/>
        <w:t>gloria</w:t>
      </w:r>
    </w:p>
    <w:p w14:paraId="1589463F" w14:textId="77777777" w:rsidR="00607ED2" w:rsidRPr="00296490" w:rsidRDefault="00607ED2" w:rsidP="00607ED2">
      <w:pPr>
        <w:ind w:left="708"/>
        <w:rPr>
          <w:rFonts w:ascii="Arial" w:hAnsi="Arial" w:cs="Arial"/>
          <w:sz w:val="22"/>
          <w:szCs w:val="22"/>
        </w:rPr>
      </w:pPr>
      <w:r w:rsidRPr="00296490">
        <w:rPr>
          <w:rFonts w:ascii="Arial" w:hAnsi="Arial" w:cs="Arial"/>
          <w:sz w:val="22"/>
          <w:szCs w:val="22"/>
        </w:rPr>
        <w:tab/>
      </w:r>
      <w:r w:rsidRPr="00296490">
        <w:rPr>
          <w:rFonts w:ascii="Arial" w:hAnsi="Arial" w:cs="Arial"/>
          <w:sz w:val="22"/>
          <w:szCs w:val="22"/>
        </w:rPr>
        <w:tab/>
      </w:r>
      <w:r w:rsidRPr="00296490">
        <w:rPr>
          <w:rFonts w:ascii="Arial" w:hAnsi="Arial" w:cs="Arial"/>
          <w:sz w:val="22"/>
          <w:szCs w:val="22"/>
        </w:rPr>
        <w:tab/>
        <w:t>al Señor</w:t>
      </w:r>
      <w:r w:rsidRPr="00296490">
        <w:rPr>
          <w:rFonts w:ascii="Arial" w:hAnsi="Arial" w:cs="Arial"/>
          <w:sz w:val="22"/>
          <w:szCs w:val="22"/>
        </w:rPr>
        <w:tab/>
        <w:t>con esplendor</w:t>
      </w:r>
    </w:p>
    <w:p w14:paraId="15894640" w14:textId="77777777" w:rsidR="00607ED2" w:rsidRPr="00296490" w:rsidRDefault="00607ED2" w:rsidP="00607ED2">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v. 3</w:t>
      </w:r>
      <w:r w:rsidRPr="00296490">
        <w:rPr>
          <w:rFonts w:ascii="Arial" w:hAnsi="Arial" w:cs="Arial"/>
          <w:sz w:val="22"/>
          <w:szCs w:val="22"/>
        </w:rPr>
        <w:tab/>
        <w:t xml:space="preserve">la voz </w:t>
      </w:r>
      <w:proofErr w:type="spellStart"/>
      <w:r w:rsidRPr="00296490">
        <w:rPr>
          <w:rFonts w:ascii="Arial" w:hAnsi="Arial" w:cs="Arial"/>
          <w:sz w:val="22"/>
          <w:szCs w:val="22"/>
        </w:rPr>
        <w:t>de</w:t>
      </w:r>
      <w:r w:rsidRPr="00296490">
        <w:rPr>
          <w:rFonts w:ascii="Arial" w:hAnsi="Arial" w:cs="Arial"/>
          <w:sz w:val="22"/>
          <w:szCs w:val="22"/>
        </w:rPr>
        <w:tab/>
        <w:t>el</w:t>
      </w:r>
      <w:proofErr w:type="spellEnd"/>
      <w:r w:rsidRPr="00296490">
        <w:rPr>
          <w:rFonts w:ascii="Arial" w:hAnsi="Arial" w:cs="Arial"/>
          <w:sz w:val="22"/>
          <w:szCs w:val="22"/>
        </w:rPr>
        <w:t xml:space="preserve"> Señor</w:t>
      </w:r>
      <w:r w:rsidRPr="00296490">
        <w:rPr>
          <w:rFonts w:ascii="Arial" w:hAnsi="Arial" w:cs="Arial"/>
          <w:sz w:val="22"/>
          <w:szCs w:val="22"/>
        </w:rPr>
        <w:tab/>
        <w:t>sobre las aguas</w:t>
      </w:r>
    </w:p>
    <w:p w14:paraId="15894641" w14:textId="77777777" w:rsidR="00607ED2" w:rsidRPr="00296490" w:rsidRDefault="00607ED2" w:rsidP="00607ED2">
      <w:pPr>
        <w:ind w:left="708"/>
        <w:rPr>
          <w:rFonts w:ascii="Arial" w:hAnsi="Arial" w:cs="Arial"/>
          <w:sz w:val="22"/>
          <w:szCs w:val="22"/>
        </w:rPr>
      </w:pPr>
      <w:r w:rsidRPr="00296490">
        <w:rPr>
          <w:rFonts w:ascii="Arial" w:hAnsi="Arial" w:cs="Arial"/>
          <w:sz w:val="22"/>
          <w:szCs w:val="22"/>
        </w:rPr>
        <w:tab/>
      </w:r>
      <w:r w:rsidRPr="00296490">
        <w:rPr>
          <w:rFonts w:ascii="Arial" w:hAnsi="Arial" w:cs="Arial"/>
          <w:sz w:val="22"/>
          <w:szCs w:val="22"/>
        </w:rPr>
        <w:tab/>
      </w:r>
      <w:r w:rsidRPr="00296490">
        <w:rPr>
          <w:rFonts w:ascii="Arial" w:hAnsi="Arial" w:cs="Arial"/>
          <w:sz w:val="22"/>
          <w:szCs w:val="22"/>
        </w:rPr>
        <w:tab/>
      </w:r>
      <w:r w:rsidRPr="00296490">
        <w:rPr>
          <w:rFonts w:ascii="Arial" w:hAnsi="Arial" w:cs="Arial"/>
          <w:sz w:val="22"/>
          <w:szCs w:val="22"/>
        </w:rPr>
        <w:tab/>
      </w:r>
      <w:r w:rsidRPr="00296490">
        <w:rPr>
          <w:rFonts w:ascii="Arial" w:hAnsi="Arial" w:cs="Arial"/>
          <w:sz w:val="22"/>
          <w:szCs w:val="22"/>
        </w:rPr>
        <w:tab/>
        <w:t>(Dios de) gloria</w:t>
      </w:r>
    </w:p>
    <w:p w14:paraId="15894642" w14:textId="77777777" w:rsidR="00607ED2" w:rsidRPr="00296490" w:rsidRDefault="00607ED2" w:rsidP="00607ED2">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ab/>
      </w:r>
      <w:r w:rsidRPr="00296490">
        <w:rPr>
          <w:rFonts w:ascii="Arial" w:hAnsi="Arial" w:cs="Arial"/>
          <w:sz w:val="22"/>
          <w:szCs w:val="22"/>
        </w:rPr>
        <w:tab/>
      </w:r>
      <w:r w:rsidRPr="00296490">
        <w:rPr>
          <w:rFonts w:ascii="Arial" w:hAnsi="Arial" w:cs="Arial"/>
          <w:sz w:val="22"/>
          <w:szCs w:val="22"/>
        </w:rPr>
        <w:tab/>
        <w:t>el Señor</w:t>
      </w:r>
      <w:r w:rsidRPr="00296490">
        <w:rPr>
          <w:rFonts w:ascii="Arial" w:hAnsi="Arial" w:cs="Arial"/>
          <w:sz w:val="22"/>
          <w:szCs w:val="22"/>
        </w:rPr>
        <w:tab/>
        <w:t xml:space="preserve">sobre las muchas aguas </w:t>
      </w:r>
    </w:p>
    <w:p w14:paraId="15894643" w14:textId="77777777" w:rsidR="00607ED2" w:rsidRPr="00296490" w:rsidRDefault="00607ED2" w:rsidP="00607ED2">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v. 4</w:t>
      </w:r>
      <w:r w:rsidRPr="00296490">
        <w:rPr>
          <w:rFonts w:ascii="Arial" w:hAnsi="Arial" w:cs="Arial"/>
          <w:sz w:val="22"/>
          <w:szCs w:val="22"/>
        </w:rPr>
        <w:tab/>
        <w:t xml:space="preserve">la voz </w:t>
      </w:r>
      <w:proofErr w:type="spellStart"/>
      <w:r w:rsidRPr="00296490">
        <w:rPr>
          <w:rFonts w:ascii="Arial" w:hAnsi="Arial" w:cs="Arial"/>
          <w:sz w:val="22"/>
          <w:szCs w:val="22"/>
        </w:rPr>
        <w:t>de</w:t>
      </w:r>
      <w:r w:rsidRPr="00296490">
        <w:rPr>
          <w:rFonts w:ascii="Arial" w:hAnsi="Arial" w:cs="Arial"/>
          <w:sz w:val="22"/>
          <w:szCs w:val="22"/>
        </w:rPr>
        <w:tab/>
        <w:t>el</w:t>
      </w:r>
      <w:proofErr w:type="spellEnd"/>
      <w:r w:rsidRPr="00296490">
        <w:rPr>
          <w:rFonts w:ascii="Arial" w:hAnsi="Arial" w:cs="Arial"/>
          <w:sz w:val="22"/>
          <w:szCs w:val="22"/>
        </w:rPr>
        <w:t xml:space="preserve"> Señor</w:t>
      </w:r>
      <w:r w:rsidRPr="00296490">
        <w:rPr>
          <w:rFonts w:ascii="Arial" w:hAnsi="Arial" w:cs="Arial"/>
          <w:sz w:val="22"/>
          <w:szCs w:val="22"/>
        </w:rPr>
        <w:tab/>
        <w:t>poderosa</w:t>
      </w:r>
    </w:p>
    <w:p w14:paraId="15894644" w14:textId="77777777" w:rsidR="00607ED2" w:rsidRPr="00296490" w:rsidRDefault="00607ED2" w:rsidP="00607ED2">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ab/>
        <w:t xml:space="preserve">la voz </w:t>
      </w:r>
      <w:proofErr w:type="spellStart"/>
      <w:r w:rsidRPr="00296490">
        <w:rPr>
          <w:rFonts w:ascii="Arial" w:hAnsi="Arial" w:cs="Arial"/>
          <w:sz w:val="22"/>
          <w:szCs w:val="22"/>
        </w:rPr>
        <w:t>de</w:t>
      </w:r>
      <w:r w:rsidRPr="00296490">
        <w:rPr>
          <w:rFonts w:ascii="Arial" w:hAnsi="Arial" w:cs="Arial"/>
          <w:sz w:val="22"/>
          <w:szCs w:val="22"/>
        </w:rPr>
        <w:tab/>
        <w:t>el</w:t>
      </w:r>
      <w:proofErr w:type="spellEnd"/>
      <w:r w:rsidRPr="00296490">
        <w:rPr>
          <w:rFonts w:ascii="Arial" w:hAnsi="Arial" w:cs="Arial"/>
          <w:sz w:val="22"/>
          <w:szCs w:val="22"/>
        </w:rPr>
        <w:t xml:space="preserve"> Señor</w:t>
      </w:r>
      <w:r w:rsidRPr="00296490">
        <w:rPr>
          <w:rFonts w:ascii="Arial" w:hAnsi="Arial" w:cs="Arial"/>
          <w:sz w:val="22"/>
          <w:szCs w:val="22"/>
        </w:rPr>
        <w:tab/>
        <w:t>con esplendor</w:t>
      </w:r>
    </w:p>
    <w:p w14:paraId="15894645" w14:textId="77777777" w:rsidR="00607ED2" w:rsidRPr="00296490" w:rsidRDefault="00607ED2" w:rsidP="00607ED2">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 xml:space="preserve">v. 5 </w:t>
      </w:r>
      <w:r w:rsidRPr="00296490">
        <w:rPr>
          <w:rFonts w:ascii="Arial" w:hAnsi="Arial" w:cs="Arial"/>
          <w:sz w:val="22"/>
          <w:szCs w:val="22"/>
        </w:rPr>
        <w:tab/>
        <w:t xml:space="preserve">la voz </w:t>
      </w:r>
      <w:proofErr w:type="spellStart"/>
      <w:r w:rsidRPr="00296490">
        <w:rPr>
          <w:rFonts w:ascii="Arial" w:hAnsi="Arial" w:cs="Arial"/>
          <w:sz w:val="22"/>
          <w:szCs w:val="22"/>
        </w:rPr>
        <w:t>de</w:t>
      </w:r>
      <w:r w:rsidRPr="00296490">
        <w:rPr>
          <w:rFonts w:ascii="Arial" w:hAnsi="Arial" w:cs="Arial"/>
          <w:sz w:val="22"/>
          <w:szCs w:val="22"/>
        </w:rPr>
        <w:tab/>
        <w:t>el</w:t>
      </w:r>
      <w:proofErr w:type="spellEnd"/>
      <w:r w:rsidRPr="00296490">
        <w:rPr>
          <w:rFonts w:ascii="Arial" w:hAnsi="Arial" w:cs="Arial"/>
          <w:sz w:val="22"/>
          <w:szCs w:val="22"/>
        </w:rPr>
        <w:t xml:space="preserve"> Señor</w:t>
      </w:r>
      <w:r w:rsidRPr="00296490">
        <w:rPr>
          <w:rFonts w:ascii="Arial" w:hAnsi="Arial" w:cs="Arial"/>
          <w:sz w:val="22"/>
          <w:szCs w:val="22"/>
        </w:rPr>
        <w:tab/>
        <w:t>quiebra los cedros</w:t>
      </w:r>
    </w:p>
    <w:p w14:paraId="15894646" w14:textId="77777777" w:rsidR="00607ED2" w:rsidRPr="00296490" w:rsidRDefault="00607ED2" w:rsidP="00607ED2">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ab/>
      </w:r>
      <w:r w:rsidRPr="00296490">
        <w:rPr>
          <w:rFonts w:ascii="Arial" w:hAnsi="Arial" w:cs="Arial"/>
          <w:sz w:val="22"/>
          <w:szCs w:val="22"/>
        </w:rPr>
        <w:tab/>
      </w:r>
      <w:r w:rsidRPr="00296490">
        <w:rPr>
          <w:rFonts w:ascii="Arial" w:hAnsi="Arial" w:cs="Arial"/>
          <w:sz w:val="22"/>
          <w:szCs w:val="22"/>
        </w:rPr>
        <w:tab/>
        <w:t>el Señor</w:t>
      </w:r>
      <w:r w:rsidRPr="00296490">
        <w:rPr>
          <w:rFonts w:ascii="Arial" w:hAnsi="Arial" w:cs="Arial"/>
          <w:sz w:val="22"/>
          <w:szCs w:val="22"/>
        </w:rPr>
        <w:tab/>
        <w:t>quiebra los cedros del Líbano</w:t>
      </w:r>
    </w:p>
    <w:p w14:paraId="15894647" w14:textId="77777777" w:rsidR="00607ED2" w:rsidRPr="00296490" w:rsidRDefault="00607ED2" w:rsidP="00607ED2">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v. 7</w:t>
      </w:r>
      <w:r w:rsidRPr="00296490">
        <w:rPr>
          <w:rFonts w:ascii="Arial" w:hAnsi="Arial" w:cs="Arial"/>
          <w:sz w:val="22"/>
          <w:szCs w:val="22"/>
        </w:rPr>
        <w:tab/>
        <w:t xml:space="preserve">la voz </w:t>
      </w:r>
      <w:proofErr w:type="spellStart"/>
      <w:r w:rsidRPr="00296490">
        <w:rPr>
          <w:rFonts w:ascii="Arial" w:hAnsi="Arial" w:cs="Arial"/>
          <w:sz w:val="22"/>
          <w:szCs w:val="22"/>
        </w:rPr>
        <w:t>de</w:t>
      </w:r>
      <w:r w:rsidRPr="00296490">
        <w:rPr>
          <w:rFonts w:ascii="Arial" w:hAnsi="Arial" w:cs="Arial"/>
          <w:sz w:val="22"/>
          <w:szCs w:val="22"/>
        </w:rPr>
        <w:tab/>
        <w:t>el</w:t>
      </w:r>
      <w:proofErr w:type="spellEnd"/>
      <w:r w:rsidRPr="00296490">
        <w:rPr>
          <w:rFonts w:ascii="Arial" w:hAnsi="Arial" w:cs="Arial"/>
          <w:sz w:val="22"/>
          <w:szCs w:val="22"/>
        </w:rPr>
        <w:t xml:space="preserve"> Señor</w:t>
      </w:r>
      <w:r w:rsidRPr="00296490">
        <w:rPr>
          <w:rFonts w:ascii="Arial" w:hAnsi="Arial" w:cs="Arial"/>
          <w:sz w:val="22"/>
          <w:szCs w:val="22"/>
        </w:rPr>
        <w:tab/>
        <w:t>relampaguea llamas</w:t>
      </w:r>
    </w:p>
    <w:p w14:paraId="15894648" w14:textId="77777777" w:rsidR="00607ED2" w:rsidRPr="00296490" w:rsidRDefault="00607ED2" w:rsidP="00607ED2">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v. 8</w:t>
      </w:r>
      <w:r w:rsidRPr="00296490">
        <w:rPr>
          <w:rFonts w:ascii="Arial" w:hAnsi="Arial" w:cs="Arial"/>
          <w:sz w:val="22"/>
          <w:szCs w:val="22"/>
        </w:rPr>
        <w:tab/>
        <w:t xml:space="preserve">la voz </w:t>
      </w:r>
      <w:proofErr w:type="spellStart"/>
      <w:r w:rsidRPr="00296490">
        <w:rPr>
          <w:rFonts w:ascii="Arial" w:hAnsi="Arial" w:cs="Arial"/>
          <w:sz w:val="22"/>
          <w:szCs w:val="22"/>
        </w:rPr>
        <w:t>de</w:t>
      </w:r>
      <w:r w:rsidRPr="00296490">
        <w:rPr>
          <w:rFonts w:ascii="Arial" w:hAnsi="Arial" w:cs="Arial"/>
          <w:sz w:val="22"/>
          <w:szCs w:val="22"/>
        </w:rPr>
        <w:tab/>
        <w:t>el</w:t>
      </w:r>
      <w:proofErr w:type="spellEnd"/>
      <w:r w:rsidRPr="00296490">
        <w:rPr>
          <w:rFonts w:ascii="Arial" w:hAnsi="Arial" w:cs="Arial"/>
          <w:sz w:val="22"/>
          <w:szCs w:val="22"/>
        </w:rPr>
        <w:t xml:space="preserve"> Señor</w:t>
      </w:r>
      <w:r w:rsidRPr="00296490">
        <w:rPr>
          <w:rFonts w:ascii="Arial" w:hAnsi="Arial" w:cs="Arial"/>
          <w:sz w:val="22"/>
          <w:szCs w:val="22"/>
        </w:rPr>
        <w:tab/>
        <w:t>sacude el desierto</w:t>
      </w:r>
    </w:p>
    <w:p w14:paraId="15894649" w14:textId="77777777" w:rsidR="00607ED2" w:rsidRPr="00296490" w:rsidRDefault="00607ED2" w:rsidP="00607ED2">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ab/>
      </w:r>
      <w:r w:rsidRPr="00296490">
        <w:rPr>
          <w:rFonts w:ascii="Arial" w:hAnsi="Arial" w:cs="Arial"/>
          <w:sz w:val="22"/>
          <w:szCs w:val="22"/>
        </w:rPr>
        <w:tab/>
      </w:r>
      <w:r w:rsidRPr="00296490">
        <w:rPr>
          <w:rFonts w:ascii="Arial" w:hAnsi="Arial" w:cs="Arial"/>
          <w:sz w:val="22"/>
          <w:szCs w:val="22"/>
        </w:rPr>
        <w:tab/>
        <w:t>el Señor</w:t>
      </w:r>
      <w:r w:rsidRPr="00296490">
        <w:rPr>
          <w:rFonts w:ascii="Arial" w:hAnsi="Arial" w:cs="Arial"/>
          <w:sz w:val="22"/>
          <w:szCs w:val="22"/>
        </w:rPr>
        <w:tab/>
        <w:t>sacude el desierto</w:t>
      </w:r>
    </w:p>
    <w:p w14:paraId="1589464A" w14:textId="77777777" w:rsidR="00607ED2" w:rsidRPr="00296490" w:rsidRDefault="00607ED2" w:rsidP="00607ED2">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v. 9</w:t>
      </w:r>
      <w:r w:rsidRPr="00296490">
        <w:rPr>
          <w:rFonts w:ascii="Arial" w:hAnsi="Arial" w:cs="Arial"/>
          <w:sz w:val="22"/>
          <w:szCs w:val="22"/>
        </w:rPr>
        <w:tab/>
        <w:t xml:space="preserve">la voz </w:t>
      </w:r>
      <w:proofErr w:type="spellStart"/>
      <w:r w:rsidRPr="00296490">
        <w:rPr>
          <w:rFonts w:ascii="Arial" w:hAnsi="Arial" w:cs="Arial"/>
          <w:sz w:val="22"/>
          <w:szCs w:val="22"/>
        </w:rPr>
        <w:t>de</w:t>
      </w:r>
      <w:r w:rsidRPr="00296490">
        <w:rPr>
          <w:rFonts w:ascii="Arial" w:hAnsi="Arial" w:cs="Arial"/>
          <w:sz w:val="22"/>
          <w:szCs w:val="22"/>
        </w:rPr>
        <w:tab/>
        <w:t>el</w:t>
      </w:r>
      <w:proofErr w:type="spellEnd"/>
      <w:r w:rsidRPr="00296490">
        <w:rPr>
          <w:rFonts w:ascii="Arial" w:hAnsi="Arial" w:cs="Arial"/>
          <w:sz w:val="22"/>
          <w:szCs w:val="22"/>
        </w:rPr>
        <w:t xml:space="preserve"> Señor</w:t>
      </w:r>
      <w:r w:rsidRPr="00296490">
        <w:rPr>
          <w:rFonts w:ascii="Arial" w:hAnsi="Arial" w:cs="Arial"/>
          <w:sz w:val="22"/>
          <w:szCs w:val="22"/>
        </w:rPr>
        <w:tab/>
        <w:t>causa, descuaja, gloria</w:t>
      </w:r>
    </w:p>
    <w:p w14:paraId="1589464B" w14:textId="77777777" w:rsidR="00607ED2" w:rsidRPr="00296490" w:rsidRDefault="00607ED2" w:rsidP="00607ED2">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v. 10</w:t>
      </w:r>
      <w:r w:rsidRPr="00296490">
        <w:rPr>
          <w:rFonts w:ascii="Arial" w:hAnsi="Arial" w:cs="Arial"/>
          <w:sz w:val="22"/>
          <w:szCs w:val="22"/>
        </w:rPr>
        <w:tab/>
      </w:r>
      <w:r w:rsidRPr="00296490">
        <w:rPr>
          <w:rFonts w:ascii="Arial" w:hAnsi="Arial" w:cs="Arial"/>
          <w:sz w:val="22"/>
          <w:szCs w:val="22"/>
        </w:rPr>
        <w:tab/>
      </w:r>
      <w:r w:rsidRPr="00296490">
        <w:rPr>
          <w:rFonts w:ascii="Arial" w:hAnsi="Arial" w:cs="Arial"/>
          <w:sz w:val="22"/>
          <w:szCs w:val="22"/>
        </w:rPr>
        <w:tab/>
        <w:t>el Señor</w:t>
      </w:r>
      <w:r w:rsidRPr="00296490">
        <w:rPr>
          <w:rFonts w:ascii="Arial" w:hAnsi="Arial" w:cs="Arial"/>
          <w:sz w:val="22"/>
          <w:szCs w:val="22"/>
        </w:rPr>
        <w:tab/>
        <w:t>se sienta entronizado</w:t>
      </w:r>
    </w:p>
    <w:p w14:paraId="1589464C" w14:textId="77777777" w:rsidR="00607ED2" w:rsidRPr="00296490" w:rsidRDefault="00607ED2" w:rsidP="00607ED2">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ab/>
        <w:t>el Señor</w:t>
      </w:r>
      <w:r w:rsidRPr="00296490">
        <w:rPr>
          <w:rFonts w:ascii="Arial" w:hAnsi="Arial" w:cs="Arial"/>
          <w:sz w:val="22"/>
          <w:szCs w:val="22"/>
        </w:rPr>
        <w:tab/>
        <w:t>se sienta entronizado</w:t>
      </w:r>
    </w:p>
    <w:p w14:paraId="1589464D" w14:textId="77777777" w:rsidR="00607ED2" w:rsidRPr="00296490" w:rsidRDefault="00607ED2" w:rsidP="00607ED2">
      <w:pPr>
        <w:tabs>
          <w:tab w:val="left" w:pos="720"/>
          <w:tab w:val="left" w:pos="1440"/>
          <w:tab w:val="left" w:pos="2160"/>
          <w:tab w:val="left" w:pos="2880"/>
          <w:tab w:val="left" w:pos="3600"/>
        </w:tabs>
        <w:ind w:left="708"/>
        <w:rPr>
          <w:rFonts w:ascii="Arial" w:hAnsi="Arial" w:cs="Arial"/>
          <w:sz w:val="22"/>
          <w:szCs w:val="22"/>
        </w:rPr>
      </w:pPr>
      <w:r w:rsidRPr="00296490">
        <w:rPr>
          <w:rFonts w:ascii="Arial" w:hAnsi="Arial" w:cs="Arial"/>
          <w:sz w:val="22"/>
          <w:szCs w:val="22"/>
        </w:rPr>
        <w:t>v. 11</w:t>
      </w:r>
      <w:r w:rsidRPr="00296490">
        <w:rPr>
          <w:rFonts w:ascii="Arial" w:hAnsi="Arial" w:cs="Arial"/>
          <w:sz w:val="22"/>
          <w:szCs w:val="22"/>
        </w:rPr>
        <w:tab/>
      </w:r>
      <w:r w:rsidRPr="00296490">
        <w:rPr>
          <w:rFonts w:ascii="Arial" w:hAnsi="Arial" w:cs="Arial"/>
          <w:sz w:val="22"/>
          <w:szCs w:val="22"/>
        </w:rPr>
        <w:tab/>
      </w:r>
      <w:r w:rsidRPr="00296490">
        <w:rPr>
          <w:rFonts w:ascii="Arial" w:hAnsi="Arial" w:cs="Arial"/>
          <w:sz w:val="22"/>
          <w:szCs w:val="22"/>
        </w:rPr>
        <w:tab/>
        <w:t>el Señor</w:t>
      </w:r>
      <w:r w:rsidRPr="00296490">
        <w:rPr>
          <w:rFonts w:ascii="Arial" w:hAnsi="Arial" w:cs="Arial"/>
          <w:sz w:val="22"/>
          <w:szCs w:val="22"/>
        </w:rPr>
        <w:tab/>
        <w:t>da fuerza</w:t>
      </w:r>
    </w:p>
    <w:p w14:paraId="1589464E" w14:textId="77777777" w:rsidR="00607ED2" w:rsidRPr="00296490" w:rsidRDefault="00607ED2" w:rsidP="00607ED2">
      <w:pPr>
        <w:tabs>
          <w:tab w:val="left" w:pos="720"/>
          <w:tab w:val="left" w:pos="1440"/>
          <w:tab w:val="left" w:pos="2160"/>
          <w:tab w:val="left" w:pos="2880"/>
          <w:tab w:val="left" w:pos="3600"/>
        </w:tabs>
        <w:spacing w:after="80"/>
        <w:ind w:left="708"/>
        <w:rPr>
          <w:rFonts w:ascii="Arial" w:hAnsi="Arial" w:cs="Arial"/>
          <w:sz w:val="22"/>
          <w:szCs w:val="22"/>
        </w:rPr>
      </w:pPr>
      <w:r w:rsidRPr="00296490">
        <w:rPr>
          <w:rFonts w:ascii="Arial" w:hAnsi="Arial" w:cs="Arial"/>
          <w:sz w:val="22"/>
          <w:szCs w:val="22"/>
        </w:rPr>
        <w:tab/>
        <w:t>el Señor</w:t>
      </w:r>
      <w:r w:rsidRPr="00296490">
        <w:rPr>
          <w:rFonts w:ascii="Arial" w:hAnsi="Arial" w:cs="Arial"/>
          <w:sz w:val="22"/>
          <w:szCs w:val="22"/>
        </w:rPr>
        <w:tab/>
        <w:t>bendice con la paz”</w:t>
      </w:r>
    </w:p>
    <w:p w14:paraId="1589464F" w14:textId="77777777" w:rsidR="00607ED2" w:rsidRPr="00296490" w:rsidRDefault="00607ED2" w:rsidP="00607ED2">
      <w:pPr>
        <w:spacing w:after="80"/>
        <w:rPr>
          <w:rFonts w:ascii="Arial" w:hAnsi="Arial" w:cs="Arial"/>
          <w:sz w:val="22"/>
          <w:szCs w:val="22"/>
        </w:rPr>
      </w:pPr>
      <w:r w:rsidRPr="00296490">
        <w:rPr>
          <w:rFonts w:ascii="Arial" w:hAnsi="Arial" w:cs="Arial"/>
          <w:b/>
          <w:bCs/>
          <w:sz w:val="22"/>
          <w:szCs w:val="22"/>
        </w:rPr>
        <w:t>V. 1.</w:t>
      </w:r>
      <w:r w:rsidRPr="00296490">
        <w:rPr>
          <w:rFonts w:ascii="Arial" w:hAnsi="Arial" w:cs="Arial"/>
          <w:sz w:val="22"/>
          <w:szCs w:val="22"/>
        </w:rPr>
        <w:t xml:space="preserve"> Este llamado a rendir gloria a </w:t>
      </w:r>
      <w:proofErr w:type="spellStart"/>
      <w:r w:rsidRPr="00296490">
        <w:rPr>
          <w:rFonts w:ascii="Arial" w:hAnsi="Arial" w:cs="Arial"/>
          <w:sz w:val="22"/>
          <w:szCs w:val="22"/>
        </w:rPr>
        <w:t>Yavé</w:t>
      </w:r>
      <w:proofErr w:type="spellEnd"/>
      <w:r w:rsidRPr="00296490">
        <w:rPr>
          <w:rFonts w:ascii="Arial" w:hAnsi="Arial" w:cs="Arial"/>
          <w:sz w:val="22"/>
          <w:szCs w:val="22"/>
        </w:rPr>
        <w:t xml:space="preserve"> ocurre en la corte celestial. No está claro si quien lo e</w:t>
      </w:r>
      <w:r>
        <w:rPr>
          <w:rFonts w:ascii="Arial" w:hAnsi="Arial" w:cs="Arial"/>
          <w:sz w:val="22"/>
          <w:szCs w:val="22"/>
        </w:rPr>
        <w:t>mite es el Salmista o una mensajera divin</w:t>
      </w:r>
      <w:r w:rsidRPr="00296490">
        <w:rPr>
          <w:rFonts w:ascii="Arial" w:hAnsi="Arial" w:cs="Arial"/>
          <w:sz w:val="22"/>
          <w:szCs w:val="22"/>
        </w:rPr>
        <w:t>a en dicha corte; de todos modos, como en Isaías 6, Job 1, el Apocalipsis y en otros textos, lo que ocurra en la corte celestial está abierto a la visión humana porque su función es, precisamente, comunicarnos algo a nosotros/as criaturas. El v.1 usa dos aclamaciones en paralelo:</w:t>
      </w:r>
    </w:p>
    <w:p w14:paraId="15894650" w14:textId="77777777" w:rsidR="00607ED2" w:rsidRPr="00296490" w:rsidRDefault="00607ED2" w:rsidP="00607ED2">
      <w:pPr>
        <w:ind w:left="720"/>
        <w:rPr>
          <w:rFonts w:ascii="Arial" w:hAnsi="Arial" w:cs="Arial"/>
          <w:sz w:val="22"/>
          <w:szCs w:val="22"/>
        </w:rPr>
      </w:pPr>
      <w:r w:rsidRPr="00296490">
        <w:rPr>
          <w:rFonts w:ascii="Arial" w:hAnsi="Arial" w:cs="Arial"/>
          <w:sz w:val="22"/>
          <w:szCs w:val="22"/>
        </w:rPr>
        <w:t xml:space="preserve">¡Rendid a </w:t>
      </w:r>
      <w:proofErr w:type="spellStart"/>
      <w:r w:rsidRPr="00296490">
        <w:rPr>
          <w:rFonts w:ascii="Arial" w:hAnsi="Arial" w:cs="Arial"/>
          <w:sz w:val="22"/>
          <w:szCs w:val="22"/>
        </w:rPr>
        <w:t>Yavé</w:t>
      </w:r>
      <w:proofErr w:type="spellEnd"/>
      <w:r w:rsidRPr="00296490">
        <w:rPr>
          <w:rFonts w:ascii="Arial" w:hAnsi="Arial" w:cs="Arial"/>
          <w:sz w:val="22"/>
          <w:szCs w:val="22"/>
        </w:rPr>
        <w:t>, hijos de ’El!</w:t>
      </w:r>
    </w:p>
    <w:p w14:paraId="15894651" w14:textId="77777777" w:rsidR="00607ED2" w:rsidRPr="00296490" w:rsidRDefault="00607ED2" w:rsidP="00607ED2">
      <w:pPr>
        <w:spacing w:after="80"/>
        <w:ind w:left="720"/>
        <w:rPr>
          <w:rFonts w:ascii="Arial" w:hAnsi="Arial" w:cs="Arial"/>
          <w:sz w:val="22"/>
          <w:szCs w:val="22"/>
        </w:rPr>
      </w:pPr>
      <w:r w:rsidRPr="00296490">
        <w:rPr>
          <w:rFonts w:ascii="Arial" w:hAnsi="Arial" w:cs="Arial"/>
          <w:sz w:val="22"/>
          <w:szCs w:val="22"/>
        </w:rPr>
        <w:t xml:space="preserve">¡Rendid a </w:t>
      </w:r>
      <w:proofErr w:type="spellStart"/>
      <w:r w:rsidRPr="00296490">
        <w:rPr>
          <w:rFonts w:ascii="Arial" w:hAnsi="Arial" w:cs="Arial"/>
          <w:sz w:val="22"/>
          <w:szCs w:val="22"/>
        </w:rPr>
        <w:t>Yavé</w:t>
      </w:r>
      <w:proofErr w:type="spellEnd"/>
      <w:r w:rsidRPr="00296490">
        <w:rPr>
          <w:rFonts w:ascii="Arial" w:hAnsi="Arial" w:cs="Arial"/>
          <w:sz w:val="22"/>
          <w:szCs w:val="22"/>
        </w:rPr>
        <w:t xml:space="preserve"> gloria y poder!</w:t>
      </w:r>
    </w:p>
    <w:p w14:paraId="15894652" w14:textId="77777777" w:rsidR="00607ED2" w:rsidRPr="00296490" w:rsidRDefault="00607ED2" w:rsidP="00607E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96490">
        <w:rPr>
          <w:rFonts w:ascii="Arial" w:hAnsi="Arial" w:cs="Arial"/>
          <w:i/>
          <w:iCs/>
          <w:sz w:val="22"/>
          <w:szCs w:val="22"/>
        </w:rPr>
        <w:t>’</w:t>
      </w:r>
      <w:proofErr w:type="spellStart"/>
      <w:r w:rsidRPr="00296490">
        <w:rPr>
          <w:rFonts w:ascii="Arial" w:hAnsi="Arial" w:cs="Arial"/>
          <w:i/>
          <w:iCs/>
          <w:sz w:val="22"/>
          <w:szCs w:val="22"/>
        </w:rPr>
        <w:t>El</w:t>
      </w:r>
      <w:proofErr w:type="spellEnd"/>
      <w:r w:rsidRPr="00296490">
        <w:rPr>
          <w:rFonts w:ascii="Arial" w:hAnsi="Arial" w:cs="Arial"/>
          <w:sz w:val="22"/>
          <w:szCs w:val="22"/>
        </w:rPr>
        <w:t xml:space="preserve"> era el Dios máximo del panteón cananeo y, de allí, genérico para “Dios”. Las traducciones de este término varían mucho de comentario a comentario y de Biblia a Biblia: “Dios”, “Dioses”, “seres divinos”, “poderosos”. </w:t>
      </w:r>
    </w:p>
    <w:p w14:paraId="15894653" w14:textId="77777777" w:rsidR="00607ED2" w:rsidRPr="00296490" w:rsidRDefault="00607ED2" w:rsidP="00607E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96490">
        <w:rPr>
          <w:rFonts w:ascii="Arial" w:hAnsi="Arial" w:cs="Arial"/>
          <w:b/>
          <w:bCs/>
          <w:sz w:val="22"/>
          <w:szCs w:val="22"/>
        </w:rPr>
        <w:t>Los v. 3-9</w:t>
      </w:r>
      <w:r w:rsidRPr="00296490">
        <w:rPr>
          <w:rFonts w:ascii="Arial" w:hAnsi="Arial" w:cs="Arial"/>
          <w:sz w:val="22"/>
          <w:szCs w:val="22"/>
        </w:rPr>
        <w:t xml:space="preserve"> describen la manifestación de </w:t>
      </w:r>
      <w:proofErr w:type="spellStart"/>
      <w:r w:rsidRPr="00296490">
        <w:rPr>
          <w:rFonts w:ascii="Arial" w:hAnsi="Arial" w:cs="Arial"/>
          <w:sz w:val="22"/>
          <w:szCs w:val="22"/>
        </w:rPr>
        <w:t>Yavé</w:t>
      </w:r>
      <w:proofErr w:type="spellEnd"/>
      <w:r w:rsidRPr="00296490">
        <w:rPr>
          <w:rFonts w:ascii="Arial" w:hAnsi="Arial" w:cs="Arial"/>
          <w:sz w:val="22"/>
          <w:szCs w:val="22"/>
        </w:rPr>
        <w:t xml:space="preserve"> en la tormenta; una tormenta de proporciones tales que es difícil saber si la debe tomar literalmente o es una descripción cósmica. </w:t>
      </w:r>
    </w:p>
    <w:p w14:paraId="15894654" w14:textId="77777777" w:rsidR="00607ED2" w:rsidRPr="00296490" w:rsidRDefault="00607ED2" w:rsidP="00607E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96490">
        <w:rPr>
          <w:rFonts w:ascii="Arial" w:hAnsi="Arial" w:cs="Arial"/>
          <w:sz w:val="22"/>
          <w:szCs w:val="22"/>
        </w:rPr>
        <w:t xml:space="preserve">Los vs. 3b, 4a, 4b, 5a, 7, 8a y 9a (¡7 veces!) contienen la expresión </w:t>
      </w:r>
      <w:proofErr w:type="spellStart"/>
      <w:r w:rsidRPr="00296490">
        <w:rPr>
          <w:rFonts w:ascii="Arial" w:hAnsi="Arial" w:cs="Arial"/>
          <w:i/>
          <w:iCs/>
          <w:sz w:val="22"/>
          <w:szCs w:val="22"/>
        </w:rPr>
        <w:t>qol</w:t>
      </w:r>
      <w:proofErr w:type="spellEnd"/>
      <w:r w:rsidRPr="00296490">
        <w:rPr>
          <w:rFonts w:ascii="Arial" w:hAnsi="Arial" w:cs="Arial"/>
          <w:sz w:val="22"/>
          <w:szCs w:val="22"/>
        </w:rPr>
        <w:t xml:space="preserve">, “voz” y “trueno” seguida por el nombre de </w:t>
      </w:r>
      <w:proofErr w:type="spellStart"/>
      <w:r w:rsidRPr="00296490">
        <w:rPr>
          <w:rFonts w:ascii="Arial" w:hAnsi="Arial" w:cs="Arial"/>
          <w:sz w:val="22"/>
          <w:szCs w:val="22"/>
        </w:rPr>
        <w:t>Yavé</w:t>
      </w:r>
      <w:proofErr w:type="spellEnd"/>
      <w:r w:rsidRPr="00296490">
        <w:rPr>
          <w:rFonts w:ascii="Arial" w:hAnsi="Arial" w:cs="Arial"/>
          <w:sz w:val="22"/>
          <w:szCs w:val="22"/>
        </w:rPr>
        <w:t>. La mayoría de las traducciones entiende</w:t>
      </w:r>
      <w:r>
        <w:rPr>
          <w:rFonts w:ascii="Arial" w:hAnsi="Arial" w:cs="Arial"/>
          <w:sz w:val="22"/>
          <w:szCs w:val="22"/>
        </w:rPr>
        <w:t>n</w:t>
      </w:r>
      <w:r w:rsidRPr="00296490">
        <w:rPr>
          <w:rFonts w:ascii="Arial" w:hAnsi="Arial" w:cs="Arial"/>
          <w:sz w:val="22"/>
          <w:szCs w:val="22"/>
        </w:rPr>
        <w:t xml:space="preserve"> estas dos palabras en constructo, vale decir, “la voz de </w:t>
      </w:r>
      <w:proofErr w:type="spellStart"/>
      <w:r w:rsidRPr="00296490">
        <w:rPr>
          <w:rFonts w:ascii="Arial" w:hAnsi="Arial" w:cs="Arial"/>
          <w:sz w:val="22"/>
          <w:szCs w:val="22"/>
        </w:rPr>
        <w:t>Yavé</w:t>
      </w:r>
      <w:proofErr w:type="spellEnd"/>
      <w:r w:rsidRPr="00296490">
        <w:rPr>
          <w:rFonts w:ascii="Arial" w:hAnsi="Arial" w:cs="Arial"/>
          <w:sz w:val="22"/>
          <w:szCs w:val="22"/>
        </w:rPr>
        <w:t xml:space="preserve">” o “el trueno de </w:t>
      </w:r>
      <w:proofErr w:type="spellStart"/>
      <w:r w:rsidRPr="00296490">
        <w:rPr>
          <w:rFonts w:ascii="Arial" w:hAnsi="Arial" w:cs="Arial"/>
          <w:sz w:val="22"/>
          <w:szCs w:val="22"/>
        </w:rPr>
        <w:t>Yavé</w:t>
      </w:r>
      <w:proofErr w:type="spellEnd"/>
      <w:r w:rsidRPr="00296490">
        <w:rPr>
          <w:rFonts w:ascii="Arial" w:hAnsi="Arial" w:cs="Arial"/>
          <w:sz w:val="22"/>
          <w:szCs w:val="22"/>
        </w:rPr>
        <w:t xml:space="preserve">”. González, sin embargo, las separa y une YHWH con lo siguiente, haciéndolo sujeto del verbo o la oración pronominal que siguen. </w:t>
      </w:r>
      <w:r w:rsidRPr="00296490">
        <w:rPr>
          <w:rFonts w:ascii="Arial" w:hAnsi="Arial" w:cs="Arial"/>
          <w:sz w:val="22"/>
          <w:szCs w:val="22"/>
        </w:rPr>
        <w:lastRenderedPageBreak/>
        <w:t xml:space="preserve">Tomando como ejemplo los v. 4-5a, veamos la diferencia entre ambas interpretaciones (ambas posibles en el hebreo): </w:t>
      </w:r>
    </w:p>
    <w:tbl>
      <w:tblPr>
        <w:tblStyle w:val="Tablaconcuadrcula"/>
        <w:tblW w:w="0" w:type="auto"/>
        <w:tblLook w:val="01E0" w:firstRow="1" w:lastRow="1" w:firstColumn="1" w:lastColumn="1" w:noHBand="0" w:noVBand="0"/>
      </w:tblPr>
      <w:tblGrid>
        <w:gridCol w:w="4489"/>
        <w:gridCol w:w="4489"/>
      </w:tblGrid>
      <w:tr w:rsidR="00607ED2" w:rsidRPr="00296490" w14:paraId="15894665" w14:textId="77777777" w:rsidTr="000966CB">
        <w:tc>
          <w:tcPr>
            <w:tcW w:w="4489" w:type="dxa"/>
            <w:tcBorders>
              <w:top w:val="nil"/>
              <w:left w:val="nil"/>
              <w:bottom w:val="nil"/>
              <w:right w:val="nil"/>
            </w:tcBorders>
          </w:tcPr>
          <w:p w14:paraId="15894655" w14:textId="77777777" w:rsidR="00607ED2" w:rsidRPr="00296490" w:rsidRDefault="00607ED2" w:rsidP="000966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296490">
              <w:rPr>
                <w:rFonts w:ascii="Arial" w:hAnsi="Arial" w:cs="Arial"/>
                <w:sz w:val="22"/>
                <w:szCs w:val="22"/>
              </w:rPr>
              <w:t>“</w:t>
            </w:r>
            <w:r w:rsidRPr="00296490">
              <w:rPr>
                <w:rFonts w:ascii="Arial" w:hAnsi="Arial" w:cs="Arial"/>
                <w:sz w:val="22"/>
                <w:szCs w:val="22"/>
                <w:vertAlign w:val="superscript"/>
              </w:rPr>
              <w:t>4</w:t>
            </w:r>
            <w:r w:rsidRPr="00296490">
              <w:rPr>
                <w:rFonts w:ascii="Arial" w:hAnsi="Arial" w:cs="Arial"/>
                <w:sz w:val="22"/>
                <w:szCs w:val="22"/>
              </w:rPr>
              <w:t xml:space="preserve"> Una voz:</w:t>
            </w:r>
          </w:p>
          <w:p w14:paraId="15894656" w14:textId="77777777" w:rsidR="00607ED2" w:rsidRPr="00296490" w:rsidRDefault="00607ED2" w:rsidP="000966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296490">
              <w:rPr>
                <w:rFonts w:ascii="Arial" w:hAnsi="Arial" w:cs="Arial"/>
                <w:sz w:val="22"/>
                <w:szCs w:val="22"/>
              </w:rPr>
              <w:t>el Señor en poderío;</w:t>
            </w:r>
          </w:p>
          <w:p w14:paraId="15894657" w14:textId="77777777" w:rsidR="00607ED2" w:rsidRPr="00296490" w:rsidRDefault="00607ED2" w:rsidP="000966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296490">
              <w:rPr>
                <w:rFonts w:ascii="Arial" w:hAnsi="Arial" w:cs="Arial"/>
                <w:sz w:val="22"/>
                <w:szCs w:val="22"/>
              </w:rPr>
              <w:t>una voz:</w:t>
            </w:r>
          </w:p>
          <w:p w14:paraId="15894658" w14:textId="77777777" w:rsidR="00607ED2" w:rsidRPr="00296490" w:rsidRDefault="00607ED2" w:rsidP="000966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296490">
              <w:rPr>
                <w:rFonts w:ascii="Arial" w:hAnsi="Arial" w:cs="Arial"/>
                <w:sz w:val="22"/>
                <w:szCs w:val="22"/>
              </w:rPr>
              <w:t>el Señor en majestad;</w:t>
            </w:r>
          </w:p>
          <w:p w14:paraId="15894659" w14:textId="77777777" w:rsidR="00607ED2" w:rsidRPr="00296490" w:rsidRDefault="00607ED2" w:rsidP="000966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296490">
              <w:rPr>
                <w:rFonts w:ascii="Arial" w:hAnsi="Arial" w:cs="Arial"/>
                <w:sz w:val="22"/>
                <w:szCs w:val="22"/>
                <w:vertAlign w:val="superscript"/>
              </w:rPr>
              <w:t xml:space="preserve">5 </w:t>
            </w:r>
            <w:r w:rsidRPr="00296490">
              <w:rPr>
                <w:rFonts w:ascii="Arial" w:hAnsi="Arial" w:cs="Arial"/>
                <w:sz w:val="22"/>
                <w:szCs w:val="22"/>
              </w:rPr>
              <w:t>una voz:</w:t>
            </w:r>
          </w:p>
          <w:p w14:paraId="1589465A" w14:textId="77777777" w:rsidR="00607ED2" w:rsidRPr="00296490" w:rsidRDefault="00607ED2" w:rsidP="000966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296490">
              <w:rPr>
                <w:rFonts w:ascii="Arial" w:hAnsi="Arial" w:cs="Arial"/>
                <w:sz w:val="22"/>
                <w:szCs w:val="22"/>
              </w:rPr>
              <w:t>el Señor quiebra los cedros,</w:t>
            </w:r>
          </w:p>
          <w:p w14:paraId="1589465B" w14:textId="77777777" w:rsidR="00607ED2" w:rsidRPr="00296490" w:rsidRDefault="00607ED2" w:rsidP="000966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96490">
              <w:rPr>
                <w:rFonts w:ascii="Arial" w:hAnsi="Arial" w:cs="Arial"/>
                <w:sz w:val="22"/>
                <w:szCs w:val="22"/>
              </w:rPr>
              <w:t>quiebra Yahveh los cedros en el Líbano”</w:t>
            </w:r>
          </w:p>
          <w:p w14:paraId="1589465C" w14:textId="77777777" w:rsidR="00607ED2" w:rsidRPr="00FC5752" w:rsidRDefault="00607ED2" w:rsidP="000966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left="708"/>
              <w:rPr>
                <w:rFonts w:ascii="Arial" w:hAnsi="Arial" w:cs="Arial"/>
                <w:i/>
              </w:rPr>
            </w:pPr>
            <w:r w:rsidRPr="00FC5752">
              <w:rPr>
                <w:rFonts w:ascii="Arial" w:hAnsi="Arial" w:cs="Arial"/>
                <w:i/>
              </w:rPr>
              <w:t>(González, 152)</w:t>
            </w:r>
          </w:p>
        </w:tc>
        <w:tc>
          <w:tcPr>
            <w:tcW w:w="4489" w:type="dxa"/>
            <w:tcBorders>
              <w:top w:val="nil"/>
              <w:left w:val="nil"/>
              <w:bottom w:val="nil"/>
              <w:right w:val="nil"/>
            </w:tcBorders>
          </w:tcPr>
          <w:p w14:paraId="1589465D" w14:textId="77777777" w:rsidR="00607ED2" w:rsidRPr="00296490" w:rsidRDefault="00607ED2" w:rsidP="000966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296490">
              <w:rPr>
                <w:rFonts w:ascii="Arial" w:hAnsi="Arial" w:cs="Arial"/>
                <w:sz w:val="22"/>
                <w:szCs w:val="22"/>
              </w:rPr>
              <w:t>“</w:t>
            </w:r>
            <w:r w:rsidRPr="00296490">
              <w:rPr>
                <w:rFonts w:ascii="Arial" w:hAnsi="Arial" w:cs="Arial"/>
                <w:sz w:val="22"/>
                <w:szCs w:val="22"/>
                <w:vertAlign w:val="superscript"/>
              </w:rPr>
              <w:t>4</w:t>
            </w:r>
            <w:r w:rsidRPr="00296490">
              <w:rPr>
                <w:rFonts w:ascii="Arial" w:hAnsi="Arial" w:cs="Arial"/>
                <w:sz w:val="22"/>
                <w:szCs w:val="22"/>
              </w:rPr>
              <w:t xml:space="preserve"> La VOZ del Señor es potente,</w:t>
            </w:r>
          </w:p>
          <w:p w14:paraId="1589465E" w14:textId="77777777" w:rsidR="00607ED2" w:rsidRPr="00296490" w:rsidRDefault="00607ED2" w:rsidP="000966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1589465F" w14:textId="77777777" w:rsidR="00607ED2" w:rsidRPr="00296490" w:rsidRDefault="00607ED2" w:rsidP="000966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296490">
              <w:rPr>
                <w:rFonts w:ascii="Arial" w:hAnsi="Arial" w:cs="Arial"/>
                <w:sz w:val="22"/>
                <w:szCs w:val="22"/>
              </w:rPr>
              <w:t>la VOZ del Señor es magnífica,</w:t>
            </w:r>
          </w:p>
          <w:p w14:paraId="15894660" w14:textId="77777777" w:rsidR="00607ED2" w:rsidRPr="00296490" w:rsidRDefault="00607ED2" w:rsidP="000966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p>
          <w:p w14:paraId="15894661" w14:textId="77777777" w:rsidR="00607ED2" w:rsidRPr="00296490" w:rsidRDefault="00607ED2" w:rsidP="000966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szCs w:val="22"/>
              </w:rPr>
            </w:pPr>
            <w:r w:rsidRPr="00296490">
              <w:rPr>
                <w:rFonts w:ascii="Arial" w:hAnsi="Arial" w:cs="Arial"/>
                <w:sz w:val="22"/>
                <w:szCs w:val="22"/>
              </w:rPr>
              <w:t>la VOZ del Señor troncha los cedros,</w:t>
            </w:r>
          </w:p>
          <w:p w14:paraId="15894662" w14:textId="77777777" w:rsidR="00607ED2" w:rsidRPr="00296490" w:rsidRDefault="00607ED2" w:rsidP="000966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p>
          <w:p w14:paraId="15894663" w14:textId="77777777" w:rsidR="00607ED2" w:rsidRPr="00296490" w:rsidRDefault="00607ED2" w:rsidP="000966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96490">
              <w:rPr>
                <w:rFonts w:ascii="Arial" w:hAnsi="Arial" w:cs="Arial"/>
                <w:sz w:val="22"/>
                <w:szCs w:val="22"/>
              </w:rPr>
              <w:t>troncha el Señor los cedros del Líbano”</w:t>
            </w:r>
          </w:p>
          <w:p w14:paraId="15894664" w14:textId="77777777" w:rsidR="00607ED2" w:rsidRPr="00FC5752" w:rsidRDefault="00607ED2" w:rsidP="000966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left="708"/>
              <w:rPr>
                <w:rFonts w:ascii="Arial" w:hAnsi="Arial" w:cs="Arial"/>
                <w:i/>
              </w:rPr>
            </w:pPr>
            <w:r w:rsidRPr="00FC5752">
              <w:rPr>
                <w:rFonts w:ascii="Arial" w:hAnsi="Arial" w:cs="Arial"/>
                <w:i/>
              </w:rPr>
              <w:t xml:space="preserve">(Alonso </w:t>
            </w:r>
            <w:proofErr w:type="spellStart"/>
            <w:r w:rsidRPr="00FC5752">
              <w:rPr>
                <w:rFonts w:ascii="Arial" w:hAnsi="Arial" w:cs="Arial"/>
                <w:i/>
              </w:rPr>
              <w:t>Schökel</w:t>
            </w:r>
            <w:proofErr w:type="spellEnd"/>
            <w:r w:rsidRPr="00FC5752">
              <w:rPr>
                <w:rFonts w:ascii="Arial" w:hAnsi="Arial" w:cs="Arial"/>
                <w:i/>
              </w:rPr>
              <w:t xml:space="preserve"> y </w:t>
            </w:r>
            <w:proofErr w:type="spellStart"/>
            <w:r w:rsidRPr="00FC5752">
              <w:rPr>
                <w:rFonts w:ascii="Arial" w:hAnsi="Arial" w:cs="Arial"/>
                <w:i/>
              </w:rPr>
              <w:t>Carniti</w:t>
            </w:r>
            <w:proofErr w:type="spellEnd"/>
            <w:r w:rsidRPr="00FC5752">
              <w:rPr>
                <w:rFonts w:ascii="Arial" w:hAnsi="Arial" w:cs="Arial"/>
                <w:i/>
              </w:rPr>
              <w:t>, 454)</w:t>
            </w:r>
          </w:p>
        </w:tc>
      </w:tr>
    </w:tbl>
    <w:p w14:paraId="15894666" w14:textId="77777777" w:rsidR="00607ED2" w:rsidRPr="00296490" w:rsidRDefault="00607ED2" w:rsidP="00607E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96490">
        <w:rPr>
          <w:rFonts w:ascii="Arial" w:hAnsi="Arial" w:cs="Arial"/>
          <w:sz w:val="22"/>
          <w:szCs w:val="22"/>
        </w:rPr>
        <w:t xml:space="preserve">El trueno y el viento aparecen a menudo como las armas de batalla de </w:t>
      </w:r>
      <w:proofErr w:type="spellStart"/>
      <w:proofErr w:type="gramStart"/>
      <w:r w:rsidRPr="00296490">
        <w:rPr>
          <w:rFonts w:ascii="Arial" w:hAnsi="Arial" w:cs="Arial"/>
          <w:sz w:val="22"/>
          <w:szCs w:val="22"/>
        </w:rPr>
        <w:t>Ba‘</w:t>
      </w:r>
      <w:proofErr w:type="gramEnd"/>
      <w:r w:rsidRPr="00296490">
        <w:rPr>
          <w:rFonts w:ascii="Arial" w:hAnsi="Arial" w:cs="Arial"/>
          <w:sz w:val="22"/>
          <w:szCs w:val="22"/>
        </w:rPr>
        <w:t>al</w:t>
      </w:r>
      <w:proofErr w:type="spellEnd"/>
      <w:r w:rsidRPr="00296490">
        <w:rPr>
          <w:rFonts w:ascii="Arial" w:hAnsi="Arial" w:cs="Arial"/>
          <w:sz w:val="22"/>
          <w:szCs w:val="22"/>
        </w:rPr>
        <w:t xml:space="preserve"> (y otras Divinidades del Antiguo Oriente Cercano), quien, tras salir victorioso en la lucha, se asienta e instala su palacio en un monte alto, desde donde gobierna sobre otros/as Dioses/as y sobre la creación; aquí (como en el Salmo 104, Génesis 1 y otros textos), la creación es más que nada orden en un mundo regido por diversas fuerzas, algunas buenas y otras no. ¿Y quiénes son los enemigos? En los poemas épicos cananeos, el Mar), </w:t>
      </w:r>
      <w:r>
        <w:rPr>
          <w:rFonts w:ascii="Arial" w:hAnsi="Arial" w:cs="Arial"/>
          <w:sz w:val="22"/>
          <w:szCs w:val="22"/>
        </w:rPr>
        <w:t>el Río</w:t>
      </w:r>
      <w:r w:rsidRPr="00296490">
        <w:rPr>
          <w:rFonts w:ascii="Arial" w:hAnsi="Arial" w:cs="Arial"/>
          <w:sz w:val="22"/>
          <w:szCs w:val="22"/>
        </w:rPr>
        <w:t xml:space="preserve"> y </w:t>
      </w:r>
      <w:proofErr w:type="spellStart"/>
      <w:r w:rsidRPr="00296490">
        <w:rPr>
          <w:rFonts w:ascii="Arial" w:hAnsi="Arial" w:cs="Arial"/>
          <w:i/>
          <w:iCs/>
          <w:sz w:val="22"/>
          <w:szCs w:val="22"/>
        </w:rPr>
        <w:t>Lotan</w:t>
      </w:r>
      <w:proofErr w:type="spellEnd"/>
      <w:r w:rsidRPr="00296490">
        <w:rPr>
          <w:rFonts w:ascii="Arial" w:hAnsi="Arial" w:cs="Arial"/>
          <w:sz w:val="22"/>
          <w:szCs w:val="22"/>
        </w:rPr>
        <w:t xml:space="preserve"> o </w:t>
      </w:r>
      <w:r w:rsidRPr="00296490">
        <w:rPr>
          <w:rFonts w:ascii="Arial" w:hAnsi="Arial" w:cs="Arial"/>
          <w:i/>
          <w:iCs/>
          <w:sz w:val="22"/>
          <w:szCs w:val="22"/>
        </w:rPr>
        <w:t>Leviatán</w:t>
      </w:r>
      <w:r w:rsidRPr="00296490">
        <w:rPr>
          <w:rFonts w:ascii="Arial" w:hAnsi="Arial" w:cs="Arial"/>
          <w:sz w:val="22"/>
          <w:szCs w:val="22"/>
        </w:rPr>
        <w:t xml:space="preserve"> (el Dragón) entre otros.</w:t>
      </w:r>
    </w:p>
    <w:p w14:paraId="15894667" w14:textId="77777777" w:rsidR="00607ED2" w:rsidRPr="00296490" w:rsidRDefault="00607ED2" w:rsidP="00607E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96490">
        <w:rPr>
          <w:rFonts w:ascii="Arial" w:hAnsi="Arial" w:cs="Arial"/>
          <w:sz w:val="22"/>
          <w:szCs w:val="22"/>
        </w:rPr>
        <w:t xml:space="preserve">En los </w:t>
      </w:r>
      <w:r w:rsidRPr="00296490">
        <w:rPr>
          <w:rFonts w:ascii="Arial" w:hAnsi="Arial" w:cs="Arial"/>
          <w:b/>
          <w:bCs/>
          <w:sz w:val="22"/>
          <w:szCs w:val="22"/>
        </w:rPr>
        <w:t xml:space="preserve">vs. 5-8 </w:t>
      </w:r>
      <w:r w:rsidRPr="00296490">
        <w:rPr>
          <w:rFonts w:ascii="Arial" w:hAnsi="Arial" w:cs="Arial"/>
          <w:sz w:val="22"/>
          <w:szCs w:val="22"/>
        </w:rPr>
        <w:t xml:space="preserve">hay un desplazamiento geográfico de la tormenta, comenzando en el mar (¿el Mediterráneo o las aguas de sobre el firmamento?), continuando por los cedros del Líbano (emblemáticos de los montes de aquella región), luego por el </w:t>
      </w:r>
      <w:proofErr w:type="spellStart"/>
      <w:r w:rsidRPr="00296490">
        <w:rPr>
          <w:rFonts w:ascii="Arial" w:hAnsi="Arial" w:cs="Arial"/>
          <w:sz w:val="22"/>
          <w:szCs w:val="22"/>
        </w:rPr>
        <w:t>Sirión</w:t>
      </w:r>
      <w:proofErr w:type="spellEnd"/>
      <w:r w:rsidRPr="00296490">
        <w:rPr>
          <w:rFonts w:ascii="Arial" w:hAnsi="Arial" w:cs="Arial"/>
          <w:sz w:val="22"/>
          <w:szCs w:val="22"/>
        </w:rPr>
        <w:t xml:space="preserve"> (nombre fenicio del Monte Hermón, en la actual Siria) y hasta el desierto de Cades (mencionado en la literatura ugarítica). Como bien señalan Alonso </w:t>
      </w:r>
      <w:proofErr w:type="spellStart"/>
      <w:r w:rsidRPr="00296490">
        <w:rPr>
          <w:rFonts w:ascii="Arial" w:hAnsi="Arial" w:cs="Arial"/>
          <w:sz w:val="22"/>
          <w:szCs w:val="22"/>
        </w:rPr>
        <w:t>Schökel-Carniti</w:t>
      </w:r>
      <w:proofErr w:type="spellEnd"/>
      <w:r w:rsidRPr="00296490">
        <w:rPr>
          <w:rFonts w:ascii="Arial" w:hAnsi="Arial" w:cs="Arial"/>
          <w:sz w:val="22"/>
          <w:szCs w:val="22"/>
        </w:rPr>
        <w:t xml:space="preserve">, en esta teofanía lo “más importante es el proceso </w:t>
      </w:r>
      <w:r w:rsidRPr="00296490">
        <w:rPr>
          <w:rFonts w:ascii="Arial" w:hAnsi="Arial" w:cs="Arial"/>
          <w:i/>
          <w:iCs/>
          <w:sz w:val="22"/>
          <w:szCs w:val="22"/>
        </w:rPr>
        <w:t>imaginativo</w:t>
      </w:r>
      <w:r w:rsidRPr="00296490">
        <w:rPr>
          <w:rFonts w:ascii="Arial" w:hAnsi="Arial" w:cs="Arial"/>
          <w:sz w:val="22"/>
          <w:szCs w:val="22"/>
        </w:rPr>
        <w:t xml:space="preserve">” que permite, a la cuenta de siete truenos ensordecedores, presenciar el paso de la tormenta o la Divinidad (según elijamos interpretar el Salmo) por una tierra que queda sacudida y en gran medida destruida. </w:t>
      </w:r>
    </w:p>
    <w:p w14:paraId="15894668" w14:textId="77777777" w:rsidR="00607ED2" w:rsidRPr="00296490" w:rsidRDefault="00607ED2" w:rsidP="00607E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96490">
        <w:rPr>
          <w:rFonts w:ascii="Arial" w:hAnsi="Arial" w:cs="Arial"/>
          <w:sz w:val="22"/>
          <w:szCs w:val="22"/>
        </w:rPr>
        <w:t xml:space="preserve">El </w:t>
      </w:r>
      <w:r w:rsidRPr="00296490">
        <w:rPr>
          <w:rFonts w:ascii="Arial" w:hAnsi="Arial" w:cs="Arial"/>
          <w:b/>
          <w:bCs/>
          <w:sz w:val="22"/>
          <w:szCs w:val="22"/>
        </w:rPr>
        <w:t>v. 9a</w:t>
      </w:r>
      <w:r w:rsidRPr="00296490">
        <w:rPr>
          <w:rFonts w:ascii="Arial" w:hAnsi="Arial" w:cs="Arial"/>
          <w:sz w:val="22"/>
          <w:szCs w:val="22"/>
        </w:rPr>
        <w:t xml:space="preserve"> (TM) dice literalmente, “hace parir las ciervas”, </w:t>
      </w:r>
      <w:proofErr w:type="spellStart"/>
      <w:r w:rsidRPr="00296490">
        <w:rPr>
          <w:rFonts w:ascii="Arial" w:hAnsi="Arial" w:cs="Arial"/>
          <w:i/>
          <w:iCs/>
          <w:sz w:val="22"/>
          <w:szCs w:val="22"/>
        </w:rPr>
        <w:t>yejolel</w:t>
      </w:r>
      <w:proofErr w:type="spellEnd"/>
      <w:r w:rsidRPr="00296490">
        <w:rPr>
          <w:rFonts w:ascii="Arial" w:hAnsi="Arial" w:cs="Arial"/>
          <w:i/>
          <w:iCs/>
          <w:sz w:val="22"/>
          <w:szCs w:val="22"/>
        </w:rPr>
        <w:t xml:space="preserve"> ’</w:t>
      </w:r>
      <w:proofErr w:type="spellStart"/>
      <w:r w:rsidRPr="00296490">
        <w:rPr>
          <w:rFonts w:ascii="Arial" w:hAnsi="Arial" w:cs="Arial"/>
          <w:i/>
          <w:iCs/>
          <w:sz w:val="22"/>
          <w:szCs w:val="22"/>
        </w:rPr>
        <w:t>ayyalot</w:t>
      </w:r>
      <w:proofErr w:type="spellEnd"/>
      <w:r w:rsidRPr="00296490">
        <w:rPr>
          <w:rFonts w:ascii="Arial" w:hAnsi="Arial" w:cs="Arial"/>
          <w:sz w:val="22"/>
          <w:szCs w:val="22"/>
        </w:rPr>
        <w:t xml:space="preserve">. Muchos comentarios y traducciones </w:t>
      </w:r>
      <w:proofErr w:type="spellStart"/>
      <w:r w:rsidRPr="00296490">
        <w:rPr>
          <w:rFonts w:ascii="Arial" w:hAnsi="Arial" w:cs="Arial"/>
          <w:sz w:val="22"/>
          <w:szCs w:val="22"/>
        </w:rPr>
        <w:t>revocalizan</w:t>
      </w:r>
      <w:proofErr w:type="spellEnd"/>
      <w:r w:rsidRPr="00296490">
        <w:rPr>
          <w:rFonts w:ascii="Arial" w:hAnsi="Arial" w:cs="Arial"/>
          <w:sz w:val="22"/>
          <w:szCs w:val="22"/>
        </w:rPr>
        <w:t xml:space="preserve"> a </w:t>
      </w:r>
      <w:r w:rsidRPr="00296490">
        <w:rPr>
          <w:rFonts w:ascii="Arial" w:hAnsi="Arial" w:cs="Arial"/>
          <w:i/>
          <w:iCs/>
          <w:sz w:val="22"/>
          <w:szCs w:val="22"/>
        </w:rPr>
        <w:t>’</w:t>
      </w:r>
      <w:proofErr w:type="spellStart"/>
      <w:r w:rsidRPr="00296490">
        <w:rPr>
          <w:rFonts w:ascii="Arial" w:hAnsi="Arial" w:cs="Arial"/>
          <w:i/>
          <w:iCs/>
          <w:sz w:val="22"/>
          <w:szCs w:val="22"/>
        </w:rPr>
        <w:t>elot</w:t>
      </w:r>
      <w:proofErr w:type="spellEnd"/>
      <w:r w:rsidRPr="00296490">
        <w:rPr>
          <w:rFonts w:ascii="Arial" w:hAnsi="Arial" w:cs="Arial"/>
          <w:sz w:val="22"/>
          <w:szCs w:val="22"/>
        </w:rPr>
        <w:t xml:space="preserve"> y traducen “sacude la estepa”, “estremece las encinas” y frases similares. Pero, como muestra </w:t>
      </w:r>
      <w:proofErr w:type="spellStart"/>
      <w:r w:rsidRPr="00296490">
        <w:rPr>
          <w:rFonts w:ascii="Arial" w:hAnsi="Arial" w:cs="Arial"/>
          <w:sz w:val="22"/>
          <w:szCs w:val="22"/>
        </w:rPr>
        <w:t>Dahood</w:t>
      </w:r>
      <w:proofErr w:type="spellEnd"/>
      <w:r w:rsidRPr="00296490">
        <w:rPr>
          <w:rFonts w:ascii="Arial" w:hAnsi="Arial" w:cs="Arial"/>
          <w:sz w:val="22"/>
          <w:szCs w:val="22"/>
        </w:rPr>
        <w:t>, en Job 39</w:t>
      </w:r>
      <w:r>
        <w:rPr>
          <w:rFonts w:ascii="Arial" w:hAnsi="Arial" w:cs="Arial"/>
          <w:sz w:val="22"/>
          <w:szCs w:val="22"/>
        </w:rPr>
        <w:t>.</w:t>
      </w:r>
      <w:r w:rsidRPr="00296490">
        <w:rPr>
          <w:rFonts w:ascii="Arial" w:hAnsi="Arial" w:cs="Arial"/>
          <w:sz w:val="22"/>
          <w:szCs w:val="22"/>
        </w:rPr>
        <w:t xml:space="preserve">1 aparece exactamente la misma expresión (Job 39 tiene muchos elementos tomados de la poesía cananea); además, habían aparecido ya los novillos y los búfalos en el v. 6, de modo que no hay por qué eliminar esta expresión, especialmente por ser difícil de explicar. (Ese es uno de los principios de la exégesis, llamado </w:t>
      </w:r>
      <w:r w:rsidRPr="00296490">
        <w:rPr>
          <w:rFonts w:ascii="Arial" w:hAnsi="Arial" w:cs="Arial"/>
          <w:i/>
          <w:iCs/>
          <w:sz w:val="22"/>
          <w:szCs w:val="22"/>
        </w:rPr>
        <w:t xml:space="preserve">lectio </w:t>
      </w:r>
      <w:proofErr w:type="spellStart"/>
      <w:r w:rsidRPr="00296490">
        <w:rPr>
          <w:rFonts w:ascii="Arial" w:hAnsi="Arial" w:cs="Arial"/>
          <w:i/>
          <w:iCs/>
          <w:sz w:val="22"/>
          <w:szCs w:val="22"/>
        </w:rPr>
        <w:t>difficilior</w:t>
      </w:r>
      <w:proofErr w:type="spellEnd"/>
      <w:r w:rsidRPr="00296490">
        <w:rPr>
          <w:rFonts w:ascii="Arial" w:hAnsi="Arial" w:cs="Arial"/>
          <w:sz w:val="22"/>
          <w:szCs w:val="22"/>
        </w:rPr>
        <w:t xml:space="preserve">: es más difícil que alguien haya “corregido” un texto complicándolo con una lectura más difícil de entender y de explicar </w:t>
      </w:r>
      <w:proofErr w:type="gramStart"/>
      <w:r w:rsidRPr="00296490">
        <w:rPr>
          <w:rFonts w:ascii="Arial" w:hAnsi="Arial" w:cs="Arial"/>
          <w:sz w:val="22"/>
          <w:szCs w:val="22"/>
        </w:rPr>
        <w:t>que</w:t>
      </w:r>
      <w:proofErr w:type="gramEnd"/>
      <w:r w:rsidRPr="00296490">
        <w:rPr>
          <w:rFonts w:ascii="Arial" w:hAnsi="Arial" w:cs="Arial"/>
          <w:sz w:val="22"/>
          <w:szCs w:val="22"/>
        </w:rPr>
        <w:t xml:space="preserve"> al contrario, por lo cual en general la lectura más difícil es la original).</w:t>
      </w:r>
    </w:p>
    <w:p w14:paraId="15894669" w14:textId="77777777" w:rsidR="00607ED2" w:rsidRDefault="00607ED2" w:rsidP="00607E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96490">
        <w:rPr>
          <w:rFonts w:ascii="Arial" w:hAnsi="Arial" w:cs="Arial"/>
          <w:sz w:val="22"/>
          <w:szCs w:val="22"/>
        </w:rPr>
        <w:t>El</w:t>
      </w:r>
      <w:r w:rsidRPr="00296490">
        <w:rPr>
          <w:rFonts w:ascii="Arial" w:hAnsi="Arial" w:cs="Arial"/>
          <w:b/>
          <w:bCs/>
          <w:sz w:val="22"/>
          <w:szCs w:val="22"/>
        </w:rPr>
        <w:t xml:space="preserve"> v.9b </w:t>
      </w:r>
      <w:r w:rsidRPr="00296490">
        <w:rPr>
          <w:rFonts w:ascii="Arial" w:hAnsi="Arial" w:cs="Arial"/>
          <w:sz w:val="22"/>
          <w:szCs w:val="22"/>
        </w:rPr>
        <w:t xml:space="preserve">presenta dificultades serias de traducción. Se trata del </w:t>
      </w:r>
      <w:proofErr w:type="spellStart"/>
      <w:proofErr w:type="gramStart"/>
      <w:r w:rsidRPr="00296490">
        <w:rPr>
          <w:rFonts w:ascii="Arial" w:hAnsi="Arial" w:cs="Arial"/>
          <w:i/>
          <w:iCs/>
          <w:sz w:val="22"/>
          <w:szCs w:val="22"/>
        </w:rPr>
        <w:t>y‘</w:t>
      </w:r>
      <w:proofErr w:type="gramEnd"/>
      <w:r w:rsidRPr="00296490">
        <w:rPr>
          <w:rFonts w:ascii="Arial" w:hAnsi="Arial" w:cs="Arial"/>
          <w:i/>
          <w:iCs/>
          <w:sz w:val="22"/>
          <w:szCs w:val="22"/>
        </w:rPr>
        <w:t>rwt</w:t>
      </w:r>
      <w:proofErr w:type="spellEnd"/>
      <w:r w:rsidRPr="00296490">
        <w:rPr>
          <w:rFonts w:ascii="Arial" w:hAnsi="Arial" w:cs="Arial"/>
          <w:sz w:val="22"/>
          <w:szCs w:val="22"/>
        </w:rPr>
        <w:t xml:space="preserve">, posible plural de </w:t>
      </w:r>
      <w:proofErr w:type="spellStart"/>
      <w:r w:rsidRPr="00296490">
        <w:rPr>
          <w:rFonts w:ascii="Arial" w:hAnsi="Arial" w:cs="Arial"/>
          <w:i/>
          <w:iCs/>
          <w:sz w:val="22"/>
          <w:szCs w:val="22"/>
        </w:rPr>
        <w:t>y‘r</w:t>
      </w:r>
      <w:proofErr w:type="spellEnd"/>
      <w:r w:rsidRPr="00296490">
        <w:rPr>
          <w:rFonts w:ascii="Arial" w:hAnsi="Arial" w:cs="Arial"/>
          <w:sz w:val="22"/>
          <w:szCs w:val="22"/>
        </w:rPr>
        <w:t>. La Biblia de Jerusalén t</w:t>
      </w:r>
      <w:r>
        <w:rPr>
          <w:rFonts w:ascii="Arial" w:hAnsi="Arial" w:cs="Arial"/>
          <w:sz w:val="22"/>
          <w:szCs w:val="22"/>
        </w:rPr>
        <w:t xml:space="preserve">raduce “y las selvas descuaja”. </w:t>
      </w:r>
    </w:p>
    <w:p w14:paraId="1589466A" w14:textId="77777777" w:rsidR="00607ED2" w:rsidRPr="00296490" w:rsidRDefault="00607ED2" w:rsidP="00607E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96490">
        <w:rPr>
          <w:rFonts w:ascii="Arial" w:hAnsi="Arial" w:cs="Arial"/>
          <w:sz w:val="22"/>
          <w:szCs w:val="22"/>
        </w:rPr>
        <w:t xml:space="preserve">Los </w:t>
      </w:r>
      <w:r w:rsidRPr="00296490">
        <w:rPr>
          <w:rFonts w:ascii="Arial" w:hAnsi="Arial" w:cs="Arial"/>
          <w:b/>
          <w:bCs/>
          <w:sz w:val="22"/>
          <w:szCs w:val="22"/>
        </w:rPr>
        <w:t>v. 10-11</w:t>
      </w:r>
      <w:r w:rsidRPr="00296490">
        <w:rPr>
          <w:rFonts w:ascii="Arial" w:hAnsi="Arial" w:cs="Arial"/>
          <w:sz w:val="22"/>
          <w:szCs w:val="22"/>
        </w:rPr>
        <w:t xml:space="preserve"> cierran la alabanza constatando que, habiendo vencido / siendo vencedor, </w:t>
      </w:r>
      <w:proofErr w:type="spellStart"/>
      <w:r w:rsidRPr="00296490">
        <w:rPr>
          <w:rFonts w:ascii="Arial" w:hAnsi="Arial" w:cs="Arial"/>
          <w:sz w:val="22"/>
          <w:szCs w:val="22"/>
        </w:rPr>
        <w:t>Yavé</w:t>
      </w:r>
      <w:proofErr w:type="spellEnd"/>
      <w:r w:rsidRPr="00296490">
        <w:rPr>
          <w:rFonts w:ascii="Arial" w:hAnsi="Arial" w:cs="Arial"/>
          <w:sz w:val="22"/>
          <w:szCs w:val="22"/>
        </w:rPr>
        <w:t xml:space="preserve"> reina sobre todo y todo le rinde culto: está sentado, en su trono celestial, como rey eterno: </w:t>
      </w:r>
      <w:proofErr w:type="spellStart"/>
      <w:r w:rsidRPr="00296490">
        <w:rPr>
          <w:rFonts w:ascii="Arial" w:hAnsi="Arial" w:cs="Arial"/>
          <w:i/>
          <w:iCs/>
          <w:sz w:val="22"/>
          <w:szCs w:val="22"/>
        </w:rPr>
        <w:t>melek</w:t>
      </w:r>
      <w:proofErr w:type="spellEnd"/>
      <w:r w:rsidRPr="00296490">
        <w:rPr>
          <w:rFonts w:ascii="Arial" w:hAnsi="Arial" w:cs="Arial"/>
          <w:i/>
          <w:iCs/>
          <w:sz w:val="22"/>
          <w:szCs w:val="22"/>
        </w:rPr>
        <w:t xml:space="preserve"> </w:t>
      </w:r>
      <w:proofErr w:type="spellStart"/>
      <w:proofErr w:type="gramStart"/>
      <w:r w:rsidRPr="00296490">
        <w:rPr>
          <w:rFonts w:ascii="Arial" w:hAnsi="Arial" w:cs="Arial"/>
          <w:i/>
          <w:iCs/>
          <w:sz w:val="22"/>
          <w:szCs w:val="22"/>
        </w:rPr>
        <w:t>le‘</w:t>
      </w:r>
      <w:proofErr w:type="gramEnd"/>
      <w:r w:rsidRPr="00296490">
        <w:rPr>
          <w:rFonts w:ascii="Arial" w:hAnsi="Arial" w:cs="Arial"/>
          <w:i/>
          <w:iCs/>
          <w:sz w:val="22"/>
          <w:szCs w:val="22"/>
        </w:rPr>
        <w:t>olam</w:t>
      </w:r>
      <w:proofErr w:type="spellEnd"/>
      <w:r w:rsidRPr="00296490">
        <w:rPr>
          <w:rFonts w:ascii="Arial" w:hAnsi="Arial" w:cs="Arial"/>
          <w:sz w:val="22"/>
          <w:szCs w:val="22"/>
        </w:rPr>
        <w:t xml:space="preserve">. El v. 11 introduce un tema ausente hasta el momento: el pueblo de Dios; muchos comentarios lo suponen una adición tardía (de la que hay que rendir cuentas en la hermenéutica, aun si es posterior). </w:t>
      </w:r>
    </w:p>
    <w:p w14:paraId="1589466B" w14:textId="77777777" w:rsidR="00607ED2" w:rsidRPr="00296490" w:rsidRDefault="00607ED2" w:rsidP="00607ED2">
      <w:pPr>
        <w:tabs>
          <w:tab w:val="left" w:pos="0"/>
          <w:tab w:val="left" w:pos="720"/>
          <w:tab w:val="left" w:pos="1440"/>
          <w:tab w:val="left" w:pos="1843"/>
          <w:tab w:val="left" w:pos="2160"/>
          <w:tab w:val="left" w:pos="2880"/>
          <w:tab w:val="left" w:pos="3600"/>
          <w:tab w:val="left" w:pos="4320"/>
          <w:tab w:val="left" w:pos="5040"/>
          <w:tab w:val="left" w:pos="5760"/>
          <w:tab w:val="left" w:pos="6480"/>
          <w:tab w:val="left" w:pos="7200"/>
          <w:tab w:val="left" w:pos="7920"/>
          <w:tab w:val="left" w:pos="8640"/>
        </w:tabs>
        <w:spacing w:after="120"/>
        <w:rPr>
          <w:rFonts w:ascii="Arial" w:hAnsi="Arial" w:cs="Arial"/>
          <w:sz w:val="22"/>
          <w:szCs w:val="22"/>
        </w:rPr>
      </w:pPr>
      <w:r w:rsidRPr="00296490">
        <w:rPr>
          <w:rFonts w:ascii="Arial" w:hAnsi="Arial" w:cs="Arial"/>
          <w:sz w:val="22"/>
          <w:szCs w:val="22"/>
        </w:rPr>
        <w:t xml:space="preserve">En el v. 10 aparece el término </w:t>
      </w:r>
      <w:proofErr w:type="spellStart"/>
      <w:r w:rsidRPr="00296490">
        <w:rPr>
          <w:rFonts w:ascii="Arial" w:hAnsi="Arial" w:cs="Arial"/>
          <w:i/>
          <w:iCs/>
          <w:sz w:val="22"/>
          <w:szCs w:val="22"/>
        </w:rPr>
        <w:t>lammabbul</w:t>
      </w:r>
      <w:proofErr w:type="spellEnd"/>
      <w:r w:rsidRPr="00296490">
        <w:rPr>
          <w:rFonts w:ascii="Arial" w:hAnsi="Arial" w:cs="Arial"/>
          <w:sz w:val="22"/>
          <w:szCs w:val="22"/>
        </w:rPr>
        <w:t xml:space="preserve">; este término aparece solamente en Génesis 6-11, en referencia al diluvio que </w:t>
      </w:r>
      <w:proofErr w:type="spellStart"/>
      <w:r w:rsidRPr="00FC5752">
        <w:rPr>
          <w:rFonts w:ascii="Arial" w:hAnsi="Arial" w:cs="Arial"/>
          <w:bCs/>
          <w:sz w:val="22"/>
          <w:szCs w:val="22"/>
        </w:rPr>
        <w:t>Yavé</w:t>
      </w:r>
      <w:proofErr w:type="spellEnd"/>
      <w:r w:rsidRPr="00FC5752">
        <w:rPr>
          <w:rFonts w:ascii="Arial" w:hAnsi="Arial" w:cs="Arial"/>
          <w:sz w:val="22"/>
          <w:szCs w:val="22"/>
        </w:rPr>
        <w:t xml:space="preserve"> </w:t>
      </w:r>
      <w:r w:rsidRPr="00296490">
        <w:rPr>
          <w:rFonts w:ascii="Arial" w:hAnsi="Arial" w:cs="Arial"/>
          <w:sz w:val="22"/>
          <w:szCs w:val="22"/>
        </w:rPr>
        <w:t>produce por causa de la maldad humana (¡otro fenómeno cósmico!). Cross traduce “</w:t>
      </w:r>
      <w:proofErr w:type="spellStart"/>
      <w:r w:rsidRPr="00296490">
        <w:rPr>
          <w:rFonts w:ascii="Arial" w:hAnsi="Arial" w:cs="Arial"/>
          <w:sz w:val="22"/>
          <w:szCs w:val="22"/>
        </w:rPr>
        <w:t>Yavé</w:t>
      </w:r>
      <w:proofErr w:type="spellEnd"/>
      <w:r w:rsidRPr="00296490">
        <w:rPr>
          <w:rFonts w:ascii="Arial" w:hAnsi="Arial" w:cs="Arial"/>
          <w:sz w:val="22"/>
          <w:szCs w:val="22"/>
        </w:rPr>
        <w:t xml:space="preserve"> se sienta entronizado sobre el Dragón de la inundación”. </w:t>
      </w:r>
      <w:r>
        <w:rPr>
          <w:rFonts w:ascii="Arial" w:hAnsi="Arial" w:cs="Arial"/>
          <w:sz w:val="22"/>
          <w:szCs w:val="22"/>
        </w:rPr>
        <w:t>A</w:t>
      </w:r>
      <w:r w:rsidRPr="00296490">
        <w:rPr>
          <w:rFonts w:ascii="Arial" w:hAnsi="Arial" w:cs="Arial"/>
          <w:sz w:val="22"/>
          <w:szCs w:val="22"/>
        </w:rPr>
        <w:t>quí</w:t>
      </w:r>
      <w:r>
        <w:rPr>
          <w:rFonts w:ascii="Arial" w:hAnsi="Arial" w:cs="Arial"/>
          <w:sz w:val="22"/>
          <w:szCs w:val="22"/>
        </w:rPr>
        <w:t xml:space="preserve"> en realidad</w:t>
      </w:r>
      <w:r w:rsidRPr="00296490">
        <w:rPr>
          <w:rFonts w:ascii="Arial" w:hAnsi="Arial" w:cs="Arial"/>
          <w:sz w:val="22"/>
          <w:szCs w:val="22"/>
        </w:rPr>
        <w:t xml:space="preserve"> no se alude al diluvio de los tiempos de Noé, sino al mito de la lucha de Baal sobre el dragón del caos y las aguas primordiales, </w:t>
      </w:r>
      <w:proofErr w:type="spellStart"/>
      <w:r w:rsidRPr="00296490">
        <w:rPr>
          <w:rFonts w:ascii="Arial" w:hAnsi="Arial" w:cs="Arial"/>
          <w:sz w:val="22"/>
          <w:szCs w:val="22"/>
        </w:rPr>
        <w:t>Yamm</w:t>
      </w:r>
      <w:proofErr w:type="spellEnd"/>
      <w:r w:rsidRPr="00296490">
        <w:rPr>
          <w:rFonts w:ascii="Arial" w:hAnsi="Arial" w:cs="Arial"/>
          <w:sz w:val="22"/>
          <w:szCs w:val="22"/>
        </w:rPr>
        <w:t xml:space="preserve">, a quien Baal tiene que vencer para poder ser proclamado rey del panteón ugarítico. Por eso, </w:t>
      </w:r>
      <w:proofErr w:type="spellStart"/>
      <w:r w:rsidRPr="00296490">
        <w:rPr>
          <w:rFonts w:ascii="Arial" w:hAnsi="Arial" w:cs="Arial"/>
          <w:sz w:val="22"/>
          <w:szCs w:val="22"/>
        </w:rPr>
        <w:t>Yavé</w:t>
      </w:r>
      <w:proofErr w:type="spellEnd"/>
      <w:r w:rsidRPr="00296490">
        <w:rPr>
          <w:rFonts w:ascii="Arial" w:hAnsi="Arial" w:cs="Arial"/>
          <w:sz w:val="22"/>
          <w:szCs w:val="22"/>
        </w:rPr>
        <w:t xml:space="preserve"> reina entronizado sobre el (Dragón del) Diluvio o la Inundación. Por esto, varios comentarios consideran éste un salmo de entronización, caracterizado por una liturgia celestial que se nos abre a los</w:t>
      </w:r>
      <w:r>
        <w:rPr>
          <w:rFonts w:ascii="Arial" w:hAnsi="Arial" w:cs="Arial"/>
          <w:sz w:val="22"/>
          <w:szCs w:val="22"/>
        </w:rPr>
        <w:t xml:space="preserve"> humanos y human</w:t>
      </w:r>
      <w:r w:rsidRPr="00296490">
        <w:rPr>
          <w:rFonts w:ascii="Arial" w:hAnsi="Arial" w:cs="Arial"/>
          <w:sz w:val="22"/>
          <w:szCs w:val="22"/>
        </w:rPr>
        <w:t xml:space="preserve">as, pero que sucede en la corte celestial. Una corte en la que, obviamente, además de </w:t>
      </w:r>
      <w:proofErr w:type="spellStart"/>
      <w:r w:rsidRPr="00296490">
        <w:rPr>
          <w:rFonts w:ascii="Arial" w:hAnsi="Arial" w:cs="Arial"/>
          <w:sz w:val="22"/>
          <w:szCs w:val="22"/>
        </w:rPr>
        <w:t>Yavé</w:t>
      </w:r>
      <w:proofErr w:type="spellEnd"/>
      <w:r w:rsidRPr="00296490">
        <w:rPr>
          <w:rFonts w:ascii="Arial" w:hAnsi="Arial" w:cs="Arial"/>
          <w:sz w:val="22"/>
          <w:szCs w:val="22"/>
        </w:rPr>
        <w:t xml:space="preserve">/Dios hay otros seres (¡de lo contrario no sería una corte!); seres que le reconocen a </w:t>
      </w:r>
      <w:proofErr w:type="spellStart"/>
      <w:r w:rsidRPr="00296490">
        <w:rPr>
          <w:rFonts w:ascii="Arial" w:hAnsi="Arial" w:cs="Arial"/>
          <w:sz w:val="22"/>
          <w:szCs w:val="22"/>
        </w:rPr>
        <w:t>Yavé</w:t>
      </w:r>
      <w:proofErr w:type="spellEnd"/>
      <w:r w:rsidRPr="00296490">
        <w:rPr>
          <w:rFonts w:ascii="Arial" w:hAnsi="Arial" w:cs="Arial"/>
          <w:sz w:val="22"/>
          <w:szCs w:val="22"/>
        </w:rPr>
        <w:t xml:space="preserve"> la supremacía y el honor.</w:t>
      </w:r>
    </w:p>
    <w:p w14:paraId="1589466C" w14:textId="77777777" w:rsidR="00607ED2" w:rsidRPr="00FC5752" w:rsidRDefault="00607ED2" w:rsidP="00607E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u w:val="single"/>
        </w:rPr>
      </w:pPr>
      <w:r w:rsidRPr="00FC5752">
        <w:rPr>
          <w:rFonts w:ascii="Arial" w:hAnsi="Arial" w:cs="Arial"/>
          <w:bCs/>
          <w:iCs/>
          <w:sz w:val="22"/>
          <w:szCs w:val="22"/>
          <w:u w:val="single"/>
        </w:rPr>
        <w:t>Sugerencias para la prédica</w:t>
      </w:r>
    </w:p>
    <w:p w14:paraId="1589466D" w14:textId="77777777" w:rsidR="00607ED2" w:rsidRDefault="00607ED2" w:rsidP="00607E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Pr>
          <w:rFonts w:ascii="Arial" w:hAnsi="Arial" w:cs="Arial"/>
          <w:sz w:val="22"/>
          <w:szCs w:val="22"/>
        </w:rPr>
        <w:t xml:space="preserve">Probablemente se </w:t>
      </w:r>
      <w:r w:rsidRPr="00296490">
        <w:rPr>
          <w:rFonts w:ascii="Arial" w:hAnsi="Arial" w:cs="Arial"/>
          <w:sz w:val="22"/>
          <w:szCs w:val="22"/>
        </w:rPr>
        <w:t xml:space="preserve">requiera combinar varias de las lecturas para este domingo y no quedarse sólo con el Salmo. Una posibilidad es comenzar con una especie de encuesta o diálogo (que se puede </w:t>
      </w:r>
      <w:r w:rsidRPr="00296490">
        <w:rPr>
          <w:rFonts w:ascii="Arial" w:hAnsi="Arial" w:cs="Arial"/>
          <w:sz w:val="22"/>
          <w:szCs w:val="22"/>
        </w:rPr>
        <w:lastRenderedPageBreak/>
        <w:t>hacer previamente tam</w:t>
      </w:r>
      <w:r>
        <w:rPr>
          <w:rFonts w:ascii="Arial" w:hAnsi="Arial" w:cs="Arial"/>
          <w:sz w:val="22"/>
          <w:szCs w:val="22"/>
        </w:rPr>
        <w:t xml:space="preserve">bién) acerca del significado </w:t>
      </w:r>
      <w:r w:rsidRPr="00296490">
        <w:rPr>
          <w:rFonts w:ascii="Arial" w:hAnsi="Arial" w:cs="Arial"/>
          <w:sz w:val="22"/>
          <w:szCs w:val="22"/>
        </w:rPr>
        <w:t xml:space="preserve">de este símbolo de la acción de Dios: ¿Es necesaria? ¿Por qué? ¿Qué significa que Dios elige manifestarse de distintas maneras? ¿Qué significa esta diversidad en nuestra misión? ¿Cómo hablamos hoy de Dios? </w:t>
      </w:r>
    </w:p>
    <w:p w14:paraId="1589466E" w14:textId="77777777" w:rsidR="00607ED2" w:rsidRPr="00296490" w:rsidRDefault="00607ED2" w:rsidP="00607E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rPr>
          <w:rFonts w:ascii="Arial" w:hAnsi="Arial" w:cs="Arial"/>
          <w:sz w:val="22"/>
          <w:szCs w:val="22"/>
        </w:rPr>
      </w:pPr>
      <w:r w:rsidRPr="00296490">
        <w:rPr>
          <w:rFonts w:ascii="Arial" w:hAnsi="Arial" w:cs="Arial"/>
          <w:sz w:val="22"/>
          <w:szCs w:val="22"/>
        </w:rPr>
        <w:t xml:space="preserve">Isaías 6 y el Salmo 29 nos transportan a la corte celestial, donde Dios / </w:t>
      </w:r>
      <w:proofErr w:type="spellStart"/>
      <w:r w:rsidRPr="00296490">
        <w:rPr>
          <w:rFonts w:ascii="Arial" w:hAnsi="Arial" w:cs="Arial"/>
          <w:sz w:val="22"/>
          <w:szCs w:val="22"/>
        </w:rPr>
        <w:t>Yavé</w:t>
      </w:r>
      <w:proofErr w:type="spellEnd"/>
      <w:r w:rsidRPr="00296490">
        <w:rPr>
          <w:rFonts w:ascii="Arial" w:hAnsi="Arial" w:cs="Arial"/>
          <w:sz w:val="22"/>
          <w:szCs w:val="22"/>
        </w:rPr>
        <w:t xml:space="preserve"> reina con una multitud de seres celestiales acompañándolo y rindiéndole gloria y honor. Nuestro culto tiene esa misma finalidad de adoración; así como de reflexión sobre su palabra y la comida en común (Santa Cena, Eucaristía). Si bien las dos teofanías (a Isaías en el templo de Jerusalén y la mostrada en el Salmo, sin ubicación concreta) podrían muy bien causar miedo al comparar nuestra humilde situación humana con la grandeza de Dios</w:t>
      </w:r>
      <w:r>
        <w:rPr>
          <w:rFonts w:ascii="Arial" w:hAnsi="Arial" w:cs="Arial"/>
          <w:sz w:val="22"/>
          <w:szCs w:val="22"/>
        </w:rPr>
        <w:t>.</w:t>
      </w:r>
      <w:r w:rsidRPr="00296490">
        <w:rPr>
          <w:rFonts w:ascii="Arial" w:hAnsi="Arial" w:cs="Arial"/>
          <w:sz w:val="22"/>
          <w:szCs w:val="22"/>
        </w:rPr>
        <w:t xml:space="preserve"> </w:t>
      </w:r>
      <w:r>
        <w:rPr>
          <w:rFonts w:ascii="Arial" w:hAnsi="Arial" w:cs="Arial"/>
          <w:sz w:val="22"/>
          <w:szCs w:val="22"/>
        </w:rPr>
        <w:t>L</w:t>
      </w:r>
      <w:r w:rsidRPr="00296490">
        <w:rPr>
          <w:rFonts w:ascii="Arial" w:hAnsi="Arial" w:cs="Arial"/>
          <w:sz w:val="22"/>
          <w:szCs w:val="22"/>
        </w:rPr>
        <w:t xml:space="preserve">a intención de estos textos no es causar miedo, sino gratitud y alabanza, como lo hace el o la Salmista y lo ha hecho Israel desde tan antiguo. La Epístola a los Romanos retoma en cierta forma este tema: No hemos recibido un espíritu de esclavos para recaer en el temor, sino de hijos e hijas adoptivos/as, injertados/as al árbol de la relación entre </w:t>
      </w:r>
      <w:proofErr w:type="spellStart"/>
      <w:r w:rsidRPr="00296490">
        <w:rPr>
          <w:rFonts w:ascii="Arial" w:hAnsi="Arial" w:cs="Arial"/>
          <w:sz w:val="22"/>
          <w:szCs w:val="22"/>
        </w:rPr>
        <w:t>Yavé</w:t>
      </w:r>
      <w:proofErr w:type="spellEnd"/>
      <w:r w:rsidRPr="00296490">
        <w:rPr>
          <w:rFonts w:ascii="Arial" w:hAnsi="Arial" w:cs="Arial"/>
          <w:sz w:val="22"/>
          <w:szCs w:val="22"/>
        </w:rPr>
        <w:t xml:space="preserve"> y el pueblo judío, gracias a Jesucristo, para poder clamar a Dios y reclamar las bendiciones de Dios como Israel lo hizo y lo hace. </w:t>
      </w:r>
    </w:p>
    <w:p w14:paraId="1589466F" w14:textId="77777777" w:rsidR="00607ED2" w:rsidRPr="0029440A" w:rsidRDefault="00607ED2" w:rsidP="002944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40"/>
        <w:rPr>
          <w:rFonts w:ascii="Arial" w:hAnsi="Arial" w:cs="Arial"/>
          <w:sz w:val="20"/>
          <w:szCs w:val="20"/>
        </w:rPr>
      </w:pPr>
      <w:r w:rsidRPr="0029440A">
        <w:rPr>
          <w:rFonts w:ascii="Arial" w:hAnsi="Arial" w:cs="Arial"/>
          <w:sz w:val="20"/>
          <w:szCs w:val="20"/>
        </w:rPr>
        <w:t>NOTA: Para la elaboración de este EEH se usó la siguiente bibliografía:</w:t>
      </w:r>
    </w:p>
    <w:p w14:paraId="15894670" w14:textId="77777777" w:rsidR="00607ED2" w:rsidRPr="0029440A" w:rsidRDefault="00607ED2" w:rsidP="002944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8"/>
        <w:rPr>
          <w:rFonts w:ascii="Arial" w:hAnsi="Arial" w:cs="Arial"/>
          <w:sz w:val="20"/>
          <w:szCs w:val="20"/>
        </w:rPr>
      </w:pPr>
      <w:r w:rsidRPr="0029440A">
        <w:rPr>
          <w:rFonts w:ascii="Arial" w:hAnsi="Arial" w:cs="Arial"/>
          <w:sz w:val="20"/>
          <w:szCs w:val="20"/>
        </w:rPr>
        <w:t xml:space="preserve">Luis Alonso </w:t>
      </w:r>
      <w:proofErr w:type="spellStart"/>
      <w:r w:rsidRPr="0029440A">
        <w:rPr>
          <w:rFonts w:ascii="Arial" w:hAnsi="Arial" w:cs="Arial"/>
          <w:sz w:val="20"/>
          <w:szCs w:val="20"/>
        </w:rPr>
        <w:t>Schökel</w:t>
      </w:r>
      <w:proofErr w:type="spellEnd"/>
      <w:r w:rsidRPr="0029440A">
        <w:rPr>
          <w:rFonts w:ascii="Arial" w:hAnsi="Arial" w:cs="Arial"/>
          <w:sz w:val="20"/>
          <w:szCs w:val="20"/>
        </w:rPr>
        <w:t xml:space="preserve"> y Cecilia </w:t>
      </w:r>
      <w:proofErr w:type="spellStart"/>
      <w:r w:rsidRPr="0029440A">
        <w:rPr>
          <w:rFonts w:ascii="Arial" w:hAnsi="Arial" w:cs="Arial"/>
          <w:sz w:val="20"/>
          <w:szCs w:val="20"/>
        </w:rPr>
        <w:t>Carniti</w:t>
      </w:r>
      <w:proofErr w:type="spellEnd"/>
      <w:r w:rsidRPr="0029440A">
        <w:rPr>
          <w:rFonts w:ascii="Arial" w:hAnsi="Arial" w:cs="Arial"/>
          <w:sz w:val="20"/>
          <w:szCs w:val="20"/>
        </w:rPr>
        <w:t xml:space="preserve">, </w:t>
      </w:r>
      <w:r w:rsidRPr="0029440A">
        <w:rPr>
          <w:rFonts w:ascii="Arial" w:hAnsi="Arial" w:cs="Arial"/>
          <w:i/>
          <w:iCs/>
          <w:sz w:val="20"/>
          <w:szCs w:val="20"/>
        </w:rPr>
        <w:t>Salmos I (1-72)</w:t>
      </w:r>
      <w:r w:rsidRPr="0029440A">
        <w:rPr>
          <w:rFonts w:ascii="Arial" w:hAnsi="Arial" w:cs="Arial"/>
          <w:sz w:val="20"/>
          <w:szCs w:val="20"/>
        </w:rPr>
        <w:t xml:space="preserve"> (Estella, 1992).</w:t>
      </w:r>
    </w:p>
    <w:p w14:paraId="15894671" w14:textId="77777777" w:rsidR="00607ED2" w:rsidRPr="0029440A" w:rsidRDefault="00607ED2" w:rsidP="002944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08"/>
        <w:rPr>
          <w:rFonts w:ascii="Arial" w:hAnsi="Arial" w:cs="Arial"/>
          <w:sz w:val="20"/>
          <w:szCs w:val="20"/>
        </w:rPr>
      </w:pPr>
      <w:r w:rsidRPr="0029440A">
        <w:rPr>
          <w:rFonts w:ascii="Arial" w:hAnsi="Arial" w:cs="Arial"/>
          <w:sz w:val="20"/>
          <w:szCs w:val="20"/>
        </w:rPr>
        <w:t xml:space="preserve">A. González, </w:t>
      </w:r>
      <w:r w:rsidRPr="0029440A">
        <w:rPr>
          <w:rFonts w:ascii="Arial" w:hAnsi="Arial" w:cs="Arial"/>
          <w:i/>
          <w:iCs/>
          <w:sz w:val="20"/>
          <w:szCs w:val="20"/>
        </w:rPr>
        <w:t>El libro de los Salmos</w:t>
      </w:r>
      <w:r w:rsidRPr="0029440A">
        <w:rPr>
          <w:rFonts w:ascii="Arial" w:hAnsi="Arial" w:cs="Arial"/>
          <w:sz w:val="20"/>
          <w:szCs w:val="20"/>
        </w:rPr>
        <w:t xml:space="preserve"> (Herder, Barcelona, 1966) 152-155.</w:t>
      </w:r>
    </w:p>
    <w:p w14:paraId="15894672" w14:textId="77777777" w:rsidR="00607ED2" w:rsidRPr="0029440A" w:rsidRDefault="00607ED2" w:rsidP="002944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80"/>
        <w:ind w:left="708"/>
        <w:rPr>
          <w:rFonts w:ascii="Arial" w:hAnsi="Arial" w:cs="Arial"/>
          <w:sz w:val="20"/>
          <w:szCs w:val="20"/>
          <w:lang w:val="pt-BR"/>
        </w:rPr>
      </w:pPr>
      <w:r w:rsidRPr="0029440A">
        <w:rPr>
          <w:rFonts w:ascii="Arial" w:hAnsi="Arial" w:cs="Arial"/>
          <w:sz w:val="20"/>
          <w:szCs w:val="20"/>
          <w:lang w:val="pt-BR"/>
        </w:rPr>
        <w:t xml:space="preserve">H.-J. Kraus, </w:t>
      </w:r>
      <w:r w:rsidRPr="0029440A">
        <w:rPr>
          <w:rFonts w:ascii="Arial" w:hAnsi="Arial" w:cs="Arial"/>
          <w:i/>
          <w:iCs/>
          <w:sz w:val="20"/>
          <w:szCs w:val="20"/>
          <w:lang w:val="pt-BR"/>
        </w:rPr>
        <w:t>Los Salmos I: Salmos 1-59</w:t>
      </w:r>
      <w:r w:rsidRPr="0029440A">
        <w:rPr>
          <w:rFonts w:ascii="Arial" w:hAnsi="Arial" w:cs="Arial"/>
          <w:sz w:val="20"/>
          <w:szCs w:val="20"/>
          <w:lang w:val="pt-BR"/>
        </w:rPr>
        <w:t xml:space="preserve"> (</w:t>
      </w:r>
      <w:proofErr w:type="spellStart"/>
      <w:r w:rsidRPr="0029440A">
        <w:rPr>
          <w:rFonts w:ascii="Arial" w:hAnsi="Arial" w:cs="Arial"/>
          <w:sz w:val="20"/>
          <w:szCs w:val="20"/>
          <w:lang w:val="pt-BR"/>
        </w:rPr>
        <w:t>Sígueme</w:t>
      </w:r>
      <w:proofErr w:type="spellEnd"/>
      <w:r w:rsidRPr="0029440A">
        <w:rPr>
          <w:rFonts w:ascii="Arial" w:hAnsi="Arial" w:cs="Arial"/>
          <w:sz w:val="20"/>
          <w:szCs w:val="20"/>
          <w:lang w:val="pt-BR"/>
        </w:rPr>
        <w:t>, Salamanca, 1993).</w:t>
      </w:r>
    </w:p>
    <w:p w14:paraId="15894673" w14:textId="77777777" w:rsidR="00607ED2" w:rsidRPr="00607ED2" w:rsidRDefault="00607ED2" w:rsidP="00DB6903">
      <w:pPr>
        <w:ind w:left="3540"/>
        <w:jc w:val="right"/>
        <w:rPr>
          <w:rFonts w:ascii="Arial Narrow" w:hAnsi="Arial Narrow" w:cs="Arial"/>
          <w:bCs/>
          <w:i/>
          <w:sz w:val="20"/>
          <w:szCs w:val="20"/>
        </w:rPr>
      </w:pPr>
      <w:r w:rsidRPr="00607ED2">
        <w:rPr>
          <w:rFonts w:ascii="Arial Narrow" w:hAnsi="Arial Narrow" w:cs="Arial"/>
          <w:bCs/>
          <w:i/>
          <w:sz w:val="20"/>
          <w:szCs w:val="20"/>
        </w:rPr>
        <w:t xml:space="preserve">Mercedes García Bachmann, biblista luterana argentina en </w:t>
      </w:r>
      <w:r w:rsidRPr="00607ED2">
        <w:rPr>
          <w:rFonts w:ascii="Arial Narrow" w:hAnsi="Arial Narrow" w:cs="Arial"/>
          <w:b/>
          <w:bCs/>
          <w:i/>
          <w:sz w:val="20"/>
          <w:szCs w:val="20"/>
        </w:rPr>
        <w:t>Estudio Exegético–Homilético</w:t>
      </w:r>
      <w:r w:rsidRPr="00607ED2">
        <w:rPr>
          <w:rFonts w:ascii="Arial Narrow" w:hAnsi="Arial Narrow" w:cs="Arial"/>
          <w:bCs/>
          <w:i/>
          <w:sz w:val="20"/>
          <w:szCs w:val="20"/>
        </w:rPr>
        <w:t xml:space="preserve"> 74 – Junio de 2006, ISEDET, Bs As, Argentina.</w:t>
      </w:r>
    </w:p>
    <w:p w14:paraId="15894674" w14:textId="77777777" w:rsidR="00607ED2" w:rsidRPr="00DB6903" w:rsidRDefault="00607ED2" w:rsidP="00F6663E">
      <w:pPr>
        <w:rPr>
          <w:rFonts w:ascii="Arial" w:hAnsi="Arial" w:cs="Arial"/>
          <w:b/>
          <w:sz w:val="12"/>
          <w:szCs w:val="12"/>
          <w:highlight w:val="yellow"/>
        </w:rPr>
      </w:pPr>
    </w:p>
    <w:p w14:paraId="15894675" w14:textId="77777777" w:rsidR="001A7DE6" w:rsidRPr="00782496" w:rsidRDefault="001A7DE6" w:rsidP="001A7DE6">
      <w:pPr>
        <w:pStyle w:val="Pa48"/>
        <w:numPr>
          <w:ilvl w:val="0"/>
          <w:numId w:val="83"/>
        </w:numPr>
        <w:rPr>
          <w:rStyle w:val="A16"/>
          <w:rFonts w:ascii="Arial" w:hAnsi="Arial" w:cs="Arial"/>
          <w:b w:val="0"/>
          <w:i w:val="0"/>
        </w:rPr>
      </w:pPr>
      <w:r w:rsidRPr="00CB1397">
        <w:rPr>
          <w:rStyle w:val="A16"/>
          <w:rFonts w:ascii="Arial" w:hAnsi="Arial" w:cs="Arial"/>
          <w:i w:val="0"/>
        </w:rPr>
        <w:t>Romanos 8.</w:t>
      </w:r>
      <w:r w:rsidRPr="00CB1397">
        <w:rPr>
          <w:rStyle w:val="A16"/>
          <w:rFonts w:ascii="Arial" w:hAnsi="Arial" w:cs="Arial"/>
          <w:i w:val="0"/>
          <w:color w:val="auto"/>
        </w:rPr>
        <w:t>6-17</w:t>
      </w:r>
      <w:r w:rsidRPr="00782496">
        <w:rPr>
          <w:rStyle w:val="A16"/>
          <w:rFonts w:ascii="Arial" w:hAnsi="Arial" w:cs="Arial"/>
          <w:i w:val="0"/>
        </w:rPr>
        <w:t xml:space="preserve"> </w:t>
      </w:r>
      <w:r w:rsidRPr="00782496">
        <w:rPr>
          <w:rStyle w:val="A16"/>
          <w:rFonts w:ascii="Arial" w:hAnsi="Arial" w:cs="Arial"/>
          <w:b w:val="0"/>
          <w:i w:val="0"/>
        </w:rPr>
        <w:t xml:space="preserve">- </w:t>
      </w:r>
      <w:r w:rsidRPr="00782496">
        <w:rPr>
          <w:rStyle w:val="A16"/>
          <w:rFonts w:ascii="Arial" w:hAnsi="Arial" w:cs="Arial"/>
          <w:b w:val="0"/>
          <w:i w:val="0"/>
          <w:color w:val="auto"/>
        </w:rPr>
        <w:t>Libertad y Justicia II: Ya no esclavos, sino hijos e hijas</w:t>
      </w:r>
    </w:p>
    <w:p w14:paraId="15894676" w14:textId="77777777" w:rsidR="001A7DE6" w:rsidRDefault="001A7DE6" w:rsidP="001A7DE6">
      <w:pPr>
        <w:pStyle w:val="Default"/>
        <w:jc w:val="right"/>
        <w:rPr>
          <w:rFonts w:ascii="Arial" w:hAnsi="Arial" w:cs="Arial"/>
          <w:i/>
          <w:sz w:val="22"/>
          <w:szCs w:val="22"/>
        </w:rPr>
      </w:pPr>
      <w:r w:rsidRPr="00782496">
        <w:rPr>
          <w:rFonts w:ascii="Arial" w:hAnsi="Arial" w:cs="Arial"/>
          <w:i/>
          <w:sz w:val="22"/>
          <w:szCs w:val="22"/>
        </w:rPr>
        <w:t>Presentación de Néstor O. Míguez</w:t>
      </w:r>
    </w:p>
    <w:p w14:paraId="15894677" w14:textId="77777777" w:rsidR="001A7DE6" w:rsidRPr="008D1E5D" w:rsidRDefault="001A7DE6" w:rsidP="001A7DE6">
      <w:pPr>
        <w:pStyle w:val="Default"/>
        <w:jc w:val="right"/>
        <w:rPr>
          <w:rFonts w:ascii="Arial" w:hAnsi="Arial" w:cs="Arial"/>
          <w:i/>
          <w:sz w:val="20"/>
          <w:szCs w:val="20"/>
        </w:rPr>
      </w:pPr>
      <w:r w:rsidRPr="008D1E5D">
        <w:rPr>
          <w:rFonts w:ascii="Arial" w:hAnsi="Arial" w:cs="Arial"/>
          <w:i/>
          <w:sz w:val="20"/>
          <w:szCs w:val="20"/>
        </w:rPr>
        <w:t xml:space="preserve">Ver la introducción a Romanos 8 en los Recursos del </w:t>
      </w:r>
      <w:proofErr w:type="spellStart"/>
      <w:r w:rsidRPr="008D1E5D">
        <w:rPr>
          <w:rFonts w:ascii="Arial" w:hAnsi="Arial" w:cs="Arial"/>
          <w:i/>
          <w:sz w:val="20"/>
          <w:szCs w:val="20"/>
        </w:rPr>
        <w:t>dgo</w:t>
      </w:r>
      <w:proofErr w:type="spellEnd"/>
      <w:r w:rsidRPr="008D1E5D">
        <w:rPr>
          <w:rFonts w:ascii="Arial" w:hAnsi="Arial" w:cs="Arial"/>
          <w:i/>
          <w:sz w:val="20"/>
          <w:szCs w:val="20"/>
        </w:rPr>
        <w:t>. 16 de mayo.</w:t>
      </w:r>
    </w:p>
    <w:p w14:paraId="15894678" w14:textId="77777777" w:rsidR="001A7DE6" w:rsidRPr="00782496" w:rsidRDefault="001A7DE6" w:rsidP="001A7DE6">
      <w:pPr>
        <w:pStyle w:val="Default"/>
        <w:rPr>
          <w:rFonts w:ascii="Arial" w:hAnsi="Arial" w:cs="Arial"/>
          <w:sz w:val="8"/>
          <w:szCs w:val="8"/>
        </w:rPr>
      </w:pPr>
    </w:p>
    <w:p w14:paraId="15894679" w14:textId="77777777" w:rsidR="001A7DE6" w:rsidRPr="001A7DE6" w:rsidRDefault="001A7DE6" w:rsidP="001A7DE6">
      <w:pPr>
        <w:pStyle w:val="Pa17"/>
        <w:spacing w:after="80"/>
        <w:rPr>
          <w:rFonts w:ascii="Arial" w:hAnsi="Arial" w:cs="Arial"/>
          <w:i/>
          <w:sz w:val="22"/>
          <w:szCs w:val="22"/>
        </w:rPr>
      </w:pPr>
      <w:r w:rsidRPr="001A7DE6">
        <w:rPr>
          <w:rStyle w:val="A4"/>
          <w:rFonts w:ascii="Arial" w:hAnsi="Arial" w:cs="Arial"/>
          <w:i w:val="0"/>
          <w:color w:val="auto"/>
          <w:sz w:val="22"/>
          <w:szCs w:val="22"/>
        </w:rPr>
        <w:t>“El pensar-sent</w:t>
      </w:r>
      <w:r w:rsidR="00011CF7">
        <w:rPr>
          <w:rStyle w:val="A4"/>
          <w:rFonts w:ascii="Arial" w:hAnsi="Arial" w:cs="Arial"/>
          <w:i w:val="0"/>
          <w:color w:val="auto"/>
          <w:sz w:val="22"/>
          <w:szCs w:val="22"/>
        </w:rPr>
        <w:t xml:space="preserve">ir-voluntad-actitud-mentalidad </w:t>
      </w:r>
      <w:r w:rsidRPr="001A7DE6">
        <w:rPr>
          <w:rStyle w:val="A4"/>
          <w:rFonts w:ascii="Arial" w:hAnsi="Arial" w:cs="Arial"/>
          <w:i w:val="0"/>
          <w:color w:val="auto"/>
          <w:sz w:val="22"/>
          <w:szCs w:val="22"/>
        </w:rPr>
        <w:t xml:space="preserve">de la carne es muerte, pero el </w:t>
      </w:r>
      <w:r w:rsidR="00011CF7">
        <w:rPr>
          <w:rStyle w:val="A4"/>
          <w:rFonts w:ascii="Arial" w:hAnsi="Arial" w:cs="Arial"/>
          <w:i w:val="0"/>
          <w:iCs w:val="0"/>
          <w:color w:val="auto"/>
          <w:sz w:val="22"/>
          <w:szCs w:val="22"/>
        </w:rPr>
        <w:t>llamado</w:t>
      </w:r>
      <w:r w:rsidRPr="001A7DE6">
        <w:rPr>
          <w:rStyle w:val="A4"/>
          <w:rFonts w:ascii="Arial" w:hAnsi="Arial" w:cs="Arial"/>
          <w:i w:val="0"/>
          <w:iCs w:val="0"/>
          <w:color w:val="auto"/>
          <w:sz w:val="22"/>
          <w:szCs w:val="22"/>
        </w:rPr>
        <w:t xml:space="preserve"> </w:t>
      </w:r>
      <w:r w:rsidRPr="001A7DE6">
        <w:rPr>
          <w:rStyle w:val="A4"/>
          <w:rFonts w:ascii="Arial" w:hAnsi="Arial" w:cs="Arial"/>
          <w:i w:val="0"/>
          <w:color w:val="auto"/>
          <w:sz w:val="22"/>
          <w:szCs w:val="22"/>
        </w:rPr>
        <w:t>del Espíritu es vida y paz” (v. 6).</w:t>
      </w:r>
      <w:r w:rsidR="00011CF7">
        <w:rPr>
          <w:rStyle w:val="A4"/>
          <w:rFonts w:ascii="Arial" w:hAnsi="Arial" w:cs="Arial"/>
          <w:i w:val="0"/>
          <w:color w:val="auto"/>
          <w:sz w:val="22"/>
          <w:szCs w:val="22"/>
        </w:rPr>
        <w:t xml:space="preserve"> De esa manera se contrapone una propuesta </w:t>
      </w:r>
      <w:r w:rsidRPr="001A7DE6">
        <w:rPr>
          <w:rStyle w:val="A4"/>
          <w:rFonts w:ascii="Arial" w:hAnsi="Arial" w:cs="Arial"/>
          <w:i w:val="0"/>
          <w:color w:val="auto"/>
          <w:sz w:val="22"/>
          <w:szCs w:val="22"/>
        </w:rPr>
        <w:t>carnal, que conduce a la muerte, frente al que ha</w:t>
      </w:r>
      <w:r w:rsidRPr="001A7DE6">
        <w:rPr>
          <w:rStyle w:val="A4"/>
          <w:rFonts w:ascii="Arial" w:hAnsi="Arial" w:cs="Arial"/>
          <w:i w:val="0"/>
          <w:color w:val="auto"/>
          <w:sz w:val="22"/>
          <w:szCs w:val="22"/>
        </w:rPr>
        <w:softHyphen/>
        <w:t xml:space="preserve">bitó al mesías en su encarnación y el que anima al creyente por el espíritu. La dificultad de traducir a nuestro idioma (y a muchos otros) el concepto de </w:t>
      </w:r>
      <w:proofErr w:type="spellStart"/>
      <w:r w:rsidRPr="001A7DE6">
        <w:rPr>
          <w:rStyle w:val="A4"/>
          <w:rFonts w:ascii="Arial" w:hAnsi="Arial" w:cs="Arial"/>
          <w:i w:val="0"/>
          <w:iCs w:val="0"/>
          <w:color w:val="auto"/>
          <w:sz w:val="22"/>
          <w:szCs w:val="22"/>
        </w:rPr>
        <w:t>fronesis</w:t>
      </w:r>
      <w:proofErr w:type="spellEnd"/>
      <w:r w:rsidRPr="001A7DE6">
        <w:rPr>
          <w:rStyle w:val="A4"/>
          <w:rFonts w:ascii="Arial" w:hAnsi="Arial" w:cs="Arial"/>
          <w:i w:val="0"/>
          <w:iCs w:val="0"/>
          <w:color w:val="auto"/>
          <w:sz w:val="22"/>
          <w:szCs w:val="22"/>
        </w:rPr>
        <w:t xml:space="preserve"> </w:t>
      </w:r>
      <w:r w:rsidRPr="001A7DE6">
        <w:rPr>
          <w:rStyle w:val="A4"/>
          <w:rFonts w:ascii="Arial" w:hAnsi="Arial" w:cs="Arial"/>
          <w:i w:val="0"/>
          <w:color w:val="auto"/>
          <w:sz w:val="22"/>
          <w:szCs w:val="22"/>
        </w:rPr>
        <w:t>puede verse en las muchas acepciones de los diccionarios</w:t>
      </w:r>
      <w:r w:rsidRPr="001A7DE6">
        <w:rPr>
          <w:rStyle w:val="Refdenotaalpie"/>
          <w:rFonts w:ascii="Arial" w:hAnsi="Arial" w:cs="Arial"/>
          <w:i/>
          <w:sz w:val="22"/>
          <w:szCs w:val="22"/>
        </w:rPr>
        <w:footnoteReference w:id="11"/>
      </w:r>
      <w:r w:rsidRPr="001A7DE6">
        <w:rPr>
          <w:rStyle w:val="A4"/>
          <w:rFonts w:ascii="Arial" w:hAnsi="Arial" w:cs="Arial"/>
          <w:i w:val="0"/>
          <w:color w:val="auto"/>
          <w:sz w:val="22"/>
          <w:szCs w:val="22"/>
        </w:rPr>
        <w:t xml:space="preserve"> y en las formas en que diferentes versiones interpretan la misma palabra aún en esta apretada conjunción de frases. Así, por tomar un ejemplo clásico, la primera versión española, de Casiodoro de Reina (Biblia del Oso) traduce </w:t>
      </w:r>
      <w:proofErr w:type="spellStart"/>
      <w:r w:rsidRPr="001A7DE6">
        <w:rPr>
          <w:rStyle w:val="A4"/>
          <w:rFonts w:ascii="Arial" w:hAnsi="Arial" w:cs="Arial"/>
          <w:i w:val="0"/>
          <w:iCs w:val="0"/>
          <w:color w:val="auto"/>
          <w:sz w:val="22"/>
          <w:szCs w:val="22"/>
        </w:rPr>
        <w:t>fronesis</w:t>
      </w:r>
      <w:proofErr w:type="spellEnd"/>
      <w:r w:rsidRPr="001A7DE6">
        <w:rPr>
          <w:rStyle w:val="A4"/>
          <w:rFonts w:ascii="Arial" w:hAnsi="Arial" w:cs="Arial"/>
          <w:i w:val="0"/>
          <w:iCs w:val="0"/>
          <w:color w:val="auto"/>
          <w:sz w:val="22"/>
          <w:szCs w:val="22"/>
        </w:rPr>
        <w:t xml:space="preserve"> </w:t>
      </w:r>
      <w:r w:rsidRPr="001A7DE6">
        <w:rPr>
          <w:rStyle w:val="A4"/>
          <w:rFonts w:ascii="Arial" w:hAnsi="Arial" w:cs="Arial"/>
          <w:i w:val="0"/>
          <w:color w:val="auto"/>
          <w:sz w:val="22"/>
          <w:szCs w:val="22"/>
        </w:rPr>
        <w:t xml:space="preserve">en el v. 5 por ‘saber’, pero en los siguientes recurrirá a ‘prudencia’, si bien en </w:t>
      </w:r>
      <w:proofErr w:type="spellStart"/>
      <w:r w:rsidRPr="001A7DE6">
        <w:rPr>
          <w:rStyle w:val="A4"/>
          <w:rFonts w:ascii="Arial" w:hAnsi="Arial" w:cs="Arial"/>
          <w:i w:val="0"/>
          <w:color w:val="auto"/>
          <w:sz w:val="22"/>
          <w:szCs w:val="22"/>
        </w:rPr>
        <w:t>Flp</w:t>
      </w:r>
      <w:proofErr w:type="spellEnd"/>
      <w:r w:rsidRPr="001A7DE6">
        <w:rPr>
          <w:rStyle w:val="A4"/>
          <w:rFonts w:ascii="Arial" w:hAnsi="Arial" w:cs="Arial"/>
          <w:i w:val="0"/>
          <w:color w:val="auto"/>
          <w:sz w:val="22"/>
          <w:szCs w:val="22"/>
        </w:rPr>
        <w:t xml:space="preserve"> 2.5 usa ‘sentir’</w:t>
      </w:r>
      <w:r w:rsidR="00011CF7">
        <w:rPr>
          <w:rStyle w:val="A4"/>
          <w:rFonts w:ascii="Arial" w:hAnsi="Arial" w:cs="Arial"/>
          <w:i w:val="0"/>
          <w:color w:val="auto"/>
          <w:sz w:val="22"/>
          <w:szCs w:val="22"/>
        </w:rPr>
        <w:t>; mientras que la Revisión RV</w:t>
      </w:r>
      <w:r w:rsidRPr="001A7DE6">
        <w:rPr>
          <w:rStyle w:val="A4"/>
          <w:rFonts w:ascii="Arial" w:hAnsi="Arial" w:cs="Arial"/>
          <w:i w:val="0"/>
          <w:color w:val="auto"/>
          <w:sz w:val="22"/>
          <w:szCs w:val="22"/>
        </w:rPr>
        <w:t xml:space="preserve"> 1960 nos propone ‘pensar’ en el v. 5, en el v. 6 ‘ocuparse’ y en e</w:t>
      </w:r>
      <w:r w:rsidR="00011CF7">
        <w:rPr>
          <w:rStyle w:val="A4"/>
          <w:rFonts w:ascii="Arial" w:hAnsi="Arial" w:cs="Arial"/>
          <w:i w:val="0"/>
          <w:color w:val="auto"/>
          <w:sz w:val="22"/>
          <w:szCs w:val="22"/>
        </w:rPr>
        <w:t>l v. 7 ‘designios’. La BJ</w:t>
      </w:r>
      <w:r w:rsidRPr="001A7DE6">
        <w:rPr>
          <w:rStyle w:val="A4"/>
          <w:rFonts w:ascii="Arial" w:hAnsi="Arial" w:cs="Arial"/>
          <w:i w:val="0"/>
          <w:color w:val="auto"/>
          <w:sz w:val="22"/>
          <w:szCs w:val="22"/>
        </w:rPr>
        <w:t xml:space="preserve"> usará en estos versos alternativamente ‘vivir según’ y ‘tendencia’, aunque en Filipenses 2.5 tradujo por ‘sentimiento’. Por su parte, Lutero, en la primera versión alemana traduce con la raíz ‘</w:t>
      </w:r>
      <w:proofErr w:type="spellStart"/>
      <w:r w:rsidRPr="001A7DE6">
        <w:rPr>
          <w:rStyle w:val="A4"/>
          <w:rFonts w:ascii="Arial" w:hAnsi="Arial" w:cs="Arial"/>
          <w:i w:val="0"/>
          <w:iCs w:val="0"/>
          <w:color w:val="auto"/>
          <w:sz w:val="22"/>
          <w:szCs w:val="22"/>
        </w:rPr>
        <w:t>sinn</w:t>
      </w:r>
      <w:proofErr w:type="spellEnd"/>
      <w:r w:rsidRPr="001A7DE6">
        <w:rPr>
          <w:rStyle w:val="A4"/>
          <w:rFonts w:ascii="Arial" w:hAnsi="Arial" w:cs="Arial"/>
          <w:i w:val="0"/>
          <w:color w:val="auto"/>
          <w:sz w:val="22"/>
          <w:szCs w:val="22"/>
        </w:rPr>
        <w:t>’, jugando con las ideas de sentido y sentimiento. Podríamos multiplicar los ejemplos en versiones e idiomas para ratificar la dificultad de encontrar un solo término que abar</w:t>
      </w:r>
      <w:r w:rsidRPr="001A7DE6">
        <w:rPr>
          <w:rStyle w:val="A4"/>
          <w:rFonts w:ascii="Arial" w:hAnsi="Arial" w:cs="Arial"/>
          <w:i w:val="0"/>
          <w:color w:val="auto"/>
          <w:sz w:val="22"/>
          <w:szCs w:val="22"/>
        </w:rPr>
        <w:softHyphen/>
        <w:t>que esta experiencia holística del ser humano, esta forma de ser de un modo u otro, que incluye lo corporal, lo mental, lo volitivo, las emociones, la pro</w:t>
      </w:r>
      <w:r w:rsidRPr="001A7DE6">
        <w:rPr>
          <w:rStyle w:val="A4"/>
          <w:rFonts w:ascii="Arial" w:hAnsi="Arial" w:cs="Arial"/>
          <w:i w:val="0"/>
          <w:color w:val="auto"/>
          <w:sz w:val="22"/>
          <w:szCs w:val="22"/>
        </w:rPr>
        <w:softHyphen/>
        <w:t>pia orientación vital.</w:t>
      </w:r>
    </w:p>
    <w:p w14:paraId="1589467A" w14:textId="77777777" w:rsidR="001A7DE6" w:rsidRPr="001A7DE6" w:rsidRDefault="001A7DE6" w:rsidP="001A7DE6">
      <w:pPr>
        <w:pStyle w:val="Pa17"/>
        <w:spacing w:after="80"/>
        <w:rPr>
          <w:rFonts w:ascii="Arial" w:hAnsi="Arial" w:cs="Arial"/>
          <w:i/>
          <w:sz w:val="22"/>
          <w:szCs w:val="22"/>
        </w:rPr>
      </w:pPr>
      <w:r w:rsidRPr="001A7DE6">
        <w:rPr>
          <w:rStyle w:val="A4"/>
          <w:rFonts w:ascii="Arial" w:hAnsi="Arial" w:cs="Arial"/>
          <w:i w:val="0"/>
          <w:color w:val="auto"/>
          <w:sz w:val="22"/>
          <w:szCs w:val="22"/>
        </w:rPr>
        <w:t>De esta manera se produce una forma de ser ‘en la carne’ (guiada por la ley y la codicia) y otra forma de ser en el espíritu, sostenida por la presencia mesiánica, que ofrece el amor divino que nos habita (</w:t>
      </w:r>
      <w:proofErr w:type="spellStart"/>
      <w:r w:rsidRPr="001A7DE6">
        <w:rPr>
          <w:rStyle w:val="A4"/>
          <w:rFonts w:ascii="Arial" w:hAnsi="Arial" w:cs="Arial"/>
          <w:i w:val="0"/>
          <w:iCs w:val="0"/>
          <w:color w:val="auto"/>
          <w:sz w:val="22"/>
          <w:szCs w:val="22"/>
        </w:rPr>
        <w:t>oikeo</w:t>
      </w:r>
      <w:proofErr w:type="spellEnd"/>
      <w:r w:rsidRPr="001A7DE6">
        <w:rPr>
          <w:rStyle w:val="A4"/>
          <w:rFonts w:ascii="Arial" w:hAnsi="Arial" w:cs="Arial"/>
          <w:i w:val="0"/>
          <w:iCs w:val="0"/>
          <w:color w:val="auto"/>
          <w:sz w:val="22"/>
          <w:szCs w:val="22"/>
        </w:rPr>
        <w:t xml:space="preserve"> –v. 9) </w:t>
      </w:r>
      <w:r w:rsidRPr="001A7DE6">
        <w:rPr>
          <w:rStyle w:val="A4"/>
          <w:rFonts w:ascii="Arial" w:hAnsi="Arial" w:cs="Arial"/>
          <w:i w:val="0"/>
          <w:color w:val="auto"/>
          <w:sz w:val="22"/>
          <w:szCs w:val="22"/>
        </w:rPr>
        <w:t xml:space="preserve">por su gracia. El </w:t>
      </w:r>
      <w:proofErr w:type="spellStart"/>
      <w:r w:rsidRPr="001A7DE6">
        <w:rPr>
          <w:rStyle w:val="A4"/>
          <w:rFonts w:ascii="Arial" w:hAnsi="Arial" w:cs="Arial"/>
          <w:i w:val="0"/>
          <w:iCs w:val="0"/>
          <w:color w:val="auto"/>
          <w:sz w:val="22"/>
          <w:szCs w:val="22"/>
        </w:rPr>
        <w:t>fronema</w:t>
      </w:r>
      <w:proofErr w:type="spellEnd"/>
      <w:r w:rsidRPr="001A7DE6">
        <w:rPr>
          <w:rStyle w:val="A4"/>
          <w:rFonts w:ascii="Arial" w:hAnsi="Arial" w:cs="Arial"/>
          <w:i w:val="0"/>
          <w:iCs w:val="0"/>
          <w:color w:val="auto"/>
          <w:sz w:val="22"/>
          <w:szCs w:val="22"/>
        </w:rPr>
        <w:t xml:space="preserve"> </w:t>
      </w:r>
      <w:r w:rsidRPr="001A7DE6">
        <w:rPr>
          <w:rStyle w:val="A4"/>
          <w:rFonts w:ascii="Arial" w:hAnsi="Arial" w:cs="Arial"/>
          <w:i w:val="0"/>
          <w:color w:val="auto"/>
          <w:sz w:val="22"/>
          <w:szCs w:val="22"/>
        </w:rPr>
        <w:t>de la carne no puede conocer a Dios, se extraña de la presencia divina en tanto ya no tiene lugar en ello el verdadero amor y sólo conoce el dictado de la ley que obliga y castiga, y no ya el espíritu que trae vida y justicia.</w:t>
      </w:r>
    </w:p>
    <w:p w14:paraId="1589467B" w14:textId="77777777" w:rsidR="001A7DE6" w:rsidRPr="001A7DE6" w:rsidRDefault="001A7DE6" w:rsidP="001A7DE6">
      <w:pPr>
        <w:pStyle w:val="Pa17"/>
        <w:spacing w:after="80"/>
        <w:rPr>
          <w:rFonts w:ascii="Arial" w:hAnsi="Arial" w:cs="Arial"/>
          <w:i/>
          <w:sz w:val="22"/>
          <w:szCs w:val="22"/>
        </w:rPr>
      </w:pPr>
      <w:r w:rsidRPr="001A7DE6">
        <w:rPr>
          <w:rStyle w:val="A4"/>
          <w:rFonts w:ascii="Arial" w:hAnsi="Arial" w:cs="Arial"/>
          <w:i w:val="0"/>
          <w:color w:val="auto"/>
          <w:sz w:val="22"/>
          <w:szCs w:val="22"/>
        </w:rPr>
        <w:t xml:space="preserve">Aquí se nos presenta otra dificultad interpretativa, que es el término </w:t>
      </w:r>
      <w:proofErr w:type="spellStart"/>
      <w:r w:rsidRPr="001A7DE6">
        <w:rPr>
          <w:rStyle w:val="A4"/>
          <w:rFonts w:ascii="Arial" w:hAnsi="Arial" w:cs="Arial"/>
          <w:i w:val="0"/>
          <w:iCs w:val="0"/>
          <w:color w:val="auto"/>
          <w:sz w:val="22"/>
          <w:szCs w:val="22"/>
        </w:rPr>
        <w:t>sarx</w:t>
      </w:r>
      <w:proofErr w:type="spellEnd"/>
      <w:r w:rsidRPr="001A7DE6">
        <w:rPr>
          <w:rStyle w:val="A4"/>
          <w:rFonts w:ascii="Arial" w:hAnsi="Arial" w:cs="Arial"/>
          <w:i w:val="0"/>
          <w:iCs w:val="0"/>
          <w:color w:val="auto"/>
          <w:sz w:val="22"/>
          <w:szCs w:val="22"/>
        </w:rPr>
        <w:t xml:space="preserve"> </w:t>
      </w:r>
      <w:r w:rsidRPr="001A7DE6">
        <w:rPr>
          <w:rStyle w:val="A4"/>
          <w:rFonts w:ascii="Arial" w:hAnsi="Arial" w:cs="Arial"/>
          <w:i w:val="0"/>
          <w:color w:val="auto"/>
          <w:sz w:val="22"/>
          <w:szCs w:val="22"/>
        </w:rPr>
        <w:t xml:space="preserve">(carne) y sus derivados. No es posible en este espacio considerar todas las aristas y matices que tiene el uso bíblico y extrabíblico de este término, tanto en el tiempo de las Escrituras canónicas como en la filosofía de su tiempo, y la multitud de atribuciones que tomó en la historia de la teología. El artículo correspondiente del </w:t>
      </w:r>
      <w:r w:rsidR="00011CF7">
        <w:rPr>
          <w:rStyle w:val="A4"/>
          <w:rFonts w:ascii="Arial" w:hAnsi="Arial" w:cs="Arial"/>
          <w:i w:val="0"/>
          <w:iCs w:val="0"/>
          <w:color w:val="auto"/>
          <w:sz w:val="22"/>
          <w:szCs w:val="22"/>
        </w:rPr>
        <w:t>Diccionario Teológico del NT</w:t>
      </w:r>
      <w:r w:rsidRPr="001A7DE6">
        <w:rPr>
          <w:rStyle w:val="A4"/>
          <w:rFonts w:ascii="Arial" w:hAnsi="Arial" w:cs="Arial"/>
          <w:i w:val="0"/>
          <w:iCs w:val="0"/>
          <w:color w:val="auto"/>
          <w:sz w:val="22"/>
          <w:szCs w:val="22"/>
        </w:rPr>
        <w:t xml:space="preserve"> </w:t>
      </w:r>
      <w:r w:rsidRPr="001A7DE6">
        <w:rPr>
          <w:rStyle w:val="A4"/>
          <w:rFonts w:ascii="Arial" w:hAnsi="Arial" w:cs="Arial"/>
          <w:i w:val="0"/>
          <w:color w:val="auto"/>
          <w:sz w:val="22"/>
          <w:szCs w:val="22"/>
        </w:rPr>
        <w:t>lle</w:t>
      </w:r>
      <w:r w:rsidRPr="001A7DE6">
        <w:rPr>
          <w:rStyle w:val="A4"/>
          <w:rFonts w:ascii="Arial" w:hAnsi="Arial" w:cs="Arial"/>
          <w:i w:val="0"/>
          <w:color w:val="auto"/>
          <w:sz w:val="22"/>
          <w:szCs w:val="22"/>
        </w:rPr>
        <w:softHyphen/>
        <w:t>va más de 50 páginas, compuesto por tres autores, y sobra decir los milla</w:t>
      </w:r>
      <w:r w:rsidRPr="001A7DE6">
        <w:rPr>
          <w:rStyle w:val="A4"/>
          <w:rFonts w:ascii="Arial" w:hAnsi="Arial" w:cs="Arial"/>
          <w:i w:val="0"/>
          <w:color w:val="auto"/>
          <w:sz w:val="22"/>
          <w:szCs w:val="22"/>
        </w:rPr>
        <w:softHyphen/>
        <w:t xml:space="preserve">res de páginas que han malgastado a este propósito los moralistas de toda laya. Para nosotros, al menos en este contexto, seguiremos tratando de ser coherentes con lo que hemos planteado: la carne es lo que se deja seducir por la codicia provocada por la </w:t>
      </w:r>
      <w:r w:rsidRPr="001A7DE6">
        <w:rPr>
          <w:rStyle w:val="A4"/>
          <w:rFonts w:ascii="Arial" w:hAnsi="Arial" w:cs="Arial"/>
          <w:i w:val="0"/>
          <w:color w:val="auto"/>
          <w:sz w:val="22"/>
          <w:szCs w:val="22"/>
        </w:rPr>
        <w:lastRenderedPageBreak/>
        <w:t>letra de ley, por un deseo auto centrado, y por lo mismo es lo que se expone a corrupción. Por ello queda destinada a la muerte (ver más adelante sobre la ‘corrupción de lo creado’, vv. 20-21).</w:t>
      </w:r>
    </w:p>
    <w:p w14:paraId="1589467C" w14:textId="77777777" w:rsidR="001A7DE6" w:rsidRPr="001A7DE6" w:rsidRDefault="001A7DE6" w:rsidP="001A7DE6">
      <w:pPr>
        <w:pStyle w:val="Pa17"/>
        <w:spacing w:after="80"/>
        <w:rPr>
          <w:rFonts w:ascii="Arial" w:hAnsi="Arial" w:cs="Arial"/>
          <w:i/>
          <w:sz w:val="22"/>
          <w:szCs w:val="22"/>
        </w:rPr>
      </w:pPr>
      <w:r w:rsidRPr="001A7DE6">
        <w:rPr>
          <w:rStyle w:val="A4"/>
          <w:rFonts w:ascii="Arial" w:hAnsi="Arial" w:cs="Arial"/>
          <w:i w:val="0"/>
          <w:color w:val="auto"/>
          <w:sz w:val="22"/>
          <w:szCs w:val="22"/>
        </w:rPr>
        <w:t>Este espíritu de vida, pues, es quien nos guía a la justicia liberadora, la justicia que es por la gracia, la que supera la condena. Por ello es el espíri</w:t>
      </w:r>
      <w:r w:rsidRPr="001A7DE6">
        <w:rPr>
          <w:rStyle w:val="A4"/>
          <w:rFonts w:ascii="Arial" w:hAnsi="Arial" w:cs="Arial"/>
          <w:i w:val="0"/>
          <w:color w:val="auto"/>
          <w:sz w:val="22"/>
          <w:szCs w:val="22"/>
        </w:rPr>
        <w:softHyphen/>
        <w:t>tu que pudo levantar a Jesús de la muerte. N</w:t>
      </w:r>
      <w:r w:rsidRPr="001A7DE6">
        <w:rPr>
          <w:rStyle w:val="A4"/>
          <w:rFonts w:ascii="Arial" w:hAnsi="Arial" w:cs="Arial"/>
          <w:i w:val="0"/>
          <w:iCs w:val="0"/>
          <w:color w:val="auto"/>
          <w:sz w:val="22"/>
          <w:szCs w:val="22"/>
        </w:rPr>
        <w:t>ótese que aquí Pablo usa el nombre propio de Jesús, y no el título mesiánico</w:t>
      </w:r>
      <w:r w:rsidRPr="001A7DE6">
        <w:rPr>
          <w:rStyle w:val="A4"/>
          <w:rFonts w:ascii="Arial" w:hAnsi="Arial" w:cs="Arial"/>
          <w:i w:val="0"/>
          <w:color w:val="auto"/>
          <w:sz w:val="22"/>
          <w:szCs w:val="22"/>
        </w:rPr>
        <w:t>, y esto es de suma importancia, pues se refiere al hombre que es Jesús, a quien Dios envío “en semejanza de carne de pecado”. La resurrección de Jesús, en tanto obra del espíritu, el mismo espíritu que nos habita, trae vida al cuerpo más allá de la carne (v. 11), dis</w:t>
      </w:r>
      <w:r w:rsidRPr="001A7DE6">
        <w:rPr>
          <w:rStyle w:val="A4"/>
          <w:rFonts w:ascii="Arial" w:hAnsi="Arial" w:cs="Arial"/>
          <w:i w:val="0"/>
          <w:color w:val="auto"/>
          <w:sz w:val="22"/>
          <w:szCs w:val="22"/>
        </w:rPr>
        <w:softHyphen/>
        <w:t>tinguiendo así la vida ‘en el cuerpo’ de ‘la carne’. Nuestros miembros, vi</w:t>
      </w:r>
      <w:r w:rsidRPr="001A7DE6">
        <w:rPr>
          <w:rStyle w:val="A4"/>
          <w:rFonts w:ascii="Arial" w:hAnsi="Arial" w:cs="Arial"/>
          <w:i w:val="0"/>
          <w:color w:val="auto"/>
          <w:sz w:val="22"/>
          <w:szCs w:val="22"/>
        </w:rPr>
        <w:softHyphen/>
        <w:t>vientes, son ahora ‘instrumentos de justicia’ (Rom 6, 13</w:t>
      </w:r>
      <w:r w:rsidRPr="001A7DE6">
        <w:rPr>
          <w:rStyle w:val="A17"/>
          <w:rFonts w:ascii="Arial" w:hAnsi="Arial" w:cs="Arial"/>
          <w:i/>
          <w:sz w:val="22"/>
          <w:szCs w:val="22"/>
        </w:rPr>
        <w:t xml:space="preserve">c </w:t>
      </w:r>
      <w:r w:rsidRPr="001A7DE6">
        <w:rPr>
          <w:rStyle w:val="A4"/>
          <w:rFonts w:ascii="Arial" w:hAnsi="Arial" w:cs="Arial"/>
          <w:i w:val="0"/>
          <w:color w:val="auto"/>
          <w:sz w:val="22"/>
          <w:szCs w:val="22"/>
        </w:rPr>
        <w:t>y 19</w:t>
      </w:r>
      <w:r w:rsidRPr="001A7DE6">
        <w:rPr>
          <w:rStyle w:val="A17"/>
          <w:rFonts w:ascii="Arial" w:hAnsi="Arial" w:cs="Arial"/>
          <w:i/>
          <w:sz w:val="22"/>
          <w:szCs w:val="22"/>
        </w:rPr>
        <w:t>c</w:t>
      </w:r>
      <w:r w:rsidRPr="001A7DE6">
        <w:rPr>
          <w:rStyle w:val="A4"/>
          <w:rFonts w:ascii="Arial" w:hAnsi="Arial" w:cs="Arial"/>
          <w:i w:val="0"/>
          <w:color w:val="auto"/>
          <w:sz w:val="22"/>
          <w:szCs w:val="22"/>
        </w:rPr>
        <w:t xml:space="preserve">). </w:t>
      </w:r>
    </w:p>
    <w:p w14:paraId="1589467D" w14:textId="77777777" w:rsidR="001A7DE6" w:rsidRPr="001A7DE6" w:rsidRDefault="001A7DE6" w:rsidP="001A7DE6">
      <w:pPr>
        <w:pStyle w:val="Pa17"/>
        <w:spacing w:after="80"/>
        <w:rPr>
          <w:rFonts w:ascii="Arial" w:hAnsi="Arial" w:cs="Arial"/>
          <w:i/>
          <w:sz w:val="22"/>
          <w:szCs w:val="22"/>
        </w:rPr>
      </w:pPr>
      <w:r w:rsidRPr="001A7DE6">
        <w:rPr>
          <w:rStyle w:val="A4"/>
          <w:rFonts w:ascii="Arial" w:hAnsi="Arial" w:cs="Arial"/>
          <w:i w:val="0"/>
          <w:color w:val="auto"/>
          <w:sz w:val="22"/>
          <w:szCs w:val="22"/>
        </w:rPr>
        <w:t xml:space="preserve">A partir del v. 12, Pablo elabora las consecuencias ético-teológicas de esta distinción, apelando a una nueva metáfora (nueva en este capítulo, aunque recurrente en la literatura paulina), la distinción entre esclavitud y filiación. </w:t>
      </w:r>
    </w:p>
    <w:p w14:paraId="1589467E" w14:textId="77777777" w:rsidR="001A7DE6" w:rsidRPr="001A7DE6" w:rsidRDefault="001A7DE6" w:rsidP="001A7DE6">
      <w:pPr>
        <w:pStyle w:val="Pa17"/>
        <w:spacing w:after="80"/>
        <w:rPr>
          <w:rFonts w:ascii="Arial" w:hAnsi="Arial" w:cs="Arial"/>
          <w:i/>
          <w:sz w:val="22"/>
          <w:szCs w:val="22"/>
        </w:rPr>
      </w:pPr>
      <w:r w:rsidRPr="001A7DE6">
        <w:rPr>
          <w:rStyle w:val="A4"/>
          <w:rFonts w:ascii="Arial" w:hAnsi="Arial" w:cs="Arial"/>
          <w:i w:val="0"/>
          <w:color w:val="auto"/>
          <w:sz w:val="22"/>
          <w:szCs w:val="22"/>
        </w:rPr>
        <w:t>Nuestra vida se debe, entonces, a que dejamos atrás el reclamo de lo carnal, que esclaviza, porque obrar según este modo sólo puede acarrear muerte (para sí y para otros). Si el Espíritu nos hace posible una vida reno</w:t>
      </w:r>
      <w:r w:rsidRPr="001A7DE6">
        <w:rPr>
          <w:rStyle w:val="A4"/>
          <w:rFonts w:ascii="Arial" w:hAnsi="Arial" w:cs="Arial"/>
          <w:i w:val="0"/>
          <w:color w:val="auto"/>
          <w:sz w:val="22"/>
          <w:szCs w:val="22"/>
        </w:rPr>
        <w:softHyphen/>
        <w:t>vada, ya no serán “las obras de la carne” las que marcarán el horizonte de nuestra vida, sino la vida misma que se abre en la perspectiva de lo divino. “Porque todos los que son guiados por el Espíritu de Dios, éstos son hijos de Dios” (v.14).</w:t>
      </w:r>
    </w:p>
    <w:p w14:paraId="1589467F" w14:textId="77777777" w:rsidR="001A7DE6" w:rsidRPr="001A7DE6" w:rsidRDefault="001A7DE6" w:rsidP="001A7DE6">
      <w:pPr>
        <w:pStyle w:val="Pa17"/>
        <w:spacing w:after="80"/>
        <w:rPr>
          <w:rFonts w:ascii="Arial" w:hAnsi="Arial" w:cs="Arial"/>
          <w:i/>
          <w:sz w:val="22"/>
          <w:szCs w:val="22"/>
        </w:rPr>
      </w:pPr>
      <w:r w:rsidRPr="001A7DE6">
        <w:rPr>
          <w:rStyle w:val="A4"/>
          <w:rFonts w:ascii="Arial" w:hAnsi="Arial" w:cs="Arial"/>
          <w:i w:val="0"/>
          <w:color w:val="auto"/>
          <w:sz w:val="22"/>
          <w:szCs w:val="22"/>
        </w:rPr>
        <w:t>Recordemos una vez más que la carta está dirigida a la comunidad de Roma, la capital de un imperio esclavista. Comunidad que ya ha expe</w:t>
      </w:r>
      <w:r w:rsidRPr="001A7DE6">
        <w:rPr>
          <w:rStyle w:val="A4"/>
          <w:rFonts w:ascii="Arial" w:hAnsi="Arial" w:cs="Arial"/>
          <w:i w:val="0"/>
          <w:color w:val="auto"/>
          <w:sz w:val="22"/>
          <w:szCs w:val="22"/>
        </w:rPr>
        <w:softHyphen/>
        <w:t>rimentado tensiones, conflictos internos y externos y persecución, que se reflejan en los capítulos finales. Pablo dirige esta misiva para alguna gente a la que conoce (según parece por los saludos finales) pero para muchos que no lo conocen a él ni él a ellos, y, más aún, para una comunidad cuya diná</w:t>
      </w:r>
      <w:r w:rsidRPr="001A7DE6">
        <w:rPr>
          <w:rStyle w:val="A4"/>
          <w:rFonts w:ascii="Arial" w:hAnsi="Arial" w:cs="Arial"/>
          <w:i w:val="0"/>
          <w:color w:val="auto"/>
          <w:sz w:val="22"/>
          <w:szCs w:val="22"/>
        </w:rPr>
        <w:softHyphen/>
        <w:t xml:space="preserve">mica le es relatada por terceros. Al entrar en el terreno de la vida práctica aparecen en escena estas tensiones y temores. </w:t>
      </w:r>
    </w:p>
    <w:p w14:paraId="15894680" w14:textId="77777777" w:rsidR="001A7DE6" w:rsidRPr="001A7DE6" w:rsidRDefault="001A7DE6" w:rsidP="001A7DE6">
      <w:pPr>
        <w:pStyle w:val="Pa17"/>
        <w:spacing w:after="80"/>
        <w:rPr>
          <w:rFonts w:ascii="Arial" w:hAnsi="Arial" w:cs="Arial"/>
          <w:i/>
          <w:sz w:val="22"/>
          <w:szCs w:val="22"/>
        </w:rPr>
      </w:pPr>
      <w:r w:rsidRPr="001A7DE6">
        <w:rPr>
          <w:rStyle w:val="A4"/>
          <w:rFonts w:ascii="Arial" w:hAnsi="Arial" w:cs="Arial"/>
          <w:i w:val="0"/>
          <w:color w:val="auto"/>
          <w:sz w:val="22"/>
          <w:szCs w:val="22"/>
        </w:rPr>
        <w:t>Por ello hay que reafirmar el vínculo comunitario y la certeza de la fe. Esto es fundamental para no recaer en una interpretación moralista e individualista de la distinción entre lo carnal y lo espiritual. Lo espiritual es lo que nos incluye en una nueva comunidad, que no está ya atada a la dinámica esclavizadora, sino que aspira a la libertad y la justicia. Lo que se afirma es la libertad del hijo que alcanza la mayoría de edad.</w:t>
      </w:r>
      <w:r w:rsidRPr="001A7DE6">
        <w:rPr>
          <w:rStyle w:val="Refdenotaalpie"/>
          <w:rFonts w:ascii="Arial" w:hAnsi="Arial" w:cs="Arial"/>
          <w:i/>
          <w:sz w:val="22"/>
          <w:szCs w:val="22"/>
        </w:rPr>
        <w:footnoteReference w:id="12"/>
      </w:r>
      <w:r w:rsidRPr="001A7DE6">
        <w:rPr>
          <w:rFonts w:ascii="Arial" w:hAnsi="Arial" w:cs="Arial"/>
          <w:i/>
          <w:sz w:val="22"/>
          <w:szCs w:val="22"/>
        </w:rPr>
        <w:t xml:space="preserve"> </w:t>
      </w:r>
      <w:r w:rsidRPr="001A7DE6">
        <w:rPr>
          <w:rStyle w:val="A4"/>
          <w:rFonts w:ascii="Arial" w:hAnsi="Arial" w:cs="Arial"/>
          <w:i w:val="0"/>
          <w:color w:val="auto"/>
          <w:sz w:val="22"/>
          <w:szCs w:val="22"/>
        </w:rPr>
        <w:t xml:space="preserve">Es en esa comunidad, la comunidad del Hijo, que conocemos el espíritu de vida, y no por una experiencia subjetiva. </w:t>
      </w:r>
    </w:p>
    <w:p w14:paraId="15894681" w14:textId="77777777" w:rsidR="001A7DE6" w:rsidRPr="001A7DE6" w:rsidRDefault="001A7DE6" w:rsidP="001A7DE6">
      <w:pPr>
        <w:pStyle w:val="Pa17"/>
        <w:spacing w:after="80"/>
        <w:rPr>
          <w:rFonts w:ascii="Arial" w:hAnsi="Arial" w:cs="Arial"/>
          <w:i/>
          <w:sz w:val="22"/>
          <w:szCs w:val="22"/>
        </w:rPr>
      </w:pPr>
      <w:r w:rsidRPr="001A7DE6">
        <w:rPr>
          <w:rStyle w:val="A4"/>
          <w:rFonts w:ascii="Arial" w:hAnsi="Arial" w:cs="Arial"/>
          <w:i w:val="0"/>
          <w:color w:val="auto"/>
          <w:sz w:val="22"/>
          <w:szCs w:val="22"/>
        </w:rPr>
        <w:t>A través de este ejemplo, que en el contexto del imperio romano no se aleja de la cotidianeidad que vivían muchos de sus receptores, probable</w:t>
      </w:r>
      <w:r w:rsidRPr="001A7DE6">
        <w:rPr>
          <w:rStyle w:val="A4"/>
          <w:rFonts w:ascii="Arial" w:hAnsi="Arial" w:cs="Arial"/>
          <w:i w:val="0"/>
          <w:color w:val="auto"/>
          <w:sz w:val="22"/>
          <w:szCs w:val="22"/>
        </w:rPr>
        <w:softHyphen/>
        <w:t>mente ellos mismos esclavos o libertos atados por vínculos clientelares a sus patrones, se busca señalar la insurgencia de un nuevo tiempo, de una nueva identidad, que supera la esclavitud “en la carne” a la que muchos de ellos están sometidos, para anunciar la posibilidad de una vida liberada antici</w:t>
      </w:r>
      <w:r w:rsidRPr="001A7DE6">
        <w:rPr>
          <w:rStyle w:val="A4"/>
          <w:rFonts w:ascii="Arial" w:hAnsi="Arial" w:cs="Arial"/>
          <w:i w:val="0"/>
          <w:color w:val="auto"/>
          <w:sz w:val="22"/>
          <w:szCs w:val="22"/>
        </w:rPr>
        <w:softHyphen/>
        <w:t xml:space="preserve">pada por el espíritu que nos habita. Es en esa comunidad que somos hechos partícipes tanto en el sufrimiento del tiempo presente como en la gloria del </w:t>
      </w:r>
      <w:proofErr w:type="spellStart"/>
      <w:r w:rsidRPr="001A7DE6">
        <w:rPr>
          <w:rStyle w:val="A4"/>
          <w:rFonts w:ascii="Arial" w:hAnsi="Arial" w:cs="Arial"/>
          <w:i w:val="0"/>
          <w:iCs w:val="0"/>
          <w:color w:val="auto"/>
          <w:sz w:val="22"/>
          <w:szCs w:val="22"/>
        </w:rPr>
        <w:t>kairos</w:t>
      </w:r>
      <w:proofErr w:type="spellEnd"/>
      <w:r w:rsidRPr="001A7DE6">
        <w:rPr>
          <w:rStyle w:val="A4"/>
          <w:rFonts w:ascii="Arial" w:hAnsi="Arial" w:cs="Arial"/>
          <w:i w:val="0"/>
          <w:iCs w:val="0"/>
          <w:color w:val="auto"/>
          <w:sz w:val="22"/>
          <w:szCs w:val="22"/>
        </w:rPr>
        <w:t xml:space="preserve"> </w:t>
      </w:r>
      <w:r w:rsidRPr="001A7DE6">
        <w:rPr>
          <w:rStyle w:val="A4"/>
          <w:rFonts w:ascii="Arial" w:hAnsi="Arial" w:cs="Arial"/>
          <w:i w:val="0"/>
          <w:color w:val="auto"/>
          <w:sz w:val="22"/>
          <w:szCs w:val="22"/>
        </w:rPr>
        <w:t>mesiánico “Pues no han recibido el espíritu de esclavitud para estar otra vez en temor, sino que han recibido el espíritu de adopción, por el cual clamamos: ¡Abba, Padre! El Espíritu mismo da testimonio a nuestro espíri</w:t>
      </w:r>
      <w:r w:rsidRPr="001A7DE6">
        <w:rPr>
          <w:rStyle w:val="A4"/>
          <w:rFonts w:ascii="Arial" w:hAnsi="Arial" w:cs="Arial"/>
          <w:i w:val="0"/>
          <w:color w:val="auto"/>
          <w:sz w:val="22"/>
          <w:szCs w:val="22"/>
        </w:rPr>
        <w:softHyphen/>
        <w:t>tu, de que somos hijos de Dios. Y si hijos, también herederos; herederos de Dios y coherederos con Cristo, si es que padecemos juntamente con él, para que juntamente con él seamos glorificados” (vv. 15-17).</w:t>
      </w:r>
      <w:r w:rsidRPr="001A7DE6">
        <w:rPr>
          <w:rFonts w:ascii="Arial" w:hAnsi="Arial" w:cs="Arial"/>
          <w:i/>
          <w:sz w:val="22"/>
          <w:szCs w:val="22"/>
        </w:rPr>
        <w:t xml:space="preserve">104 </w:t>
      </w:r>
    </w:p>
    <w:p w14:paraId="15894682" w14:textId="77777777" w:rsidR="001A7DE6" w:rsidRPr="006B4BCA" w:rsidRDefault="001A7DE6" w:rsidP="001A7DE6">
      <w:pPr>
        <w:pStyle w:val="Pa37"/>
        <w:spacing w:after="80"/>
        <w:jc w:val="right"/>
        <w:rPr>
          <w:rFonts w:ascii="Arial Narrow" w:hAnsi="Arial Narrow" w:cs="Arial"/>
          <w:sz w:val="20"/>
          <w:szCs w:val="20"/>
        </w:rPr>
      </w:pPr>
      <w:r w:rsidRPr="006B4BCA">
        <w:rPr>
          <w:rStyle w:val="A4"/>
          <w:rFonts w:ascii="Arial Narrow" w:hAnsi="Arial Narrow" w:cs="Arial"/>
          <w:color w:val="auto"/>
          <w:sz w:val="20"/>
          <w:szCs w:val="20"/>
        </w:rPr>
        <w:t>Néstor O. Míguez</w:t>
      </w:r>
      <w:r w:rsidRPr="006B4BCA">
        <w:rPr>
          <w:rStyle w:val="A7"/>
          <w:rFonts w:ascii="Arial Narrow" w:hAnsi="Arial Narrow" w:cs="Arial"/>
          <w:sz w:val="20"/>
          <w:szCs w:val="20"/>
        </w:rPr>
        <w:t xml:space="preserve">, biblista metodista argentino: </w:t>
      </w:r>
      <w:r w:rsidRPr="006B4BCA">
        <w:rPr>
          <w:rFonts w:ascii="Arial Narrow" w:hAnsi="Arial Narrow" w:cs="Arial"/>
          <w:bCs/>
          <w:i/>
          <w:iCs/>
          <w:sz w:val="20"/>
          <w:szCs w:val="20"/>
          <w:u w:val="single"/>
        </w:rPr>
        <w:t xml:space="preserve">La Vida en el Espíritu de Vida. </w:t>
      </w:r>
      <w:r>
        <w:rPr>
          <w:rFonts w:ascii="Arial Narrow" w:hAnsi="Arial Narrow" w:cs="Arial"/>
          <w:bCs/>
          <w:i/>
          <w:iCs/>
          <w:sz w:val="20"/>
          <w:szCs w:val="20"/>
          <w:u w:val="single"/>
        </w:rPr>
        <w:t xml:space="preserve">Estudio de </w:t>
      </w:r>
      <w:r w:rsidRPr="006B4BCA">
        <w:rPr>
          <w:rFonts w:ascii="Arial Narrow" w:hAnsi="Arial Narrow" w:cs="Arial"/>
          <w:bCs/>
          <w:i/>
          <w:iCs/>
          <w:sz w:val="20"/>
          <w:szCs w:val="20"/>
          <w:u w:val="single"/>
        </w:rPr>
        <w:t>Romanos 8: Nada nos separa del Amor de Dios</w:t>
      </w:r>
      <w:r w:rsidRPr="006B4BCA">
        <w:rPr>
          <w:rFonts w:ascii="Arial Narrow" w:hAnsi="Arial Narrow" w:cs="Arial"/>
          <w:b/>
          <w:bCs/>
          <w:i/>
          <w:iCs/>
          <w:sz w:val="20"/>
          <w:szCs w:val="20"/>
        </w:rPr>
        <w:t xml:space="preserve">, </w:t>
      </w:r>
      <w:r w:rsidRPr="006B4BCA">
        <w:rPr>
          <w:rFonts w:ascii="Arial Narrow" w:hAnsi="Arial Narrow" w:cs="Arial"/>
          <w:bCs/>
          <w:i/>
          <w:iCs/>
          <w:sz w:val="20"/>
          <w:szCs w:val="20"/>
        </w:rPr>
        <w:t>en</w:t>
      </w:r>
      <w:r w:rsidRPr="006B4BCA">
        <w:rPr>
          <w:rFonts w:ascii="Arial Narrow" w:hAnsi="Arial Narrow" w:cs="Arial"/>
          <w:b/>
          <w:bCs/>
          <w:i/>
          <w:iCs/>
          <w:sz w:val="20"/>
          <w:szCs w:val="20"/>
        </w:rPr>
        <w:t xml:space="preserve"> RIBLA, </w:t>
      </w:r>
      <w:r w:rsidRPr="006B4BCA">
        <w:rPr>
          <w:rFonts w:ascii="Arial Narrow" w:hAnsi="Arial Narrow" w:cs="Arial"/>
          <w:bCs/>
          <w:i/>
          <w:iCs/>
          <w:sz w:val="20"/>
          <w:szCs w:val="20"/>
        </w:rPr>
        <w:t xml:space="preserve">Revista de Interpretación Bíblica </w:t>
      </w:r>
      <w:proofErr w:type="gramStart"/>
      <w:r w:rsidRPr="006B4BCA">
        <w:rPr>
          <w:rFonts w:ascii="Arial Narrow" w:hAnsi="Arial Narrow" w:cs="Arial"/>
          <w:bCs/>
          <w:i/>
          <w:iCs/>
          <w:sz w:val="20"/>
          <w:szCs w:val="20"/>
        </w:rPr>
        <w:t>Latino-americana</w:t>
      </w:r>
      <w:proofErr w:type="gramEnd"/>
      <w:r w:rsidRPr="006B4BCA">
        <w:rPr>
          <w:rFonts w:ascii="Arial Narrow" w:hAnsi="Arial Narrow" w:cs="Arial"/>
          <w:bCs/>
          <w:i/>
          <w:iCs/>
          <w:sz w:val="20"/>
          <w:szCs w:val="20"/>
        </w:rPr>
        <w:t xml:space="preserve"> </w:t>
      </w:r>
      <w:proofErr w:type="spellStart"/>
      <w:r w:rsidRPr="006B4BCA">
        <w:rPr>
          <w:rFonts w:ascii="Arial Narrow" w:hAnsi="Arial Narrow" w:cs="Arial"/>
          <w:bCs/>
          <w:i/>
          <w:iCs/>
          <w:sz w:val="20"/>
          <w:szCs w:val="20"/>
        </w:rPr>
        <w:t>Nº</w:t>
      </w:r>
      <w:proofErr w:type="spellEnd"/>
      <w:r w:rsidRPr="006B4BCA">
        <w:rPr>
          <w:rFonts w:ascii="Arial Narrow" w:hAnsi="Arial Narrow" w:cs="Arial"/>
          <w:bCs/>
          <w:i/>
          <w:iCs/>
          <w:sz w:val="20"/>
          <w:szCs w:val="20"/>
        </w:rPr>
        <w:t xml:space="preserve"> 87</w:t>
      </w:r>
      <w:r w:rsidRPr="006B4BCA">
        <w:rPr>
          <w:rFonts w:ascii="Arial Narrow" w:hAnsi="Arial Narrow" w:cs="Arial"/>
          <w:b/>
          <w:bCs/>
          <w:i/>
          <w:iCs/>
          <w:sz w:val="20"/>
          <w:szCs w:val="20"/>
        </w:rPr>
        <w:t xml:space="preserve">, </w:t>
      </w:r>
      <w:r w:rsidRPr="006B4BCA">
        <w:rPr>
          <w:rFonts w:ascii="Arial Narrow" w:hAnsi="Arial Narrow" w:cs="Arial"/>
          <w:bCs/>
          <w:i/>
          <w:iCs/>
          <w:sz w:val="20"/>
          <w:szCs w:val="20"/>
        </w:rPr>
        <w:t>2022/2, Quito, Ecuador. Extractos de GBH.</w:t>
      </w:r>
    </w:p>
    <w:p w14:paraId="15894683" w14:textId="77777777" w:rsidR="00C57AFD" w:rsidRPr="0029440A" w:rsidRDefault="00C57AFD" w:rsidP="00F6663E">
      <w:pPr>
        <w:rPr>
          <w:rFonts w:ascii="Arial" w:eastAsiaTheme="minorHAnsi" w:hAnsi="Arial" w:cs="Arial"/>
          <w:i/>
          <w:sz w:val="12"/>
          <w:szCs w:val="12"/>
          <w:lang w:eastAsia="en-US"/>
        </w:rPr>
      </w:pPr>
    </w:p>
    <w:p w14:paraId="15894684" w14:textId="77777777" w:rsidR="00F6663E" w:rsidRPr="008E20FD" w:rsidRDefault="00F6663E" w:rsidP="00F6663E">
      <w:pPr>
        <w:shd w:val="clear" w:color="auto" w:fill="FF0000"/>
        <w:rPr>
          <w:color w:val="FFFFFF" w:themeColor="background1"/>
        </w:rPr>
      </w:pPr>
      <w:r w:rsidRPr="008E20FD">
        <w:rPr>
          <w:rFonts w:ascii="Arial" w:hAnsi="Arial" w:cs="Arial"/>
          <w:b/>
          <w:color w:val="FFFFFF" w:themeColor="background1"/>
        </w:rPr>
        <w:t>Recursos para la acción pastoral</w:t>
      </w:r>
    </w:p>
    <w:p w14:paraId="15894685" w14:textId="77777777" w:rsidR="00F6663E" w:rsidRPr="008E20FD" w:rsidRDefault="00F6663E" w:rsidP="00F6663E">
      <w:pPr>
        <w:pStyle w:val="Prrafodelista"/>
        <w:widowControl w:val="0"/>
        <w:autoSpaceDE w:val="0"/>
        <w:autoSpaceDN w:val="0"/>
        <w:adjustRightInd w:val="0"/>
        <w:spacing w:after="0" w:line="240" w:lineRule="auto"/>
        <w:rPr>
          <w:rFonts w:ascii="Arial" w:hAnsi="Arial" w:cs="Arial"/>
          <w:i/>
          <w:iCs/>
          <w:sz w:val="8"/>
          <w:szCs w:val="8"/>
          <w:lang w:val="es-ES"/>
        </w:rPr>
      </w:pPr>
    </w:p>
    <w:p w14:paraId="15894686" w14:textId="77777777" w:rsidR="00F6663E" w:rsidRPr="007B034E" w:rsidRDefault="00F6663E" w:rsidP="00F6663E">
      <w:pPr>
        <w:widowControl w:val="0"/>
        <w:autoSpaceDE w:val="0"/>
        <w:autoSpaceDN w:val="0"/>
        <w:adjustRightInd w:val="0"/>
        <w:rPr>
          <w:rFonts w:ascii="Arial" w:hAnsi="Arial" w:cs="Arial"/>
          <w:i/>
          <w:iCs/>
          <w:sz w:val="8"/>
          <w:szCs w:val="8"/>
          <w:lang w:val="es-MX"/>
        </w:rPr>
      </w:pPr>
    </w:p>
    <w:p w14:paraId="15894687" w14:textId="77777777" w:rsidR="00F6663E" w:rsidRPr="00B91DB3" w:rsidRDefault="00F6663E" w:rsidP="00FD6BD6">
      <w:pPr>
        <w:pStyle w:val="Carnum"/>
        <w:numPr>
          <w:ilvl w:val="0"/>
          <w:numId w:val="43"/>
        </w:numPr>
        <w:spacing w:after="80"/>
        <w:jc w:val="left"/>
        <w:rPr>
          <w:rFonts w:ascii="Arial" w:hAnsi="Arial" w:cs="Arial"/>
          <w:i/>
        </w:rPr>
      </w:pPr>
      <w:r w:rsidRPr="00B91DB3">
        <w:rPr>
          <w:rFonts w:ascii="Arial" w:hAnsi="Arial" w:cs="Arial"/>
          <w:b/>
          <w:bCs/>
        </w:rPr>
        <w:t xml:space="preserve">El fundamento trinitario del Reino y de la misión </w:t>
      </w:r>
    </w:p>
    <w:p w14:paraId="15894688" w14:textId="77777777" w:rsidR="00F6663E" w:rsidRPr="00B91DB3" w:rsidRDefault="00F6663E" w:rsidP="00F6663E">
      <w:pPr>
        <w:pStyle w:val="Prrafodelista"/>
        <w:widowControl w:val="0"/>
        <w:autoSpaceDE w:val="0"/>
        <w:autoSpaceDN w:val="0"/>
        <w:adjustRightInd w:val="0"/>
        <w:spacing w:after="80" w:line="240" w:lineRule="auto"/>
        <w:ind w:left="0"/>
        <w:rPr>
          <w:rFonts w:ascii="Arial" w:hAnsi="Arial" w:cs="Arial"/>
          <w:iCs/>
          <w:lang w:val="es-MX"/>
        </w:rPr>
      </w:pPr>
      <w:r w:rsidRPr="00B91DB3">
        <w:rPr>
          <w:rFonts w:ascii="Arial" w:hAnsi="Arial" w:cs="Arial"/>
          <w:iCs/>
          <w:lang w:val="es-MX"/>
        </w:rPr>
        <w:t>El reino se manifiesta plenamente en la persona de Jesucristo. En él están operando los poderes del reino. Irrumpe en los dominios de las fuerzas del mal. Su muerte nos revela la dinámica de amor de su reino. Carga sobre sí el pecado, la opresión, la mortalidad de la humanidad, y su resurrección marca la victoria sobre el mal, el sufrimiento y la muerte.</w:t>
      </w:r>
    </w:p>
    <w:p w14:paraId="15894689" w14:textId="77777777" w:rsidR="00F6663E" w:rsidRPr="00B91DB3" w:rsidRDefault="00F6663E" w:rsidP="00F6663E">
      <w:pPr>
        <w:pStyle w:val="Prrafodelista"/>
        <w:widowControl w:val="0"/>
        <w:autoSpaceDE w:val="0"/>
        <w:autoSpaceDN w:val="0"/>
        <w:adjustRightInd w:val="0"/>
        <w:spacing w:after="80" w:line="240" w:lineRule="auto"/>
        <w:ind w:left="0"/>
        <w:rPr>
          <w:rFonts w:ascii="Arial" w:hAnsi="Arial" w:cs="Arial"/>
          <w:iCs/>
          <w:sz w:val="8"/>
          <w:szCs w:val="8"/>
          <w:lang w:val="es-MX"/>
        </w:rPr>
      </w:pPr>
    </w:p>
    <w:p w14:paraId="1589468A" w14:textId="77777777" w:rsidR="00F6663E" w:rsidRPr="00B91DB3" w:rsidRDefault="00F6663E" w:rsidP="00F6663E">
      <w:pPr>
        <w:pStyle w:val="Prrafodelista"/>
        <w:widowControl w:val="0"/>
        <w:autoSpaceDE w:val="0"/>
        <w:autoSpaceDN w:val="0"/>
        <w:adjustRightInd w:val="0"/>
        <w:spacing w:before="120" w:after="80" w:line="240" w:lineRule="auto"/>
        <w:ind w:left="0"/>
        <w:rPr>
          <w:rFonts w:ascii="Arial" w:hAnsi="Arial" w:cs="Arial"/>
          <w:iCs/>
          <w:lang w:val="es-MX"/>
        </w:rPr>
      </w:pPr>
      <w:r w:rsidRPr="00B91DB3">
        <w:rPr>
          <w:rFonts w:ascii="Arial" w:hAnsi="Arial" w:cs="Arial"/>
          <w:iCs/>
          <w:lang w:val="es-MX"/>
        </w:rPr>
        <w:lastRenderedPageBreak/>
        <w:t>Asumió la carnalidad humana, el pecado, se hizo pobre, y por su muerte y resurrección trajo nueva vida y la promesa y anticipación del reino que viene. Jesús nos revela a Dios. Jesús no actúa en forma autocrática: enfrenta la vida y la muerte en obediencia al Padre y lleno del Espíritu. La doctrina de la Trinidad es la fórmula conceptual de una realidad vivida por Jesús, experimentada por los cristianos y afirmada por la iglesia.</w:t>
      </w:r>
    </w:p>
    <w:p w14:paraId="1589468B" w14:textId="77777777" w:rsidR="00F6663E" w:rsidRPr="00B91DB3" w:rsidRDefault="00F6663E" w:rsidP="00F6663E">
      <w:pPr>
        <w:pStyle w:val="Prrafodelista"/>
        <w:widowControl w:val="0"/>
        <w:autoSpaceDE w:val="0"/>
        <w:autoSpaceDN w:val="0"/>
        <w:adjustRightInd w:val="0"/>
        <w:spacing w:after="80" w:line="240" w:lineRule="auto"/>
        <w:ind w:left="0"/>
        <w:rPr>
          <w:rFonts w:ascii="Arial" w:hAnsi="Arial" w:cs="Arial"/>
          <w:iCs/>
          <w:sz w:val="8"/>
          <w:szCs w:val="8"/>
          <w:lang w:val="es-MX"/>
        </w:rPr>
      </w:pPr>
    </w:p>
    <w:p w14:paraId="1589468C" w14:textId="77777777" w:rsidR="00F6663E" w:rsidRPr="00B91DB3" w:rsidRDefault="00F6663E" w:rsidP="00F6663E">
      <w:pPr>
        <w:pStyle w:val="Prrafodelista"/>
        <w:widowControl w:val="0"/>
        <w:autoSpaceDE w:val="0"/>
        <w:autoSpaceDN w:val="0"/>
        <w:adjustRightInd w:val="0"/>
        <w:spacing w:after="80" w:line="240" w:lineRule="auto"/>
        <w:ind w:left="0"/>
        <w:rPr>
          <w:rFonts w:ascii="Arial" w:hAnsi="Arial" w:cs="Arial"/>
          <w:iCs/>
          <w:lang w:val="es-MX"/>
        </w:rPr>
      </w:pPr>
      <w:r w:rsidRPr="00B91DB3">
        <w:rPr>
          <w:rFonts w:ascii="Arial" w:hAnsi="Arial" w:cs="Arial"/>
          <w:iCs/>
          <w:lang w:val="es-MX"/>
        </w:rPr>
        <w:t>La doctrina aparece en la historia del pensamiento cristiano para expresar la experiencia de los apóstoles y de los cristianos primitivos que han vistió en y a través de Cristo la realidad de un Dios creador y de un Espíritu sustentador.</w:t>
      </w:r>
    </w:p>
    <w:p w14:paraId="1589468D" w14:textId="77777777" w:rsidR="00F6663E" w:rsidRPr="00B91DB3" w:rsidRDefault="00F6663E" w:rsidP="00F6663E">
      <w:pPr>
        <w:widowControl w:val="0"/>
        <w:autoSpaceDE w:val="0"/>
        <w:autoSpaceDN w:val="0"/>
        <w:adjustRightInd w:val="0"/>
        <w:spacing w:after="80"/>
        <w:rPr>
          <w:rFonts w:ascii="Arial" w:hAnsi="Arial" w:cs="Arial"/>
          <w:iCs/>
          <w:sz w:val="22"/>
          <w:szCs w:val="22"/>
          <w:lang w:val="es-MX"/>
        </w:rPr>
      </w:pPr>
      <w:r w:rsidRPr="00B91DB3">
        <w:rPr>
          <w:rFonts w:ascii="Arial" w:hAnsi="Arial" w:cs="Arial"/>
          <w:iCs/>
          <w:sz w:val="22"/>
          <w:szCs w:val="22"/>
          <w:lang w:val="es-MX"/>
        </w:rPr>
        <w:t>El sufrimiento y la muerte de Jesús son el resultado tanto de la controversia histórica en que se vio envuelto, como de la voluntad salvadora de Dios. Los que protagonizaron esa historia lo hicieron de acuerdo con el modo en que comprendían la situación, respondiendo a factores de poder en la sociedad. Los sucesos de Jerusalén ocurrieron realmente. Fueron hechos históricos. Al mismo tiempo revelaron la voluntad salvadora y sufriente del Padre.</w:t>
      </w:r>
    </w:p>
    <w:p w14:paraId="1589468E" w14:textId="77777777" w:rsidR="00F6663E" w:rsidRPr="00B91DB3" w:rsidRDefault="00F6663E" w:rsidP="00F6663E">
      <w:pPr>
        <w:widowControl w:val="0"/>
        <w:autoSpaceDE w:val="0"/>
        <w:autoSpaceDN w:val="0"/>
        <w:adjustRightInd w:val="0"/>
        <w:spacing w:after="80"/>
        <w:rPr>
          <w:rFonts w:ascii="Arial" w:hAnsi="Arial" w:cs="Arial"/>
          <w:iCs/>
          <w:sz w:val="22"/>
          <w:szCs w:val="22"/>
          <w:lang w:val="es-MX"/>
        </w:rPr>
      </w:pPr>
      <w:r w:rsidRPr="00B91DB3">
        <w:rPr>
          <w:rFonts w:ascii="Arial" w:hAnsi="Arial" w:cs="Arial"/>
          <w:iCs/>
          <w:sz w:val="22"/>
          <w:szCs w:val="22"/>
          <w:lang w:val="es-MX"/>
        </w:rPr>
        <w:t>…Dios es un amante apasionado, y cualquiera que ama, sufre. El único camino para salir del sufrimiento es la reconciliación y la rehabilitación. El Espíritu Santo opera de maneras misteriosas para llamarnos a la reconciliación, señalando la meta del reino que es vida en toda su plenitud. En Jesús discernimos a Dios como un Dios misionero, que sale a nuestro encuentro para rescatar y salvar, creando una relación de amor en el marco de la libertad.</w:t>
      </w:r>
    </w:p>
    <w:p w14:paraId="1589468F" w14:textId="77777777" w:rsidR="00F6663E" w:rsidRPr="00B91DB3" w:rsidRDefault="00F6663E" w:rsidP="00F6663E">
      <w:pPr>
        <w:widowControl w:val="0"/>
        <w:autoSpaceDE w:val="0"/>
        <w:autoSpaceDN w:val="0"/>
        <w:adjustRightInd w:val="0"/>
        <w:spacing w:after="80"/>
        <w:rPr>
          <w:rFonts w:ascii="Arial" w:hAnsi="Arial" w:cs="Arial"/>
          <w:iCs/>
          <w:sz w:val="22"/>
          <w:szCs w:val="22"/>
          <w:lang w:val="es-MX"/>
        </w:rPr>
      </w:pPr>
      <w:r w:rsidRPr="00B91DB3">
        <w:rPr>
          <w:rFonts w:ascii="Arial" w:hAnsi="Arial" w:cs="Arial"/>
          <w:iCs/>
          <w:sz w:val="22"/>
          <w:szCs w:val="22"/>
          <w:lang w:val="es-MX"/>
        </w:rPr>
        <w:t xml:space="preserve">La cruz nos dice </w:t>
      </w:r>
      <w:proofErr w:type="gramStart"/>
      <w:r w:rsidRPr="00B91DB3">
        <w:rPr>
          <w:rFonts w:ascii="Arial" w:hAnsi="Arial" w:cs="Arial"/>
          <w:iCs/>
          <w:sz w:val="22"/>
          <w:szCs w:val="22"/>
          <w:lang w:val="es-MX"/>
        </w:rPr>
        <w:t>que</w:t>
      </w:r>
      <w:proofErr w:type="gramEnd"/>
      <w:r w:rsidRPr="00B91DB3">
        <w:rPr>
          <w:rFonts w:ascii="Arial" w:hAnsi="Arial" w:cs="Arial"/>
          <w:iCs/>
          <w:sz w:val="22"/>
          <w:szCs w:val="22"/>
          <w:lang w:val="es-MX"/>
        </w:rPr>
        <w:t xml:space="preserve"> en la historia, el reino sufre violencia. Lo ocurrido en la cruz hace que no podamos adoptar ante el devenir de la historia una posición de fácil optimismo. Las fuerzas del mal existen, son una realidad. Para derrotarlas fue preciso que se enviara al Hijo de Dios. La cruz significa que Dios reconoce el poder del mal. También muestra cómo Dios enfrenta al mal. El enfrentamiento de Jesús con el mal lleva a la cruz y a la vindicación del amor en la resurrección.</w:t>
      </w:r>
    </w:p>
    <w:p w14:paraId="15894690" w14:textId="77777777" w:rsidR="00F6663E" w:rsidRPr="00B91DB3" w:rsidRDefault="00F6663E" w:rsidP="00F6663E">
      <w:pPr>
        <w:widowControl w:val="0"/>
        <w:autoSpaceDE w:val="0"/>
        <w:autoSpaceDN w:val="0"/>
        <w:adjustRightInd w:val="0"/>
        <w:spacing w:after="80"/>
        <w:rPr>
          <w:rFonts w:ascii="Arial" w:hAnsi="Arial" w:cs="Arial"/>
          <w:iCs/>
          <w:sz w:val="22"/>
          <w:szCs w:val="22"/>
          <w:lang w:val="es-MX"/>
        </w:rPr>
      </w:pPr>
      <w:r w:rsidRPr="00B91DB3">
        <w:rPr>
          <w:rFonts w:ascii="Arial" w:hAnsi="Arial" w:cs="Arial"/>
          <w:iCs/>
          <w:sz w:val="22"/>
          <w:szCs w:val="22"/>
          <w:lang w:val="es-MX"/>
        </w:rPr>
        <w:t xml:space="preserve">Nuestra misión es la misma. La misión de la iglesia es, en efecto, la continuación de la encarnación. Dios Padre envía a su Hijo en el poder del Espíritu; Jesús llama a la iglesia a plegarse al movimiento misionero de Dios. </w:t>
      </w:r>
    </w:p>
    <w:p w14:paraId="15894691" w14:textId="77777777" w:rsidR="00F6663E" w:rsidRPr="00B91DB3" w:rsidRDefault="00F6663E" w:rsidP="00F6663E">
      <w:pPr>
        <w:widowControl w:val="0"/>
        <w:autoSpaceDE w:val="0"/>
        <w:autoSpaceDN w:val="0"/>
        <w:adjustRightInd w:val="0"/>
        <w:spacing w:after="80"/>
        <w:rPr>
          <w:rFonts w:ascii="Arial" w:hAnsi="Arial" w:cs="Arial"/>
          <w:iCs/>
          <w:sz w:val="22"/>
          <w:szCs w:val="22"/>
          <w:lang w:val="es-MX"/>
        </w:rPr>
      </w:pPr>
      <w:r w:rsidRPr="00B91DB3">
        <w:rPr>
          <w:rFonts w:ascii="Arial" w:hAnsi="Arial" w:cs="Arial"/>
          <w:iCs/>
          <w:sz w:val="22"/>
          <w:szCs w:val="22"/>
          <w:lang w:val="es-MX"/>
        </w:rPr>
        <w:t>El pecado que trajo como consecuencia a la cruz no obstante está presente en todos los seres humanos y no deja de lado a las iglesias. Sólo podemos confiar en el llamado de Dios, en la venida del Espíritu, en la promesa de Jesús de estar donde quiera que dos o tres se reúnan en su nombre… ¡y de ninguna manera en una cualidad o mérito de las iglesias cristianas!</w:t>
      </w:r>
    </w:p>
    <w:p w14:paraId="15894692" w14:textId="77777777" w:rsidR="00F6663E" w:rsidRPr="00B91DB3" w:rsidRDefault="00F6663E" w:rsidP="00F6663E">
      <w:pPr>
        <w:widowControl w:val="0"/>
        <w:autoSpaceDE w:val="0"/>
        <w:autoSpaceDN w:val="0"/>
        <w:adjustRightInd w:val="0"/>
        <w:spacing w:after="80"/>
        <w:rPr>
          <w:rFonts w:ascii="Arial" w:hAnsi="Arial" w:cs="Arial"/>
          <w:iCs/>
          <w:sz w:val="22"/>
          <w:szCs w:val="22"/>
          <w:lang w:val="es-MX"/>
        </w:rPr>
      </w:pPr>
      <w:r w:rsidRPr="00B91DB3">
        <w:rPr>
          <w:rFonts w:ascii="Arial" w:hAnsi="Arial" w:cs="Arial"/>
          <w:iCs/>
          <w:sz w:val="22"/>
          <w:szCs w:val="22"/>
          <w:lang w:val="es-MX"/>
        </w:rPr>
        <w:t>Pero la fragilidad de nuestra condición o la triste realidad de nuestro pecado no debería cerrarnos los ojos ante nuestro llamado a convertirnos en embajadores en nombre de Cristo invita</w:t>
      </w:r>
      <w:r w:rsidR="008C14E6">
        <w:rPr>
          <w:rFonts w:ascii="Arial" w:hAnsi="Arial" w:cs="Arial"/>
          <w:iCs/>
          <w:sz w:val="22"/>
          <w:szCs w:val="22"/>
          <w:lang w:val="es-MX"/>
        </w:rPr>
        <w:t>ndo</w:t>
      </w:r>
      <w:r w:rsidRPr="00B91DB3">
        <w:rPr>
          <w:rFonts w:ascii="Arial" w:hAnsi="Arial" w:cs="Arial"/>
          <w:iCs/>
          <w:sz w:val="22"/>
          <w:szCs w:val="22"/>
          <w:lang w:val="es-MX"/>
        </w:rPr>
        <w:t xml:space="preserve"> a la reco</w:t>
      </w:r>
      <w:r w:rsidR="001007B4">
        <w:rPr>
          <w:rFonts w:ascii="Arial" w:hAnsi="Arial" w:cs="Arial"/>
          <w:iCs/>
          <w:sz w:val="22"/>
          <w:szCs w:val="22"/>
          <w:lang w:val="es-MX"/>
        </w:rPr>
        <w:t>nciliación con Dios (2 Co</w:t>
      </w:r>
      <w:r w:rsidRPr="00B91DB3">
        <w:rPr>
          <w:rFonts w:ascii="Arial" w:hAnsi="Arial" w:cs="Arial"/>
          <w:iCs/>
          <w:sz w:val="22"/>
          <w:szCs w:val="22"/>
          <w:lang w:val="es-MX"/>
        </w:rPr>
        <w:t xml:space="preserve"> 5.16-21). Somos llamados a compartir la pasión redentora de Dios.</w:t>
      </w:r>
    </w:p>
    <w:p w14:paraId="15894693" w14:textId="77777777" w:rsidR="00F6663E" w:rsidRPr="007B034E" w:rsidRDefault="00F6663E" w:rsidP="00F6663E">
      <w:pPr>
        <w:pStyle w:val="Prrafodelista"/>
        <w:widowControl w:val="0"/>
        <w:autoSpaceDE w:val="0"/>
        <w:autoSpaceDN w:val="0"/>
        <w:adjustRightInd w:val="0"/>
        <w:spacing w:after="80" w:line="240" w:lineRule="auto"/>
        <w:ind w:left="708"/>
        <w:jc w:val="right"/>
        <w:rPr>
          <w:rFonts w:ascii="Arial Narrow" w:hAnsi="Arial Narrow" w:cs="Arial"/>
          <w:i/>
          <w:iCs/>
          <w:sz w:val="20"/>
          <w:szCs w:val="20"/>
          <w:lang w:val="es-MX"/>
        </w:rPr>
      </w:pPr>
      <w:r w:rsidRPr="007B034E">
        <w:rPr>
          <w:rFonts w:ascii="Arial Narrow" w:hAnsi="Arial Narrow" w:cs="Arial"/>
          <w:i/>
          <w:iCs/>
          <w:sz w:val="20"/>
          <w:szCs w:val="20"/>
          <w:lang w:val="es-MX"/>
        </w:rPr>
        <w:t xml:space="preserve">Emilio Castro, pastor metodista uruguayo que fue Secretario General del Consejo Mundial de Iglesias, 1927-2013, en </w:t>
      </w:r>
      <w:r w:rsidRPr="007B034E">
        <w:rPr>
          <w:rFonts w:ascii="Arial Narrow" w:hAnsi="Arial Narrow" w:cs="Arial"/>
          <w:b/>
          <w:i/>
          <w:iCs/>
          <w:sz w:val="20"/>
          <w:szCs w:val="20"/>
          <w:lang w:val="es-MX"/>
        </w:rPr>
        <w:t>Llamados a liberar. Misión y unidad en la perspectiva del Reino de Dios</w:t>
      </w:r>
      <w:r w:rsidRPr="007B034E">
        <w:rPr>
          <w:rFonts w:ascii="Arial Narrow" w:hAnsi="Arial Narrow" w:cs="Arial"/>
          <w:i/>
          <w:iCs/>
          <w:sz w:val="20"/>
          <w:szCs w:val="20"/>
          <w:lang w:val="es-MX"/>
        </w:rPr>
        <w:t>, La Aurora, 1985, p 110-113.</w:t>
      </w:r>
    </w:p>
    <w:p w14:paraId="15894694" w14:textId="77777777" w:rsidR="00F6663E" w:rsidRPr="007B034E" w:rsidRDefault="00F6663E" w:rsidP="00F6663E">
      <w:pPr>
        <w:pStyle w:val="Prrafodelista"/>
        <w:widowControl w:val="0"/>
        <w:autoSpaceDE w:val="0"/>
        <w:autoSpaceDN w:val="0"/>
        <w:adjustRightInd w:val="0"/>
        <w:spacing w:after="80" w:line="240" w:lineRule="auto"/>
        <w:ind w:left="1273"/>
        <w:rPr>
          <w:rFonts w:ascii="Arial Narrow" w:hAnsi="Arial Narrow" w:cs="Arial"/>
          <w:i/>
          <w:iCs/>
          <w:sz w:val="12"/>
          <w:szCs w:val="12"/>
          <w:lang w:val="es-MX"/>
        </w:rPr>
      </w:pPr>
    </w:p>
    <w:p w14:paraId="15894695" w14:textId="77777777" w:rsidR="00F6663E" w:rsidRPr="008E20FD" w:rsidRDefault="00F6663E" w:rsidP="00DB6903">
      <w:pPr>
        <w:shd w:val="clear" w:color="auto" w:fill="FF0000"/>
        <w:rPr>
          <w:rFonts w:ascii="Arial" w:hAnsi="Arial" w:cs="Arial"/>
          <w:color w:val="FFFFFF" w:themeColor="background1"/>
          <w:u w:val="single"/>
        </w:rPr>
      </w:pPr>
      <w:r w:rsidRPr="008E20FD">
        <w:rPr>
          <w:rFonts w:ascii="Arial" w:hAnsi="Arial" w:cs="Arial"/>
          <w:b/>
          <w:color w:val="FFFFFF" w:themeColor="background1"/>
        </w:rPr>
        <w:t>Recursos para la liturgia del culto comunitario</w:t>
      </w:r>
    </w:p>
    <w:p w14:paraId="15894696" w14:textId="77777777" w:rsidR="00F6663E" w:rsidRPr="000D45EE" w:rsidRDefault="00F6663E" w:rsidP="00F6663E">
      <w:pPr>
        <w:rPr>
          <w:rFonts w:ascii="Arial" w:hAnsi="Arial" w:cs="Arial"/>
          <w:color w:val="1D2129"/>
          <w:sz w:val="8"/>
          <w:szCs w:val="8"/>
          <w:shd w:val="clear" w:color="auto" w:fill="FFFFFF"/>
        </w:rPr>
      </w:pPr>
    </w:p>
    <w:p w14:paraId="15894697" w14:textId="77777777" w:rsidR="00F6663E" w:rsidRPr="00EF0183" w:rsidRDefault="00F6663E" w:rsidP="000D45EE">
      <w:pPr>
        <w:pStyle w:val="Prrafodelista"/>
        <w:numPr>
          <w:ilvl w:val="0"/>
          <w:numId w:val="8"/>
        </w:numPr>
        <w:spacing w:after="80"/>
        <w:ind w:left="360"/>
        <w:rPr>
          <w:rFonts w:ascii="Arial" w:hAnsi="Arial" w:cs="Arial"/>
          <w:b/>
          <w:color w:val="1D2129"/>
          <w:shd w:val="clear" w:color="auto" w:fill="FFFFFF"/>
        </w:rPr>
      </w:pPr>
      <w:r w:rsidRPr="00EF0183">
        <w:rPr>
          <w:rFonts w:ascii="Arial" w:hAnsi="Arial" w:cs="Arial"/>
          <w:b/>
          <w:color w:val="1D2129"/>
          <w:shd w:val="clear" w:color="auto" w:fill="FFFFFF"/>
        </w:rPr>
        <w:t>Invocación</w:t>
      </w:r>
    </w:p>
    <w:p w14:paraId="15894698" w14:textId="77777777" w:rsidR="001007B4" w:rsidRDefault="00F6663E" w:rsidP="001007B4">
      <w:pPr>
        <w:textAlignment w:val="baseline"/>
        <w:rPr>
          <w:rFonts w:ascii="Arial" w:hAnsi="Arial" w:cs="Arial"/>
          <w:color w:val="2B2B2B"/>
          <w:sz w:val="22"/>
          <w:szCs w:val="22"/>
          <w:lang w:val="es-AR" w:eastAsia="es-AR"/>
        </w:rPr>
      </w:pPr>
      <w:r w:rsidRPr="00301419">
        <w:rPr>
          <w:rFonts w:ascii="Arial" w:hAnsi="Arial" w:cs="Arial"/>
          <w:color w:val="2B2B2B"/>
          <w:sz w:val="22"/>
          <w:szCs w:val="22"/>
          <w:lang w:val="es-AR" w:eastAsia="es-AR"/>
        </w:rPr>
        <w:t>Ternura creadora, abrázanos en ese amor que libera</w:t>
      </w:r>
      <w:r w:rsidR="001007B4">
        <w:rPr>
          <w:rFonts w:ascii="Arial" w:hAnsi="Arial" w:cs="Arial"/>
          <w:color w:val="2B2B2B"/>
          <w:sz w:val="22"/>
          <w:szCs w:val="22"/>
          <w:lang w:val="es-AR" w:eastAsia="es-AR"/>
        </w:rPr>
        <w:t xml:space="preserve">. </w:t>
      </w:r>
      <w:r w:rsidRPr="00301419">
        <w:rPr>
          <w:rFonts w:ascii="Arial" w:hAnsi="Arial" w:cs="Arial"/>
          <w:color w:val="2B2B2B"/>
          <w:sz w:val="22"/>
          <w:szCs w:val="22"/>
          <w:lang w:val="es-AR" w:eastAsia="es-AR"/>
        </w:rPr>
        <w:t xml:space="preserve">Y recuérdanos que es en el camino </w:t>
      </w:r>
    </w:p>
    <w:p w14:paraId="15894699" w14:textId="77777777" w:rsidR="00F6663E" w:rsidRPr="00301419" w:rsidRDefault="001007B4" w:rsidP="001007B4">
      <w:pPr>
        <w:textAlignment w:val="baseline"/>
        <w:rPr>
          <w:rFonts w:ascii="Arial" w:hAnsi="Arial" w:cs="Arial"/>
          <w:color w:val="2B2B2B"/>
          <w:sz w:val="22"/>
          <w:szCs w:val="22"/>
          <w:lang w:val="es-AR" w:eastAsia="es-AR"/>
        </w:rPr>
      </w:pPr>
      <w:r>
        <w:rPr>
          <w:rFonts w:ascii="Arial" w:hAnsi="Arial" w:cs="Arial"/>
          <w:color w:val="2B2B2B"/>
          <w:sz w:val="22"/>
          <w:szCs w:val="22"/>
          <w:lang w:val="es-AR" w:eastAsia="es-AR"/>
        </w:rPr>
        <w:t xml:space="preserve">donde quieres encontrarnos. </w:t>
      </w:r>
      <w:r w:rsidR="00F6663E" w:rsidRPr="00301419">
        <w:rPr>
          <w:rFonts w:ascii="Arial" w:hAnsi="Arial" w:cs="Arial"/>
          <w:color w:val="2B2B2B"/>
          <w:sz w:val="22"/>
          <w:szCs w:val="22"/>
          <w:lang w:val="es-AR" w:eastAsia="es-AR"/>
        </w:rPr>
        <w:t xml:space="preserve">Incluyente anunciador de mundos nuevos, siéntate a nuestra mesa </w:t>
      </w:r>
    </w:p>
    <w:p w14:paraId="1589469A" w14:textId="77777777" w:rsidR="00F6663E" w:rsidRPr="00301419" w:rsidRDefault="00F6663E" w:rsidP="001007B4">
      <w:pPr>
        <w:textAlignment w:val="baseline"/>
        <w:rPr>
          <w:rFonts w:ascii="Arial" w:hAnsi="Arial" w:cs="Arial"/>
          <w:color w:val="2B2B2B"/>
          <w:sz w:val="22"/>
          <w:szCs w:val="22"/>
          <w:lang w:val="es-AR" w:eastAsia="es-AR"/>
        </w:rPr>
      </w:pPr>
      <w:r w:rsidRPr="00301419">
        <w:rPr>
          <w:rFonts w:ascii="Arial" w:hAnsi="Arial" w:cs="Arial"/>
          <w:color w:val="2B2B2B"/>
          <w:sz w:val="22"/>
          <w:szCs w:val="22"/>
          <w:lang w:val="es-AR" w:eastAsia="es-AR"/>
        </w:rPr>
        <w:t>y no te vayas hasta compartir</w:t>
      </w:r>
      <w:r w:rsidR="001007B4">
        <w:rPr>
          <w:rFonts w:ascii="Arial" w:hAnsi="Arial" w:cs="Arial"/>
          <w:color w:val="2B2B2B"/>
          <w:sz w:val="22"/>
          <w:szCs w:val="22"/>
          <w:lang w:val="es-AR" w:eastAsia="es-AR"/>
        </w:rPr>
        <w:t xml:space="preserve">nos esas palabras que desafían, </w:t>
      </w:r>
      <w:r w:rsidRPr="00301419">
        <w:rPr>
          <w:rFonts w:ascii="Arial" w:hAnsi="Arial" w:cs="Arial"/>
          <w:color w:val="2B2B2B"/>
          <w:sz w:val="22"/>
          <w:szCs w:val="22"/>
          <w:lang w:val="es-AR" w:eastAsia="es-AR"/>
        </w:rPr>
        <w:t>invitan, provocan, pacifican, iluminan e impulsan a seguirte.</w:t>
      </w:r>
    </w:p>
    <w:p w14:paraId="1589469B" w14:textId="77777777" w:rsidR="001007B4" w:rsidRDefault="00F6663E" w:rsidP="001007B4">
      <w:pPr>
        <w:textAlignment w:val="baseline"/>
        <w:rPr>
          <w:rFonts w:ascii="Arial" w:hAnsi="Arial" w:cs="Arial"/>
          <w:color w:val="2B2B2B"/>
          <w:sz w:val="22"/>
          <w:szCs w:val="22"/>
          <w:lang w:val="es-AR" w:eastAsia="es-AR"/>
        </w:rPr>
      </w:pPr>
      <w:r w:rsidRPr="00301419">
        <w:rPr>
          <w:rFonts w:ascii="Arial" w:hAnsi="Arial" w:cs="Arial"/>
          <w:color w:val="2B2B2B"/>
          <w:sz w:val="22"/>
          <w:szCs w:val="22"/>
          <w:lang w:val="es-AR" w:eastAsia="es-AR"/>
        </w:rPr>
        <w:t>Delicada brisa, soli</w:t>
      </w:r>
      <w:r w:rsidR="001007B4">
        <w:rPr>
          <w:rFonts w:ascii="Arial" w:hAnsi="Arial" w:cs="Arial"/>
          <w:color w:val="2B2B2B"/>
          <w:sz w:val="22"/>
          <w:szCs w:val="22"/>
          <w:lang w:val="es-AR" w:eastAsia="es-AR"/>
        </w:rPr>
        <w:t xml:space="preserve">daria compañía en cada jornada, </w:t>
      </w:r>
      <w:r w:rsidRPr="00301419">
        <w:rPr>
          <w:rFonts w:ascii="Arial" w:hAnsi="Arial" w:cs="Arial"/>
          <w:color w:val="2B2B2B"/>
          <w:sz w:val="22"/>
          <w:szCs w:val="22"/>
          <w:lang w:val="es-AR" w:eastAsia="es-AR"/>
        </w:rPr>
        <w:t xml:space="preserve">apasionado Espíritu que superas muros </w:t>
      </w:r>
    </w:p>
    <w:p w14:paraId="1589469C" w14:textId="77777777" w:rsidR="00F6663E" w:rsidRPr="001007B4" w:rsidRDefault="001007B4" w:rsidP="001007B4">
      <w:pPr>
        <w:spacing w:after="80"/>
        <w:textAlignment w:val="baseline"/>
        <w:rPr>
          <w:rFonts w:ascii="Arial" w:hAnsi="Arial" w:cs="Arial"/>
          <w:color w:val="2B2B2B"/>
          <w:sz w:val="22"/>
          <w:szCs w:val="22"/>
          <w:lang w:val="es-AR" w:eastAsia="es-AR"/>
        </w:rPr>
      </w:pPr>
      <w:r>
        <w:rPr>
          <w:rFonts w:ascii="Arial" w:hAnsi="Arial" w:cs="Arial"/>
          <w:color w:val="2B2B2B"/>
          <w:sz w:val="22"/>
          <w:szCs w:val="22"/>
          <w:lang w:val="es-AR" w:eastAsia="es-AR"/>
        </w:rPr>
        <w:t xml:space="preserve">y trasciendes fronteras, </w:t>
      </w:r>
      <w:r w:rsidR="00F6663E" w:rsidRPr="00301419">
        <w:rPr>
          <w:rFonts w:ascii="Arial" w:hAnsi="Arial" w:cs="Arial"/>
          <w:color w:val="2B2B2B"/>
          <w:sz w:val="22"/>
          <w:szCs w:val="22"/>
          <w:lang w:val="es-AR" w:eastAsia="es-AR"/>
        </w:rPr>
        <w:t>danza y canta con tu pueblo mientras busca la plenitud de la vida.</w:t>
      </w:r>
    </w:p>
    <w:p w14:paraId="1589469D" w14:textId="77777777" w:rsidR="00F6663E" w:rsidRPr="007A7373" w:rsidRDefault="00F6663E" w:rsidP="00F6663E">
      <w:pPr>
        <w:ind w:left="3757"/>
        <w:textAlignment w:val="baseline"/>
        <w:rPr>
          <w:rFonts w:ascii="Arial Narrow" w:hAnsi="Arial Narrow" w:cs="Arial"/>
          <w:color w:val="2B2B2B"/>
          <w:sz w:val="20"/>
          <w:szCs w:val="20"/>
          <w:lang w:val="es-AR" w:eastAsia="es-AR"/>
        </w:rPr>
      </w:pPr>
      <w:r w:rsidRPr="007A7373">
        <w:rPr>
          <w:rFonts w:ascii="Arial Narrow" w:hAnsi="Arial Narrow" w:cs="Arial"/>
          <w:color w:val="2B2B2B"/>
          <w:sz w:val="20"/>
          <w:szCs w:val="20"/>
          <w:lang w:val="es-AR" w:eastAsia="es-AR"/>
        </w:rPr>
        <w:tab/>
      </w:r>
      <w:r w:rsidRPr="007A7373">
        <w:rPr>
          <w:rFonts w:ascii="Arial Narrow" w:hAnsi="Arial Narrow" w:cs="Arial"/>
          <w:color w:val="2B2B2B"/>
          <w:sz w:val="20"/>
          <w:szCs w:val="20"/>
          <w:lang w:val="es-AR" w:eastAsia="es-AR"/>
        </w:rPr>
        <w:tab/>
      </w:r>
      <w:r w:rsidRPr="007A7373">
        <w:rPr>
          <w:rFonts w:ascii="Arial Narrow" w:hAnsi="Arial Narrow" w:cs="Arial"/>
          <w:i/>
          <w:color w:val="2B2B2B"/>
          <w:sz w:val="20"/>
          <w:szCs w:val="20"/>
          <w:lang w:val="es-AR" w:eastAsia="es-AR"/>
        </w:rPr>
        <w:t xml:space="preserve">Gerardo </w:t>
      </w:r>
      <w:proofErr w:type="spellStart"/>
      <w:r w:rsidRPr="007A7373">
        <w:rPr>
          <w:rFonts w:ascii="Arial Narrow" w:hAnsi="Arial Narrow" w:cs="Arial"/>
          <w:i/>
          <w:color w:val="2B2B2B"/>
          <w:sz w:val="20"/>
          <w:szCs w:val="20"/>
          <w:lang w:val="es-AR" w:eastAsia="es-AR"/>
        </w:rPr>
        <w:t>Oberman</w:t>
      </w:r>
      <w:proofErr w:type="spellEnd"/>
      <w:r w:rsidRPr="007A7373">
        <w:rPr>
          <w:rFonts w:ascii="Arial Narrow" w:hAnsi="Arial Narrow" w:cs="Arial"/>
          <w:i/>
          <w:color w:val="2B2B2B"/>
          <w:sz w:val="20"/>
          <w:szCs w:val="20"/>
          <w:lang w:val="es-AR" w:eastAsia="es-AR"/>
        </w:rPr>
        <w:t xml:space="preserve"> – Tomado de: Red Crearte</w:t>
      </w:r>
    </w:p>
    <w:p w14:paraId="1589469E" w14:textId="77777777" w:rsidR="00F6663E" w:rsidRPr="0055453D" w:rsidRDefault="00F6663E" w:rsidP="00F6663E">
      <w:pPr>
        <w:textAlignment w:val="baseline"/>
        <w:rPr>
          <w:rFonts w:ascii="Arial Narrow" w:hAnsi="Arial Narrow" w:cs="Arial"/>
          <w:color w:val="2B2B2B"/>
          <w:sz w:val="12"/>
          <w:szCs w:val="12"/>
          <w:lang w:val="es-AR" w:eastAsia="es-AR"/>
        </w:rPr>
      </w:pPr>
    </w:p>
    <w:p w14:paraId="1589469F" w14:textId="77777777" w:rsidR="00F6663E" w:rsidRPr="00EF0183" w:rsidRDefault="00F6663E" w:rsidP="001007B4">
      <w:pPr>
        <w:pStyle w:val="Prrafodelista"/>
        <w:numPr>
          <w:ilvl w:val="0"/>
          <w:numId w:val="8"/>
        </w:numPr>
        <w:spacing w:after="0"/>
        <w:ind w:left="360"/>
        <w:textAlignment w:val="baseline"/>
        <w:rPr>
          <w:rFonts w:ascii="Arial Narrow" w:hAnsi="Arial Narrow" w:cs="Arial"/>
          <w:b/>
          <w:color w:val="2B2B2B"/>
          <w:sz w:val="18"/>
          <w:szCs w:val="18"/>
          <w:lang w:eastAsia="es-AR"/>
        </w:rPr>
      </w:pPr>
      <w:r w:rsidRPr="00EF0183">
        <w:rPr>
          <w:rFonts w:ascii="Arial" w:hAnsi="Arial" w:cs="Arial"/>
          <w:b/>
          <w:color w:val="2B2B2B"/>
          <w:lang w:eastAsia="es-AR"/>
        </w:rPr>
        <w:t>Oración de confesión trinitaria</w:t>
      </w:r>
    </w:p>
    <w:p w14:paraId="158946A0" w14:textId="77777777" w:rsidR="00F6663E" w:rsidRPr="00301419" w:rsidRDefault="00F6663E" w:rsidP="00F6663E">
      <w:pPr>
        <w:pStyle w:val="Prrafodelista"/>
        <w:ind w:left="577"/>
        <w:textAlignment w:val="baseline"/>
        <w:rPr>
          <w:rFonts w:ascii="Arial" w:hAnsi="Arial" w:cs="Arial"/>
          <w:color w:val="2B2B2B"/>
          <w:sz w:val="8"/>
          <w:szCs w:val="8"/>
          <w:lang w:eastAsia="es-AR"/>
        </w:rPr>
      </w:pPr>
    </w:p>
    <w:p w14:paraId="158946A1" w14:textId="77777777" w:rsidR="00F6663E" w:rsidRPr="00301419" w:rsidRDefault="00F6663E" w:rsidP="00F6663E">
      <w:pPr>
        <w:pStyle w:val="Prrafodelista"/>
        <w:spacing w:after="80" w:line="240" w:lineRule="auto"/>
        <w:ind w:left="577"/>
        <w:textAlignment w:val="baseline"/>
        <w:rPr>
          <w:rFonts w:ascii="Arial" w:hAnsi="Arial" w:cs="Arial"/>
          <w:color w:val="2B2B2B"/>
          <w:lang w:eastAsia="es-AR"/>
        </w:rPr>
      </w:pPr>
      <w:r w:rsidRPr="00301419">
        <w:rPr>
          <w:rFonts w:ascii="Arial" w:hAnsi="Arial" w:cs="Arial"/>
          <w:color w:val="2B2B2B"/>
          <w:lang w:eastAsia="es-AR"/>
        </w:rPr>
        <w:t xml:space="preserve">Dios y Padre, a quien conocemos por medio de tu Hijo, creador de todo lo que existe, cuyo misterio nos supera y nos rodea, cuyo amor nos envuelve y nos busca. </w:t>
      </w:r>
    </w:p>
    <w:p w14:paraId="158946A2" w14:textId="77777777" w:rsidR="00F6663E" w:rsidRPr="00301419" w:rsidRDefault="00F6663E" w:rsidP="00F6663E">
      <w:pPr>
        <w:pStyle w:val="Prrafodelista"/>
        <w:spacing w:line="240" w:lineRule="auto"/>
        <w:ind w:left="577" w:firstLine="348"/>
        <w:textAlignment w:val="baseline"/>
        <w:rPr>
          <w:rFonts w:ascii="Arial" w:hAnsi="Arial" w:cs="Arial"/>
          <w:color w:val="2B2B2B"/>
          <w:lang w:eastAsia="es-AR"/>
        </w:rPr>
      </w:pPr>
      <w:r w:rsidRPr="00301419">
        <w:rPr>
          <w:rFonts w:ascii="Arial" w:hAnsi="Arial" w:cs="Arial"/>
          <w:color w:val="2B2B2B"/>
          <w:lang w:eastAsia="es-AR"/>
        </w:rPr>
        <w:t>Ten misericordia de nosotros</w:t>
      </w:r>
    </w:p>
    <w:p w14:paraId="158946A3" w14:textId="77777777" w:rsidR="00F6663E" w:rsidRPr="00301419" w:rsidRDefault="00F6663E" w:rsidP="00F6663E">
      <w:pPr>
        <w:pStyle w:val="Prrafodelista"/>
        <w:spacing w:line="240" w:lineRule="auto"/>
        <w:ind w:left="577"/>
        <w:textAlignment w:val="baseline"/>
        <w:rPr>
          <w:rFonts w:ascii="Arial" w:hAnsi="Arial" w:cs="Arial"/>
          <w:color w:val="2B2B2B"/>
          <w:lang w:eastAsia="es-AR"/>
        </w:rPr>
      </w:pPr>
      <w:r w:rsidRPr="00301419">
        <w:rPr>
          <w:rFonts w:ascii="Arial" w:hAnsi="Arial" w:cs="Arial"/>
          <w:color w:val="2B2B2B"/>
          <w:lang w:eastAsia="es-AR"/>
        </w:rPr>
        <w:t xml:space="preserve">Jesús hijo de María, que naciste en la pobreza y compartiste nuestra vida y aflicciones, Palabra del Padre, que asumiste nuestra carne. </w:t>
      </w:r>
    </w:p>
    <w:p w14:paraId="158946A4" w14:textId="77777777" w:rsidR="00F6663E" w:rsidRPr="00301419" w:rsidRDefault="00F6663E" w:rsidP="00F6663E">
      <w:pPr>
        <w:pStyle w:val="Prrafodelista"/>
        <w:spacing w:line="240" w:lineRule="auto"/>
        <w:ind w:left="577"/>
        <w:textAlignment w:val="baseline"/>
        <w:rPr>
          <w:rFonts w:ascii="Arial" w:hAnsi="Arial" w:cs="Arial"/>
          <w:color w:val="2B2B2B"/>
          <w:lang w:eastAsia="es-AR"/>
        </w:rPr>
      </w:pPr>
      <w:r w:rsidRPr="00301419">
        <w:rPr>
          <w:rFonts w:ascii="Arial" w:hAnsi="Arial" w:cs="Arial"/>
          <w:color w:val="2B2B2B"/>
          <w:lang w:eastAsia="es-AR"/>
        </w:rPr>
        <w:t>Cordero de Dios, que llevas nuestro pecado, Cristo victorioso que eres nuestra paz.</w:t>
      </w:r>
    </w:p>
    <w:p w14:paraId="158946A5" w14:textId="77777777" w:rsidR="00F6663E" w:rsidRPr="00301419" w:rsidRDefault="00F6663E" w:rsidP="00F6663E">
      <w:pPr>
        <w:pStyle w:val="Prrafodelista"/>
        <w:spacing w:line="240" w:lineRule="auto"/>
        <w:ind w:left="577" w:firstLine="348"/>
        <w:textAlignment w:val="baseline"/>
        <w:rPr>
          <w:rFonts w:ascii="Arial" w:hAnsi="Arial" w:cs="Arial"/>
          <w:color w:val="2B2B2B"/>
          <w:lang w:eastAsia="es-AR"/>
        </w:rPr>
      </w:pPr>
      <w:r w:rsidRPr="00301419">
        <w:rPr>
          <w:rFonts w:ascii="Arial" w:hAnsi="Arial" w:cs="Arial"/>
          <w:color w:val="2B2B2B"/>
          <w:lang w:eastAsia="es-AR"/>
        </w:rPr>
        <w:lastRenderedPageBreak/>
        <w:t>Ten misericordia de nosotros</w:t>
      </w:r>
    </w:p>
    <w:p w14:paraId="158946A6" w14:textId="77777777" w:rsidR="00F6663E" w:rsidRPr="00301419" w:rsidRDefault="00F6663E" w:rsidP="00F6663E">
      <w:pPr>
        <w:pStyle w:val="Prrafodelista"/>
        <w:spacing w:line="240" w:lineRule="auto"/>
        <w:ind w:left="577"/>
        <w:textAlignment w:val="baseline"/>
        <w:rPr>
          <w:rFonts w:ascii="Arial" w:hAnsi="Arial" w:cs="Arial"/>
          <w:color w:val="2B2B2B"/>
          <w:lang w:eastAsia="es-AR"/>
        </w:rPr>
      </w:pPr>
      <w:r w:rsidRPr="00301419">
        <w:rPr>
          <w:rFonts w:ascii="Arial" w:hAnsi="Arial" w:cs="Arial"/>
          <w:color w:val="2B2B2B"/>
          <w:lang w:eastAsia="es-AR"/>
        </w:rPr>
        <w:t>Espíritu de Dios que pones orden en el caos, Espíritu de verdad que vences a toda mentira, Espíritu de vida, aliento y sostén de tu pueblo. Espíritu Santo, que te acercas a nuestros espíritus confirmándonos como hijos.</w:t>
      </w:r>
    </w:p>
    <w:p w14:paraId="158946A7" w14:textId="77777777" w:rsidR="00F6663E" w:rsidRPr="00301419" w:rsidRDefault="00F6663E" w:rsidP="00F6663E">
      <w:pPr>
        <w:pStyle w:val="Prrafodelista"/>
        <w:spacing w:after="0"/>
        <w:ind w:left="577" w:firstLine="348"/>
        <w:textAlignment w:val="baseline"/>
        <w:rPr>
          <w:rFonts w:ascii="Arial" w:hAnsi="Arial" w:cs="Arial"/>
          <w:color w:val="2B2B2B"/>
          <w:lang w:eastAsia="es-AR"/>
        </w:rPr>
      </w:pPr>
      <w:r w:rsidRPr="00301419">
        <w:rPr>
          <w:rFonts w:ascii="Arial" w:hAnsi="Arial" w:cs="Arial"/>
          <w:color w:val="2B2B2B"/>
          <w:lang w:eastAsia="es-AR"/>
        </w:rPr>
        <w:t>Ten misericordia de nosotros.</w:t>
      </w:r>
    </w:p>
    <w:p w14:paraId="158946A8" w14:textId="77777777" w:rsidR="00F6663E" w:rsidRPr="007A7373" w:rsidRDefault="00F6663E" w:rsidP="00F6663E">
      <w:pPr>
        <w:pStyle w:val="Prrafodelista"/>
        <w:ind w:left="6589"/>
        <w:textAlignment w:val="baseline"/>
        <w:rPr>
          <w:rFonts w:ascii="Arial Narrow" w:hAnsi="Arial Narrow" w:cs="Arial"/>
          <w:i/>
          <w:color w:val="2B2B2B"/>
          <w:sz w:val="20"/>
          <w:szCs w:val="20"/>
          <w:lang w:eastAsia="es-AR"/>
        </w:rPr>
      </w:pPr>
      <w:r w:rsidRPr="007A7373">
        <w:rPr>
          <w:rFonts w:ascii="Arial Narrow" w:hAnsi="Arial Narrow" w:cs="Arial"/>
          <w:i/>
          <w:color w:val="2B2B2B"/>
          <w:sz w:val="20"/>
          <w:szCs w:val="20"/>
          <w:lang w:eastAsia="es-AR"/>
        </w:rPr>
        <w:t xml:space="preserve">Digno </w:t>
      </w:r>
      <w:proofErr w:type="spellStart"/>
      <w:r w:rsidRPr="007A7373">
        <w:rPr>
          <w:rFonts w:ascii="Arial Narrow" w:hAnsi="Arial Narrow" w:cs="Arial"/>
          <w:i/>
          <w:color w:val="2B2B2B"/>
          <w:sz w:val="20"/>
          <w:szCs w:val="20"/>
          <w:lang w:eastAsia="es-AR"/>
        </w:rPr>
        <w:t>Rosin</w:t>
      </w:r>
      <w:proofErr w:type="spellEnd"/>
      <w:r w:rsidRPr="007A7373">
        <w:rPr>
          <w:rFonts w:ascii="Arial Narrow" w:hAnsi="Arial Narrow" w:cs="Arial"/>
          <w:i/>
          <w:color w:val="2B2B2B"/>
          <w:sz w:val="20"/>
          <w:szCs w:val="20"/>
          <w:lang w:eastAsia="es-AR"/>
        </w:rPr>
        <w:t xml:space="preserve">. Tomado de: </w:t>
      </w:r>
      <w:proofErr w:type="spellStart"/>
      <w:r w:rsidRPr="007A7373">
        <w:rPr>
          <w:rFonts w:ascii="Arial Narrow" w:hAnsi="Arial Narrow" w:cs="Arial"/>
          <w:i/>
          <w:color w:val="2B2B2B"/>
          <w:sz w:val="20"/>
          <w:szCs w:val="20"/>
          <w:lang w:eastAsia="es-AR"/>
        </w:rPr>
        <w:t>Selah</w:t>
      </w:r>
      <w:proofErr w:type="spellEnd"/>
    </w:p>
    <w:p w14:paraId="158946A9" w14:textId="77777777" w:rsidR="00F6663E" w:rsidRPr="00EF0183" w:rsidRDefault="00F6663E" w:rsidP="00F6663E">
      <w:pPr>
        <w:pStyle w:val="Prrafodelista"/>
        <w:ind w:left="577"/>
        <w:textAlignment w:val="baseline"/>
        <w:rPr>
          <w:rFonts w:ascii="Arial Narrow" w:hAnsi="Arial Narrow" w:cs="Arial"/>
          <w:color w:val="2B2B2B"/>
          <w:sz w:val="8"/>
          <w:szCs w:val="8"/>
          <w:lang w:eastAsia="es-AR"/>
        </w:rPr>
      </w:pPr>
    </w:p>
    <w:p w14:paraId="158946AA" w14:textId="77777777" w:rsidR="00F6663E" w:rsidRPr="007B034E" w:rsidRDefault="00F6663E" w:rsidP="00FD6BD6">
      <w:pPr>
        <w:pStyle w:val="Prrafodelista"/>
        <w:numPr>
          <w:ilvl w:val="0"/>
          <w:numId w:val="8"/>
        </w:numPr>
        <w:spacing w:after="0"/>
        <w:ind w:left="360"/>
        <w:textAlignment w:val="baseline"/>
        <w:rPr>
          <w:rFonts w:ascii="Arial Narrow" w:hAnsi="Arial Narrow" w:cs="Arial"/>
          <w:b/>
          <w:color w:val="2B2B2B"/>
          <w:sz w:val="18"/>
          <w:szCs w:val="18"/>
          <w:lang w:eastAsia="es-AR"/>
        </w:rPr>
      </w:pPr>
      <w:r w:rsidRPr="007B034E">
        <w:rPr>
          <w:rFonts w:ascii="Arial" w:hAnsi="Arial" w:cs="Arial"/>
          <w:b/>
          <w:color w:val="2B2B2B"/>
          <w:lang w:eastAsia="es-AR"/>
        </w:rPr>
        <w:t>Dios comunidad</w:t>
      </w:r>
    </w:p>
    <w:p w14:paraId="158946AB" w14:textId="77777777" w:rsidR="00F6663E" w:rsidRPr="0002664E" w:rsidRDefault="00F6663E" w:rsidP="00F6663E">
      <w:pPr>
        <w:textAlignment w:val="baseline"/>
        <w:rPr>
          <w:rFonts w:ascii="Arial Narrow" w:hAnsi="Arial Narrow" w:cs="Arial"/>
          <w:b/>
          <w:color w:val="2B2B2B"/>
          <w:sz w:val="8"/>
          <w:szCs w:val="8"/>
          <w:lang w:eastAsia="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F6663E" w14:paraId="158946D1" w14:textId="77777777" w:rsidTr="00A571D3">
        <w:tc>
          <w:tcPr>
            <w:tcW w:w="4889" w:type="dxa"/>
          </w:tcPr>
          <w:p w14:paraId="158946AC" w14:textId="77777777" w:rsidR="00F6663E" w:rsidRPr="00301419" w:rsidRDefault="00F6663E" w:rsidP="000266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¡Dios creador!</w:t>
            </w:r>
            <w:r w:rsidR="002F235A">
              <w:rPr>
                <w:rFonts w:ascii="Arial" w:hAnsi="Arial" w:cs="Arial"/>
                <w:color w:val="2B2B2B"/>
                <w:lang w:eastAsia="es-AR"/>
              </w:rPr>
              <w:t xml:space="preserve"> </w:t>
            </w:r>
          </w:p>
          <w:p w14:paraId="158946AD" w14:textId="77777777" w:rsidR="00F6663E" w:rsidRPr="00301419"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Dios Padre-Madre, dador de vida.</w:t>
            </w:r>
          </w:p>
          <w:p w14:paraId="158946AE" w14:textId="77777777" w:rsidR="00F6663E" w:rsidRPr="00301419"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Hacedor del ser humano a tu propia imagen</w:t>
            </w:r>
            <w:r>
              <w:rPr>
                <w:rFonts w:ascii="Arial" w:hAnsi="Arial" w:cs="Arial"/>
                <w:color w:val="2B2B2B"/>
                <w:lang w:eastAsia="es-AR"/>
              </w:rPr>
              <w:t>,</w:t>
            </w:r>
          </w:p>
          <w:p w14:paraId="158946AF" w14:textId="77777777" w:rsidR="00F6663E" w:rsidRDefault="00F6663E" w:rsidP="00A571D3">
            <w:pPr>
              <w:pStyle w:val="Prrafodelista"/>
              <w:spacing w:after="0" w:line="240" w:lineRule="auto"/>
              <w:ind w:left="0"/>
              <w:textAlignment w:val="baseline"/>
              <w:rPr>
                <w:rFonts w:ascii="Arial" w:hAnsi="Arial" w:cs="Arial"/>
                <w:color w:val="2B2B2B"/>
                <w:lang w:eastAsia="es-AR"/>
              </w:rPr>
            </w:pPr>
            <w:r w:rsidRPr="00301419">
              <w:rPr>
                <w:rFonts w:ascii="Arial" w:hAnsi="Arial" w:cs="Arial"/>
                <w:color w:val="2B2B2B"/>
                <w:lang w:eastAsia="es-AR"/>
              </w:rPr>
              <w:t xml:space="preserve">fuego y nube en el desierto, </w:t>
            </w:r>
          </w:p>
          <w:p w14:paraId="158946B0" w14:textId="77777777" w:rsidR="00F6663E" w:rsidRPr="00301419" w:rsidRDefault="00F6663E" w:rsidP="00A571D3">
            <w:pPr>
              <w:pStyle w:val="Prrafodelista"/>
              <w:spacing w:after="0" w:line="240" w:lineRule="auto"/>
              <w:ind w:left="0"/>
              <w:textAlignment w:val="baseline"/>
              <w:rPr>
                <w:rFonts w:ascii="Arial" w:hAnsi="Arial" w:cs="Arial"/>
                <w:color w:val="2B2B2B"/>
                <w:lang w:eastAsia="es-AR"/>
              </w:rPr>
            </w:pPr>
            <w:r w:rsidRPr="00301419">
              <w:rPr>
                <w:rFonts w:ascii="Arial" w:hAnsi="Arial" w:cs="Arial"/>
                <w:color w:val="2B2B2B"/>
                <w:lang w:eastAsia="es-AR"/>
              </w:rPr>
              <w:t>agua en la roca dura, maná del cielo.</w:t>
            </w:r>
          </w:p>
          <w:p w14:paraId="158946B1" w14:textId="77777777" w:rsidR="00F6663E" w:rsidRPr="00301419" w:rsidRDefault="00F6663E" w:rsidP="00A571D3">
            <w:pPr>
              <w:pStyle w:val="Prrafodelista"/>
              <w:spacing w:line="240" w:lineRule="auto"/>
              <w:ind w:left="0"/>
              <w:textAlignment w:val="baseline"/>
              <w:rPr>
                <w:rFonts w:ascii="Arial" w:hAnsi="Arial" w:cs="Arial"/>
                <w:color w:val="2B2B2B"/>
                <w:sz w:val="8"/>
                <w:szCs w:val="8"/>
                <w:lang w:eastAsia="es-AR"/>
              </w:rPr>
            </w:pPr>
          </w:p>
          <w:p w14:paraId="158946B2" w14:textId="77777777" w:rsidR="00F6663E"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 xml:space="preserve">Señalas caminos en el mar </w:t>
            </w:r>
          </w:p>
          <w:p w14:paraId="158946B3" w14:textId="77777777" w:rsidR="00F6663E" w:rsidRPr="00301419" w:rsidRDefault="00F6663E" w:rsidP="0002664E">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y senderos en el río.</w:t>
            </w:r>
            <w:r w:rsidR="0085271A">
              <w:rPr>
                <w:rFonts w:ascii="Arial" w:hAnsi="Arial" w:cs="Arial"/>
                <w:color w:val="2B2B2B"/>
                <w:lang w:eastAsia="es-AR"/>
              </w:rPr>
              <w:t xml:space="preserve"> </w:t>
            </w:r>
          </w:p>
          <w:p w14:paraId="158946B4" w14:textId="77777777" w:rsidR="00F6663E"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 xml:space="preserve">Dios de vivos, defensor de tu pueblo. </w:t>
            </w:r>
          </w:p>
          <w:p w14:paraId="158946B5" w14:textId="77777777" w:rsidR="00F6663E" w:rsidRPr="00301419"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¡Dios Liberador!</w:t>
            </w:r>
          </w:p>
          <w:p w14:paraId="158946B6" w14:textId="77777777" w:rsidR="00F6663E" w:rsidRPr="00301419" w:rsidRDefault="00F6663E" w:rsidP="00A571D3">
            <w:pPr>
              <w:pStyle w:val="Prrafodelista"/>
              <w:spacing w:line="240" w:lineRule="auto"/>
              <w:ind w:left="0"/>
              <w:textAlignment w:val="baseline"/>
              <w:rPr>
                <w:rFonts w:ascii="Arial" w:hAnsi="Arial" w:cs="Arial"/>
                <w:color w:val="2B2B2B"/>
                <w:sz w:val="8"/>
                <w:szCs w:val="8"/>
                <w:lang w:eastAsia="es-AR"/>
              </w:rPr>
            </w:pPr>
          </w:p>
          <w:p w14:paraId="158946B7" w14:textId="77777777" w:rsidR="00F6663E" w:rsidRPr="00301419"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¡Dios humanidad!</w:t>
            </w:r>
          </w:p>
          <w:p w14:paraId="158946B8" w14:textId="77777777" w:rsidR="00F6663E" w:rsidRPr="00301419"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Hecho carne, sensibilidad, solidaridad.</w:t>
            </w:r>
          </w:p>
          <w:p w14:paraId="158946B9" w14:textId="77777777" w:rsidR="00F6663E" w:rsidRPr="00301419"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Dios camino, verdad y vida.</w:t>
            </w:r>
          </w:p>
          <w:p w14:paraId="158946BA" w14:textId="77777777" w:rsidR="00F6663E" w:rsidRPr="00301419"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Cambiaste cielo por pesebre, pesebre por cruz.</w:t>
            </w:r>
          </w:p>
          <w:p w14:paraId="158946BB" w14:textId="77777777" w:rsidR="00F6663E" w:rsidRPr="00301419"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Caminaste con los desechados,</w:t>
            </w:r>
          </w:p>
          <w:p w14:paraId="158946BC" w14:textId="77777777" w:rsidR="00F6663E" w:rsidRPr="00301419"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Excluidos de religiones y sacerdotes.</w:t>
            </w:r>
          </w:p>
          <w:p w14:paraId="158946BD" w14:textId="77777777" w:rsidR="00F6663E" w:rsidRPr="00301419"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Amigo de los pobres, de prostitutas y ladrones,</w:t>
            </w:r>
          </w:p>
          <w:p w14:paraId="158946BE" w14:textId="77777777" w:rsidR="00F6663E" w:rsidRPr="007F0FC5"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Dios muerto y resucitado.</w:t>
            </w:r>
          </w:p>
        </w:tc>
        <w:tc>
          <w:tcPr>
            <w:tcW w:w="4889" w:type="dxa"/>
          </w:tcPr>
          <w:p w14:paraId="158946BF" w14:textId="77777777" w:rsidR="00F6663E"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¡Dios con nosotros y nosotras!</w:t>
            </w:r>
          </w:p>
          <w:p w14:paraId="158946C0" w14:textId="77777777" w:rsidR="0002664E"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 xml:space="preserve">Constructor de tu Iglesia, </w:t>
            </w:r>
          </w:p>
          <w:p w14:paraId="158946C1" w14:textId="77777777" w:rsidR="00F6663E" w:rsidRPr="00301419"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comunidad de igualdad.</w:t>
            </w:r>
          </w:p>
          <w:p w14:paraId="158946C2" w14:textId="77777777" w:rsidR="00F6663E" w:rsidRPr="00301419"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Repartes en tu gente dones de vida y servicio.</w:t>
            </w:r>
          </w:p>
          <w:p w14:paraId="158946C3" w14:textId="77777777" w:rsidR="00F6663E" w:rsidRPr="00301419"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Infundes en nosotros y nosotras,</w:t>
            </w:r>
          </w:p>
          <w:p w14:paraId="158946C4" w14:textId="77777777" w:rsidR="00F6663E"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 xml:space="preserve">fuerza y valentía para anunciar </w:t>
            </w:r>
          </w:p>
          <w:p w14:paraId="158946C5" w14:textId="77777777" w:rsidR="00F6663E" w:rsidRPr="00301419"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evangelio de igualdad,</w:t>
            </w:r>
          </w:p>
          <w:p w14:paraId="158946C6" w14:textId="77777777" w:rsidR="00F6663E"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 xml:space="preserve">para esparcir tu palabra a toda raza </w:t>
            </w:r>
          </w:p>
          <w:p w14:paraId="158946C7" w14:textId="77777777" w:rsidR="00F6663E" w:rsidRPr="00301419"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sin distinción.</w:t>
            </w:r>
          </w:p>
          <w:p w14:paraId="158946C8" w14:textId="77777777" w:rsidR="00F6663E"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 xml:space="preserve">Espíritu divino que nos unges, </w:t>
            </w:r>
          </w:p>
          <w:p w14:paraId="158946C9" w14:textId="77777777" w:rsidR="00F6663E" w:rsidRPr="00301419"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nos consagras para llevar</w:t>
            </w:r>
          </w:p>
          <w:p w14:paraId="158946CA" w14:textId="77777777" w:rsidR="00F6663E" w:rsidRPr="00301419"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la buena noticia a los pobres,</w:t>
            </w:r>
          </w:p>
          <w:p w14:paraId="158946CB" w14:textId="77777777" w:rsidR="00F6663E"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 xml:space="preserve">a anunciar libertad a los presos, </w:t>
            </w:r>
          </w:p>
          <w:p w14:paraId="158946CC" w14:textId="77777777" w:rsidR="00F6663E" w:rsidRPr="00301419"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dar vista a los ciegos,</w:t>
            </w:r>
          </w:p>
          <w:p w14:paraId="158946CD" w14:textId="77777777" w:rsidR="00F6663E" w:rsidRPr="00301419"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 xml:space="preserve">a poner en libertad a los oprimidos; </w:t>
            </w:r>
          </w:p>
          <w:p w14:paraId="158946CE" w14:textId="77777777" w:rsidR="00F6663E" w:rsidRPr="00301419" w:rsidRDefault="00F6663E" w:rsidP="00A571D3">
            <w:pPr>
              <w:pStyle w:val="Prrafodelista"/>
              <w:spacing w:line="240" w:lineRule="auto"/>
              <w:ind w:left="0"/>
              <w:textAlignment w:val="baseline"/>
              <w:rPr>
                <w:rFonts w:ascii="Arial" w:hAnsi="Arial" w:cs="Arial"/>
                <w:color w:val="2B2B2B"/>
                <w:lang w:eastAsia="es-AR"/>
              </w:rPr>
            </w:pPr>
            <w:r w:rsidRPr="00301419">
              <w:rPr>
                <w:rFonts w:ascii="Arial" w:hAnsi="Arial" w:cs="Arial"/>
                <w:color w:val="2B2B2B"/>
                <w:lang w:eastAsia="es-AR"/>
              </w:rPr>
              <w:t>y anunciar tu año favorable, Señor.</w:t>
            </w:r>
          </w:p>
          <w:p w14:paraId="158946CF" w14:textId="77777777" w:rsidR="00F6663E" w:rsidRPr="00301419" w:rsidRDefault="00F6663E" w:rsidP="00A571D3">
            <w:pPr>
              <w:pStyle w:val="Prrafodelista"/>
              <w:spacing w:after="0" w:line="240" w:lineRule="auto"/>
              <w:ind w:left="0"/>
              <w:textAlignment w:val="baseline"/>
              <w:rPr>
                <w:rFonts w:ascii="Arial" w:hAnsi="Arial" w:cs="Arial"/>
                <w:color w:val="2B2B2B"/>
                <w:lang w:eastAsia="es-AR"/>
              </w:rPr>
            </w:pPr>
            <w:r w:rsidRPr="00301419">
              <w:rPr>
                <w:rFonts w:ascii="Arial" w:hAnsi="Arial" w:cs="Arial"/>
                <w:color w:val="2B2B2B"/>
                <w:lang w:eastAsia="es-AR"/>
              </w:rPr>
              <w:t>¡Dios consolador!</w:t>
            </w:r>
          </w:p>
          <w:p w14:paraId="158946D0" w14:textId="77777777" w:rsidR="00F6663E" w:rsidRPr="007A7373" w:rsidRDefault="00F6663E" w:rsidP="00A571D3">
            <w:pPr>
              <w:jc w:val="right"/>
              <w:textAlignment w:val="baseline"/>
              <w:rPr>
                <w:rFonts w:ascii="Arial Narrow" w:hAnsi="Arial Narrow" w:cs="Arial"/>
                <w:i/>
                <w:color w:val="2B2B2B"/>
                <w:sz w:val="20"/>
                <w:szCs w:val="20"/>
                <w:lang w:eastAsia="es-AR"/>
              </w:rPr>
            </w:pPr>
            <w:r w:rsidRPr="007A7373">
              <w:rPr>
                <w:rFonts w:ascii="Arial Narrow" w:hAnsi="Arial Narrow" w:cs="Arial"/>
                <w:i/>
                <w:color w:val="2B2B2B"/>
                <w:sz w:val="20"/>
                <w:szCs w:val="20"/>
                <w:lang w:eastAsia="es-AR"/>
              </w:rPr>
              <w:t>Obed Juan Vizcaíno Nájera</w:t>
            </w:r>
          </w:p>
        </w:tc>
      </w:tr>
    </w:tbl>
    <w:p w14:paraId="158946D2" w14:textId="77777777" w:rsidR="00F6663E" w:rsidRPr="007F0FC5" w:rsidRDefault="00F6663E" w:rsidP="00F6663E">
      <w:pPr>
        <w:tabs>
          <w:tab w:val="left" w:pos="1487"/>
        </w:tabs>
        <w:textAlignment w:val="baseline"/>
        <w:rPr>
          <w:rFonts w:ascii="Arial" w:hAnsi="Arial" w:cs="Arial"/>
          <w:color w:val="2B2B2B"/>
          <w:sz w:val="8"/>
          <w:szCs w:val="8"/>
          <w:lang w:eastAsia="es-AR"/>
        </w:rPr>
      </w:pPr>
    </w:p>
    <w:p w14:paraId="158946D3" w14:textId="77777777" w:rsidR="00F6663E" w:rsidRPr="00301419" w:rsidRDefault="00F6663E" w:rsidP="00F6663E">
      <w:pPr>
        <w:pStyle w:val="Prrafodelista"/>
        <w:ind w:left="5173"/>
        <w:textAlignment w:val="baseline"/>
        <w:rPr>
          <w:rFonts w:ascii="Arial Narrow" w:hAnsi="Arial Narrow" w:cs="Arial"/>
          <w:i/>
          <w:color w:val="2B2B2B"/>
          <w:sz w:val="12"/>
          <w:szCs w:val="12"/>
          <w:lang w:eastAsia="es-AR"/>
        </w:rPr>
      </w:pPr>
    </w:p>
    <w:p w14:paraId="158946D4" w14:textId="77777777" w:rsidR="00F6663E" w:rsidRPr="00EF0183" w:rsidRDefault="00F6663E" w:rsidP="00FD6BD6">
      <w:pPr>
        <w:pStyle w:val="Prrafodelista"/>
        <w:numPr>
          <w:ilvl w:val="0"/>
          <w:numId w:val="8"/>
        </w:numPr>
        <w:spacing w:after="80"/>
        <w:ind w:left="360"/>
        <w:textAlignment w:val="baseline"/>
        <w:rPr>
          <w:rFonts w:ascii="Arial" w:hAnsi="Arial" w:cs="Arial"/>
          <w:b/>
          <w:color w:val="2B2B2B"/>
          <w:lang w:eastAsia="es-AR"/>
        </w:rPr>
      </w:pPr>
      <w:r w:rsidRPr="00EF0183">
        <w:rPr>
          <w:rFonts w:ascii="Arial" w:hAnsi="Arial" w:cs="Arial"/>
          <w:b/>
          <w:color w:val="2B2B2B"/>
          <w:lang w:eastAsia="es-AR"/>
        </w:rPr>
        <w:t xml:space="preserve">Bendición para el domingo de </w:t>
      </w:r>
      <w:r w:rsidR="00F47E1B">
        <w:rPr>
          <w:rFonts w:ascii="Arial" w:hAnsi="Arial" w:cs="Arial"/>
          <w:b/>
          <w:color w:val="2B2B2B"/>
          <w:lang w:eastAsia="es-AR"/>
        </w:rPr>
        <w:t>T</w:t>
      </w:r>
      <w:r w:rsidRPr="00EF0183">
        <w:rPr>
          <w:rFonts w:ascii="Arial" w:hAnsi="Arial" w:cs="Arial"/>
          <w:b/>
          <w:color w:val="2B2B2B"/>
          <w:lang w:eastAsia="es-AR"/>
        </w:rPr>
        <w:t>rinidad</w:t>
      </w:r>
    </w:p>
    <w:p w14:paraId="158946D5" w14:textId="77777777" w:rsidR="00F6663E" w:rsidRPr="00301419" w:rsidRDefault="00F6663E" w:rsidP="001007B4">
      <w:pPr>
        <w:shd w:val="clear" w:color="auto" w:fill="FFFFFF"/>
        <w:rPr>
          <w:rFonts w:ascii="Arial" w:hAnsi="Arial" w:cs="Arial"/>
          <w:color w:val="1D2129"/>
          <w:sz w:val="22"/>
          <w:szCs w:val="22"/>
        </w:rPr>
      </w:pPr>
      <w:r w:rsidRPr="00301419">
        <w:rPr>
          <w:rFonts w:ascii="Arial" w:hAnsi="Arial" w:cs="Arial"/>
          <w:color w:val="1D2129"/>
          <w:sz w:val="22"/>
          <w:szCs w:val="22"/>
        </w:rPr>
        <w:t>Que el Dios de Amor que compartió su amor no</w:t>
      </w:r>
      <w:r w:rsidR="001007B4">
        <w:rPr>
          <w:rFonts w:ascii="Arial" w:hAnsi="Arial" w:cs="Arial"/>
          <w:color w:val="1D2129"/>
          <w:sz w:val="22"/>
          <w:szCs w:val="22"/>
        </w:rPr>
        <w:t xml:space="preserve">s fortalezca para amar a otros. </w:t>
      </w:r>
      <w:r w:rsidRPr="00301419">
        <w:rPr>
          <w:rFonts w:ascii="Arial" w:hAnsi="Arial" w:cs="Arial"/>
          <w:color w:val="1D2129"/>
          <w:sz w:val="22"/>
          <w:szCs w:val="22"/>
        </w:rPr>
        <w:t xml:space="preserve">Que el Hijo que compartió su vida nos dé la </w:t>
      </w:r>
      <w:r w:rsidR="001007B4">
        <w:rPr>
          <w:rFonts w:ascii="Arial" w:hAnsi="Arial" w:cs="Arial"/>
          <w:color w:val="1D2129"/>
          <w:sz w:val="22"/>
          <w:szCs w:val="22"/>
        </w:rPr>
        <w:t xml:space="preserve">gracia de compartir la nuestra. </w:t>
      </w:r>
      <w:r w:rsidRPr="00301419">
        <w:rPr>
          <w:rFonts w:ascii="Arial" w:hAnsi="Arial" w:cs="Arial"/>
          <w:color w:val="1D2129"/>
          <w:sz w:val="22"/>
          <w:szCs w:val="22"/>
        </w:rPr>
        <w:t>Que el Espíritu Santo que habita en nosotros nos fortalezca para que siempre nos entreguemos a los demás. Amén.</w:t>
      </w:r>
    </w:p>
    <w:p w14:paraId="158946D6" w14:textId="2F3C68F1" w:rsidR="00F6663E" w:rsidRPr="001007B4" w:rsidRDefault="00F6663E" w:rsidP="001007B4">
      <w:pPr>
        <w:shd w:val="clear" w:color="auto" w:fill="FFFFFF"/>
        <w:spacing w:before="90"/>
        <w:ind w:left="1416" w:firstLine="708"/>
        <w:rPr>
          <w:rFonts w:ascii="Arial Narrow" w:hAnsi="Arial Narrow"/>
          <w:i/>
          <w:color w:val="1D2129"/>
          <w:sz w:val="20"/>
          <w:szCs w:val="20"/>
        </w:rPr>
      </w:pPr>
      <w:r w:rsidRPr="007A7373">
        <w:rPr>
          <w:rFonts w:ascii="Arial Narrow" w:hAnsi="Arial Narrow"/>
          <w:i/>
          <w:color w:val="1D2129"/>
          <w:sz w:val="20"/>
          <w:szCs w:val="20"/>
        </w:rPr>
        <w:t>Autoría desconocida. Tomado de</w:t>
      </w:r>
      <w:r w:rsidR="0008307D">
        <w:rPr>
          <w:rFonts w:ascii="Arial Narrow" w:hAnsi="Arial Narrow"/>
          <w:i/>
          <w:color w:val="1D2129"/>
          <w:sz w:val="20"/>
          <w:szCs w:val="20"/>
        </w:rPr>
        <w:t xml:space="preserve"> </w:t>
      </w:r>
      <w:r w:rsidRPr="007A7373">
        <w:rPr>
          <w:rFonts w:ascii="Arial Narrow" w:hAnsi="Arial Narrow"/>
          <w:i/>
          <w:color w:val="1D2129"/>
          <w:sz w:val="20"/>
          <w:szCs w:val="20"/>
        </w:rPr>
        <w:t>“En Espíritu y en Verdad”, Consejo Mundial de Igle</w:t>
      </w:r>
      <w:r w:rsidR="001007B4">
        <w:rPr>
          <w:rFonts w:ascii="Arial Narrow" w:hAnsi="Arial Narrow"/>
          <w:i/>
          <w:color w:val="1D2129"/>
          <w:sz w:val="20"/>
          <w:szCs w:val="20"/>
        </w:rPr>
        <w:t>sias.</w:t>
      </w:r>
    </w:p>
    <w:p w14:paraId="158946D7" w14:textId="77777777" w:rsidR="00F6663E" w:rsidRPr="00EF0183" w:rsidRDefault="00F6663E" w:rsidP="00F6663E">
      <w:pPr>
        <w:pStyle w:val="Prrafodelista"/>
        <w:ind w:left="577"/>
        <w:textAlignment w:val="baseline"/>
        <w:rPr>
          <w:rFonts w:ascii="Arial Narrow" w:hAnsi="Arial Narrow" w:cs="Arial"/>
          <w:color w:val="2B2B2B"/>
          <w:sz w:val="8"/>
          <w:szCs w:val="8"/>
          <w:lang w:eastAsia="es-AR"/>
        </w:rPr>
      </w:pPr>
    </w:p>
    <w:p w14:paraId="158946D8" w14:textId="77777777" w:rsidR="00F6663E" w:rsidRPr="007B3FC2" w:rsidRDefault="001007B4" w:rsidP="00FD6BD6">
      <w:pPr>
        <w:pStyle w:val="Prrafodelista"/>
        <w:numPr>
          <w:ilvl w:val="0"/>
          <w:numId w:val="8"/>
        </w:numPr>
        <w:spacing w:after="0"/>
        <w:ind w:left="360"/>
        <w:textAlignment w:val="baseline"/>
        <w:rPr>
          <w:rFonts w:ascii="Arial Narrow" w:hAnsi="Arial Narrow" w:cs="Arial"/>
          <w:b/>
          <w:color w:val="2B2B2B"/>
          <w:sz w:val="18"/>
          <w:szCs w:val="18"/>
          <w:lang w:eastAsia="es-AR"/>
        </w:rPr>
      </w:pPr>
      <w:r>
        <w:rPr>
          <w:rFonts w:ascii="Arial" w:hAnsi="Arial" w:cs="Arial"/>
          <w:b/>
        </w:rPr>
        <w:t>Afirmación de fe</w:t>
      </w:r>
    </w:p>
    <w:p w14:paraId="158946D9" w14:textId="77777777" w:rsidR="00F6663E" w:rsidRPr="001007B4" w:rsidRDefault="00F6663E" w:rsidP="00F6663E">
      <w:pPr>
        <w:rPr>
          <w:rFonts w:ascii="Arial" w:hAnsi="Arial" w:cs="Arial"/>
          <w:sz w:val="22"/>
          <w:szCs w:val="22"/>
        </w:rPr>
      </w:pPr>
      <w:r w:rsidRPr="001007B4">
        <w:rPr>
          <w:rFonts w:ascii="Arial" w:hAnsi="Arial" w:cs="Arial"/>
          <w:sz w:val="22"/>
          <w:szCs w:val="22"/>
          <w:u w:val="single"/>
        </w:rPr>
        <w:t>Creemos en el Dios vivo, Padre</w:t>
      </w:r>
      <w:r w:rsidRPr="001007B4">
        <w:rPr>
          <w:rFonts w:ascii="Arial" w:hAnsi="Arial" w:cs="Arial"/>
          <w:sz w:val="22"/>
          <w:szCs w:val="22"/>
        </w:rPr>
        <w:t xml:space="preserve"> de toda la humanidad, que crea y mantiene el universo con su poder y amor.</w:t>
      </w:r>
    </w:p>
    <w:p w14:paraId="158946DA" w14:textId="77777777" w:rsidR="00F6663E" w:rsidRPr="001007B4" w:rsidRDefault="00F6663E" w:rsidP="00F6663E">
      <w:pPr>
        <w:rPr>
          <w:rFonts w:ascii="Arial" w:hAnsi="Arial" w:cs="Arial"/>
          <w:sz w:val="22"/>
          <w:szCs w:val="22"/>
        </w:rPr>
      </w:pPr>
      <w:r w:rsidRPr="001007B4">
        <w:rPr>
          <w:rFonts w:ascii="Arial" w:hAnsi="Arial" w:cs="Arial"/>
          <w:sz w:val="22"/>
          <w:szCs w:val="22"/>
          <w:u w:val="single"/>
        </w:rPr>
        <w:t>Creemos en Jesucristo,</w:t>
      </w:r>
      <w:r w:rsidRPr="001007B4">
        <w:rPr>
          <w:rFonts w:ascii="Arial" w:hAnsi="Arial" w:cs="Arial"/>
          <w:sz w:val="22"/>
          <w:szCs w:val="22"/>
        </w:rPr>
        <w:t xml:space="preserve"> Dios encarnado en la tierra, que nos enseñó, con sus palabras y actos, con el sufrimiento que compartió con los seres humanos, con su triunfo sobre la muerte, lo que debe ser la vida humana y cómo es Dios. </w:t>
      </w:r>
    </w:p>
    <w:p w14:paraId="158946DB" w14:textId="77777777" w:rsidR="00F6663E" w:rsidRPr="001007B4" w:rsidRDefault="00F6663E" w:rsidP="00F6663E">
      <w:pPr>
        <w:rPr>
          <w:rFonts w:ascii="Arial" w:hAnsi="Arial" w:cs="Arial"/>
          <w:sz w:val="22"/>
          <w:szCs w:val="22"/>
          <w:u w:val="single"/>
        </w:rPr>
      </w:pPr>
      <w:r w:rsidRPr="001007B4">
        <w:rPr>
          <w:rFonts w:ascii="Arial" w:hAnsi="Arial" w:cs="Arial"/>
          <w:sz w:val="22"/>
          <w:szCs w:val="22"/>
          <w:u w:val="single"/>
        </w:rPr>
        <w:t>Creemos en el Espíritu de Dios,</w:t>
      </w:r>
      <w:r w:rsidR="001007B4" w:rsidRPr="001007B4">
        <w:rPr>
          <w:rFonts w:ascii="Arial" w:hAnsi="Arial" w:cs="Arial"/>
          <w:sz w:val="22"/>
          <w:szCs w:val="22"/>
        </w:rPr>
        <w:t xml:space="preserve"> </w:t>
      </w:r>
      <w:r w:rsidRPr="001007B4">
        <w:rPr>
          <w:rFonts w:ascii="Arial" w:hAnsi="Arial" w:cs="Arial"/>
          <w:sz w:val="22"/>
          <w:szCs w:val="22"/>
        </w:rPr>
        <w:t>presente con nosotros ahora y siempre, en la oración, en el perdón, en la palabra, en los sacramentos, y en la comunidad de la Iglesia. Amén.</w:t>
      </w:r>
    </w:p>
    <w:p w14:paraId="158946DC" w14:textId="77777777" w:rsidR="00F6663E" w:rsidRPr="00301419" w:rsidRDefault="00F6663E" w:rsidP="00F6663E">
      <w:pPr>
        <w:rPr>
          <w:rFonts w:ascii="Arial Narrow" w:hAnsi="Arial Narrow" w:cs="Arial"/>
          <w:sz w:val="18"/>
          <w:szCs w:val="18"/>
        </w:rPr>
      </w:pPr>
    </w:p>
    <w:p w14:paraId="158946DD" w14:textId="77777777" w:rsidR="00F6663E" w:rsidRPr="008E20FD" w:rsidRDefault="00F6663E" w:rsidP="00F6663E">
      <w:pPr>
        <w:shd w:val="clear" w:color="auto" w:fill="FF0000"/>
        <w:rPr>
          <w:color w:val="FFFFFF" w:themeColor="background1"/>
        </w:rPr>
      </w:pPr>
      <w:r>
        <w:rPr>
          <w:rFonts w:ascii="Arial" w:hAnsi="Arial" w:cs="Arial"/>
          <w:b/>
          <w:color w:val="FFFFFF" w:themeColor="background1"/>
        </w:rPr>
        <w:t>Himnos y canciones</w:t>
      </w:r>
    </w:p>
    <w:p w14:paraId="158946DE" w14:textId="77777777" w:rsidR="00F6663E" w:rsidRPr="00301419" w:rsidRDefault="00F6663E" w:rsidP="00F6663E">
      <w:pPr>
        <w:rPr>
          <w:rFonts w:ascii="Arial Narrow" w:hAnsi="Arial Narrow" w:cs="Arial"/>
          <w:b/>
          <w:sz w:val="12"/>
          <w:szCs w:val="12"/>
        </w:rPr>
      </w:pPr>
    </w:p>
    <w:p w14:paraId="158946DF" w14:textId="77777777" w:rsidR="00F6663E" w:rsidRPr="001007B4" w:rsidRDefault="00F6663E" w:rsidP="001007B4">
      <w:pPr>
        <w:pStyle w:val="Prrafodelista"/>
        <w:numPr>
          <w:ilvl w:val="0"/>
          <w:numId w:val="52"/>
        </w:numPr>
        <w:spacing w:line="240" w:lineRule="auto"/>
        <w:ind w:left="360"/>
        <w:rPr>
          <w:rFonts w:ascii="Arial" w:hAnsi="Arial" w:cs="Arial"/>
          <w:sz w:val="20"/>
          <w:szCs w:val="20"/>
        </w:rPr>
      </w:pPr>
      <w:r w:rsidRPr="001007B4">
        <w:rPr>
          <w:rFonts w:ascii="Arial" w:hAnsi="Arial" w:cs="Arial"/>
          <w:b/>
          <w:sz w:val="20"/>
          <w:szCs w:val="20"/>
        </w:rPr>
        <w:t>Dios familia</w:t>
      </w:r>
      <w:r w:rsidRPr="001007B4">
        <w:rPr>
          <w:rFonts w:ascii="Arial" w:hAnsi="Arial" w:cs="Arial"/>
          <w:sz w:val="20"/>
          <w:szCs w:val="20"/>
        </w:rPr>
        <w:t xml:space="preserve"> - Julián </w:t>
      </w:r>
      <w:proofErr w:type="spellStart"/>
      <w:r w:rsidRPr="001007B4">
        <w:rPr>
          <w:rFonts w:ascii="Arial" w:hAnsi="Arial" w:cs="Arial"/>
          <w:sz w:val="20"/>
          <w:szCs w:val="20"/>
        </w:rPr>
        <w:t>Zini</w:t>
      </w:r>
      <w:proofErr w:type="spellEnd"/>
      <w:r w:rsidRPr="001007B4">
        <w:rPr>
          <w:rFonts w:ascii="Arial" w:hAnsi="Arial" w:cs="Arial"/>
          <w:sz w:val="20"/>
          <w:szCs w:val="20"/>
        </w:rPr>
        <w:t xml:space="preserve">, </w:t>
      </w:r>
      <w:proofErr w:type="spellStart"/>
      <w:r w:rsidRPr="001007B4">
        <w:rPr>
          <w:rFonts w:ascii="Arial" w:hAnsi="Arial" w:cs="Arial"/>
          <w:sz w:val="20"/>
          <w:szCs w:val="20"/>
        </w:rPr>
        <w:t>Arg</w:t>
      </w:r>
      <w:proofErr w:type="spellEnd"/>
      <w:r w:rsidRPr="001007B4">
        <w:rPr>
          <w:rFonts w:ascii="Arial" w:hAnsi="Arial" w:cs="Arial"/>
          <w:sz w:val="20"/>
          <w:szCs w:val="20"/>
        </w:rPr>
        <w:t xml:space="preserve"> - </w:t>
      </w:r>
      <w:r w:rsidRPr="001007B4">
        <w:rPr>
          <w:rFonts w:ascii="Arial" w:hAnsi="Arial" w:cs="Arial"/>
          <w:b/>
          <w:sz w:val="20"/>
          <w:szCs w:val="20"/>
        </w:rPr>
        <w:t>CF 311</w:t>
      </w:r>
    </w:p>
    <w:p w14:paraId="158946E0" w14:textId="77777777" w:rsidR="00F11999" w:rsidRPr="001007B4" w:rsidRDefault="00F11999" w:rsidP="001007B4">
      <w:pPr>
        <w:pStyle w:val="Prrafodelista"/>
        <w:numPr>
          <w:ilvl w:val="0"/>
          <w:numId w:val="52"/>
        </w:numPr>
        <w:spacing w:after="180" w:line="240" w:lineRule="auto"/>
        <w:ind w:left="360"/>
        <w:rPr>
          <w:rFonts w:ascii="Arial" w:hAnsi="Arial" w:cs="Arial"/>
          <w:b/>
          <w:sz w:val="20"/>
          <w:szCs w:val="20"/>
        </w:rPr>
      </w:pPr>
      <w:r w:rsidRPr="001007B4">
        <w:rPr>
          <w:rFonts w:ascii="Arial" w:hAnsi="Arial" w:cs="Arial"/>
          <w:b/>
          <w:sz w:val="20"/>
          <w:szCs w:val="20"/>
        </w:rPr>
        <w:t xml:space="preserve">Dios nos ama tanto – </w:t>
      </w:r>
      <w:r w:rsidRPr="001007B4">
        <w:rPr>
          <w:rFonts w:ascii="Arial" w:hAnsi="Arial" w:cs="Arial"/>
          <w:bCs/>
          <w:sz w:val="20"/>
          <w:szCs w:val="20"/>
        </w:rPr>
        <w:t xml:space="preserve">J. </w:t>
      </w:r>
      <w:proofErr w:type="spellStart"/>
      <w:r w:rsidRPr="001007B4">
        <w:rPr>
          <w:rFonts w:ascii="Arial" w:hAnsi="Arial" w:cs="Arial"/>
          <w:bCs/>
          <w:sz w:val="20"/>
          <w:szCs w:val="20"/>
        </w:rPr>
        <w:t>Gattinoni</w:t>
      </w:r>
      <w:proofErr w:type="spellEnd"/>
    </w:p>
    <w:p w14:paraId="158946E1" w14:textId="77777777" w:rsidR="00F11999" w:rsidRPr="001007B4" w:rsidRDefault="00000000" w:rsidP="001007B4">
      <w:pPr>
        <w:pStyle w:val="Prrafodelista"/>
        <w:spacing w:after="180" w:line="240" w:lineRule="auto"/>
        <w:ind w:left="360"/>
        <w:rPr>
          <w:rFonts w:ascii="Arial" w:hAnsi="Arial" w:cs="Arial"/>
          <w:b/>
          <w:sz w:val="20"/>
          <w:szCs w:val="20"/>
        </w:rPr>
      </w:pPr>
      <w:hyperlink r:id="rId123" w:history="1">
        <w:r w:rsidR="00F11999" w:rsidRPr="001007B4">
          <w:rPr>
            <w:rStyle w:val="Hipervnculo"/>
            <w:rFonts w:ascii="Arial" w:hAnsi="Arial" w:cs="Arial"/>
            <w:b/>
            <w:color w:val="auto"/>
            <w:sz w:val="20"/>
            <w:szCs w:val="20"/>
          </w:rPr>
          <w:t>https://cancionerometodista.com/canciones/dios-nos-ama-tanto/</w:t>
        </w:r>
      </w:hyperlink>
    </w:p>
    <w:p w14:paraId="158946E2" w14:textId="77777777" w:rsidR="00F11999" w:rsidRPr="001007B4" w:rsidRDefault="00F11999" w:rsidP="001007B4">
      <w:pPr>
        <w:pStyle w:val="Prrafodelista"/>
        <w:numPr>
          <w:ilvl w:val="0"/>
          <w:numId w:val="52"/>
        </w:numPr>
        <w:spacing w:after="180" w:line="240" w:lineRule="auto"/>
        <w:ind w:left="360"/>
        <w:rPr>
          <w:rStyle w:val="Hipervnculo"/>
          <w:rFonts w:ascii="Arial" w:hAnsi="Arial" w:cs="Arial"/>
          <w:b/>
          <w:color w:val="auto"/>
          <w:sz w:val="20"/>
          <w:szCs w:val="20"/>
          <w:u w:val="none"/>
        </w:rPr>
      </w:pPr>
      <w:r w:rsidRPr="001007B4">
        <w:rPr>
          <w:rFonts w:ascii="Arial" w:hAnsi="Arial" w:cs="Arial"/>
          <w:b/>
          <w:sz w:val="20"/>
          <w:szCs w:val="20"/>
        </w:rPr>
        <w:t xml:space="preserve">Las puertas de tu casa – </w:t>
      </w:r>
      <w:r w:rsidRPr="001007B4">
        <w:rPr>
          <w:rFonts w:ascii="Arial" w:hAnsi="Arial" w:cs="Arial"/>
          <w:bCs/>
          <w:sz w:val="20"/>
          <w:szCs w:val="20"/>
        </w:rPr>
        <w:t xml:space="preserve">H Vivares - </w:t>
      </w:r>
      <w:hyperlink r:id="rId124" w:history="1">
        <w:r w:rsidRPr="001007B4">
          <w:rPr>
            <w:rStyle w:val="Hipervnculo"/>
            <w:rFonts w:ascii="Arial" w:hAnsi="Arial" w:cs="Arial"/>
            <w:b/>
            <w:color w:val="auto"/>
            <w:sz w:val="20"/>
            <w:szCs w:val="20"/>
          </w:rPr>
          <w:t>https://cancionerometodista.com/canciones/las-puertas-de-tu-casa/</w:t>
        </w:r>
      </w:hyperlink>
    </w:p>
    <w:p w14:paraId="158946E3" w14:textId="77777777" w:rsidR="00F11999" w:rsidRPr="001007B4" w:rsidRDefault="00F11999" w:rsidP="001007B4">
      <w:pPr>
        <w:pStyle w:val="Prrafodelista"/>
        <w:numPr>
          <w:ilvl w:val="0"/>
          <w:numId w:val="52"/>
        </w:numPr>
        <w:spacing w:after="80" w:line="240" w:lineRule="auto"/>
        <w:ind w:left="360"/>
        <w:rPr>
          <w:rFonts w:ascii="Arial" w:hAnsi="Arial" w:cs="Arial"/>
          <w:sz w:val="20"/>
          <w:szCs w:val="20"/>
          <w:lang w:val="es-ES"/>
        </w:rPr>
      </w:pPr>
      <w:r w:rsidRPr="001007B4">
        <w:rPr>
          <w:rFonts w:ascii="Arial" w:hAnsi="Arial" w:cs="Arial"/>
          <w:b/>
          <w:sz w:val="20"/>
          <w:szCs w:val="20"/>
          <w:lang w:val="es-ES"/>
        </w:rPr>
        <w:t>Nos volvemos a Dios</w:t>
      </w:r>
      <w:r w:rsidRPr="001007B4">
        <w:rPr>
          <w:rFonts w:ascii="Arial" w:hAnsi="Arial" w:cs="Arial"/>
          <w:bCs/>
          <w:sz w:val="20"/>
          <w:szCs w:val="20"/>
          <w:lang w:val="es-ES"/>
        </w:rPr>
        <w:t xml:space="preserve"> – G. </w:t>
      </w:r>
      <w:proofErr w:type="spellStart"/>
      <w:r w:rsidRPr="001007B4">
        <w:rPr>
          <w:rFonts w:ascii="Arial" w:hAnsi="Arial" w:cs="Arial"/>
          <w:bCs/>
          <w:sz w:val="20"/>
          <w:szCs w:val="20"/>
          <w:lang w:val="es-ES"/>
        </w:rPr>
        <w:t>Oberman</w:t>
      </w:r>
      <w:proofErr w:type="spellEnd"/>
      <w:r w:rsidRPr="001007B4">
        <w:rPr>
          <w:rFonts w:ascii="Arial" w:hAnsi="Arial" w:cs="Arial"/>
          <w:bCs/>
          <w:sz w:val="20"/>
          <w:szCs w:val="20"/>
          <w:lang w:val="es-ES"/>
        </w:rPr>
        <w:t>, Red Crearte</w:t>
      </w:r>
      <w:r w:rsidR="001007B4" w:rsidRPr="001007B4">
        <w:rPr>
          <w:rFonts w:ascii="Arial" w:hAnsi="Arial" w:cs="Arial"/>
          <w:bCs/>
          <w:sz w:val="20"/>
          <w:szCs w:val="20"/>
          <w:lang w:val="es-ES"/>
        </w:rPr>
        <w:t xml:space="preserve"> </w:t>
      </w:r>
      <w:hyperlink r:id="rId125" w:history="1">
        <w:r w:rsidRPr="001007B4">
          <w:rPr>
            <w:rStyle w:val="Hipervnculo"/>
            <w:rFonts w:ascii="Arial" w:hAnsi="Arial" w:cs="Arial"/>
            <w:color w:val="auto"/>
            <w:sz w:val="20"/>
            <w:szCs w:val="20"/>
            <w:lang w:val="es-ES"/>
          </w:rPr>
          <w:t>https://redcrearte.org.ar/?s=nos+volvemos+a+Dios</w:t>
        </w:r>
      </w:hyperlink>
    </w:p>
    <w:p w14:paraId="158946E4" w14:textId="77777777" w:rsidR="00F11999" w:rsidRPr="001007B4" w:rsidRDefault="00F11999" w:rsidP="001007B4">
      <w:pPr>
        <w:pStyle w:val="Prrafodelista"/>
        <w:numPr>
          <w:ilvl w:val="0"/>
          <w:numId w:val="52"/>
        </w:numPr>
        <w:spacing w:after="180" w:line="240" w:lineRule="auto"/>
        <w:ind w:left="360"/>
        <w:rPr>
          <w:rFonts w:ascii="Arial" w:hAnsi="Arial" w:cs="Arial"/>
          <w:b/>
          <w:sz w:val="20"/>
          <w:szCs w:val="20"/>
        </w:rPr>
      </w:pPr>
      <w:r w:rsidRPr="001007B4">
        <w:rPr>
          <w:rFonts w:ascii="Arial" w:hAnsi="Arial" w:cs="Arial"/>
          <w:b/>
          <w:sz w:val="20"/>
          <w:szCs w:val="20"/>
        </w:rPr>
        <w:t xml:space="preserve">Que el Señor te de su bendición – </w:t>
      </w:r>
      <w:r w:rsidRPr="001007B4">
        <w:rPr>
          <w:rFonts w:ascii="Arial" w:hAnsi="Arial" w:cs="Arial"/>
          <w:bCs/>
          <w:sz w:val="20"/>
          <w:szCs w:val="20"/>
        </w:rPr>
        <w:t>J. Sierra</w:t>
      </w:r>
    </w:p>
    <w:p w14:paraId="158946E5" w14:textId="77777777" w:rsidR="00F11999" w:rsidRPr="001007B4" w:rsidRDefault="00000000" w:rsidP="001007B4">
      <w:pPr>
        <w:pStyle w:val="Prrafodelista"/>
        <w:spacing w:after="180" w:line="240" w:lineRule="auto"/>
        <w:ind w:left="360"/>
        <w:rPr>
          <w:rFonts w:ascii="Arial" w:hAnsi="Arial" w:cs="Arial"/>
          <w:b/>
          <w:sz w:val="20"/>
          <w:szCs w:val="20"/>
        </w:rPr>
      </w:pPr>
      <w:hyperlink r:id="rId126" w:history="1">
        <w:r w:rsidR="00F11999" w:rsidRPr="001007B4">
          <w:rPr>
            <w:rStyle w:val="Hipervnculo"/>
            <w:rFonts w:ascii="Arial" w:hAnsi="Arial" w:cs="Arial"/>
            <w:b/>
            <w:color w:val="auto"/>
            <w:sz w:val="20"/>
            <w:szCs w:val="20"/>
          </w:rPr>
          <w:t>https://cancionerometodista.com/canciones/que-el-senor-te-de-su-bendicion/</w:t>
        </w:r>
      </w:hyperlink>
    </w:p>
    <w:p w14:paraId="158946E6" w14:textId="084F2ACC" w:rsidR="00F6663E" w:rsidRPr="001007B4" w:rsidRDefault="00F6663E" w:rsidP="001007B4">
      <w:pPr>
        <w:pStyle w:val="Prrafodelista"/>
        <w:numPr>
          <w:ilvl w:val="0"/>
          <w:numId w:val="52"/>
        </w:numPr>
        <w:spacing w:line="240" w:lineRule="auto"/>
        <w:ind w:left="360"/>
        <w:rPr>
          <w:rFonts w:ascii="Arial" w:hAnsi="Arial" w:cs="Arial"/>
          <w:sz w:val="20"/>
          <w:szCs w:val="20"/>
          <w:lang w:val="pt-BR"/>
        </w:rPr>
      </w:pPr>
      <w:r w:rsidRPr="001007B4">
        <w:rPr>
          <w:rFonts w:ascii="Arial" w:hAnsi="Arial" w:cs="Arial"/>
          <w:b/>
          <w:sz w:val="20"/>
          <w:szCs w:val="20"/>
          <w:lang w:val="pt-BR"/>
        </w:rPr>
        <w:t>¡Santo! ¡Santo! ¡Santo!</w:t>
      </w:r>
      <w:r w:rsidRPr="001007B4">
        <w:rPr>
          <w:rFonts w:ascii="Arial" w:hAnsi="Arial" w:cs="Arial"/>
          <w:sz w:val="20"/>
          <w:szCs w:val="20"/>
          <w:lang w:val="pt-BR"/>
        </w:rPr>
        <w:t xml:space="preserve"> - Reginald Heber, 1783-1826, RU - </w:t>
      </w:r>
      <w:proofErr w:type="spellStart"/>
      <w:r w:rsidRPr="001007B4">
        <w:rPr>
          <w:rFonts w:ascii="Arial" w:hAnsi="Arial" w:cs="Arial"/>
          <w:sz w:val="20"/>
          <w:szCs w:val="20"/>
          <w:lang w:val="pt-BR"/>
        </w:rPr>
        <w:t>Tr</w:t>
      </w:r>
      <w:proofErr w:type="spellEnd"/>
      <w:r w:rsidRPr="001007B4">
        <w:rPr>
          <w:rFonts w:ascii="Arial" w:hAnsi="Arial" w:cs="Arial"/>
          <w:sz w:val="20"/>
          <w:szCs w:val="20"/>
          <w:lang w:val="pt-BR"/>
        </w:rPr>
        <w:t xml:space="preserve"> J B</w:t>
      </w:r>
      <w:r w:rsidR="0008307D">
        <w:rPr>
          <w:rFonts w:ascii="Arial" w:hAnsi="Arial" w:cs="Arial"/>
          <w:sz w:val="20"/>
          <w:szCs w:val="20"/>
          <w:lang w:val="pt-BR"/>
        </w:rPr>
        <w:t xml:space="preserve"> </w:t>
      </w:r>
      <w:r w:rsidRPr="001007B4">
        <w:rPr>
          <w:rFonts w:ascii="Arial" w:hAnsi="Arial" w:cs="Arial"/>
          <w:sz w:val="20"/>
          <w:szCs w:val="20"/>
          <w:lang w:val="pt-BR"/>
        </w:rPr>
        <w:t xml:space="preserve">Cabrera, 1837-1916, </w:t>
      </w:r>
      <w:proofErr w:type="spellStart"/>
      <w:r w:rsidRPr="001007B4">
        <w:rPr>
          <w:rFonts w:ascii="Arial" w:hAnsi="Arial" w:cs="Arial"/>
          <w:sz w:val="20"/>
          <w:szCs w:val="20"/>
          <w:lang w:val="pt-BR"/>
        </w:rPr>
        <w:t>España</w:t>
      </w:r>
      <w:proofErr w:type="spellEnd"/>
      <w:r w:rsidRPr="001007B4">
        <w:rPr>
          <w:rFonts w:ascii="Arial" w:hAnsi="Arial" w:cs="Arial"/>
          <w:sz w:val="20"/>
          <w:szCs w:val="20"/>
          <w:lang w:val="pt-BR"/>
        </w:rPr>
        <w:t xml:space="preserve">- </w:t>
      </w:r>
      <w:r w:rsidRPr="001007B4">
        <w:rPr>
          <w:rFonts w:ascii="Arial" w:hAnsi="Arial" w:cs="Arial"/>
          <w:sz w:val="20"/>
          <w:szCs w:val="20"/>
        </w:rPr>
        <w:t xml:space="preserve">John B </w:t>
      </w:r>
      <w:proofErr w:type="spellStart"/>
      <w:r w:rsidRPr="001007B4">
        <w:rPr>
          <w:rFonts w:ascii="Arial" w:hAnsi="Arial" w:cs="Arial"/>
          <w:sz w:val="20"/>
          <w:szCs w:val="20"/>
        </w:rPr>
        <w:t>Dykes</w:t>
      </w:r>
      <w:proofErr w:type="spellEnd"/>
      <w:r w:rsidRPr="001007B4">
        <w:rPr>
          <w:rFonts w:ascii="Arial" w:hAnsi="Arial" w:cs="Arial"/>
          <w:sz w:val="20"/>
          <w:szCs w:val="20"/>
        </w:rPr>
        <w:t>, 1823-1876, RU</w:t>
      </w:r>
      <w:r w:rsidRPr="001007B4">
        <w:rPr>
          <w:rFonts w:ascii="Arial" w:hAnsi="Arial" w:cs="Arial"/>
          <w:sz w:val="20"/>
          <w:szCs w:val="20"/>
          <w:lang w:val="pt-BR"/>
        </w:rPr>
        <w:t xml:space="preserve"> - </w:t>
      </w:r>
      <w:r w:rsidRPr="001007B4">
        <w:rPr>
          <w:rFonts w:ascii="Arial" w:hAnsi="Arial" w:cs="Arial"/>
          <w:b/>
          <w:sz w:val="20"/>
          <w:szCs w:val="20"/>
          <w:lang w:val="pt-BR"/>
        </w:rPr>
        <w:t>CF 84</w:t>
      </w:r>
    </w:p>
    <w:p w14:paraId="158946E7" w14:textId="77777777" w:rsidR="00F6663E" w:rsidRPr="001007B4" w:rsidRDefault="00F6663E" w:rsidP="001007B4">
      <w:pPr>
        <w:pStyle w:val="Prrafodelista"/>
        <w:numPr>
          <w:ilvl w:val="0"/>
          <w:numId w:val="52"/>
        </w:numPr>
        <w:spacing w:after="80" w:line="240" w:lineRule="auto"/>
        <w:ind w:left="360"/>
        <w:rPr>
          <w:rFonts w:ascii="Arial" w:hAnsi="Arial" w:cs="Arial"/>
          <w:sz w:val="20"/>
          <w:szCs w:val="20"/>
          <w:lang w:val="es-ES"/>
        </w:rPr>
      </w:pPr>
      <w:r w:rsidRPr="001007B4">
        <w:rPr>
          <w:rFonts w:ascii="Arial" w:hAnsi="Arial" w:cs="Arial"/>
          <w:b/>
          <w:sz w:val="20"/>
          <w:szCs w:val="20"/>
        </w:rPr>
        <w:t>Santo… mi corazón te…</w:t>
      </w:r>
      <w:r w:rsidRPr="001007B4">
        <w:rPr>
          <w:rFonts w:ascii="Arial" w:hAnsi="Arial" w:cs="Arial"/>
          <w:sz w:val="20"/>
          <w:szCs w:val="20"/>
        </w:rPr>
        <w:t>- Anón.</w:t>
      </w:r>
      <w:proofErr w:type="spellStart"/>
      <w:r w:rsidRPr="001007B4">
        <w:rPr>
          <w:rFonts w:ascii="Arial" w:hAnsi="Arial" w:cs="Arial"/>
          <w:sz w:val="20"/>
          <w:szCs w:val="20"/>
          <w:lang w:val="es-ES"/>
        </w:rPr>
        <w:t>Arg</w:t>
      </w:r>
      <w:proofErr w:type="spellEnd"/>
      <w:r w:rsidRPr="001007B4">
        <w:rPr>
          <w:rFonts w:ascii="Arial" w:hAnsi="Arial" w:cs="Arial"/>
          <w:sz w:val="20"/>
          <w:szCs w:val="20"/>
          <w:lang w:val="es-ES"/>
        </w:rPr>
        <w:t xml:space="preserve"> - </w:t>
      </w:r>
      <w:hyperlink r:id="rId127" w:history="1">
        <w:r w:rsidRPr="001007B4">
          <w:rPr>
            <w:rStyle w:val="Hipervnculo"/>
            <w:rFonts w:ascii="Arial" w:eastAsia="Comic Sans MS" w:hAnsi="Arial" w:cs="Arial"/>
            <w:bCs/>
            <w:color w:val="auto"/>
            <w:sz w:val="20"/>
            <w:szCs w:val="20"/>
            <w:lang w:val="es-ES"/>
          </w:rPr>
          <w:t>https://www.youtube.com/watch?v=WlIvRx8Gnts</w:t>
        </w:r>
      </w:hyperlink>
      <w:r w:rsidRPr="001007B4">
        <w:rPr>
          <w:rFonts w:ascii="Arial" w:hAnsi="Arial" w:cs="Arial"/>
          <w:sz w:val="20"/>
          <w:szCs w:val="20"/>
          <w:lang w:val="es-ES"/>
        </w:rPr>
        <w:t xml:space="preserve"> – </w:t>
      </w:r>
      <w:r w:rsidRPr="001007B4">
        <w:rPr>
          <w:rFonts w:ascii="Arial" w:hAnsi="Arial" w:cs="Arial"/>
          <w:b/>
          <w:sz w:val="20"/>
          <w:szCs w:val="20"/>
          <w:lang w:val="es-ES"/>
        </w:rPr>
        <w:t>CF 391</w:t>
      </w:r>
    </w:p>
    <w:p w14:paraId="158946E8" w14:textId="77777777" w:rsidR="00436AC5" w:rsidRDefault="00436AC5" w:rsidP="001007B4">
      <w:pPr>
        <w:pStyle w:val="Prrafodelista"/>
        <w:numPr>
          <w:ilvl w:val="0"/>
          <w:numId w:val="52"/>
        </w:numPr>
        <w:spacing w:after="180" w:line="240" w:lineRule="auto"/>
        <w:ind w:left="360"/>
        <w:rPr>
          <w:rFonts w:ascii="Arial" w:hAnsi="Arial" w:cs="Arial"/>
          <w:b/>
          <w:sz w:val="20"/>
          <w:szCs w:val="20"/>
        </w:rPr>
      </w:pPr>
      <w:r w:rsidRPr="001007B4">
        <w:rPr>
          <w:rFonts w:ascii="Arial" w:hAnsi="Arial" w:cs="Arial"/>
          <w:b/>
          <w:sz w:val="20"/>
          <w:szCs w:val="20"/>
        </w:rPr>
        <w:t>Yo soy quien te manda</w:t>
      </w:r>
      <w:r w:rsidRPr="001007B4">
        <w:rPr>
          <w:rFonts w:ascii="Arial" w:hAnsi="Arial" w:cs="Arial"/>
          <w:sz w:val="20"/>
          <w:szCs w:val="20"/>
        </w:rPr>
        <w:t xml:space="preserve"> - Santiago Elías, El Salvador</w:t>
      </w:r>
      <w:r w:rsidRPr="0055453D">
        <w:rPr>
          <w:rFonts w:ascii="Arial" w:hAnsi="Arial" w:cs="Arial"/>
          <w:sz w:val="20"/>
          <w:szCs w:val="20"/>
        </w:rPr>
        <w:t xml:space="preserve">. Bas. en Josué 1.9 - </w:t>
      </w:r>
      <w:r w:rsidRPr="0055453D">
        <w:rPr>
          <w:rFonts w:ascii="Arial" w:hAnsi="Arial" w:cs="Arial"/>
          <w:b/>
          <w:sz w:val="20"/>
          <w:szCs w:val="20"/>
          <w:lang w:val="es-ES"/>
        </w:rPr>
        <w:t xml:space="preserve">CF </w:t>
      </w:r>
      <w:r w:rsidRPr="0055453D">
        <w:rPr>
          <w:rFonts w:ascii="Arial" w:hAnsi="Arial" w:cs="Arial"/>
          <w:b/>
          <w:sz w:val="20"/>
          <w:szCs w:val="20"/>
        </w:rPr>
        <w:t>276</w:t>
      </w:r>
    </w:p>
    <w:p w14:paraId="158946E9" w14:textId="77777777" w:rsidR="00436AC5" w:rsidRDefault="00436AC5" w:rsidP="00F11999">
      <w:pPr>
        <w:pStyle w:val="Prrafodelista"/>
        <w:spacing w:after="180" w:line="240" w:lineRule="auto"/>
        <w:rPr>
          <w:rFonts w:ascii="Arial" w:hAnsi="Arial" w:cs="Arial"/>
          <w:b/>
          <w:sz w:val="20"/>
          <w:szCs w:val="20"/>
        </w:rPr>
      </w:pPr>
    </w:p>
    <w:p w14:paraId="158946EA" w14:textId="77777777" w:rsidR="00F6663E" w:rsidRDefault="00F6663E" w:rsidP="00F6663E">
      <w:pPr>
        <w:pStyle w:val="Prrafodelista"/>
        <w:spacing w:after="180" w:line="240" w:lineRule="auto"/>
        <w:rPr>
          <w:rFonts w:ascii="Arial" w:hAnsi="Arial" w:cs="Arial"/>
          <w:b/>
          <w:sz w:val="20"/>
          <w:szCs w:val="20"/>
        </w:rPr>
      </w:pPr>
    </w:p>
    <w:p w14:paraId="158946EB" w14:textId="77777777" w:rsidR="002F235A" w:rsidRPr="0006282F" w:rsidRDefault="002F235A" w:rsidP="002F235A">
      <w:pPr>
        <w:pStyle w:val="NormalWeb"/>
        <w:spacing w:before="0" w:beforeAutospacing="0" w:after="0" w:afterAutospacing="0"/>
        <w:ind w:left="1428"/>
        <w:jc w:val="center"/>
        <w:rPr>
          <w:rFonts w:ascii="Arial" w:hAnsi="Arial" w:cs="Arial"/>
          <w:bCs/>
          <w:sz w:val="20"/>
          <w:szCs w:val="20"/>
        </w:rPr>
      </w:pPr>
    </w:p>
    <w:tbl>
      <w:tblPr>
        <w:tblStyle w:val="Tablaconcuadrcula"/>
        <w:tblW w:w="79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66"/>
      </w:tblGrid>
      <w:tr w:rsidR="002F235A" w14:paraId="1589470F" w14:textId="77777777" w:rsidTr="0040415E">
        <w:trPr>
          <w:jc w:val="center"/>
        </w:trPr>
        <w:tc>
          <w:tcPr>
            <w:tcW w:w="7966" w:type="dxa"/>
            <w:shd w:val="clear" w:color="auto" w:fill="C2D69B" w:themeFill="accent3" w:themeFillTint="99"/>
          </w:tcPr>
          <w:p w14:paraId="158946EC" w14:textId="77777777" w:rsidR="002F235A" w:rsidRDefault="002F235A" w:rsidP="0040415E">
            <w:pPr>
              <w:pStyle w:val="Encabezado"/>
              <w:spacing w:before="120"/>
              <w:jc w:val="right"/>
              <w:rPr>
                <w:rFonts w:ascii="Arial" w:hAnsi="Arial" w:cs="Arial"/>
                <w:b/>
                <w:i/>
                <w:sz w:val="20"/>
                <w:szCs w:val="20"/>
              </w:rPr>
            </w:pPr>
            <w:r w:rsidRPr="00B839D4">
              <w:rPr>
                <w:rFonts w:ascii="Arial" w:hAnsi="Arial" w:cs="Arial"/>
                <w:b/>
                <w:i/>
                <w:sz w:val="20"/>
                <w:szCs w:val="20"/>
              </w:rPr>
              <w:t xml:space="preserve">Esta </w:t>
            </w:r>
            <w:r>
              <w:rPr>
                <w:rFonts w:ascii="Arial" w:hAnsi="Arial" w:cs="Arial"/>
                <w:b/>
                <w:i/>
                <w:sz w:val="20"/>
                <w:szCs w:val="20"/>
              </w:rPr>
              <w:t>es</w:t>
            </w:r>
            <w:r w:rsidRPr="00B839D4">
              <w:rPr>
                <w:rFonts w:ascii="Arial" w:hAnsi="Arial" w:cs="Arial"/>
                <w:b/>
                <w:i/>
                <w:sz w:val="20"/>
                <w:szCs w:val="20"/>
              </w:rPr>
              <w:t xml:space="preserve"> una nueva entrega de </w:t>
            </w:r>
            <w:r>
              <w:rPr>
                <w:rFonts w:ascii="Arial" w:hAnsi="Arial" w:cs="Arial"/>
                <w:b/>
                <w:i/>
                <w:sz w:val="20"/>
                <w:szCs w:val="20"/>
              </w:rPr>
              <w:t>Recursos L</w:t>
            </w:r>
            <w:r w:rsidRPr="00B839D4">
              <w:rPr>
                <w:rFonts w:ascii="Arial" w:hAnsi="Arial" w:cs="Arial"/>
                <w:b/>
                <w:i/>
                <w:sz w:val="20"/>
                <w:szCs w:val="20"/>
              </w:rPr>
              <w:t xml:space="preserve">itúrgicos y </w:t>
            </w:r>
            <w:r>
              <w:rPr>
                <w:rFonts w:ascii="Arial" w:hAnsi="Arial" w:cs="Arial"/>
                <w:b/>
                <w:i/>
                <w:sz w:val="20"/>
                <w:szCs w:val="20"/>
              </w:rPr>
              <w:t>P</w:t>
            </w:r>
            <w:r w:rsidRPr="00B839D4">
              <w:rPr>
                <w:rFonts w:ascii="Arial" w:hAnsi="Arial" w:cs="Arial"/>
                <w:b/>
                <w:i/>
                <w:sz w:val="20"/>
                <w:szCs w:val="20"/>
              </w:rPr>
              <w:t>astorales</w:t>
            </w:r>
            <w:r>
              <w:rPr>
                <w:rFonts w:ascii="Arial" w:hAnsi="Arial" w:cs="Arial"/>
                <w:b/>
                <w:i/>
                <w:sz w:val="20"/>
                <w:szCs w:val="20"/>
              </w:rPr>
              <w:t xml:space="preserve">, para los tiempos de Cuaresma </w:t>
            </w:r>
            <w:r w:rsidR="000A1C8A">
              <w:rPr>
                <w:rFonts w:ascii="Arial" w:hAnsi="Arial" w:cs="Arial"/>
                <w:b/>
                <w:i/>
                <w:sz w:val="20"/>
                <w:szCs w:val="20"/>
              </w:rPr>
              <w:t xml:space="preserve">y Pentecostés </w:t>
            </w:r>
            <w:r>
              <w:rPr>
                <w:rFonts w:ascii="Arial" w:hAnsi="Arial" w:cs="Arial"/>
                <w:b/>
                <w:i/>
                <w:sz w:val="20"/>
                <w:szCs w:val="20"/>
              </w:rPr>
              <w:t>(Ciclo B</w:t>
            </w:r>
            <w:r w:rsidRPr="00DB1AB2">
              <w:rPr>
                <w:rFonts w:ascii="Arial" w:hAnsi="Arial" w:cs="Arial"/>
                <w:b/>
                <w:i/>
                <w:sz w:val="20"/>
                <w:szCs w:val="20"/>
              </w:rPr>
              <w:t>)</w:t>
            </w:r>
            <w:r>
              <w:rPr>
                <w:rFonts w:ascii="Arial" w:hAnsi="Arial" w:cs="Arial"/>
                <w:b/>
                <w:i/>
                <w:sz w:val="20"/>
                <w:szCs w:val="20"/>
              </w:rPr>
              <w:t xml:space="preserve">. </w:t>
            </w:r>
          </w:p>
          <w:p w14:paraId="158946ED" w14:textId="77777777" w:rsidR="002F235A" w:rsidRDefault="002F235A" w:rsidP="0040415E">
            <w:pPr>
              <w:pStyle w:val="Encabezado"/>
              <w:jc w:val="right"/>
              <w:rPr>
                <w:rFonts w:ascii="Arial" w:hAnsi="Arial" w:cs="Arial"/>
                <w:b/>
                <w:i/>
                <w:sz w:val="20"/>
                <w:szCs w:val="20"/>
              </w:rPr>
            </w:pPr>
            <w:r>
              <w:rPr>
                <w:rFonts w:ascii="Arial" w:hAnsi="Arial" w:cs="Arial"/>
                <w:b/>
                <w:i/>
                <w:sz w:val="20"/>
                <w:szCs w:val="20"/>
              </w:rPr>
              <w:t>Reedición ampliada de trienios anteriores con nuevos materiales bíblicos, pastorales y litúrgicos</w:t>
            </w:r>
          </w:p>
          <w:p w14:paraId="158946EE" w14:textId="77777777" w:rsidR="002F235A" w:rsidRPr="00DB1AB2" w:rsidRDefault="002F235A" w:rsidP="0040415E">
            <w:pPr>
              <w:pStyle w:val="Encabezado"/>
              <w:jc w:val="center"/>
              <w:rPr>
                <w:rFonts w:ascii="Arial" w:hAnsi="Arial" w:cs="Arial"/>
                <w:b/>
                <w:i/>
                <w:sz w:val="8"/>
                <w:szCs w:val="8"/>
              </w:rPr>
            </w:pPr>
          </w:p>
          <w:p w14:paraId="158946EF" w14:textId="77777777" w:rsidR="002F235A" w:rsidRPr="0068249B" w:rsidRDefault="002F235A" w:rsidP="002F235A">
            <w:pPr>
              <w:pStyle w:val="Prrafodelista"/>
              <w:numPr>
                <w:ilvl w:val="0"/>
                <w:numId w:val="1"/>
              </w:numPr>
              <w:spacing w:after="0" w:line="240" w:lineRule="auto"/>
              <w:ind w:left="360"/>
              <w:rPr>
                <w:rFonts w:ascii="Arial" w:hAnsi="Arial" w:cs="Arial"/>
                <w:i/>
                <w:sz w:val="18"/>
                <w:szCs w:val="18"/>
              </w:rPr>
            </w:pPr>
            <w:r w:rsidRPr="0068249B">
              <w:rPr>
                <w:rFonts w:ascii="Arial" w:hAnsi="Arial" w:cs="Arial"/>
                <w:i/>
                <w:sz w:val="18"/>
                <w:szCs w:val="18"/>
              </w:rPr>
              <w:t xml:space="preserve">para hermanos y hermanas que asumen el ministerio de la Palabra, </w:t>
            </w:r>
          </w:p>
          <w:p w14:paraId="158946F0" w14:textId="77777777" w:rsidR="002F235A" w:rsidRPr="0068249B" w:rsidRDefault="002F235A" w:rsidP="002F235A">
            <w:pPr>
              <w:pStyle w:val="Prrafodelista"/>
              <w:numPr>
                <w:ilvl w:val="0"/>
                <w:numId w:val="1"/>
              </w:numPr>
              <w:spacing w:after="0" w:line="240" w:lineRule="auto"/>
              <w:ind w:left="360"/>
              <w:rPr>
                <w:rFonts w:ascii="Arial" w:hAnsi="Arial" w:cs="Arial"/>
                <w:i/>
                <w:sz w:val="18"/>
                <w:szCs w:val="18"/>
              </w:rPr>
            </w:pPr>
            <w:r w:rsidRPr="0068249B">
              <w:rPr>
                <w:rFonts w:ascii="Arial" w:hAnsi="Arial" w:cs="Arial"/>
                <w:i/>
                <w:sz w:val="18"/>
                <w:szCs w:val="18"/>
              </w:rPr>
              <w:t>realizando trabajos pastorales en amplio sentido y con distintos grupos</w:t>
            </w:r>
          </w:p>
          <w:p w14:paraId="158946F1" w14:textId="77777777" w:rsidR="002F235A" w:rsidRPr="0068249B" w:rsidRDefault="002F235A" w:rsidP="002F235A">
            <w:pPr>
              <w:pStyle w:val="Prrafodelista"/>
              <w:numPr>
                <w:ilvl w:val="0"/>
                <w:numId w:val="1"/>
              </w:numPr>
              <w:spacing w:after="0" w:line="240" w:lineRule="auto"/>
              <w:ind w:left="360"/>
              <w:rPr>
                <w:rFonts w:ascii="Arial" w:hAnsi="Arial" w:cs="Arial"/>
                <w:i/>
                <w:sz w:val="18"/>
                <w:szCs w:val="18"/>
              </w:rPr>
            </w:pPr>
            <w:r w:rsidRPr="0068249B">
              <w:rPr>
                <w:rFonts w:ascii="Arial" w:hAnsi="Arial" w:cs="Arial"/>
                <w:i/>
                <w:sz w:val="18"/>
                <w:szCs w:val="18"/>
              </w:rPr>
              <w:t>y a personas encargadas y colaboradoras en la liturgia del culto comunitario.</w:t>
            </w:r>
          </w:p>
          <w:p w14:paraId="158946F2" w14:textId="77777777" w:rsidR="002F235A" w:rsidRPr="0068249B" w:rsidRDefault="002F235A" w:rsidP="0040415E">
            <w:pPr>
              <w:pStyle w:val="Prrafodelista"/>
              <w:spacing w:after="80" w:line="240" w:lineRule="auto"/>
              <w:ind w:left="708"/>
              <w:rPr>
                <w:rFonts w:ascii="Arial" w:hAnsi="Arial" w:cs="Arial"/>
                <w:i/>
                <w:sz w:val="18"/>
                <w:szCs w:val="18"/>
              </w:rPr>
            </w:pPr>
          </w:p>
          <w:p w14:paraId="158946F3" w14:textId="77777777" w:rsidR="002F235A" w:rsidRDefault="002F235A" w:rsidP="0040415E">
            <w:pPr>
              <w:pStyle w:val="Prrafodelista"/>
              <w:spacing w:after="80" w:line="240" w:lineRule="auto"/>
              <w:ind w:left="0"/>
              <w:jc w:val="right"/>
              <w:rPr>
                <w:rFonts w:ascii="Arial" w:hAnsi="Arial" w:cs="Arial"/>
                <w:i/>
                <w:sz w:val="18"/>
                <w:szCs w:val="18"/>
              </w:rPr>
            </w:pPr>
            <w:r w:rsidRPr="0068249B">
              <w:rPr>
                <w:rFonts w:ascii="Arial" w:hAnsi="Arial" w:cs="Arial"/>
                <w:i/>
                <w:sz w:val="18"/>
                <w:szCs w:val="18"/>
              </w:rPr>
              <w:t>Cotejamos el “Leccionario Común Revisado” (LCR), en edici</w:t>
            </w:r>
            <w:r w:rsidR="000A1C8A">
              <w:rPr>
                <w:rFonts w:ascii="Arial" w:hAnsi="Arial" w:cs="Arial"/>
                <w:i/>
                <w:sz w:val="18"/>
                <w:szCs w:val="18"/>
              </w:rPr>
              <w:t>ones de varias</w:t>
            </w:r>
            <w:r w:rsidRPr="0068249B">
              <w:rPr>
                <w:rFonts w:ascii="Arial" w:hAnsi="Arial" w:cs="Arial"/>
                <w:i/>
                <w:sz w:val="18"/>
                <w:szCs w:val="18"/>
              </w:rPr>
              <w:t xml:space="preserve"> iglesias hermanas. Nos permitimos abreviar algunos textos para la lectura pública, </w:t>
            </w:r>
          </w:p>
          <w:p w14:paraId="158946F4" w14:textId="77777777" w:rsidR="002F235A" w:rsidRPr="0068249B" w:rsidRDefault="002F235A" w:rsidP="0040415E">
            <w:pPr>
              <w:pStyle w:val="Prrafodelista"/>
              <w:spacing w:after="80" w:line="240" w:lineRule="auto"/>
              <w:ind w:left="0"/>
              <w:jc w:val="right"/>
              <w:rPr>
                <w:rFonts w:ascii="Arial" w:hAnsi="Arial" w:cs="Arial"/>
                <w:i/>
                <w:sz w:val="18"/>
                <w:szCs w:val="18"/>
              </w:rPr>
            </w:pPr>
            <w:r w:rsidRPr="0068249B">
              <w:rPr>
                <w:rFonts w:ascii="Arial" w:hAnsi="Arial" w:cs="Arial"/>
                <w:i/>
                <w:sz w:val="18"/>
                <w:szCs w:val="18"/>
              </w:rPr>
              <w:t xml:space="preserve">y </w:t>
            </w:r>
            <w:r>
              <w:rPr>
                <w:rFonts w:ascii="Arial" w:hAnsi="Arial" w:cs="Arial"/>
                <w:i/>
                <w:sz w:val="18"/>
                <w:szCs w:val="18"/>
              </w:rPr>
              <w:t>algunas</w:t>
            </w:r>
            <w:r w:rsidRPr="0068249B">
              <w:rPr>
                <w:rFonts w:ascii="Arial" w:hAnsi="Arial" w:cs="Arial"/>
                <w:i/>
                <w:sz w:val="18"/>
                <w:szCs w:val="18"/>
              </w:rPr>
              <w:t xml:space="preserve"> veces extendemos los textos bíblicos comentados, proponiendo también </w:t>
            </w:r>
            <w:r w:rsidR="00816501">
              <w:rPr>
                <w:rFonts w:ascii="Arial" w:hAnsi="Arial" w:cs="Arial"/>
                <w:i/>
                <w:sz w:val="18"/>
                <w:szCs w:val="18"/>
              </w:rPr>
              <w:t>algunas</w:t>
            </w:r>
            <w:r w:rsidRPr="0068249B">
              <w:rPr>
                <w:rFonts w:ascii="Arial" w:hAnsi="Arial" w:cs="Arial"/>
                <w:i/>
                <w:sz w:val="18"/>
                <w:szCs w:val="18"/>
              </w:rPr>
              <w:t xml:space="preserve"> alternativas, generalmente dentro del LCR.</w:t>
            </w:r>
          </w:p>
          <w:p w14:paraId="158946F5" w14:textId="77777777" w:rsidR="002F235A" w:rsidRPr="0068249B" w:rsidRDefault="002F235A" w:rsidP="0040415E">
            <w:pPr>
              <w:pStyle w:val="Prrafodelista"/>
              <w:spacing w:line="240" w:lineRule="auto"/>
              <w:ind w:left="0"/>
              <w:jc w:val="center"/>
              <w:rPr>
                <w:rFonts w:ascii="Arial" w:hAnsi="Arial" w:cs="Arial"/>
                <w:i/>
                <w:sz w:val="8"/>
                <w:szCs w:val="8"/>
              </w:rPr>
            </w:pPr>
          </w:p>
          <w:p w14:paraId="158946F6" w14:textId="77777777" w:rsidR="002F235A" w:rsidRPr="0068249B" w:rsidRDefault="002F235A" w:rsidP="0040415E">
            <w:pPr>
              <w:pStyle w:val="Prrafodelista"/>
              <w:spacing w:after="80" w:line="240" w:lineRule="auto"/>
              <w:ind w:left="0"/>
              <w:jc w:val="right"/>
              <w:rPr>
                <w:rFonts w:ascii="Arial" w:hAnsi="Arial" w:cs="Arial"/>
                <w:i/>
                <w:sz w:val="18"/>
                <w:szCs w:val="18"/>
              </w:rPr>
            </w:pPr>
            <w:r w:rsidRPr="0068249B">
              <w:rPr>
                <w:rFonts w:ascii="Arial" w:hAnsi="Arial" w:cs="Arial"/>
                <w:i/>
                <w:sz w:val="18"/>
                <w:szCs w:val="18"/>
              </w:rPr>
              <w:t xml:space="preserve">Este material circula en forma gratuita y solamente en ámbitos pastorales, dando crédito a todos los autores </w:t>
            </w:r>
            <w:r>
              <w:rPr>
                <w:rFonts w:ascii="Arial" w:hAnsi="Arial" w:cs="Arial"/>
                <w:i/>
                <w:sz w:val="18"/>
                <w:szCs w:val="18"/>
              </w:rPr>
              <w:t xml:space="preserve">y autoras, </w:t>
            </w:r>
            <w:r w:rsidRPr="0068249B">
              <w:rPr>
                <w:rFonts w:ascii="Arial" w:hAnsi="Arial" w:cs="Arial"/>
                <w:i/>
                <w:sz w:val="18"/>
                <w:szCs w:val="18"/>
              </w:rPr>
              <w:t xml:space="preserve">hasta donde </w:t>
            </w:r>
            <w:proofErr w:type="gramStart"/>
            <w:r w:rsidRPr="0068249B">
              <w:rPr>
                <w:rFonts w:ascii="Arial" w:hAnsi="Arial" w:cs="Arial"/>
                <w:i/>
                <w:sz w:val="18"/>
                <w:szCs w:val="18"/>
              </w:rPr>
              <w:t>l</w:t>
            </w:r>
            <w:r>
              <w:rPr>
                <w:rFonts w:ascii="Arial" w:hAnsi="Arial" w:cs="Arial"/>
                <w:i/>
                <w:sz w:val="18"/>
                <w:szCs w:val="18"/>
              </w:rPr>
              <w:t>e</w:t>
            </w:r>
            <w:r w:rsidRPr="0068249B">
              <w:rPr>
                <w:rFonts w:ascii="Arial" w:hAnsi="Arial" w:cs="Arial"/>
                <w:i/>
                <w:sz w:val="18"/>
                <w:szCs w:val="18"/>
              </w:rPr>
              <w:t>s</w:t>
            </w:r>
            <w:proofErr w:type="gramEnd"/>
            <w:r w:rsidRPr="0068249B">
              <w:rPr>
                <w:rFonts w:ascii="Arial" w:hAnsi="Arial" w:cs="Arial"/>
                <w:i/>
                <w:sz w:val="18"/>
                <w:szCs w:val="18"/>
              </w:rPr>
              <w:t xml:space="preserve"> conocemos, valorando mucho su disponibilidad.</w:t>
            </w:r>
          </w:p>
          <w:p w14:paraId="158946F7" w14:textId="77777777" w:rsidR="002F235A" w:rsidRPr="0068249B" w:rsidRDefault="002F235A" w:rsidP="0040415E">
            <w:pPr>
              <w:pStyle w:val="Prrafodelista"/>
              <w:spacing w:after="80" w:line="240" w:lineRule="auto"/>
              <w:ind w:left="0"/>
              <w:jc w:val="center"/>
              <w:rPr>
                <w:rFonts w:ascii="Arial" w:hAnsi="Arial" w:cs="Arial"/>
                <w:i/>
                <w:sz w:val="8"/>
                <w:szCs w:val="8"/>
              </w:rPr>
            </w:pPr>
          </w:p>
          <w:p w14:paraId="158946F8" w14:textId="334C224A" w:rsidR="002F235A" w:rsidRPr="0068249B" w:rsidRDefault="002F235A" w:rsidP="0040415E">
            <w:pPr>
              <w:pStyle w:val="Prrafodelista"/>
              <w:spacing w:after="80" w:line="240" w:lineRule="auto"/>
              <w:ind w:left="0"/>
              <w:jc w:val="right"/>
              <w:rPr>
                <w:rFonts w:ascii="Arial" w:hAnsi="Arial" w:cs="Arial"/>
                <w:i/>
                <w:sz w:val="18"/>
                <w:szCs w:val="18"/>
              </w:rPr>
            </w:pPr>
            <w:r w:rsidRPr="0068249B">
              <w:rPr>
                <w:rFonts w:ascii="Arial" w:hAnsi="Arial" w:cs="Arial"/>
                <w:i/>
                <w:sz w:val="18"/>
                <w:szCs w:val="18"/>
              </w:rPr>
              <w:t>Agradecemos todos los materiales que hemos usado –ya disponibles en varias redes–, como aportes para estos “recursos”.</w:t>
            </w:r>
            <w:r w:rsidR="0008307D">
              <w:rPr>
                <w:rFonts w:ascii="Arial" w:hAnsi="Arial" w:cs="Arial"/>
                <w:i/>
                <w:sz w:val="18"/>
                <w:szCs w:val="18"/>
              </w:rPr>
              <w:t xml:space="preserve"> </w:t>
            </w:r>
            <w:r w:rsidRPr="0068249B">
              <w:rPr>
                <w:rFonts w:ascii="Arial" w:hAnsi="Arial" w:cs="Arial"/>
                <w:i/>
                <w:sz w:val="18"/>
                <w:szCs w:val="18"/>
              </w:rPr>
              <w:t xml:space="preserve">Y especialmente agradecemos </w:t>
            </w:r>
            <w:r>
              <w:rPr>
                <w:rFonts w:ascii="Arial" w:hAnsi="Arial" w:cs="Arial"/>
                <w:i/>
                <w:sz w:val="18"/>
                <w:szCs w:val="18"/>
              </w:rPr>
              <w:t>los</w:t>
            </w:r>
            <w:r w:rsidRPr="0068249B">
              <w:rPr>
                <w:rFonts w:ascii="Arial" w:hAnsi="Arial" w:cs="Arial"/>
                <w:i/>
                <w:sz w:val="18"/>
                <w:szCs w:val="18"/>
              </w:rPr>
              <w:t xml:space="preserve"> materiales litúrgicos enviados por la pastora Cristina </w:t>
            </w:r>
            <w:proofErr w:type="spellStart"/>
            <w:r w:rsidRPr="0068249B">
              <w:rPr>
                <w:rFonts w:ascii="Arial" w:hAnsi="Arial" w:cs="Arial"/>
                <w:i/>
                <w:sz w:val="18"/>
                <w:szCs w:val="18"/>
              </w:rPr>
              <w:t>Dinoto</w:t>
            </w:r>
            <w:proofErr w:type="spellEnd"/>
            <w:r w:rsidRPr="0068249B">
              <w:rPr>
                <w:rFonts w:ascii="Arial" w:hAnsi="Arial" w:cs="Arial"/>
                <w:i/>
                <w:sz w:val="18"/>
                <w:szCs w:val="18"/>
              </w:rPr>
              <w:t xml:space="preserve">, y las fotos de la pastora </w:t>
            </w:r>
            <w:proofErr w:type="spellStart"/>
            <w:r w:rsidRPr="0068249B">
              <w:rPr>
                <w:rFonts w:ascii="Arial" w:hAnsi="Arial" w:cs="Arial"/>
                <w:i/>
                <w:sz w:val="18"/>
                <w:szCs w:val="18"/>
              </w:rPr>
              <w:t>Hanni</w:t>
            </w:r>
            <w:proofErr w:type="spellEnd"/>
            <w:r w:rsidRPr="0068249B">
              <w:rPr>
                <w:rFonts w:ascii="Arial" w:hAnsi="Arial" w:cs="Arial"/>
                <w:i/>
                <w:sz w:val="18"/>
                <w:szCs w:val="18"/>
              </w:rPr>
              <w:t xml:space="preserve"> </w:t>
            </w:r>
            <w:proofErr w:type="spellStart"/>
            <w:r w:rsidRPr="0068249B">
              <w:rPr>
                <w:rFonts w:ascii="Arial" w:hAnsi="Arial" w:cs="Arial"/>
                <w:i/>
                <w:sz w:val="18"/>
                <w:szCs w:val="18"/>
              </w:rPr>
              <w:t>Gut</w:t>
            </w:r>
            <w:proofErr w:type="spellEnd"/>
            <w:r w:rsidRPr="0068249B">
              <w:rPr>
                <w:rFonts w:ascii="Arial" w:hAnsi="Arial" w:cs="Arial"/>
                <w:i/>
                <w:sz w:val="18"/>
                <w:szCs w:val="18"/>
              </w:rPr>
              <w:t>.</w:t>
            </w:r>
          </w:p>
          <w:p w14:paraId="158946F9" w14:textId="77777777" w:rsidR="002F235A" w:rsidRPr="0068249B" w:rsidRDefault="002F235A" w:rsidP="0040415E">
            <w:pPr>
              <w:pStyle w:val="Prrafodelista"/>
              <w:spacing w:after="80" w:line="240" w:lineRule="auto"/>
              <w:ind w:left="0"/>
              <w:rPr>
                <w:rFonts w:ascii="Arial" w:hAnsi="Arial" w:cs="Arial"/>
                <w:i/>
                <w:sz w:val="8"/>
                <w:szCs w:val="8"/>
              </w:rPr>
            </w:pPr>
          </w:p>
          <w:p w14:paraId="158946FA" w14:textId="77777777" w:rsidR="002F235A" w:rsidRPr="00BC02ED" w:rsidRDefault="002F235A" w:rsidP="0040415E">
            <w:pPr>
              <w:pStyle w:val="Prrafodelista"/>
              <w:spacing w:after="120" w:line="240" w:lineRule="auto"/>
              <w:ind w:left="0"/>
              <w:rPr>
                <w:rFonts w:ascii="Arial" w:hAnsi="Arial" w:cs="Arial"/>
                <w:b/>
                <w:i/>
                <w:sz w:val="18"/>
                <w:szCs w:val="18"/>
              </w:rPr>
            </w:pPr>
            <w:r w:rsidRPr="00BC02ED">
              <w:rPr>
                <w:rFonts w:ascii="Arial" w:hAnsi="Arial" w:cs="Arial"/>
                <w:b/>
                <w:i/>
                <w:sz w:val="18"/>
                <w:szCs w:val="18"/>
              </w:rPr>
              <w:t>Las indicacione</w:t>
            </w:r>
            <w:r>
              <w:rPr>
                <w:rFonts w:ascii="Arial" w:hAnsi="Arial" w:cs="Arial"/>
                <w:b/>
                <w:i/>
                <w:sz w:val="18"/>
                <w:szCs w:val="18"/>
              </w:rPr>
              <w:t>s de las fuentes musicales son:</w:t>
            </w:r>
          </w:p>
          <w:p w14:paraId="158946FB" w14:textId="77777777" w:rsidR="002F235A" w:rsidRPr="0068249B" w:rsidRDefault="002F235A" w:rsidP="00FD6BD6">
            <w:pPr>
              <w:pStyle w:val="Prrafodelista"/>
              <w:numPr>
                <w:ilvl w:val="0"/>
                <w:numId w:val="12"/>
              </w:numPr>
              <w:spacing w:after="0" w:line="240" w:lineRule="auto"/>
              <w:rPr>
                <w:rFonts w:ascii="Arial" w:hAnsi="Arial" w:cs="Arial"/>
                <w:i/>
                <w:sz w:val="18"/>
                <w:szCs w:val="18"/>
              </w:rPr>
            </w:pPr>
            <w:r w:rsidRPr="0068249B">
              <w:rPr>
                <w:rFonts w:ascii="Arial" w:hAnsi="Arial" w:cs="Arial"/>
                <w:b/>
                <w:i/>
                <w:sz w:val="18"/>
                <w:szCs w:val="18"/>
              </w:rPr>
              <w:t xml:space="preserve">CA - </w:t>
            </w:r>
            <w:r w:rsidRPr="0068249B">
              <w:rPr>
                <w:rFonts w:ascii="Arial" w:hAnsi="Arial" w:cs="Arial"/>
                <w:i/>
                <w:sz w:val="18"/>
                <w:szCs w:val="18"/>
                <w:u w:val="single"/>
              </w:rPr>
              <w:t>Cancionero Abierto</w:t>
            </w:r>
            <w:r w:rsidRPr="0068249B">
              <w:rPr>
                <w:rFonts w:ascii="Arial" w:hAnsi="Arial" w:cs="Arial"/>
                <w:i/>
                <w:sz w:val="18"/>
                <w:szCs w:val="18"/>
              </w:rPr>
              <w:t>, ISEDET.</w:t>
            </w:r>
          </w:p>
          <w:p w14:paraId="158946FC" w14:textId="77777777" w:rsidR="002F235A" w:rsidRPr="0068249B" w:rsidRDefault="002F235A" w:rsidP="00FD6BD6">
            <w:pPr>
              <w:pStyle w:val="Prrafodelista"/>
              <w:numPr>
                <w:ilvl w:val="0"/>
                <w:numId w:val="12"/>
              </w:numPr>
              <w:spacing w:after="0" w:line="240" w:lineRule="auto"/>
              <w:rPr>
                <w:rFonts w:ascii="Arial" w:hAnsi="Arial" w:cs="Arial"/>
                <w:i/>
                <w:sz w:val="18"/>
                <w:szCs w:val="18"/>
              </w:rPr>
            </w:pPr>
            <w:r w:rsidRPr="0068249B">
              <w:rPr>
                <w:rFonts w:ascii="Arial" w:hAnsi="Arial" w:cs="Arial"/>
                <w:b/>
                <w:i/>
                <w:sz w:val="18"/>
                <w:szCs w:val="18"/>
              </w:rPr>
              <w:t>CF</w:t>
            </w:r>
            <w:r w:rsidRPr="0068249B">
              <w:rPr>
                <w:rFonts w:ascii="Arial" w:hAnsi="Arial" w:cs="Arial"/>
                <w:i/>
                <w:sz w:val="18"/>
                <w:szCs w:val="18"/>
              </w:rPr>
              <w:t xml:space="preserve"> - </w:t>
            </w:r>
            <w:r w:rsidRPr="0068249B">
              <w:rPr>
                <w:rFonts w:ascii="Arial" w:hAnsi="Arial" w:cs="Arial"/>
                <w:i/>
                <w:sz w:val="18"/>
                <w:szCs w:val="18"/>
                <w:u w:val="single"/>
              </w:rPr>
              <w:t>Canto y Fe de América Latina</w:t>
            </w:r>
            <w:r w:rsidRPr="0068249B">
              <w:rPr>
                <w:rFonts w:ascii="Arial" w:hAnsi="Arial" w:cs="Arial"/>
                <w:i/>
                <w:sz w:val="18"/>
                <w:szCs w:val="18"/>
              </w:rPr>
              <w:t xml:space="preserve">, </w:t>
            </w:r>
            <w:proofErr w:type="spellStart"/>
            <w:r w:rsidRPr="0068249B">
              <w:rPr>
                <w:rFonts w:ascii="Arial" w:hAnsi="Arial" w:cs="Arial"/>
                <w:i/>
                <w:sz w:val="18"/>
                <w:szCs w:val="18"/>
              </w:rPr>
              <w:t>Igl</w:t>
            </w:r>
            <w:proofErr w:type="spellEnd"/>
            <w:r w:rsidRPr="0068249B">
              <w:rPr>
                <w:rFonts w:ascii="Arial" w:hAnsi="Arial" w:cs="Arial"/>
                <w:i/>
                <w:sz w:val="18"/>
                <w:szCs w:val="18"/>
              </w:rPr>
              <w:t>. Evangélica del Río de la Plata.</w:t>
            </w:r>
          </w:p>
          <w:p w14:paraId="158946FD" w14:textId="77777777" w:rsidR="002F235A" w:rsidRDefault="002F235A" w:rsidP="00FD6BD6">
            <w:pPr>
              <w:pStyle w:val="Prrafodelista"/>
              <w:numPr>
                <w:ilvl w:val="0"/>
                <w:numId w:val="12"/>
              </w:numPr>
              <w:spacing w:after="0" w:line="240" w:lineRule="auto"/>
              <w:rPr>
                <w:rFonts w:ascii="Arial" w:hAnsi="Arial" w:cs="Arial"/>
                <w:i/>
                <w:sz w:val="18"/>
                <w:szCs w:val="18"/>
              </w:rPr>
            </w:pPr>
            <w:r w:rsidRPr="0068249B">
              <w:rPr>
                <w:rFonts w:ascii="Arial" w:hAnsi="Arial" w:cs="Arial"/>
                <w:b/>
                <w:i/>
                <w:sz w:val="18"/>
                <w:szCs w:val="18"/>
              </w:rPr>
              <w:t>CN</w:t>
            </w:r>
            <w:r w:rsidRPr="0068249B">
              <w:rPr>
                <w:rFonts w:ascii="Arial" w:hAnsi="Arial" w:cs="Arial"/>
                <w:i/>
                <w:sz w:val="18"/>
                <w:szCs w:val="18"/>
              </w:rPr>
              <w:t xml:space="preserve"> - Himnario </w:t>
            </w:r>
            <w:r w:rsidRPr="0068249B">
              <w:rPr>
                <w:rFonts w:ascii="Arial" w:hAnsi="Arial" w:cs="Arial"/>
                <w:i/>
                <w:sz w:val="18"/>
                <w:szCs w:val="18"/>
                <w:u w:val="single"/>
              </w:rPr>
              <w:t>Cántico Nuevo</w:t>
            </w:r>
            <w:r w:rsidRPr="0068249B">
              <w:rPr>
                <w:rFonts w:ascii="Arial" w:hAnsi="Arial" w:cs="Arial"/>
                <w:i/>
                <w:sz w:val="18"/>
                <w:szCs w:val="18"/>
              </w:rPr>
              <w:t xml:space="preserve">, </w:t>
            </w:r>
            <w:proofErr w:type="spellStart"/>
            <w:r w:rsidRPr="0068249B">
              <w:rPr>
                <w:rFonts w:ascii="Arial" w:hAnsi="Arial" w:cs="Arial"/>
                <w:i/>
                <w:sz w:val="18"/>
                <w:szCs w:val="18"/>
              </w:rPr>
              <w:t>Methopress</w:t>
            </w:r>
            <w:proofErr w:type="spellEnd"/>
            <w:r w:rsidRPr="0068249B">
              <w:rPr>
                <w:rFonts w:ascii="Arial" w:hAnsi="Arial" w:cs="Arial"/>
                <w:i/>
                <w:sz w:val="18"/>
                <w:szCs w:val="18"/>
              </w:rPr>
              <w:t>.</w:t>
            </w:r>
          </w:p>
          <w:p w14:paraId="158946FE" w14:textId="77777777" w:rsidR="002F235A" w:rsidRPr="0068249B" w:rsidRDefault="002F235A" w:rsidP="00FD6BD6">
            <w:pPr>
              <w:pStyle w:val="Prrafodelista"/>
              <w:numPr>
                <w:ilvl w:val="0"/>
                <w:numId w:val="12"/>
              </w:numPr>
              <w:spacing w:after="0" w:line="240" w:lineRule="auto"/>
              <w:rPr>
                <w:rFonts w:ascii="Arial" w:hAnsi="Arial" w:cs="Arial"/>
                <w:i/>
                <w:sz w:val="18"/>
                <w:szCs w:val="18"/>
              </w:rPr>
            </w:pPr>
            <w:r>
              <w:rPr>
                <w:rFonts w:ascii="Arial" w:hAnsi="Arial" w:cs="Arial"/>
                <w:b/>
                <w:i/>
                <w:sz w:val="18"/>
                <w:szCs w:val="18"/>
              </w:rPr>
              <w:t xml:space="preserve">HB </w:t>
            </w:r>
            <w:r>
              <w:rPr>
                <w:rFonts w:ascii="Arial" w:hAnsi="Arial" w:cs="Arial"/>
                <w:i/>
                <w:sz w:val="18"/>
                <w:szCs w:val="18"/>
              </w:rPr>
              <w:t xml:space="preserve">– Himnario Bautista. Casa Bautista de Publicaciones. </w:t>
            </w:r>
          </w:p>
          <w:p w14:paraId="158946FF" w14:textId="77777777" w:rsidR="002F235A" w:rsidRPr="0068249B" w:rsidRDefault="002F235A" w:rsidP="00FD6BD6">
            <w:pPr>
              <w:pStyle w:val="Prrafodelista"/>
              <w:numPr>
                <w:ilvl w:val="0"/>
                <w:numId w:val="12"/>
              </w:numPr>
              <w:spacing w:after="0" w:line="240" w:lineRule="auto"/>
              <w:rPr>
                <w:rFonts w:ascii="Arial" w:hAnsi="Arial" w:cs="Arial"/>
                <w:i/>
                <w:sz w:val="18"/>
                <w:szCs w:val="18"/>
              </w:rPr>
            </w:pPr>
            <w:r w:rsidRPr="0068249B">
              <w:rPr>
                <w:rFonts w:ascii="Arial" w:hAnsi="Arial" w:cs="Arial"/>
                <w:b/>
                <w:i/>
                <w:sz w:val="18"/>
                <w:szCs w:val="18"/>
              </w:rPr>
              <w:t xml:space="preserve">MV - </w:t>
            </w:r>
            <w:r w:rsidRPr="0068249B">
              <w:rPr>
                <w:rFonts w:ascii="Arial" w:hAnsi="Arial" w:cs="Arial"/>
                <w:i/>
                <w:sz w:val="18"/>
                <w:szCs w:val="18"/>
                <w:u w:val="single"/>
              </w:rPr>
              <w:t>Mil Voces para Celebrar</w:t>
            </w:r>
            <w:r w:rsidRPr="0068249B">
              <w:rPr>
                <w:rFonts w:ascii="Arial" w:hAnsi="Arial" w:cs="Arial"/>
                <w:i/>
                <w:sz w:val="18"/>
                <w:szCs w:val="18"/>
              </w:rPr>
              <w:t>, himnario de las comunidades metodistas hispanas, USA.</w:t>
            </w:r>
          </w:p>
          <w:p w14:paraId="15894700" w14:textId="77777777" w:rsidR="002F235A" w:rsidRPr="0068249B" w:rsidRDefault="002F235A" w:rsidP="00FD6BD6">
            <w:pPr>
              <w:pStyle w:val="Prrafodelista"/>
              <w:numPr>
                <w:ilvl w:val="0"/>
                <w:numId w:val="12"/>
              </w:numPr>
              <w:spacing w:after="0" w:line="240" w:lineRule="auto"/>
              <w:rPr>
                <w:rFonts w:ascii="Arial" w:hAnsi="Arial" w:cs="Arial"/>
                <w:i/>
                <w:sz w:val="18"/>
                <w:szCs w:val="18"/>
              </w:rPr>
            </w:pPr>
            <w:r w:rsidRPr="0068249B">
              <w:rPr>
                <w:rFonts w:ascii="Arial" w:hAnsi="Arial" w:cs="Arial"/>
                <w:b/>
                <w:i/>
                <w:sz w:val="18"/>
                <w:szCs w:val="18"/>
              </w:rPr>
              <w:t>Red Crearte</w:t>
            </w:r>
            <w:r w:rsidRPr="0068249B">
              <w:rPr>
                <w:rFonts w:ascii="Arial" w:hAnsi="Arial" w:cs="Arial"/>
                <w:i/>
                <w:sz w:val="18"/>
                <w:szCs w:val="18"/>
              </w:rPr>
              <w:t xml:space="preserve">, </w:t>
            </w:r>
            <w:hyperlink r:id="rId128" w:history="1">
              <w:r w:rsidRPr="0068249B">
                <w:rPr>
                  <w:rStyle w:val="Hipervnculo"/>
                  <w:rFonts w:ascii="Arial" w:hAnsi="Arial" w:cs="Arial"/>
                  <w:sz w:val="18"/>
                  <w:szCs w:val="18"/>
                </w:rPr>
                <w:t>https://redcrearte.org.ar/</w:t>
              </w:r>
            </w:hyperlink>
          </w:p>
          <w:p w14:paraId="15894701" w14:textId="77777777" w:rsidR="002F235A" w:rsidRPr="0068249B" w:rsidRDefault="002F235A" w:rsidP="00FD6BD6">
            <w:pPr>
              <w:pStyle w:val="Prrafodelista"/>
              <w:numPr>
                <w:ilvl w:val="0"/>
                <w:numId w:val="12"/>
              </w:numPr>
              <w:spacing w:after="0" w:line="240" w:lineRule="auto"/>
              <w:rPr>
                <w:rFonts w:ascii="Arial" w:hAnsi="Arial" w:cs="Arial"/>
                <w:i/>
                <w:color w:val="244061" w:themeColor="accent1" w:themeShade="80"/>
                <w:sz w:val="18"/>
                <w:szCs w:val="18"/>
                <w:u w:val="single"/>
              </w:rPr>
            </w:pPr>
            <w:r w:rsidRPr="0068249B">
              <w:rPr>
                <w:rFonts w:ascii="Arial" w:hAnsi="Arial" w:cs="Arial"/>
                <w:b/>
                <w:i/>
                <w:sz w:val="18"/>
                <w:szCs w:val="18"/>
              </w:rPr>
              <w:t>Red de Liturgia del CLAI</w:t>
            </w:r>
            <w:r w:rsidRPr="0068249B">
              <w:rPr>
                <w:rFonts w:ascii="Arial" w:hAnsi="Arial" w:cs="Arial"/>
                <w:i/>
                <w:sz w:val="18"/>
                <w:szCs w:val="18"/>
              </w:rPr>
              <w:t xml:space="preserve">: </w:t>
            </w:r>
            <w:hyperlink r:id="rId129" w:history="1">
              <w:r w:rsidRPr="0068249B">
                <w:rPr>
                  <w:rStyle w:val="Hipervnculo"/>
                  <w:rFonts w:ascii="Arial" w:hAnsi="Arial" w:cs="Arial"/>
                  <w:sz w:val="18"/>
                  <w:szCs w:val="18"/>
                </w:rPr>
                <w:t>www.reddeliturgia.org</w:t>
              </w:r>
            </w:hyperlink>
          </w:p>
          <w:p w14:paraId="15894702" w14:textId="77777777" w:rsidR="002F235A" w:rsidRPr="0068249B" w:rsidRDefault="002F235A" w:rsidP="00FD6BD6">
            <w:pPr>
              <w:pStyle w:val="Prrafodelista"/>
              <w:numPr>
                <w:ilvl w:val="0"/>
                <w:numId w:val="12"/>
              </w:numPr>
              <w:spacing w:after="0" w:line="240" w:lineRule="auto"/>
              <w:rPr>
                <w:rFonts w:ascii="Arial" w:hAnsi="Arial" w:cs="Arial"/>
                <w:i/>
                <w:color w:val="244061" w:themeColor="accent1" w:themeShade="80"/>
                <w:sz w:val="18"/>
                <w:szCs w:val="18"/>
                <w:u w:val="single"/>
              </w:rPr>
            </w:pPr>
            <w:r w:rsidRPr="0068249B">
              <w:rPr>
                <w:rFonts w:ascii="Arial" w:hAnsi="Arial" w:cs="Arial"/>
                <w:b/>
                <w:i/>
                <w:sz w:val="18"/>
                <w:szCs w:val="18"/>
              </w:rPr>
              <w:t xml:space="preserve">Red </w:t>
            </w:r>
            <w:proofErr w:type="spellStart"/>
            <w:r w:rsidRPr="0068249B">
              <w:rPr>
                <w:rFonts w:ascii="Arial" w:hAnsi="Arial" w:cs="Arial"/>
                <w:b/>
                <w:i/>
                <w:sz w:val="18"/>
                <w:szCs w:val="18"/>
              </w:rPr>
              <w:t>Selah</w:t>
            </w:r>
            <w:proofErr w:type="spellEnd"/>
            <w:r w:rsidRPr="0068249B">
              <w:rPr>
                <w:rFonts w:ascii="Arial" w:hAnsi="Arial" w:cs="Arial"/>
                <w:i/>
                <w:sz w:val="18"/>
                <w:szCs w:val="18"/>
              </w:rPr>
              <w:t xml:space="preserve">: </w:t>
            </w:r>
            <w:r w:rsidRPr="0068249B">
              <w:rPr>
                <w:rFonts w:ascii="Arial" w:hAnsi="Arial" w:cs="Arial"/>
                <w:color w:val="0D11BB"/>
                <w:sz w:val="18"/>
                <w:szCs w:val="18"/>
                <w:u w:val="single"/>
              </w:rPr>
              <w:t>webselah.com</w:t>
            </w:r>
          </w:p>
          <w:p w14:paraId="15894703" w14:textId="77777777" w:rsidR="002F235A" w:rsidRPr="0068249B" w:rsidRDefault="002F235A" w:rsidP="0040415E">
            <w:pPr>
              <w:pStyle w:val="Prrafodelista"/>
              <w:spacing w:after="80" w:line="240" w:lineRule="auto"/>
              <w:ind w:left="0"/>
              <w:rPr>
                <w:rFonts w:ascii="Arial" w:hAnsi="Arial" w:cs="Arial"/>
                <w:i/>
                <w:sz w:val="12"/>
                <w:szCs w:val="12"/>
              </w:rPr>
            </w:pPr>
          </w:p>
          <w:p w14:paraId="15894704" w14:textId="77777777" w:rsidR="002F235A" w:rsidRPr="00BC02ED" w:rsidRDefault="002F235A" w:rsidP="0040415E">
            <w:pPr>
              <w:pStyle w:val="Prrafodelista"/>
              <w:spacing w:after="0" w:line="240" w:lineRule="auto"/>
              <w:ind w:left="0"/>
              <w:rPr>
                <w:rFonts w:ascii="Arial" w:hAnsi="Arial" w:cs="Arial"/>
                <w:b/>
                <w:i/>
                <w:sz w:val="18"/>
                <w:szCs w:val="18"/>
              </w:rPr>
            </w:pPr>
            <w:r w:rsidRPr="00BC02ED">
              <w:rPr>
                <w:rFonts w:ascii="Arial" w:hAnsi="Arial" w:cs="Arial"/>
                <w:b/>
                <w:i/>
                <w:sz w:val="18"/>
                <w:szCs w:val="18"/>
              </w:rPr>
              <w:t>Y anotamos las versiones de la Biblia mayormente usadas:</w:t>
            </w:r>
          </w:p>
          <w:p w14:paraId="15894705" w14:textId="77777777" w:rsidR="002F235A" w:rsidRPr="0068249B" w:rsidRDefault="002F235A" w:rsidP="00FD6BD6">
            <w:pPr>
              <w:pStyle w:val="Prrafodelista"/>
              <w:numPr>
                <w:ilvl w:val="0"/>
                <w:numId w:val="58"/>
              </w:numPr>
              <w:spacing w:after="80" w:line="240" w:lineRule="auto"/>
              <w:rPr>
                <w:rFonts w:ascii="Arial" w:hAnsi="Arial" w:cs="Arial"/>
                <w:i/>
                <w:sz w:val="18"/>
                <w:szCs w:val="18"/>
                <w:lang w:val="pt-BR"/>
              </w:rPr>
            </w:pPr>
            <w:r w:rsidRPr="0068249B">
              <w:rPr>
                <w:rFonts w:ascii="Arial" w:hAnsi="Arial" w:cs="Arial"/>
                <w:i/>
                <w:sz w:val="18"/>
                <w:szCs w:val="18"/>
                <w:lang w:val="pt-BR"/>
              </w:rPr>
              <w:t xml:space="preserve">RV60 o RV95 o RVC – Reina-Valera o Reina-Valera </w:t>
            </w:r>
            <w:proofErr w:type="spellStart"/>
            <w:r w:rsidRPr="0068249B">
              <w:rPr>
                <w:rFonts w:ascii="Arial" w:hAnsi="Arial" w:cs="Arial"/>
                <w:i/>
                <w:sz w:val="18"/>
                <w:szCs w:val="18"/>
                <w:lang w:val="pt-BR"/>
              </w:rPr>
              <w:t>Contemporánea</w:t>
            </w:r>
            <w:proofErr w:type="spellEnd"/>
            <w:r>
              <w:rPr>
                <w:rFonts w:ascii="Arial" w:hAnsi="Arial" w:cs="Arial"/>
                <w:i/>
                <w:sz w:val="18"/>
                <w:szCs w:val="18"/>
                <w:lang w:val="pt-BR"/>
              </w:rPr>
              <w:t xml:space="preserve"> (</w:t>
            </w:r>
            <w:proofErr w:type="spellStart"/>
            <w:r>
              <w:rPr>
                <w:rFonts w:ascii="Arial" w:hAnsi="Arial" w:cs="Arial"/>
                <w:i/>
                <w:sz w:val="18"/>
                <w:szCs w:val="18"/>
                <w:lang w:val="pt-BR"/>
              </w:rPr>
              <w:t>Edic</w:t>
            </w:r>
            <w:proofErr w:type="spellEnd"/>
            <w:r>
              <w:rPr>
                <w:rFonts w:ascii="Arial" w:hAnsi="Arial" w:cs="Arial"/>
                <w:i/>
                <w:sz w:val="18"/>
                <w:szCs w:val="18"/>
                <w:lang w:val="pt-BR"/>
              </w:rPr>
              <w:t>. de Estudio)</w:t>
            </w:r>
          </w:p>
          <w:p w14:paraId="15894706" w14:textId="77777777" w:rsidR="002F235A" w:rsidRDefault="002F235A" w:rsidP="00FD6BD6">
            <w:pPr>
              <w:pStyle w:val="Prrafodelista"/>
              <w:numPr>
                <w:ilvl w:val="0"/>
                <w:numId w:val="58"/>
              </w:numPr>
              <w:spacing w:after="80" w:line="240" w:lineRule="auto"/>
              <w:rPr>
                <w:rFonts w:ascii="Arial" w:hAnsi="Arial" w:cs="Arial"/>
                <w:i/>
                <w:sz w:val="18"/>
                <w:szCs w:val="18"/>
              </w:rPr>
            </w:pPr>
            <w:r w:rsidRPr="0068249B">
              <w:rPr>
                <w:rFonts w:ascii="Arial" w:hAnsi="Arial" w:cs="Arial"/>
                <w:i/>
                <w:sz w:val="18"/>
                <w:szCs w:val="18"/>
              </w:rPr>
              <w:t>DHH – Dios habla hoy, desde la tercera edición o Biblia de Estudio.</w:t>
            </w:r>
          </w:p>
          <w:p w14:paraId="15894707" w14:textId="77777777" w:rsidR="002F235A" w:rsidRPr="0068249B" w:rsidRDefault="002F235A" w:rsidP="00FD6BD6">
            <w:pPr>
              <w:pStyle w:val="Prrafodelista"/>
              <w:numPr>
                <w:ilvl w:val="0"/>
                <w:numId w:val="58"/>
              </w:numPr>
              <w:spacing w:after="80" w:line="240" w:lineRule="auto"/>
              <w:rPr>
                <w:rFonts w:ascii="Arial" w:hAnsi="Arial" w:cs="Arial"/>
                <w:i/>
                <w:sz w:val="18"/>
                <w:szCs w:val="18"/>
              </w:rPr>
            </w:pPr>
            <w:r>
              <w:rPr>
                <w:rFonts w:ascii="Arial" w:hAnsi="Arial" w:cs="Arial"/>
                <w:i/>
                <w:sz w:val="18"/>
                <w:szCs w:val="18"/>
              </w:rPr>
              <w:t>NBE – Nueva Biblia Española, Edición Latinoamericana – Ediciones Cristiandad</w:t>
            </w:r>
          </w:p>
          <w:p w14:paraId="15894708" w14:textId="77777777" w:rsidR="002F235A" w:rsidRPr="0068249B" w:rsidRDefault="002F235A" w:rsidP="00FD6BD6">
            <w:pPr>
              <w:pStyle w:val="Prrafodelista"/>
              <w:numPr>
                <w:ilvl w:val="0"/>
                <w:numId w:val="58"/>
              </w:numPr>
              <w:spacing w:after="80" w:line="240" w:lineRule="auto"/>
              <w:rPr>
                <w:rFonts w:ascii="Arial" w:hAnsi="Arial" w:cs="Arial"/>
                <w:i/>
                <w:sz w:val="18"/>
                <w:szCs w:val="18"/>
              </w:rPr>
            </w:pPr>
            <w:r w:rsidRPr="0068249B">
              <w:rPr>
                <w:rFonts w:ascii="Arial" w:hAnsi="Arial" w:cs="Arial"/>
                <w:i/>
                <w:sz w:val="18"/>
                <w:szCs w:val="18"/>
              </w:rPr>
              <w:t>NBI – Nueva Versión Internacional – Edit. Vida, USA</w:t>
            </w:r>
          </w:p>
          <w:p w14:paraId="15894709" w14:textId="77777777" w:rsidR="002F235A" w:rsidRPr="0068249B" w:rsidRDefault="002F235A" w:rsidP="00FD6BD6">
            <w:pPr>
              <w:pStyle w:val="Prrafodelista"/>
              <w:numPr>
                <w:ilvl w:val="0"/>
                <w:numId w:val="58"/>
              </w:numPr>
              <w:spacing w:after="80" w:line="240" w:lineRule="auto"/>
              <w:rPr>
                <w:rFonts w:ascii="Arial" w:hAnsi="Arial" w:cs="Arial"/>
                <w:i/>
                <w:sz w:val="18"/>
                <w:szCs w:val="18"/>
              </w:rPr>
            </w:pPr>
            <w:r w:rsidRPr="0068249B">
              <w:rPr>
                <w:rFonts w:ascii="Arial" w:hAnsi="Arial" w:cs="Arial"/>
                <w:i/>
                <w:sz w:val="18"/>
                <w:szCs w:val="18"/>
              </w:rPr>
              <w:t>BJ – Biblia de Jerusalén – Desclée de Brouwer, Bélgica-España</w:t>
            </w:r>
          </w:p>
          <w:p w14:paraId="1589470A" w14:textId="77777777" w:rsidR="002F235A" w:rsidRDefault="002F235A" w:rsidP="00FD6BD6">
            <w:pPr>
              <w:pStyle w:val="Prrafodelista"/>
              <w:numPr>
                <w:ilvl w:val="0"/>
                <w:numId w:val="58"/>
              </w:numPr>
              <w:spacing w:after="240" w:line="240" w:lineRule="auto"/>
              <w:rPr>
                <w:rFonts w:ascii="Arial" w:hAnsi="Arial" w:cs="Arial"/>
                <w:i/>
                <w:sz w:val="18"/>
                <w:szCs w:val="18"/>
              </w:rPr>
            </w:pPr>
            <w:r w:rsidRPr="0068249B">
              <w:rPr>
                <w:rFonts w:ascii="Arial" w:hAnsi="Arial" w:cs="Arial"/>
                <w:i/>
                <w:sz w:val="18"/>
                <w:szCs w:val="18"/>
              </w:rPr>
              <w:t>Libro del Pueblo de Dios – Verbo Divino, Argentina</w:t>
            </w:r>
          </w:p>
          <w:p w14:paraId="1589470B" w14:textId="77777777" w:rsidR="002F235A" w:rsidRPr="00AE2679" w:rsidRDefault="002F235A" w:rsidP="0040415E">
            <w:pPr>
              <w:pStyle w:val="Prrafodelista"/>
              <w:spacing w:after="240" w:line="240" w:lineRule="auto"/>
              <w:ind w:left="360"/>
              <w:rPr>
                <w:rFonts w:ascii="Arial" w:hAnsi="Arial" w:cs="Arial"/>
                <w:i/>
                <w:sz w:val="12"/>
                <w:szCs w:val="12"/>
              </w:rPr>
            </w:pPr>
          </w:p>
          <w:p w14:paraId="1589470C" w14:textId="77777777" w:rsidR="002F235A" w:rsidRPr="00AE2679" w:rsidRDefault="002F235A" w:rsidP="0040415E">
            <w:pPr>
              <w:pStyle w:val="Prrafodelista"/>
              <w:spacing w:after="80" w:line="240" w:lineRule="auto"/>
              <w:ind w:left="0"/>
              <w:jc w:val="right"/>
              <w:rPr>
                <w:rFonts w:ascii="Arial" w:hAnsi="Arial" w:cs="Arial"/>
                <w:b/>
                <w:i/>
                <w:sz w:val="18"/>
                <w:szCs w:val="18"/>
              </w:rPr>
            </w:pPr>
            <w:r w:rsidRPr="00AE2679">
              <w:rPr>
                <w:rFonts w:ascii="Arial" w:hAnsi="Arial" w:cs="Arial"/>
                <w:b/>
                <w:i/>
                <w:sz w:val="18"/>
                <w:szCs w:val="18"/>
              </w:rPr>
              <w:t xml:space="preserve">Fraternalmente, Guido Bello y Laura </w:t>
            </w:r>
            <w:proofErr w:type="spellStart"/>
            <w:r w:rsidRPr="00AE2679">
              <w:rPr>
                <w:rFonts w:ascii="Arial" w:hAnsi="Arial" w:cs="Arial"/>
                <w:b/>
                <w:i/>
                <w:sz w:val="18"/>
                <w:szCs w:val="18"/>
              </w:rPr>
              <w:t>D’Angiola</w:t>
            </w:r>
            <w:proofErr w:type="spellEnd"/>
            <w:r w:rsidRPr="00AE2679">
              <w:rPr>
                <w:rFonts w:ascii="Arial" w:hAnsi="Arial" w:cs="Arial"/>
                <w:b/>
                <w:i/>
                <w:sz w:val="18"/>
                <w:szCs w:val="18"/>
              </w:rPr>
              <w:t>,</w:t>
            </w:r>
          </w:p>
          <w:p w14:paraId="1589470D" w14:textId="77777777" w:rsidR="002F235A" w:rsidRPr="00AE2679" w:rsidRDefault="002F235A" w:rsidP="0040415E">
            <w:pPr>
              <w:pStyle w:val="Prrafodelista"/>
              <w:spacing w:after="80" w:line="240" w:lineRule="auto"/>
              <w:ind w:left="0"/>
              <w:jc w:val="right"/>
              <w:rPr>
                <w:rFonts w:ascii="Arial" w:hAnsi="Arial" w:cs="Arial"/>
                <w:b/>
                <w:i/>
                <w:sz w:val="18"/>
                <w:szCs w:val="18"/>
              </w:rPr>
            </w:pPr>
            <w:r w:rsidRPr="00AE2679">
              <w:rPr>
                <w:rFonts w:ascii="Arial" w:hAnsi="Arial" w:cs="Arial"/>
                <w:b/>
                <w:i/>
                <w:sz w:val="18"/>
                <w:szCs w:val="18"/>
              </w:rPr>
              <w:t>desde la congregación metodista de Temperley, Buenos Aires Sur.</w:t>
            </w:r>
          </w:p>
          <w:p w14:paraId="1589470E" w14:textId="77777777" w:rsidR="002F235A" w:rsidRPr="00A05568" w:rsidRDefault="00000000" w:rsidP="0040415E">
            <w:pPr>
              <w:spacing w:after="80"/>
              <w:jc w:val="right"/>
              <w:rPr>
                <w:rFonts w:ascii="Arial" w:hAnsi="Arial" w:cs="Arial"/>
                <w:sz w:val="16"/>
                <w:szCs w:val="16"/>
              </w:rPr>
            </w:pPr>
            <w:hyperlink r:id="rId130" w:history="1">
              <w:r w:rsidR="002F235A" w:rsidRPr="00BC02ED">
                <w:rPr>
                  <w:rStyle w:val="Hipervnculo"/>
                  <w:rFonts w:ascii="Arial" w:eastAsiaTheme="majorEastAsia" w:hAnsi="Arial" w:cs="Arial"/>
                  <w:sz w:val="18"/>
                  <w:szCs w:val="18"/>
                </w:rPr>
                <w:t>guidobello88@gmail.com</w:t>
              </w:r>
            </w:hyperlink>
            <w:r w:rsidR="002F235A" w:rsidRPr="00BC02ED">
              <w:rPr>
                <w:rStyle w:val="Hipervnculo"/>
                <w:rFonts w:ascii="Arial" w:eastAsiaTheme="majorEastAsia" w:hAnsi="Arial" w:cs="Arial"/>
                <w:sz w:val="18"/>
                <w:szCs w:val="18"/>
              </w:rPr>
              <w:t xml:space="preserve"> - </w:t>
            </w:r>
            <w:hyperlink r:id="rId131" w:tgtFrame="_blank" w:history="1">
              <w:r w:rsidR="002F235A" w:rsidRPr="00BC02ED">
                <w:rPr>
                  <w:rStyle w:val="Hipervnculo"/>
                  <w:rFonts w:ascii="Arial" w:eastAsiaTheme="minorEastAsia" w:hAnsi="Arial" w:cs="Arial"/>
                  <w:spacing w:val="3"/>
                  <w:sz w:val="18"/>
                  <w:szCs w:val="18"/>
                </w:rPr>
                <w:t>lauradangiola@gmail.com</w:t>
              </w:r>
            </w:hyperlink>
            <w:r w:rsidR="002F235A" w:rsidRPr="00A05568">
              <w:rPr>
                <w:rFonts w:ascii="Arial" w:hAnsi="Arial" w:cs="Arial"/>
                <w:sz w:val="16"/>
                <w:szCs w:val="16"/>
              </w:rPr>
              <w:t xml:space="preserve"> </w:t>
            </w:r>
          </w:p>
        </w:tc>
      </w:tr>
    </w:tbl>
    <w:p w14:paraId="15894710" w14:textId="77777777" w:rsidR="002F235A" w:rsidRDefault="002F235A" w:rsidP="002F235A">
      <w:pPr>
        <w:rPr>
          <w:sz w:val="12"/>
          <w:szCs w:val="12"/>
        </w:rPr>
      </w:pPr>
    </w:p>
    <w:p w14:paraId="15894711" w14:textId="77777777" w:rsidR="002F235A" w:rsidRDefault="002F235A" w:rsidP="002F235A">
      <w:pPr>
        <w:rPr>
          <w:sz w:val="12"/>
          <w:szCs w:val="12"/>
        </w:rPr>
      </w:pPr>
    </w:p>
    <w:p w14:paraId="15894712" w14:textId="77777777" w:rsidR="002F235A" w:rsidRDefault="002F235A" w:rsidP="002F235A">
      <w:pPr>
        <w:rPr>
          <w:sz w:val="12"/>
          <w:szCs w:val="12"/>
        </w:rPr>
      </w:pPr>
    </w:p>
    <w:p w14:paraId="15894713" w14:textId="77777777" w:rsidR="002F235A" w:rsidRDefault="002F235A" w:rsidP="002F235A"/>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2126"/>
      </w:tblGrid>
      <w:tr w:rsidR="002F235A" w14:paraId="1589471C" w14:textId="77777777" w:rsidTr="0040415E">
        <w:tc>
          <w:tcPr>
            <w:tcW w:w="7621" w:type="dxa"/>
            <w:shd w:val="clear" w:color="auto" w:fill="92D050"/>
          </w:tcPr>
          <w:p w14:paraId="15894714" w14:textId="77777777" w:rsidR="002F235A" w:rsidRPr="00355F41" w:rsidRDefault="002F235A" w:rsidP="0040415E">
            <w:pPr>
              <w:pStyle w:val="Encabezado"/>
              <w:jc w:val="center"/>
              <w:rPr>
                <w:rFonts w:ascii="Arial" w:hAnsi="Arial" w:cs="Arial"/>
                <w:b/>
                <w:sz w:val="16"/>
                <w:szCs w:val="16"/>
                <w:vertAlign w:val="superscript"/>
              </w:rPr>
            </w:pPr>
          </w:p>
          <w:p w14:paraId="15894715" w14:textId="77777777" w:rsidR="002F235A" w:rsidRPr="00165EB4" w:rsidRDefault="002F235A" w:rsidP="0040415E">
            <w:pPr>
              <w:pStyle w:val="Encabezado"/>
              <w:jc w:val="center"/>
              <w:rPr>
                <w:rFonts w:ascii="Arial Black" w:hAnsi="Arial Black" w:cs="Arial"/>
                <w:b/>
                <w:sz w:val="32"/>
                <w:szCs w:val="32"/>
              </w:rPr>
            </w:pPr>
            <w:r w:rsidRPr="00165EB4">
              <w:rPr>
                <w:rFonts w:ascii="Arial Black" w:hAnsi="Arial Black" w:cs="Arial"/>
                <w:b/>
                <w:sz w:val="32"/>
                <w:szCs w:val="32"/>
              </w:rPr>
              <w:t>RECURSOS LITÚRGICOS Y PASTORALES</w:t>
            </w:r>
          </w:p>
          <w:p w14:paraId="15894716" w14:textId="77777777" w:rsidR="002F235A" w:rsidRPr="00165EB4" w:rsidRDefault="002F235A" w:rsidP="0040415E">
            <w:pPr>
              <w:pStyle w:val="Encabezado"/>
              <w:spacing w:after="120"/>
              <w:jc w:val="center"/>
              <w:rPr>
                <w:rFonts w:ascii="Arial Black" w:hAnsi="Arial Black" w:cs="Arial"/>
                <w:b/>
                <w:sz w:val="32"/>
                <w:szCs w:val="32"/>
              </w:rPr>
            </w:pPr>
            <w:r w:rsidRPr="00165EB4">
              <w:rPr>
                <w:rFonts w:ascii="Arial" w:hAnsi="Arial" w:cs="Arial"/>
                <w:b/>
                <w:sz w:val="36"/>
                <w:szCs w:val="36"/>
              </w:rPr>
              <w:t xml:space="preserve"> </w:t>
            </w:r>
            <w:r w:rsidR="00F11999">
              <w:rPr>
                <w:rFonts w:ascii="Arial Black" w:hAnsi="Arial Black" w:cs="Arial"/>
                <w:b/>
                <w:color w:val="FFFFFF" w:themeColor="background1"/>
                <w:sz w:val="32"/>
                <w:szCs w:val="32"/>
              </w:rPr>
              <w:t>Tiempos de</w:t>
            </w:r>
            <w:r w:rsidRPr="007A7373">
              <w:rPr>
                <w:rFonts w:ascii="Arial Black" w:hAnsi="Arial Black" w:cs="Arial"/>
                <w:b/>
                <w:color w:val="FFFFFF" w:themeColor="background1"/>
                <w:sz w:val="32"/>
                <w:szCs w:val="32"/>
              </w:rPr>
              <w:t xml:space="preserve"> Cuaresma </w:t>
            </w:r>
            <w:r w:rsidR="000A1C8A" w:rsidRPr="007A7373">
              <w:rPr>
                <w:rFonts w:ascii="Arial Black" w:hAnsi="Arial Black" w:cs="Arial"/>
                <w:b/>
                <w:color w:val="FFFFFF" w:themeColor="background1"/>
                <w:sz w:val="32"/>
                <w:szCs w:val="32"/>
              </w:rPr>
              <w:t>y Pentecostés</w:t>
            </w:r>
          </w:p>
          <w:p w14:paraId="15894717" w14:textId="77777777" w:rsidR="002F235A" w:rsidRPr="00165EB4" w:rsidRDefault="002F235A" w:rsidP="0040415E">
            <w:pPr>
              <w:pStyle w:val="Encabezado"/>
              <w:jc w:val="center"/>
              <w:rPr>
                <w:rFonts w:ascii="Arial Black" w:hAnsi="Arial Black" w:cs="Arial"/>
                <w:b/>
                <w:sz w:val="32"/>
                <w:szCs w:val="32"/>
              </w:rPr>
            </w:pPr>
            <w:r w:rsidRPr="00165EB4">
              <w:rPr>
                <w:rFonts w:ascii="Arial Black" w:hAnsi="Arial Black" w:cs="Arial"/>
                <w:b/>
                <w:sz w:val="32"/>
                <w:szCs w:val="32"/>
              </w:rPr>
              <w:t xml:space="preserve"> </w:t>
            </w:r>
            <w:r w:rsidR="000A1C8A">
              <w:rPr>
                <w:rFonts w:ascii="Arial Black" w:hAnsi="Arial Black" w:cs="Arial"/>
                <w:b/>
                <w:sz w:val="32"/>
                <w:szCs w:val="32"/>
              </w:rPr>
              <w:t>Marzo</w:t>
            </w:r>
            <w:r w:rsidRPr="00165EB4">
              <w:rPr>
                <w:rFonts w:ascii="Arial Black" w:hAnsi="Arial Black" w:cs="Arial"/>
                <w:b/>
                <w:sz w:val="32"/>
                <w:szCs w:val="32"/>
              </w:rPr>
              <w:t xml:space="preserve"> </w:t>
            </w:r>
            <w:r w:rsidR="000A1C8A">
              <w:rPr>
                <w:rFonts w:ascii="Arial Black" w:hAnsi="Arial Black" w:cs="Arial"/>
                <w:b/>
                <w:sz w:val="32"/>
                <w:szCs w:val="32"/>
              </w:rPr>
              <w:t>a Mayo</w:t>
            </w:r>
            <w:r w:rsidRPr="00165EB4">
              <w:rPr>
                <w:rFonts w:ascii="Arial Black" w:hAnsi="Arial Black" w:cs="Arial"/>
                <w:b/>
                <w:sz w:val="32"/>
                <w:szCs w:val="32"/>
              </w:rPr>
              <w:t xml:space="preserve"> 202</w:t>
            </w:r>
            <w:r>
              <w:rPr>
                <w:rFonts w:ascii="Arial Black" w:hAnsi="Arial Black" w:cs="Arial"/>
                <w:b/>
                <w:sz w:val="32"/>
                <w:szCs w:val="32"/>
              </w:rPr>
              <w:t xml:space="preserve">4 </w:t>
            </w:r>
            <w:r w:rsidRPr="00FE6769">
              <w:rPr>
                <w:rFonts w:ascii="Arial Black" w:hAnsi="Arial Black" w:cs="Arial"/>
                <w:b/>
                <w:sz w:val="32"/>
                <w:szCs w:val="32"/>
              </w:rPr>
              <w:t xml:space="preserve">(Ciclo </w:t>
            </w:r>
            <w:r>
              <w:rPr>
                <w:rFonts w:ascii="Arial Black" w:hAnsi="Arial Black" w:cs="Arial"/>
                <w:b/>
                <w:sz w:val="32"/>
                <w:szCs w:val="32"/>
              </w:rPr>
              <w:t>B</w:t>
            </w:r>
            <w:r w:rsidRPr="00FE6769">
              <w:rPr>
                <w:rFonts w:ascii="Arial Black" w:hAnsi="Arial Black" w:cs="Arial"/>
                <w:b/>
                <w:sz w:val="32"/>
                <w:szCs w:val="32"/>
              </w:rPr>
              <w:t>)</w:t>
            </w:r>
          </w:p>
          <w:p w14:paraId="15894718" w14:textId="77777777" w:rsidR="002F235A" w:rsidRPr="003F75E4" w:rsidRDefault="002F235A" w:rsidP="0040415E">
            <w:pPr>
              <w:pStyle w:val="Encabezado"/>
              <w:jc w:val="center"/>
              <w:rPr>
                <w:sz w:val="16"/>
                <w:szCs w:val="16"/>
              </w:rPr>
            </w:pPr>
          </w:p>
        </w:tc>
        <w:tc>
          <w:tcPr>
            <w:tcW w:w="2126" w:type="dxa"/>
            <w:shd w:val="clear" w:color="auto" w:fill="92D050"/>
          </w:tcPr>
          <w:p w14:paraId="15894719" w14:textId="77777777" w:rsidR="002F235A" w:rsidRDefault="002F235A" w:rsidP="0040415E">
            <w:pPr>
              <w:pStyle w:val="Encabezado"/>
              <w:jc w:val="center"/>
              <w:rPr>
                <w:sz w:val="12"/>
                <w:szCs w:val="12"/>
              </w:rPr>
            </w:pPr>
          </w:p>
          <w:p w14:paraId="1589471A" w14:textId="77777777" w:rsidR="002F235A" w:rsidRDefault="002F235A" w:rsidP="0040415E">
            <w:pPr>
              <w:pStyle w:val="Encabezado"/>
              <w:jc w:val="center"/>
              <w:rPr>
                <w:sz w:val="12"/>
                <w:szCs w:val="12"/>
              </w:rPr>
            </w:pPr>
            <w:r w:rsidRPr="00165EB4">
              <w:rPr>
                <w:noProof/>
                <w:sz w:val="12"/>
                <w:szCs w:val="12"/>
              </w:rPr>
              <w:drawing>
                <wp:inline distT="0" distB="0" distL="0" distR="0" wp14:anchorId="15894790" wp14:editId="15894791">
                  <wp:extent cx="1099372" cy="1144988"/>
                  <wp:effectExtent l="19050" t="0" r="5528" b="0"/>
                  <wp:docPr id="32" name="Imagen 1" descr="http://cruzblanca.org/hermanoleon/color/hl/si2es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si2es07.jpg"/>
                          <pic:cNvPicPr>
                            <a:picLocks noChangeAspect="1" noChangeArrowheads="1"/>
                          </pic:cNvPicPr>
                        </pic:nvPicPr>
                        <pic:blipFill>
                          <a:blip r:embed="rId132" cstate="print"/>
                          <a:srcRect r="-152" b="23303"/>
                          <a:stretch>
                            <a:fillRect/>
                          </a:stretch>
                        </pic:blipFill>
                        <pic:spPr bwMode="auto">
                          <a:xfrm>
                            <a:off x="0" y="0"/>
                            <a:ext cx="1115055" cy="1161322"/>
                          </a:xfrm>
                          <a:prstGeom prst="rect">
                            <a:avLst/>
                          </a:prstGeom>
                          <a:noFill/>
                          <a:ln w="9525">
                            <a:noFill/>
                            <a:miter lim="800000"/>
                            <a:headEnd/>
                            <a:tailEnd/>
                          </a:ln>
                        </pic:spPr>
                      </pic:pic>
                    </a:graphicData>
                  </a:graphic>
                </wp:inline>
              </w:drawing>
            </w:r>
          </w:p>
          <w:p w14:paraId="1589471B" w14:textId="77777777" w:rsidR="002F235A" w:rsidRPr="00355F41" w:rsidRDefault="002F235A" w:rsidP="0040415E">
            <w:pPr>
              <w:pStyle w:val="Encabezado"/>
              <w:jc w:val="center"/>
              <w:rPr>
                <w:sz w:val="12"/>
                <w:szCs w:val="12"/>
              </w:rPr>
            </w:pPr>
          </w:p>
        </w:tc>
      </w:tr>
    </w:tbl>
    <w:p w14:paraId="1589471D" w14:textId="77777777" w:rsidR="002F235A" w:rsidRDefault="002F235A" w:rsidP="002F235A"/>
    <w:p w14:paraId="1589471E" w14:textId="77777777" w:rsidR="002F235A" w:rsidRDefault="002F235A" w:rsidP="002F235A"/>
    <w:tbl>
      <w:tblPr>
        <w:tblStyle w:val="Tablaconcuadrcula"/>
        <w:tblpPr w:leftFromText="141" w:rightFromText="141"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3"/>
      </w:tblGrid>
      <w:tr w:rsidR="002F235A" w14:paraId="15894721" w14:textId="77777777" w:rsidTr="0040415E">
        <w:tc>
          <w:tcPr>
            <w:tcW w:w="6693" w:type="dxa"/>
            <w:shd w:val="clear" w:color="auto" w:fill="C2D69B" w:themeFill="accent3" w:themeFillTint="99"/>
          </w:tcPr>
          <w:p w14:paraId="1589471F" w14:textId="77777777" w:rsidR="002F235A" w:rsidRPr="003250A8" w:rsidRDefault="002F235A" w:rsidP="0040415E">
            <w:pPr>
              <w:spacing w:before="60"/>
              <w:rPr>
                <w:rFonts w:ascii="Arial" w:hAnsi="Arial" w:cs="Arial"/>
                <w:i/>
                <w:sz w:val="20"/>
                <w:szCs w:val="20"/>
              </w:rPr>
            </w:pPr>
            <w:r w:rsidRPr="003250A8">
              <w:rPr>
                <w:rFonts w:ascii="Arial" w:hAnsi="Arial" w:cs="Arial"/>
                <w:i/>
                <w:sz w:val="20"/>
                <w:szCs w:val="20"/>
              </w:rPr>
              <w:t>En estos “Recursos” procuram</w:t>
            </w:r>
            <w:r>
              <w:rPr>
                <w:rFonts w:ascii="Arial" w:hAnsi="Arial" w:cs="Arial"/>
                <w:i/>
                <w:sz w:val="20"/>
                <w:szCs w:val="20"/>
              </w:rPr>
              <w:t>os usar un lenguaje inclusivo, optando</w:t>
            </w:r>
            <w:r w:rsidRPr="003250A8">
              <w:rPr>
                <w:rFonts w:ascii="Arial" w:hAnsi="Arial" w:cs="Arial"/>
                <w:i/>
                <w:sz w:val="20"/>
                <w:szCs w:val="20"/>
              </w:rPr>
              <w:t xml:space="preserve"> por palabras </w:t>
            </w:r>
            <w:proofErr w:type="spellStart"/>
            <w:r w:rsidRPr="003250A8">
              <w:rPr>
                <w:rFonts w:ascii="Arial" w:hAnsi="Arial" w:cs="Arial"/>
                <w:i/>
                <w:sz w:val="20"/>
                <w:szCs w:val="20"/>
              </w:rPr>
              <w:t>abarcati</w:t>
            </w:r>
            <w:r>
              <w:rPr>
                <w:rFonts w:ascii="Arial" w:hAnsi="Arial" w:cs="Arial"/>
                <w:i/>
                <w:sz w:val="20"/>
                <w:szCs w:val="20"/>
              </w:rPr>
              <w:t>vas</w:t>
            </w:r>
            <w:proofErr w:type="spellEnd"/>
            <w:r>
              <w:rPr>
                <w:rFonts w:ascii="Arial" w:hAnsi="Arial" w:cs="Arial"/>
                <w:i/>
                <w:sz w:val="20"/>
                <w:szCs w:val="20"/>
              </w:rPr>
              <w:t xml:space="preserve"> e incluyentes. P</w:t>
            </w:r>
            <w:r w:rsidRPr="003250A8">
              <w:rPr>
                <w:rFonts w:ascii="Arial" w:hAnsi="Arial" w:cs="Arial"/>
                <w:i/>
                <w:sz w:val="20"/>
                <w:szCs w:val="20"/>
              </w:rPr>
              <w:t xml:space="preserve">referimos </w:t>
            </w:r>
            <w:r>
              <w:rPr>
                <w:rFonts w:ascii="Arial" w:hAnsi="Arial" w:cs="Arial"/>
                <w:i/>
                <w:sz w:val="20"/>
                <w:szCs w:val="20"/>
              </w:rPr>
              <w:t>usar “los seres humanos” o “la gente”, en vez de “los hombres”, etc., y</w:t>
            </w:r>
            <w:r w:rsidRPr="003250A8">
              <w:rPr>
                <w:rFonts w:ascii="Arial" w:hAnsi="Arial" w:cs="Arial"/>
                <w:i/>
                <w:sz w:val="20"/>
                <w:szCs w:val="20"/>
              </w:rPr>
              <w:t xml:space="preserve"> alterna</w:t>
            </w:r>
            <w:r w:rsidR="000A1C8A">
              <w:rPr>
                <w:rFonts w:ascii="Arial" w:hAnsi="Arial" w:cs="Arial"/>
                <w:i/>
                <w:sz w:val="20"/>
                <w:szCs w:val="20"/>
              </w:rPr>
              <w:t>mos</w:t>
            </w:r>
            <w:r w:rsidRPr="003250A8">
              <w:rPr>
                <w:rFonts w:ascii="Arial" w:hAnsi="Arial" w:cs="Arial"/>
                <w:i/>
                <w:sz w:val="20"/>
                <w:szCs w:val="20"/>
              </w:rPr>
              <w:t xml:space="preserve"> el femenino y el masculino, en vez </w:t>
            </w:r>
            <w:r>
              <w:rPr>
                <w:rFonts w:ascii="Arial" w:hAnsi="Arial" w:cs="Arial"/>
                <w:i/>
                <w:sz w:val="20"/>
                <w:szCs w:val="20"/>
              </w:rPr>
              <w:t xml:space="preserve">del “los/as”, los “otres” o </w:t>
            </w:r>
            <w:proofErr w:type="spellStart"/>
            <w:r>
              <w:rPr>
                <w:rFonts w:ascii="Arial" w:hAnsi="Arial" w:cs="Arial"/>
                <w:i/>
                <w:sz w:val="20"/>
                <w:szCs w:val="20"/>
              </w:rPr>
              <w:t>l@s</w:t>
            </w:r>
            <w:proofErr w:type="spellEnd"/>
            <w:r>
              <w:rPr>
                <w:rFonts w:ascii="Arial" w:hAnsi="Arial" w:cs="Arial"/>
                <w:i/>
                <w:sz w:val="20"/>
                <w:szCs w:val="20"/>
              </w:rPr>
              <w:t xml:space="preserve">, buscando inclusión con agilidad y belleza en el lenguaje. </w:t>
            </w:r>
          </w:p>
          <w:p w14:paraId="15894720" w14:textId="77777777" w:rsidR="002F235A" w:rsidRDefault="002F235A" w:rsidP="0040415E">
            <w:pPr>
              <w:ind w:left="708"/>
            </w:pPr>
            <w:r w:rsidRPr="003250A8">
              <w:rPr>
                <w:rFonts w:ascii="Arial" w:hAnsi="Arial" w:cs="Arial"/>
                <w:i/>
                <w:sz w:val="20"/>
                <w:szCs w:val="20"/>
              </w:rPr>
              <w:t>Pero siéntanse todo</w:t>
            </w:r>
            <w:r>
              <w:rPr>
                <w:rFonts w:ascii="Arial" w:hAnsi="Arial" w:cs="Arial"/>
                <w:i/>
                <w:sz w:val="20"/>
                <w:szCs w:val="20"/>
              </w:rPr>
              <w:t>s y todas en libertad: no queremos hacer</w:t>
            </w:r>
            <w:r w:rsidRPr="003250A8">
              <w:rPr>
                <w:rFonts w:ascii="Arial" w:hAnsi="Arial" w:cs="Arial"/>
                <w:i/>
                <w:sz w:val="20"/>
                <w:szCs w:val="20"/>
              </w:rPr>
              <w:t xml:space="preserve"> de esta inclusividad una herramienta de exclusión ni de condena…</w:t>
            </w:r>
          </w:p>
        </w:tc>
      </w:tr>
    </w:tbl>
    <w:p w14:paraId="15894722" w14:textId="77777777" w:rsidR="00FA7129" w:rsidRPr="002F235A" w:rsidRDefault="00FA7129" w:rsidP="00FA7129"/>
    <w:p w14:paraId="15894723" w14:textId="77777777" w:rsidR="00FA7129" w:rsidRDefault="00FA7129" w:rsidP="00FA7129"/>
    <w:sectPr w:rsidR="00FA7129" w:rsidSect="007650F6">
      <w:headerReference w:type="default" r:id="rId13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0B3B2A" w14:textId="77777777" w:rsidR="007650F6" w:rsidRDefault="007650F6" w:rsidP="008B0C2F">
      <w:r>
        <w:separator/>
      </w:r>
    </w:p>
  </w:endnote>
  <w:endnote w:type="continuationSeparator" w:id="0">
    <w:p w14:paraId="2B6AC5B2" w14:textId="77777777" w:rsidR="007650F6" w:rsidRDefault="007650F6" w:rsidP="008B0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abic Typesetting">
    <w:charset w:val="00"/>
    <w:family w:val="script"/>
    <w:pitch w:val="variable"/>
    <w:sig w:usb0="A000206F" w:usb1="C0000000" w:usb2="00000008" w:usb3="00000000" w:csb0="000000D3"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haroni">
    <w:charset w:val="B1"/>
    <w:family w:val="auto"/>
    <w:pitch w:val="variable"/>
    <w:sig w:usb0="00000801" w:usb1="00000000" w:usb2="00000000" w:usb3="00000000" w:csb0="00000020" w:csb1="00000000"/>
  </w:font>
  <w:font w:name="Aptos Narrow">
    <w:altName w:val="Arial"/>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pyrus">
    <w:panose1 w:val="03070502060502030205"/>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554357" w14:textId="77777777" w:rsidR="007650F6" w:rsidRDefault="007650F6" w:rsidP="008B0C2F">
      <w:r>
        <w:separator/>
      </w:r>
    </w:p>
  </w:footnote>
  <w:footnote w:type="continuationSeparator" w:id="0">
    <w:p w14:paraId="2B5DDC10" w14:textId="77777777" w:rsidR="007650F6" w:rsidRDefault="007650F6" w:rsidP="008B0C2F">
      <w:r>
        <w:continuationSeparator/>
      </w:r>
    </w:p>
  </w:footnote>
  <w:footnote w:id="1">
    <w:p w14:paraId="1589479F" w14:textId="77777777" w:rsidR="005E7A52" w:rsidRPr="00870D95" w:rsidRDefault="005E7A52" w:rsidP="000966CB">
      <w:pPr>
        <w:pStyle w:val="Textonotapie"/>
        <w:spacing w:after="60"/>
        <w:rPr>
          <w:rFonts w:ascii="Arial" w:hAnsi="Arial" w:cs="Arial"/>
          <w:lang w:val="es-ES"/>
        </w:rPr>
      </w:pPr>
      <w:r w:rsidRPr="00870D95">
        <w:rPr>
          <w:rStyle w:val="Refdenotaalpie"/>
          <w:rFonts w:ascii="Arial" w:hAnsi="Arial" w:cs="Arial"/>
        </w:rPr>
        <w:footnoteRef/>
      </w:r>
      <w:r w:rsidRPr="00870D95">
        <w:rPr>
          <w:rFonts w:ascii="Arial" w:hAnsi="Arial" w:cs="Arial"/>
        </w:rPr>
        <w:t xml:space="preserve"> </w:t>
      </w:r>
      <w:r w:rsidRPr="00870D95">
        <w:rPr>
          <w:rFonts w:ascii="Arial" w:hAnsi="Arial" w:cs="Arial"/>
          <w:lang w:val="es-ES"/>
        </w:rPr>
        <w:t>Es de notar que la Vulgata traduce “incredulidad” por “desobediencia” (por lo menos en la carta a los Hebreos) uniendo así el hecho de la obediencia a lo religioso. Vale decir: la desobediencia (en general) es un problema de incredulidad. Tal vez aquí sería interesante profundizar sobre las implicancias actuales de tal asimilación.</w:t>
      </w:r>
    </w:p>
  </w:footnote>
  <w:footnote w:id="2">
    <w:p w14:paraId="158947A0" w14:textId="77777777" w:rsidR="005E7A52" w:rsidRPr="00870D95" w:rsidRDefault="005E7A52" w:rsidP="000966CB">
      <w:pPr>
        <w:rPr>
          <w:rFonts w:ascii="Arial" w:hAnsi="Arial" w:cs="Arial"/>
          <w:sz w:val="20"/>
          <w:szCs w:val="20"/>
        </w:rPr>
      </w:pPr>
      <w:r w:rsidRPr="00870D95">
        <w:rPr>
          <w:rStyle w:val="Refdenotaalpie"/>
          <w:rFonts w:ascii="Arial" w:eastAsiaTheme="majorEastAsia" w:hAnsi="Arial" w:cs="Arial"/>
          <w:sz w:val="20"/>
          <w:szCs w:val="20"/>
        </w:rPr>
        <w:footnoteRef/>
      </w:r>
      <w:r w:rsidRPr="00870D95">
        <w:rPr>
          <w:rFonts w:ascii="Arial" w:hAnsi="Arial" w:cs="Arial"/>
          <w:sz w:val="20"/>
          <w:szCs w:val="20"/>
        </w:rPr>
        <w:t xml:space="preserve"> La misma idea se encuentra en el himno de Filipenses 2 donde Jesús se mantiene obediente a pesar de los sufrimientos (2</w:t>
      </w:r>
      <w:r>
        <w:rPr>
          <w:rFonts w:ascii="Arial" w:hAnsi="Arial" w:cs="Arial"/>
          <w:sz w:val="20"/>
          <w:szCs w:val="20"/>
        </w:rPr>
        <w:t>.</w:t>
      </w:r>
      <w:r w:rsidRPr="00870D95">
        <w:rPr>
          <w:rFonts w:ascii="Arial" w:hAnsi="Arial" w:cs="Arial"/>
          <w:sz w:val="20"/>
          <w:szCs w:val="20"/>
        </w:rPr>
        <w:t>8)</w:t>
      </w:r>
    </w:p>
    <w:p w14:paraId="158947A1" w14:textId="77777777" w:rsidR="005E7A52" w:rsidRDefault="005E7A52" w:rsidP="000966CB">
      <w:pPr>
        <w:pStyle w:val="Textonotapie"/>
        <w:rPr>
          <w:lang w:val="es-ES"/>
        </w:rPr>
      </w:pPr>
    </w:p>
  </w:footnote>
  <w:footnote w:id="3">
    <w:p w14:paraId="158947A2" w14:textId="77777777" w:rsidR="005E7A52" w:rsidRDefault="005E7A52" w:rsidP="009763A1">
      <w:pPr>
        <w:pStyle w:val="Textonotapie"/>
        <w:jc w:val="both"/>
      </w:pPr>
      <w:r>
        <w:rPr>
          <w:rStyle w:val="Refdenotaalpie"/>
        </w:rPr>
        <w:footnoteRef/>
      </w:r>
      <w:r>
        <w:t xml:space="preserve"> Traducimos “vida” por la palabra “</w:t>
      </w:r>
      <w:proofErr w:type="spellStart"/>
      <w:r>
        <w:rPr>
          <w:i/>
          <w:iCs/>
        </w:rPr>
        <w:t>psyjé</w:t>
      </w:r>
      <w:proofErr w:type="spellEnd"/>
      <w:r>
        <w:rPr>
          <w:i/>
          <w:iCs/>
        </w:rPr>
        <w:t>”</w:t>
      </w:r>
      <w:r>
        <w:t>, que puede también significar alma, mente, aliento vital, etc. según el contexto. Es evidente que el autor está jugando con la polisemia de esta palabra, al decir que es no poner la vida en el puro sentido biológico, sino poner la fuerza, lo vital que hay en cada uno.</w:t>
      </w:r>
    </w:p>
  </w:footnote>
  <w:footnote w:id="4">
    <w:p w14:paraId="158947A3" w14:textId="77777777" w:rsidR="005E7A52" w:rsidRDefault="005E7A52" w:rsidP="009763A1">
      <w:pPr>
        <w:pStyle w:val="Textonotapie"/>
        <w:jc w:val="both"/>
      </w:pPr>
      <w:r>
        <w:rPr>
          <w:rStyle w:val="Refdenotaalpie"/>
        </w:rPr>
        <w:footnoteRef/>
      </w:r>
      <w:r>
        <w:t xml:space="preserve"> Textualmente, “vísceras”, de allí que nuestras versiones suelen traducir “corazón”. En el Koiné la palabra indica una compasión profunda, un ser conmovido por el prójimo, por lo que también suele traducirse como “misericordia”.</w:t>
      </w:r>
    </w:p>
  </w:footnote>
  <w:footnote w:id="5">
    <w:p w14:paraId="158947A4" w14:textId="77777777" w:rsidR="005E7A52" w:rsidRDefault="005E7A52" w:rsidP="009763A1">
      <w:pPr>
        <w:pStyle w:val="Textonotapie"/>
        <w:jc w:val="both"/>
      </w:pPr>
      <w:r>
        <w:rPr>
          <w:rStyle w:val="Refdenotaalpie"/>
        </w:rPr>
        <w:footnoteRef/>
      </w:r>
      <w:r>
        <w:t xml:space="preserve"> Griego </w:t>
      </w:r>
      <w:proofErr w:type="spellStart"/>
      <w:r>
        <w:rPr>
          <w:i/>
          <w:iCs/>
        </w:rPr>
        <w:t>parresía</w:t>
      </w:r>
      <w:proofErr w:type="spellEnd"/>
      <w:r>
        <w:t xml:space="preserve">, la libertad y confianza de quien está seguro de algo. En su origen el término proviene de la democracia griega, y denota la libertad del ciudadano para expresarse en la asamblea cívica y exponer su convicción, plantear un alegato o formular su defensa o apología en caso de acusación.. </w:t>
      </w:r>
    </w:p>
  </w:footnote>
  <w:footnote w:id="6">
    <w:p w14:paraId="158947A5" w14:textId="77777777" w:rsidR="005E7A52" w:rsidRDefault="005E7A52" w:rsidP="00FF056D">
      <w:pPr>
        <w:pStyle w:val="Textonotapie"/>
        <w:jc w:val="both"/>
      </w:pPr>
      <w:r>
        <w:rPr>
          <w:rStyle w:val="Refdenotaalpie"/>
        </w:rPr>
        <w:footnoteRef/>
      </w:r>
      <w:r>
        <w:t xml:space="preserve"> Debe reconocerse que “Juan”, en ese sentido, es bastante restrictivo. El amor es sobre todo una dinámica interna de la comunidad de fe, y no necesariamente implica una solidaridad con el “afuera” (aunque hay algunas expresiones de mayor amplitud, pero son las menos). Probablemente esto se deba a la situación de la comunidad, perseguida y discriminada, y al factor de que algunos de sus miembros hayan quebrado la solidaridad interna, sea por temor, conveniencia, renuncia a la fe o posiciones de compromiso con el poder “mundano”, que llevaron a actitudes “heréticas”.</w:t>
      </w:r>
    </w:p>
  </w:footnote>
  <w:footnote w:id="7">
    <w:p w14:paraId="158947A6" w14:textId="77777777" w:rsidR="005E7A52" w:rsidRDefault="005E7A52" w:rsidP="005904D6">
      <w:pPr>
        <w:pStyle w:val="Textonotapie"/>
        <w:jc w:val="both"/>
      </w:pPr>
      <w:r>
        <w:rPr>
          <w:rStyle w:val="Refdenotaalpie"/>
        </w:rPr>
        <w:footnoteRef/>
      </w:r>
      <w:r>
        <w:t xml:space="preserve"> Cuando hablamos de un “lenguaje abierto” o ambiguo no debe entenderse esto en un sentido negativo. No se trata de un discurso matemático o científico donde la precisión es la norma. Es, por el contrario, una invitación a que el lector participe de la elaboración del </w:t>
      </w:r>
      <w:proofErr w:type="gramStart"/>
      <w:r>
        <w:t>contenido,</w:t>
      </w:r>
      <w:proofErr w:type="gramEnd"/>
      <w:r>
        <w:t xml:space="preserve"> sume sus propias lecturas en los lugares abiertos. La compulsión a tener una única interpretación posible lleva al sectarismo. Aquí, el uso de estas expresiones fluidas da un espacio para que los lectores puedan desarrollar sus propias percepciones. Pero en otros puntos, para el autor axiales, esa ambigüedad desaparece, como cuando reclama reiteradamente la afirmación de que Jesús es el Cristo como base de la fe.</w:t>
      </w:r>
    </w:p>
  </w:footnote>
  <w:footnote w:id="8">
    <w:p w14:paraId="158947A7" w14:textId="77777777" w:rsidR="005E7A52" w:rsidRPr="00966DBD" w:rsidRDefault="005E7A52" w:rsidP="00716D6A">
      <w:pPr>
        <w:pStyle w:val="Textonotapie"/>
        <w:jc w:val="both"/>
        <w:rPr>
          <w:rFonts w:ascii="Arial" w:hAnsi="Arial"/>
        </w:rPr>
      </w:pPr>
      <w:r w:rsidRPr="00966DBD">
        <w:rPr>
          <w:rStyle w:val="Refdenotaalpie"/>
          <w:rFonts w:ascii="Arial" w:hAnsi="Arial"/>
        </w:rPr>
        <w:footnoteRef/>
      </w:r>
      <w:r w:rsidRPr="00966DBD">
        <w:rPr>
          <w:rFonts w:ascii="Arial" w:hAnsi="Arial"/>
        </w:rPr>
        <w:t xml:space="preserve"> Paul BEAUCHAMP</w:t>
      </w:r>
      <w:r>
        <w:rPr>
          <w:rFonts w:ascii="Arial" w:hAnsi="Arial"/>
        </w:rPr>
        <w:t xml:space="preserve">, </w:t>
      </w:r>
      <w:r w:rsidRPr="00966DBD">
        <w:rPr>
          <w:rFonts w:ascii="Arial" w:hAnsi="Arial"/>
          <w:i/>
        </w:rPr>
        <w:t>Los Salmos noche y día</w:t>
      </w:r>
      <w:r w:rsidRPr="00966DBD">
        <w:rPr>
          <w:rFonts w:ascii="Arial" w:hAnsi="Arial"/>
        </w:rPr>
        <w:t>, pp.</w:t>
      </w:r>
      <w:r>
        <w:rPr>
          <w:rFonts w:ascii="Arial" w:hAnsi="Arial"/>
        </w:rPr>
        <w:t xml:space="preserve"> </w:t>
      </w:r>
      <w:r w:rsidRPr="00966DBD">
        <w:rPr>
          <w:rFonts w:ascii="Arial" w:hAnsi="Arial"/>
        </w:rPr>
        <w:t>173-174.</w:t>
      </w:r>
    </w:p>
  </w:footnote>
  <w:footnote w:id="9">
    <w:p w14:paraId="158947A8" w14:textId="77777777" w:rsidR="005E7A52" w:rsidRPr="00966DBD" w:rsidRDefault="005E7A52" w:rsidP="00716D6A">
      <w:pPr>
        <w:pStyle w:val="Textonotapie"/>
        <w:jc w:val="both"/>
        <w:rPr>
          <w:rFonts w:ascii="Arial" w:hAnsi="Arial"/>
        </w:rPr>
      </w:pPr>
      <w:r w:rsidRPr="00966DBD">
        <w:rPr>
          <w:rStyle w:val="Refdenotaalpie"/>
          <w:rFonts w:ascii="Arial" w:hAnsi="Arial"/>
        </w:rPr>
        <w:footnoteRef/>
      </w:r>
      <w:r w:rsidRPr="00966DBD">
        <w:rPr>
          <w:rFonts w:ascii="Arial" w:hAnsi="Arial"/>
        </w:rPr>
        <w:t xml:space="preserve"> H. RINGGREN</w:t>
      </w:r>
      <w:r>
        <w:rPr>
          <w:rFonts w:ascii="Arial" w:hAnsi="Arial"/>
        </w:rPr>
        <w:t xml:space="preserve">, </w:t>
      </w:r>
      <w:r w:rsidRPr="00966DBD">
        <w:rPr>
          <w:rFonts w:ascii="Arial" w:hAnsi="Arial"/>
          <w:i/>
        </w:rPr>
        <w:t xml:space="preserve">La fe de los salmistas, </w:t>
      </w:r>
      <w:r w:rsidRPr="00966DBD">
        <w:rPr>
          <w:rFonts w:ascii="Arial" w:hAnsi="Arial"/>
        </w:rPr>
        <w:t>pp.</w:t>
      </w:r>
      <w:r>
        <w:rPr>
          <w:rFonts w:ascii="Arial" w:hAnsi="Arial"/>
        </w:rPr>
        <w:t xml:space="preserve"> </w:t>
      </w:r>
      <w:r w:rsidRPr="00966DBD">
        <w:rPr>
          <w:rFonts w:ascii="Arial" w:hAnsi="Arial"/>
        </w:rPr>
        <w:t>137-138.</w:t>
      </w:r>
    </w:p>
  </w:footnote>
  <w:footnote w:id="10">
    <w:p w14:paraId="158947A9" w14:textId="77777777" w:rsidR="005E7A52" w:rsidRPr="00DB4A4D" w:rsidRDefault="005E7A52" w:rsidP="00716D6A">
      <w:pPr>
        <w:pStyle w:val="Textonotapie"/>
        <w:jc w:val="both"/>
        <w:rPr>
          <w:rFonts w:ascii="Arial" w:hAnsi="Arial"/>
          <w:lang w:val="en-US"/>
        </w:rPr>
      </w:pPr>
      <w:r w:rsidRPr="00966DBD">
        <w:rPr>
          <w:rStyle w:val="Refdenotaalpie"/>
          <w:rFonts w:ascii="Arial" w:hAnsi="Arial"/>
        </w:rPr>
        <w:footnoteRef/>
      </w:r>
      <w:r w:rsidRPr="00DB4A4D">
        <w:rPr>
          <w:rFonts w:ascii="Arial" w:hAnsi="Arial"/>
          <w:lang w:val="en-US"/>
        </w:rPr>
        <w:t xml:space="preserve"> L. ALONSO SCHÖKEL – C. CARNITI, </w:t>
      </w:r>
      <w:r w:rsidRPr="00DB4A4D">
        <w:rPr>
          <w:rFonts w:ascii="Arial" w:hAnsi="Arial"/>
          <w:i/>
          <w:lang w:val="en-US"/>
        </w:rPr>
        <w:t>Salmos II</w:t>
      </w:r>
      <w:r w:rsidRPr="00DB4A4D">
        <w:rPr>
          <w:rFonts w:ascii="Arial" w:hAnsi="Arial"/>
          <w:lang w:val="en-US"/>
        </w:rPr>
        <w:t>, p.1302.</w:t>
      </w:r>
    </w:p>
  </w:footnote>
  <w:footnote w:id="11">
    <w:p w14:paraId="158947AA" w14:textId="77777777" w:rsidR="005E7A52" w:rsidRPr="00F47E1B" w:rsidRDefault="005E7A52" w:rsidP="001A7DE6">
      <w:pPr>
        <w:pStyle w:val="Default"/>
        <w:rPr>
          <w:rFonts w:ascii="Arial Narrow" w:hAnsi="Arial Narrow"/>
          <w:sz w:val="18"/>
          <w:szCs w:val="18"/>
          <w:lang w:val="en-US"/>
        </w:rPr>
      </w:pPr>
      <w:r w:rsidRPr="00F47E1B">
        <w:rPr>
          <w:rStyle w:val="Refdenotaalpie"/>
          <w:rFonts w:ascii="Arial Narrow" w:hAnsi="Arial Narrow"/>
          <w:sz w:val="18"/>
          <w:szCs w:val="18"/>
        </w:rPr>
        <w:footnoteRef/>
      </w:r>
      <w:r w:rsidRPr="00F47E1B">
        <w:rPr>
          <w:rFonts w:ascii="Arial Narrow" w:hAnsi="Arial Narrow"/>
          <w:sz w:val="18"/>
          <w:szCs w:val="18"/>
        </w:rPr>
        <w:t xml:space="preserve"> </w:t>
      </w:r>
      <w:r w:rsidRPr="00F47E1B">
        <w:rPr>
          <w:rStyle w:val="A8"/>
          <w:rFonts w:ascii="Arial Narrow" w:hAnsi="Arial Narrow" w:cstheme="minorBidi"/>
          <w:sz w:val="18"/>
          <w:szCs w:val="18"/>
        </w:rPr>
        <w:t>Sin que sea totalmente seguro, varios lingüistas atribuyen a la raíz *</w:t>
      </w:r>
      <w:r w:rsidRPr="00F47E1B">
        <w:rPr>
          <w:rStyle w:val="A8"/>
          <w:rFonts w:ascii="Arial Narrow" w:hAnsi="Arial Narrow"/>
          <w:i/>
          <w:iCs/>
          <w:sz w:val="18"/>
          <w:szCs w:val="18"/>
        </w:rPr>
        <w:t xml:space="preserve">fren </w:t>
      </w:r>
      <w:r w:rsidRPr="00F47E1B">
        <w:rPr>
          <w:rStyle w:val="A8"/>
          <w:rFonts w:ascii="Arial Narrow" w:hAnsi="Arial Narrow"/>
          <w:sz w:val="18"/>
          <w:szCs w:val="18"/>
        </w:rPr>
        <w:t>(diafragma) la etimo</w:t>
      </w:r>
      <w:r w:rsidRPr="00F47E1B">
        <w:rPr>
          <w:rStyle w:val="A8"/>
          <w:rFonts w:ascii="Arial Narrow" w:hAnsi="Arial Narrow"/>
          <w:sz w:val="18"/>
          <w:szCs w:val="18"/>
        </w:rPr>
        <w:softHyphen/>
        <w:t xml:space="preserve">logía del concepto, al señalar la alteración en la respiración que producen las emociones, a la interioridad del pensamiento, o a la dimensión psico-somática del sentir. </w:t>
      </w:r>
      <w:r w:rsidRPr="00F47E1B">
        <w:rPr>
          <w:rStyle w:val="A8"/>
          <w:rFonts w:ascii="Arial Narrow" w:hAnsi="Arial Narrow"/>
          <w:sz w:val="18"/>
          <w:szCs w:val="18"/>
          <w:lang w:val="en-US"/>
        </w:rPr>
        <w:t xml:space="preserve">Ver: </w:t>
      </w:r>
      <w:r w:rsidRPr="00F47E1B">
        <w:rPr>
          <w:rStyle w:val="A8"/>
          <w:rFonts w:ascii="Arial Narrow" w:hAnsi="Arial Narrow"/>
          <w:i/>
          <w:iCs/>
          <w:sz w:val="18"/>
          <w:szCs w:val="18"/>
          <w:lang w:val="en-US"/>
        </w:rPr>
        <w:t>Theological Dictio</w:t>
      </w:r>
      <w:r w:rsidRPr="00F47E1B">
        <w:rPr>
          <w:rStyle w:val="A8"/>
          <w:rFonts w:ascii="Arial Narrow" w:hAnsi="Arial Narrow"/>
          <w:i/>
          <w:iCs/>
          <w:sz w:val="18"/>
          <w:szCs w:val="18"/>
          <w:lang w:val="en-US"/>
        </w:rPr>
        <w:softHyphen/>
        <w:t xml:space="preserve">nary of the New Testament - Vol. IX. </w:t>
      </w:r>
      <w:r w:rsidRPr="00F47E1B">
        <w:rPr>
          <w:rStyle w:val="A8"/>
          <w:rFonts w:ascii="Arial Narrow" w:hAnsi="Arial Narrow"/>
          <w:sz w:val="18"/>
          <w:szCs w:val="18"/>
          <w:lang w:val="en-US"/>
        </w:rPr>
        <w:t>Grand Rapids, Mi: Wm. B. Eerdmans Publishing Co., 1977, pp. 220-235.</w:t>
      </w:r>
      <w:r w:rsidRPr="00F47E1B">
        <w:rPr>
          <w:rFonts w:ascii="Arial Narrow" w:hAnsi="Arial Narrow"/>
          <w:sz w:val="18"/>
          <w:szCs w:val="18"/>
          <w:lang w:val="en-US"/>
        </w:rPr>
        <w:t>102</w:t>
      </w:r>
    </w:p>
  </w:footnote>
  <w:footnote w:id="12">
    <w:p w14:paraId="158947AB" w14:textId="77777777" w:rsidR="005E7A52" w:rsidRPr="0085271A" w:rsidRDefault="005E7A52" w:rsidP="001A7DE6">
      <w:pPr>
        <w:pStyle w:val="Default"/>
        <w:rPr>
          <w:rFonts w:asciiTheme="minorHAnsi" w:hAnsiTheme="minorHAnsi" w:cstheme="minorHAnsi"/>
          <w:sz w:val="18"/>
          <w:szCs w:val="18"/>
        </w:rPr>
      </w:pPr>
      <w:r w:rsidRPr="0085271A">
        <w:rPr>
          <w:rStyle w:val="Refdenotaalpie"/>
          <w:rFonts w:asciiTheme="minorHAnsi" w:hAnsiTheme="minorHAnsi" w:cstheme="minorHAnsi"/>
          <w:sz w:val="18"/>
          <w:szCs w:val="18"/>
        </w:rPr>
        <w:footnoteRef/>
      </w:r>
      <w:r w:rsidRPr="0085271A">
        <w:rPr>
          <w:rFonts w:asciiTheme="minorHAnsi" w:hAnsiTheme="minorHAnsi" w:cstheme="minorHAnsi"/>
          <w:sz w:val="18"/>
          <w:szCs w:val="18"/>
        </w:rPr>
        <w:t xml:space="preserve"> </w:t>
      </w:r>
      <w:r w:rsidRPr="0085271A">
        <w:rPr>
          <w:rStyle w:val="A8"/>
          <w:rFonts w:asciiTheme="minorHAnsi" w:hAnsiTheme="minorHAnsi" w:cstheme="minorHAnsi"/>
          <w:sz w:val="18"/>
          <w:szCs w:val="18"/>
        </w:rPr>
        <w:t>En este caso no corresponde el lenguaje inclusivo, pues en el imperio romano las hijas mujeres nunca eran plenamente libres, ya que las mujeres debían siempre depender legalmente de un varón. Las mujeres creyentes, en este caso, son libres “en el hijo”, por su identificación mesiánica y no por su género (cf. Gal 3, 28: “En Cristo ya no hay […] varón ni mujer”).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97"/>
      <w:gridCol w:w="747"/>
    </w:tblGrid>
    <w:tr w:rsidR="005E7A52" w14:paraId="15894799" w14:textId="77777777" w:rsidTr="0040415E">
      <w:tc>
        <w:tcPr>
          <w:tcW w:w="8897" w:type="dxa"/>
        </w:tcPr>
        <w:p w14:paraId="15894796" w14:textId="77777777" w:rsidR="005E7A52" w:rsidRPr="004B0445" w:rsidRDefault="00000000" w:rsidP="0040415E">
          <w:pPr>
            <w:pStyle w:val="Encabezado"/>
            <w:spacing w:before="40"/>
            <w:jc w:val="center"/>
            <w:rPr>
              <w:rFonts w:ascii="Arial" w:hAnsi="Arial" w:cs="Arial"/>
              <w:b/>
              <w:color w:val="808080" w:themeColor="background1" w:themeShade="80"/>
            </w:rPr>
          </w:pPr>
          <w:sdt>
            <w:sdtPr>
              <w:rPr>
                <w:rFonts w:ascii="Arial" w:hAnsi="Arial" w:cs="Arial"/>
                <w:b/>
                <w:color w:val="808080" w:themeColor="background1" w:themeShade="80"/>
              </w:rPr>
              <w:id w:val="1153016438"/>
              <w:docPartObj>
                <w:docPartGallery w:val="Page Numbers (Margins)"/>
                <w:docPartUnique/>
              </w:docPartObj>
            </w:sdtPr>
            <w:sdtContent>
              <w:r w:rsidR="005E7A52">
                <w:rPr>
                  <w:rFonts w:asciiTheme="majorHAnsi" w:eastAsiaTheme="majorEastAsia" w:hAnsiTheme="majorHAnsi" w:cstheme="majorBidi"/>
                  <w:b/>
                  <w:noProof/>
                  <w:color w:val="808080" w:themeColor="background1" w:themeShade="80"/>
                  <w:sz w:val="28"/>
                  <w:szCs w:val="28"/>
                </w:rPr>
                <mc:AlternateContent>
                  <mc:Choice Requires="wps">
                    <w:drawing>
                      <wp:anchor distT="0" distB="0" distL="114300" distR="114300" simplePos="0" relativeHeight="251659264" behindDoc="0" locked="0" layoutInCell="0" allowOverlap="1" wp14:anchorId="1589479B" wp14:editId="1589479C">
                        <wp:simplePos x="0" y="0"/>
                        <wp:positionH relativeFrom="rightMargin">
                          <wp:align>center</wp:align>
                        </wp:positionH>
                        <mc:AlternateContent>
                          <mc:Choice Requires="wp14">
                            <wp:positionV relativeFrom="page">
                              <wp14:pctPosVOffset>25000</wp14:pctPosVOffset>
                            </wp:positionV>
                          </mc:Choice>
                          <mc:Fallback>
                            <wp:positionV relativeFrom="page">
                              <wp:posOffset>2672715</wp:posOffset>
                            </wp:positionV>
                          </mc:Fallback>
                        </mc:AlternateContent>
                        <wp:extent cx="477520" cy="477520"/>
                        <wp:effectExtent l="9525" t="8255" r="8255" b="0"/>
                        <wp:wrapNone/>
                        <wp:docPr id="20" name="Elips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520" cy="477520"/>
                                </a:xfrm>
                                <a:prstGeom prst="ellipse">
                                  <a:avLst/>
                                </a:prstGeom>
                                <a:solidFill>
                                  <a:schemeClr val="accent3">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58947AC" w14:textId="77777777" w:rsidR="005E7A52" w:rsidRDefault="005E7A52" w:rsidP="00B25498">
                                    <w:pPr>
                                      <w:rPr>
                                        <w:rStyle w:val="Nmerodepgina"/>
                                        <w:color w:val="FFFFFF" w:themeColor="background1"/>
                                      </w:rPr>
                                    </w:pPr>
                                    <w:r>
                                      <w:fldChar w:fldCharType="begin"/>
                                    </w:r>
                                    <w:r>
                                      <w:instrText xml:space="preserve"> PAGE    \* MERGEFORMAT </w:instrText>
                                    </w:r>
                                    <w:r>
                                      <w:fldChar w:fldCharType="separate"/>
                                    </w:r>
                                    <w:r w:rsidR="009567BA" w:rsidRPr="009567BA">
                                      <w:rPr>
                                        <w:rStyle w:val="Nmerodepgina"/>
                                        <w:b/>
                                        <w:noProof/>
                                        <w:color w:val="FFFFFF" w:themeColor="background1"/>
                                      </w:rPr>
                                      <w:t>168</w:t>
                                    </w:r>
                                    <w:r>
                                      <w:rPr>
                                        <w:rStyle w:val="Nmerodepgina"/>
                                        <w:b/>
                                        <w:noProof/>
                                        <w:color w:val="FFFFFF" w:themeColor="background1"/>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589479B" id="Elipse 20" o:spid="_x0000_s1026" style="position:absolute;left:0;text-align:left;margin-left:0;margin-top:0;width:37.6pt;height:37.6pt;z-index:251659264;visibility:visible;mso-wrap-style:square;mso-width-percent:0;mso-height-percent:0;mso-top-percent:250;mso-wrap-distance-left:9pt;mso-wrap-distance-top:0;mso-wrap-distance-right:9pt;mso-wrap-distance-bottom:0;mso-position-horizontal:center;mso-position-horizontal-relative:right-margin-area;mso-position-vertical-relative:page;mso-width-percent:0;mso-height-percent:0;mso-top-percent:2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" o:allowincell="f" fillcolor="#9bbb59 [3206]" stroked="f">
                        <v:textbox inset="0,,0">
                          <w:txbxContent>
                            <w:p w14:paraId="158947AC" w14:textId="77777777" w:rsidR="005E7A52" w:rsidRDefault="005E7A52" w:rsidP="00B25498">
                              <w:pPr>
                                <w:rPr>
                                  <w:rStyle w:val="Nmerodepgina"/>
                                  <w:color w:val="FFFFFF" w:themeColor="background1"/>
                                </w:rPr>
                              </w:pPr>
                              <w:r>
                                <w:fldChar w:fldCharType="begin"/>
                              </w:r>
                              <w:r>
                                <w:instrText xml:space="preserve"> PAGE    \* MERGEFORMAT </w:instrText>
                              </w:r>
                              <w:r>
                                <w:fldChar w:fldCharType="separate"/>
                              </w:r>
                              <w:r w:rsidR="009567BA" w:rsidRPr="009567BA">
                                <w:rPr>
                                  <w:rStyle w:val="Nmerodepgina"/>
                                  <w:b/>
                                  <w:noProof/>
                                  <w:color w:val="FFFFFF" w:themeColor="background1"/>
                                </w:rPr>
                                <w:t>168</w:t>
                              </w:r>
                              <w:r>
                                <w:rPr>
                                  <w:rStyle w:val="Nmerodepgina"/>
                                  <w:b/>
                                  <w:noProof/>
                                  <w:color w:val="FFFFFF" w:themeColor="background1"/>
                                </w:rPr>
                                <w:fldChar w:fldCharType="end"/>
                              </w:r>
                            </w:p>
                          </w:txbxContent>
                        </v:textbox>
                        <w10:wrap anchorx="margin" anchory="page"/>
                      </v:oval>
                    </w:pict>
                  </mc:Fallback>
                </mc:AlternateContent>
              </w:r>
            </w:sdtContent>
          </w:sdt>
          <w:r w:rsidR="005E7A52" w:rsidRPr="004B0445">
            <w:rPr>
              <w:rFonts w:ascii="Arial" w:hAnsi="Arial" w:cs="Arial"/>
              <w:b/>
              <w:color w:val="808080" w:themeColor="background1" w:themeShade="80"/>
            </w:rPr>
            <w:t xml:space="preserve">RECURSOS LITÚRGICOS Y PASTORALES </w:t>
          </w:r>
        </w:p>
        <w:p w14:paraId="15894797" w14:textId="77777777" w:rsidR="005E7A52" w:rsidRPr="006878C8" w:rsidRDefault="005E7A52" w:rsidP="002B7D67">
          <w:pPr>
            <w:pStyle w:val="Encabezado"/>
            <w:spacing w:after="40"/>
            <w:jc w:val="center"/>
            <w:rPr>
              <w:rFonts w:ascii="Arial" w:hAnsi="Arial" w:cs="Arial"/>
              <w:b/>
              <w:sz w:val="22"/>
              <w:szCs w:val="22"/>
            </w:rPr>
          </w:pPr>
          <w:r w:rsidRPr="004B0445">
            <w:rPr>
              <w:rFonts w:ascii="Arial" w:hAnsi="Arial" w:cs="Arial"/>
              <w:b/>
              <w:color w:val="808080" w:themeColor="background1" w:themeShade="80"/>
            </w:rPr>
            <w:t xml:space="preserve"> </w:t>
          </w:r>
          <w:r w:rsidR="002B7D67">
            <w:rPr>
              <w:rFonts w:ascii="Arial" w:hAnsi="Arial" w:cs="Arial"/>
              <w:b/>
              <w:color w:val="808080" w:themeColor="background1" w:themeShade="80"/>
              <w:sz w:val="22"/>
              <w:szCs w:val="22"/>
            </w:rPr>
            <w:t>Tiempos de</w:t>
          </w:r>
          <w:r>
            <w:rPr>
              <w:rFonts w:ascii="Arial" w:hAnsi="Arial" w:cs="Arial"/>
              <w:b/>
              <w:color w:val="808080" w:themeColor="background1" w:themeShade="80"/>
              <w:sz w:val="22"/>
              <w:szCs w:val="22"/>
            </w:rPr>
            <w:t xml:space="preserve"> Cuaresma </w:t>
          </w:r>
          <w:r w:rsidR="002B7D67">
            <w:rPr>
              <w:rFonts w:ascii="Arial" w:hAnsi="Arial" w:cs="Arial"/>
              <w:b/>
              <w:color w:val="808080" w:themeColor="background1" w:themeShade="80"/>
              <w:sz w:val="22"/>
              <w:szCs w:val="22"/>
            </w:rPr>
            <w:t>y</w:t>
          </w:r>
          <w:r>
            <w:rPr>
              <w:rFonts w:ascii="Arial" w:hAnsi="Arial" w:cs="Arial"/>
              <w:b/>
              <w:color w:val="808080" w:themeColor="background1" w:themeShade="80"/>
              <w:sz w:val="22"/>
              <w:szCs w:val="22"/>
            </w:rPr>
            <w:t xml:space="preserve"> Pentecostés</w:t>
          </w:r>
          <w:r w:rsidRPr="006878C8">
            <w:rPr>
              <w:rFonts w:ascii="Arial" w:hAnsi="Arial" w:cs="Arial"/>
              <w:b/>
              <w:color w:val="808080" w:themeColor="background1" w:themeShade="80"/>
              <w:sz w:val="22"/>
              <w:szCs w:val="22"/>
            </w:rPr>
            <w:t xml:space="preserve"> – </w:t>
          </w:r>
          <w:r>
            <w:rPr>
              <w:rFonts w:ascii="Arial" w:hAnsi="Arial" w:cs="Arial"/>
              <w:b/>
              <w:color w:val="808080" w:themeColor="background1" w:themeShade="80"/>
              <w:sz w:val="22"/>
              <w:szCs w:val="22"/>
            </w:rPr>
            <w:t>Marzo a Mayo</w:t>
          </w:r>
          <w:r w:rsidRPr="006878C8">
            <w:rPr>
              <w:rFonts w:ascii="Arial" w:hAnsi="Arial" w:cs="Arial"/>
              <w:b/>
              <w:color w:val="808080" w:themeColor="background1" w:themeShade="80"/>
              <w:sz w:val="22"/>
              <w:szCs w:val="22"/>
            </w:rPr>
            <w:t xml:space="preserve"> 2024 – Ciclo B</w:t>
          </w:r>
        </w:p>
      </w:tc>
      <w:tc>
        <w:tcPr>
          <w:tcW w:w="747" w:type="dxa"/>
        </w:tcPr>
        <w:p w14:paraId="15894798" w14:textId="77777777" w:rsidR="005E7A52" w:rsidRDefault="005E7A52" w:rsidP="0040415E">
          <w:pPr>
            <w:pStyle w:val="Encabezado"/>
          </w:pPr>
          <w:r w:rsidRPr="00165EB4">
            <w:rPr>
              <w:noProof/>
              <w:sz w:val="12"/>
              <w:szCs w:val="12"/>
            </w:rPr>
            <w:drawing>
              <wp:inline distT="0" distB="0" distL="0" distR="0" wp14:anchorId="1589479D" wp14:editId="1589479E">
                <wp:extent cx="365820" cy="381000"/>
                <wp:effectExtent l="0" t="0" r="0" b="0"/>
                <wp:docPr id="10" name="Imagen 1" descr="http://cruzblanca.org/hermanoleon/color/hl/si2es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uzblanca.org/hermanoleon/color/hl/si2es07.jpg"/>
                        <pic:cNvPicPr>
                          <a:picLocks noChangeAspect="1" noChangeArrowheads="1"/>
                        </pic:cNvPicPr>
                      </pic:nvPicPr>
                      <pic:blipFill>
                        <a:blip r:embed="rId1" cstate="print"/>
                        <a:srcRect r="-152" b="23303"/>
                        <a:stretch>
                          <a:fillRect/>
                        </a:stretch>
                      </pic:blipFill>
                      <pic:spPr bwMode="auto">
                        <a:xfrm>
                          <a:off x="0" y="0"/>
                          <a:ext cx="376611" cy="392239"/>
                        </a:xfrm>
                        <a:prstGeom prst="rect">
                          <a:avLst/>
                        </a:prstGeom>
                        <a:noFill/>
                        <a:ln w="9525">
                          <a:noFill/>
                          <a:miter lim="800000"/>
                          <a:headEnd/>
                          <a:tailEnd/>
                        </a:ln>
                      </pic:spPr>
                    </pic:pic>
                  </a:graphicData>
                </a:graphic>
              </wp:inline>
            </w:drawing>
          </w:r>
        </w:p>
      </w:tc>
    </w:tr>
  </w:tbl>
  <w:p w14:paraId="1589479A" w14:textId="77777777" w:rsidR="005E7A52" w:rsidRPr="00B25498" w:rsidRDefault="005E7A52">
    <w:pPr>
      <w:pStyle w:val="Encabezad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11.25pt;height:11.25pt" o:bullet="t">
        <v:imagedata r:id="rId1" o:title="mso6070"/>
      </v:shape>
    </w:pict>
  </w:numPicBullet>
  <w:numPicBullet w:numPicBulletId="1">
    <w:pict>
      <v:shape id="_x0000_i1095" type="#_x0000_t75" style="width:11.25pt;height:11.25pt" o:bullet="t">
        <v:imagedata r:id="rId2" o:title="mso6466"/>
      </v:shape>
    </w:pict>
  </w:numPicBullet>
  <w:abstractNum w:abstractNumId="0" w15:restartNumberingAfterBreak="0">
    <w:nsid w:val="00B66830"/>
    <w:multiLevelType w:val="hybridMultilevel"/>
    <w:tmpl w:val="C8C81F5C"/>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0F153BB"/>
    <w:multiLevelType w:val="singleLevel"/>
    <w:tmpl w:val="85A47562"/>
    <w:lvl w:ilvl="0">
      <w:start w:val="5"/>
      <w:numFmt w:val="bullet"/>
      <w:lvlText w:val="-"/>
      <w:lvlJc w:val="left"/>
      <w:pPr>
        <w:tabs>
          <w:tab w:val="num" w:pos="360"/>
        </w:tabs>
        <w:ind w:left="360" w:hanging="360"/>
      </w:pPr>
      <w:rPr>
        <w:rFonts w:hint="default"/>
      </w:rPr>
    </w:lvl>
  </w:abstractNum>
  <w:abstractNum w:abstractNumId="2" w15:restartNumberingAfterBreak="0">
    <w:nsid w:val="01344E1E"/>
    <w:multiLevelType w:val="hybridMultilevel"/>
    <w:tmpl w:val="CFF6C25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19316D7"/>
    <w:multiLevelType w:val="hybridMultilevel"/>
    <w:tmpl w:val="1C683A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1AC537B"/>
    <w:multiLevelType w:val="hybridMultilevel"/>
    <w:tmpl w:val="D9845AB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02977CD0"/>
    <w:multiLevelType w:val="hybridMultilevel"/>
    <w:tmpl w:val="23EEC3E4"/>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03673FA6"/>
    <w:multiLevelType w:val="hybridMultilevel"/>
    <w:tmpl w:val="FD682764"/>
    <w:lvl w:ilvl="0" w:tplc="2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3E639EC"/>
    <w:multiLevelType w:val="hybridMultilevel"/>
    <w:tmpl w:val="0300640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05C16A63"/>
    <w:multiLevelType w:val="hybridMultilevel"/>
    <w:tmpl w:val="7B5E48A2"/>
    <w:lvl w:ilvl="0" w:tplc="D75EB808">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9" w15:restartNumberingAfterBreak="0">
    <w:nsid w:val="06D95405"/>
    <w:multiLevelType w:val="hybridMultilevel"/>
    <w:tmpl w:val="77DCC91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07184387"/>
    <w:multiLevelType w:val="hybridMultilevel"/>
    <w:tmpl w:val="CECABD6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08457A39"/>
    <w:multiLevelType w:val="hybridMultilevel"/>
    <w:tmpl w:val="57E686BA"/>
    <w:lvl w:ilvl="0" w:tplc="54A232F4">
      <w:start w:val="1"/>
      <w:numFmt w:val="bullet"/>
      <w:lvlText w:val=""/>
      <w:lvlPicBulletId w:val="0"/>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B8474E9"/>
    <w:multiLevelType w:val="hybridMultilevel"/>
    <w:tmpl w:val="B2889A20"/>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DC15450"/>
    <w:multiLevelType w:val="hybridMultilevel"/>
    <w:tmpl w:val="EB363E48"/>
    <w:lvl w:ilvl="0" w:tplc="2C0A0007">
      <w:start w:val="1"/>
      <w:numFmt w:val="bullet"/>
      <w:lvlText w:val=""/>
      <w:lvlPicBulletId w:val="0"/>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F5E4823"/>
    <w:multiLevelType w:val="hybridMultilevel"/>
    <w:tmpl w:val="12D4CB72"/>
    <w:lvl w:ilvl="0" w:tplc="8BA6CAB6">
      <w:start w:val="1"/>
      <w:numFmt w:val="bullet"/>
      <w:lvlText w:val=""/>
      <w:lvlPicBulletId w:val="0"/>
      <w:lvlJc w:val="left"/>
      <w:pPr>
        <w:ind w:left="1353" w:hanging="360"/>
      </w:pPr>
      <w:rPr>
        <w:rFonts w:ascii="Symbol" w:hAnsi="Symbol" w:hint="default"/>
        <w:sz w:val="20"/>
        <w:szCs w:val="20"/>
      </w:rPr>
    </w:lvl>
    <w:lvl w:ilvl="1" w:tplc="0C0A0003">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15" w15:restartNumberingAfterBreak="0">
    <w:nsid w:val="125B560E"/>
    <w:multiLevelType w:val="hybridMultilevel"/>
    <w:tmpl w:val="65480DD2"/>
    <w:lvl w:ilvl="0" w:tplc="FA427C3C">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3B95F85"/>
    <w:multiLevelType w:val="singleLevel"/>
    <w:tmpl w:val="0C0A000F"/>
    <w:lvl w:ilvl="0">
      <w:start w:val="1"/>
      <w:numFmt w:val="decimal"/>
      <w:lvlText w:val="%1."/>
      <w:lvlJc w:val="left"/>
      <w:pPr>
        <w:tabs>
          <w:tab w:val="num" w:pos="360"/>
        </w:tabs>
        <w:ind w:left="360" w:hanging="360"/>
      </w:pPr>
      <w:rPr>
        <w:rFonts w:hint="default"/>
      </w:rPr>
    </w:lvl>
  </w:abstractNum>
  <w:abstractNum w:abstractNumId="17" w15:restartNumberingAfterBreak="0">
    <w:nsid w:val="1A5C66E9"/>
    <w:multiLevelType w:val="hybridMultilevel"/>
    <w:tmpl w:val="8D0ED206"/>
    <w:lvl w:ilvl="0" w:tplc="0409000D">
      <w:start w:val="1"/>
      <w:numFmt w:val="bullet"/>
      <w:lvlText w:val=""/>
      <w:lvlJc w:val="left"/>
      <w:pPr>
        <w:ind w:left="360" w:hanging="360"/>
      </w:pPr>
      <w:rPr>
        <w:rFonts w:ascii="Wingdings" w:hAnsi="Wingdings"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8" w15:restartNumberingAfterBreak="0">
    <w:nsid w:val="1AC069E2"/>
    <w:multiLevelType w:val="multilevel"/>
    <w:tmpl w:val="51E2E006"/>
    <w:lvl w:ilvl="0">
      <w:start w:val="1"/>
      <w:numFmt w:val="bullet"/>
      <w:lvlText w:val=""/>
      <w:lvlJc w:val="left"/>
      <w:pPr>
        <w:tabs>
          <w:tab w:val="num" w:pos="1776"/>
        </w:tabs>
        <w:ind w:left="1776" w:hanging="360"/>
      </w:pPr>
      <w:rPr>
        <w:rFonts w:ascii="Symbol" w:hAnsi="Symbol" w:hint="default"/>
        <w:sz w:val="20"/>
      </w:rPr>
    </w:lvl>
    <w:lvl w:ilvl="1">
      <w:start w:val="1"/>
      <w:numFmt w:val="decimal"/>
      <w:lvlText w:val="%2."/>
      <w:lvlJc w:val="left"/>
      <w:pPr>
        <w:tabs>
          <w:tab w:val="num" w:pos="2496"/>
        </w:tabs>
        <w:ind w:left="2496" w:hanging="360"/>
      </w:pPr>
    </w:lvl>
    <w:lvl w:ilvl="2">
      <w:start w:val="1"/>
      <w:numFmt w:val="decimal"/>
      <w:lvlText w:val="%3."/>
      <w:lvlJc w:val="left"/>
      <w:pPr>
        <w:tabs>
          <w:tab w:val="num" w:pos="3216"/>
        </w:tabs>
        <w:ind w:left="3216" w:hanging="360"/>
      </w:pPr>
    </w:lvl>
    <w:lvl w:ilvl="3">
      <w:start w:val="1"/>
      <w:numFmt w:val="decimal"/>
      <w:lvlText w:val="%4."/>
      <w:lvlJc w:val="left"/>
      <w:pPr>
        <w:tabs>
          <w:tab w:val="num" w:pos="3936"/>
        </w:tabs>
        <w:ind w:left="3936" w:hanging="360"/>
      </w:pPr>
    </w:lvl>
    <w:lvl w:ilvl="4">
      <w:start w:val="1"/>
      <w:numFmt w:val="decimal"/>
      <w:lvlText w:val="%5."/>
      <w:lvlJc w:val="left"/>
      <w:pPr>
        <w:tabs>
          <w:tab w:val="num" w:pos="4656"/>
        </w:tabs>
        <w:ind w:left="4656" w:hanging="360"/>
      </w:pPr>
    </w:lvl>
    <w:lvl w:ilvl="5">
      <w:start w:val="1"/>
      <w:numFmt w:val="decimal"/>
      <w:lvlText w:val="%6."/>
      <w:lvlJc w:val="left"/>
      <w:pPr>
        <w:tabs>
          <w:tab w:val="num" w:pos="5376"/>
        </w:tabs>
        <w:ind w:left="5376" w:hanging="360"/>
      </w:pPr>
    </w:lvl>
    <w:lvl w:ilvl="6">
      <w:start w:val="1"/>
      <w:numFmt w:val="decimal"/>
      <w:lvlText w:val="%7."/>
      <w:lvlJc w:val="left"/>
      <w:pPr>
        <w:tabs>
          <w:tab w:val="num" w:pos="6096"/>
        </w:tabs>
        <w:ind w:left="6096" w:hanging="360"/>
      </w:pPr>
    </w:lvl>
    <w:lvl w:ilvl="7">
      <w:start w:val="1"/>
      <w:numFmt w:val="decimal"/>
      <w:lvlText w:val="%8."/>
      <w:lvlJc w:val="left"/>
      <w:pPr>
        <w:tabs>
          <w:tab w:val="num" w:pos="6816"/>
        </w:tabs>
        <w:ind w:left="6816" w:hanging="360"/>
      </w:pPr>
    </w:lvl>
    <w:lvl w:ilvl="8">
      <w:start w:val="1"/>
      <w:numFmt w:val="decimal"/>
      <w:lvlText w:val="%9."/>
      <w:lvlJc w:val="left"/>
      <w:pPr>
        <w:tabs>
          <w:tab w:val="num" w:pos="7536"/>
        </w:tabs>
        <w:ind w:left="7536" w:hanging="360"/>
      </w:pPr>
    </w:lvl>
  </w:abstractNum>
  <w:abstractNum w:abstractNumId="19" w15:restartNumberingAfterBreak="0">
    <w:nsid w:val="1C5526AC"/>
    <w:multiLevelType w:val="hybridMultilevel"/>
    <w:tmpl w:val="B478F0EE"/>
    <w:lvl w:ilvl="0" w:tplc="0C0A0007">
      <w:start w:val="1"/>
      <w:numFmt w:val="bullet"/>
      <w:lvlText w:val=""/>
      <w:lvlPicBulletId w:val="1"/>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0" w15:restartNumberingAfterBreak="0">
    <w:nsid w:val="1D993C7A"/>
    <w:multiLevelType w:val="hybridMultilevel"/>
    <w:tmpl w:val="DAEC19BE"/>
    <w:lvl w:ilvl="0" w:tplc="54A232F4">
      <w:start w:val="1"/>
      <w:numFmt w:val="bullet"/>
      <w:lvlText w:val=""/>
      <w:lvlPicBulletId w:val="0"/>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1E8D4A38"/>
    <w:multiLevelType w:val="singleLevel"/>
    <w:tmpl w:val="0C0A000F"/>
    <w:lvl w:ilvl="0">
      <w:start w:val="1"/>
      <w:numFmt w:val="decimal"/>
      <w:lvlText w:val="%1."/>
      <w:lvlJc w:val="left"/>
      <w:pPr>
        <w:tabs>
          <w:tab w:val="num" w:pos="360"/>
        </w:tabs>
        <w:ind w:left="360" w:hanging="360"/>
      </w:pPr>
      <w:rPr>
        <w:rFonts w:hint="default"/>
      </w:rPr>
    </w:lvl>
  </w:abstractNum>
  <w:abstractNum w:abstractNumId="22" w15:restartNumberingAfterBreak="0">
    <w:nsid w:val="24E21DCF"/>
    <w:multiLevelType w:val="hybridMultilevel"/>
    <w:tmpl w:val="3500885E"/>
    <w:lvl w:ilvl="0" w:tplc="54A232F4">
      <w:start w:val="1"/>
      <w:numFmt w:val="bullet"/>
      <w:lvlText w:val=""/>
      <w:lvlPicBulletId w:val="0"/>
      <w:lvlJc w:val="left"/>
      <w:pPr>
        <w:ind w:left="1353" w:hanging="360"/>
      </w:pPr>
      <w:rPr>
        <w:rFonts w:ascii="Symbol" w:hAnsi="Symbol" w:hint="default"/>
        <w:sz w:val="20"/>
        <w:szCs w:val="20"/>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3" w15:restartNumberingAfterBreak="0">
    <w:nsid w:val="25E9081C"/>
    <w:multiLevelType w:val="hybridMultilevel"/>
    <w:tmpl w:val="EFFAFA42"/>
    <w:lvl w:ilvl="0" w:tplc="727EE6E2">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24" w15:restartNumberingAfterBreak="0">
    <w:nsid w:val="27C31317"/>
    <w:multiLevelType w:val="hybridMultilevel"/>
    <w:tmpl w:val="F574EC38"/>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15:restartNumberingAfterBreak="0">
    <w:nsid w:val="28BB3D8C"/>
    <w:multiLevelType w:val="hybridMultilevel"/>
    <w:tmpl w:val="3FC827D4"/>
    <w:lvl w:ilvl="0" w:tplc="B9D81ADE">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6" w15:restartNumberingAfterBreak="0">
    <w:nsid w:val="2DFE15CD"/>
    <w:multiLevelType w:val="hybridMultilevel"/>
    <w:tmpl w:val="F738E09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2F9B0631"/>
    <w:multiLevelType w:val="hybridMultilevel"/>
    <w:tmpl w:val="9922160A"/>
    <w:lvl w:ilvl="0" w:tplc="D8BE8D96">
      <w:start w:val="1"/>
      <w:numFmt w:val="bullet"/>
      <w:lvlText w:val=""/>
      <w:lvlPicBulletId w:val="0"/>
      <w:lvlJc w:val="left"/>
      <w:pPr>
        <w:ind w:left="1068" w:hanging="360"/>
      </w:pPr>
      <w:rPr>
        <w:rFonts w:ascii="Symbol" w:hAnsi="Symbol" w:hint="default"/>
        <w:sz w:val="20"/>
        <w:szCs w:val="20"/>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8" w15:restartNumberingAfterBreak="0">
    <w:nsid w:val="31B10D3D"/>
    <w:multiLevelType w:val="hybridMultilevel"/>
    <w:tmpl w:val="1696ECAC"/>
    <w:lvl w:ilvl="0" w:tplc="54A232F4">
      <w:start w:val="1"/>
      <w:numFmt w:val="bullet"/>
      <w:lvlText w:val=""/>
      <w:lvlPicBulletId w:val="0"/>
      <w:lvlJc w:val="left"/>
      <w:pPr>
        <w:ind w:left="4451" w:hanging="360"/>
      </w:pPr>
      <w:rPr>
        <w:rFonts w:ascii="Symbol" w:hAnsi="Symbol" w:hint="default"/>
        <w:sz w:val="20"/>
        <w:szCs w:val="20"/>
      </w:rPr>
    </w:lvl>
    <w:lvl w:ilvl="1" w:tplc="0C0A0003" w:tentative="1">
      <w:start w:val="1"/>
      <w:numFmt w:val="bullet"/>
      <w:lvlText w:val="o"/>
      <w:lvlJc w:val="left"/>
      <w:pPr>
        <w:ind w:left="5388" w:hanging="360"/>
      </w:pPr>
      <w:rPr>
        <w:rFonts w:ascii="Courier New" w:hAnsi="Courier New" w:cs="Courier New" w:hint="default"/>
      </w:rPr>
    </w:lvl>
    <w:lvl w:ilvl="2" w:tplc="0C0A0005" w:tentative="1">
      <w:start w:val="1"/>
      <w:numFmt w:val="bullet"/>
      <w:lvlText w:val=""/>
      <w:lvlJc w:val="left"/>
      <w:pPr>
        <w:ind w:left="6108" w:hanging="360"/>
      </w:pPr>
      <w:rPr>
        <w:rFonts w:ascii="Wingdings" w:hAnsi="Wingdings" w:hint="default"/>
      </w:rPr>
    </w:lvl>
    <w:lvl w:ilvl="3" w:tplc="0C0A0001" w:tentative="1">
      <w:start w:val="1"/>
      <w:numFmt w:val="bullet"/>
      <w:lvlText w:val=""/>
      <w:lvlJc w:val="left"/>
      <w:pPr>
        <w:ind w:left="6828" w:hanging="360"/>
      </w:pPr>
      <w:rPr>
        <w:rFonts w:ascii="Symbol" w:hAnsi="Symbol" w:hint="default"/>
      </w:rPr>
    </w:lvl>
    <w:lvl w:ilvl="4" w:tplc="0C0A0003" w:tentative="1">
      <w:start w:val="1"/>
      <w:numFmt w:val="bullet"/>
      <w:lvlText w:val="o"/>
      <w:lvlJc w:val="left"/>
      <w:pPr>
        <w:ind w:left="7548" w:hanging="360"/>
      </w:pPr>
      <w:rPr>
        <w:rFonts w:ascii="Courier New" w:hAnsi="Courier New" w:cs="Courier New" w:hint="default"/>
      </w:rPr>
    </w:lvl>
    <w:lvl w:ilvl="5" w:tplc="0C0A0005" w:tentative="1">
      <w:start w:val="1"/>
      <w:numFmt w:val="bullet"/>
      <w:lvlText w:val=""/>
      <w:lvlJc w:val="left"/>
      <w:pPr>
        <w:ind w:left="8268" w:hanging="360"/>
      </w:pPr>
      <w:rPr>
        <w:rFonts w:ascii="Wingdings" w:hAnsi="Wingdings" w:hint="default"/>
      </w:rPr>
    </w:lvl>
    <w:lvl w:ilvl="6" w:tplc="0C0A0001" w:tentative="1">
      <w:start w:val="1"/>
      <w:numFmt w:val="bullet"/>
      <w:lvlText w:val=""/>
      <w:lvlJc w:val="left"/>
      <w:pPr>
        <w:ind w:left="8988" w:hanging="360"/>
      </w:pPr>
      <w:rPr>
        <w:rFonts w:ascii="Symbol" w:hAnsi="Symbol" w:hint="default"/>
      </w:rPr>
    </w:lvl>
    <w:lvl w:ilvl="7" w:tplc="0C0A0003" w:tentative="1">
      <w:start w:val="1"/>
      <w:numFmt w:val="bullet"/>
      <w:lvlText w:val="o"/>
      <w:lvlJc w:val="left"/>
      <w:pPr>
        <w:ind w:left="9708" w:hanging="360"/>
      </w:pPr>
      <w:rPr>
        <w:rFonts w:ascii="Courier New" w:hAnsi="Courier New" w:cs="Courier New" w:hint="default"/>
      </w:rPr>
    </w:lvl>
    <w:lvl w:ilvl="8" w:tplc="0C0A0005" w:tentative="1">
      <w:start w:val="1"/>
      <w:numFmt w:val="bullet"/>
      <w:lvlText w:val=""/>
      <w:lvlJc w:val="left"/>
      <w:pPr>
        <w:ind w:left="10428" w:hanging="360"/>
      </w:pPr>
      <w:rPr>
        <w:rFonts w:ascii="Wingdings" w:hAnsi="Wingdings" w:hint="default"/>
      </w:rPr>
    </w:lvl>
  </w:abstractNum>
  <w:abstractNum w:abstractNumId="29" w15:restartNumberingAfterBreak="0">
    <w:nsid w:val="324B1AA4"/>
    <w:multiLevelType w:val="hybridMultilevel"/>
    <w:tmpl w:val="8A929D22"/>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732" w:hanging="360"/>
      </w:pPr>
      <w:rPr>
        <w:rFonts w:ascii="Courier New" w:hAnsi="Courier New" w:cs="Courier New" w:hint="default"/>
      </w:rPr>
    </w:lvl>
    <w:lvl w:ilvl="2" w:tplc="2C0A0005">
      <w:start w:val="1"/>
      <w:numFmt w:val="bullet"/>
      <w:lvlText w:val=""/>
      <w:lvlJc w:val="left"/>
      <w:pPr>
        <w:ind w:left="1452" w:hanging="360"/>
      </w:pPr>
      <w:rPr>
        <w:rFonts w:ascii="Wingdings" w:hAnsi="Wingdings" w:hint="default"/>
      </w:rPr>
    </w:lvl>
    <w:lvl w:ilvl="3" w:tplc="2C0A0001">
      <w:start w:val="1"/>
      <w:numFmt w:val="bullet"/>
      <w:lvlText w:val=""/>
      <w:lvlJc w:val="left"/>
      <w:pPr>
        <w:ind w:left="2172" w:hanging="360"/>
      </w:pPr>
      <w:rPr>
        <w:rFonts w:ascii="Symbol" w:hAnsi="Symbol" w:hint="default"/>
      </w:rPr>
    </w:lvl>
    <w:lvl w:ilvl="4" w:tplc="2C0A0003" w:tentative="1">
      <w:start w:val="1"/>
      <w:numFmt w:val="bullet"/>
      <w:lvlText w:val="o"/>
      <w:lvlJc w:val="left"/>
      <w:pPr>
        <w:ind w:left="2892" w:hanging="360"/>
      </w:pPr>
      <w:rPr>
        <w:rFonts w:ascii="Courier New" w:hAnsi="Courier New" w:cs="Courier New" w:hint="default"/>
      </w:rPr>
    </w:lvl>
    <w:lvl w:ilvl="5" w:tplc="2C0A0005" w:tentative="1">
      <w:start w:val="1"/>
      <w:numFmt w:val="bullet"/>
      <w:lvlText w:val=""/>
      <w:lvlJc w:val="left"/>
      <w:pPr>
        <w:ind w:left="3612" w:hanging="360"/>
      </w:pPr>
      <w:rPr>
        <w:rFonts w:ascii="Wingdings" w:hAnsi="Wingdings" w:hint="default"/>
      </w:rPr>
    </w:lvl>
    <w:lvl w:ilvl="6" w:tplc="2C0A0001" w:tentative="1">
      <w:start w:val="1"/>
      <w:numFmt w:val="bullet"/>
      <w:lvlText w:val=""/>
      <w:lvlJc w:val="left"/>
      <w:pPr>
        <w:ind w:left="4332" w:hanging="360"/>
      </w:pPr>
      <w:rPr>
        <w:rFonts w:ascii="Symbol" w:hAnsi="Symbol" w:hint="default"/>
      </w:rPr>
    </w:lvl>
    <w:lvl w:ilvl="7" w:tplc="2C0A0003" w:tentative="1">
      <w:start w:val="1"/>
      <w:numFmt w:val="bullet"/>
      <w:lvlText w:val="o"/>
      <w:lvlJc w:val="left"/>
      <w:pPr>
        <w:ind w:left="5052" w:hanging="360"/>
      </w:pPr>
      <w:rPr>
        <w:rFonts w:ascii="Courier New" w:hAnsi="Courier New" w:cs="Courier New" w:hint="default"/>
      </w:rPr>
    </w:lvl>
    <w:lvl w:ilvl="8" w:tplc="2C0A0005" w:tentative="1">
      <w:start w:val="1"/>
      <w:numFmt w:val="bullet"/>
      <w:lvlText w:val=""/>
      <w:lvlJc w:val="left"/>
      <w:pPr>
        <w:ind w:left="5772" w:hanging="360"/>
      </w:pPr>
      <w:rPr>
        <w:rFonts w:ascii="Wingdings" w:hAnsi="Wingdings" w:hint="default"/>
      </w:rPr>
    </w:lvl>
  </w:abstractNum>
  <w:abstractNum w:abstractNumId="30" w15:restartNumberingAfterBreak="0">
    <w:nsid w:val="342359C3"/>
    <w:multiLevelType w:val="hybridMultilevel"/>
    <w:tmpl w:val="9A38DB10"/>
    <w:lvl w:ilvl="0" w:tplc="0C0A0007">
      <w:start w:val="1"/>
      <w:numFmt w:val="bullet"/>
      <w:lvlText w:val=""/>
      <w:lvlPicBulletId w:val="1"/>
      <w:lvlJc w:val="left"/>
      <w:pPr>
        <w:ind w:left="-1752" w:hanging="360"/>
      </w:pPr>
      <w:rPr>
        <w:rFonts w:ascii="Symbol" w:hAnsi="Symbol" w:hint="default"/>
      </w:rPr>
    </w:lvl>
    <w:lvl w:ilvl="1" w:tplc="0C0A0003" w:tentative="1">
      <w:start w:val="1"/>
      <w:numFmt w:val="bullet"/>
      <w:lvlText w:val="o"/>
      <w:lvlJc w:val="left"/>
      <w:pPr>
        <w:ind w:left="-1032" w:hanging="360"/>
      </w:pPr>
      <w:rPr>
        <w:rFonts w:ascii="Courier New" w:hAnsi="Courier New" w:cs="Courier New" w:hint="default"/>
      </w:rPr>
    </w:lvl>
    <w:lvl w:ilvl="2" w:tplc="0C0A0005" w:tentative="1">
      <w:start w:val="1"/>
      <w:numFmt w:val="bullet"/>
      <w:lvlText w:val=""/>
      <w:lvlJc w:val="left"/>
      <w:pPr>
        <w:ind w:left="-312" w:hanging="360"/>
      </w:pPr>
      <w:rPr>
        <w:rFonts w:ascii="Wingdings" w:hAnsi="Wingdings" w:hint="default"/>
      </w:rPr>
    </w:lvl>
    <w:lvl w:ilvl="3" w:tplc="0C0A0001" w:tentative="1">
      <w:start w:val="1"/>
      <w:numFmt w:val="bullet"/>
      <w:lvlText w:val=""/>
      <w:lvlJc w:val="left"/>
      <w:pPr>
        <w:ind w:left="408" w:hanging="360"/>
      </w:pPr>
      <w:rPr>
        <w:rFonts w:ascii="Symbol" w:hAnsi="Symbol" w:hint="default"/>
      </w:rPr>
    </w:lvl>
    <w:lvl w:ilvl="4" w:tplc="0C0A0003" w:tentative="1">
      <w:start w:val="1"/>
      <w:numFmt w:val="bullet"/>
      <w:lvlText w:val="o"/>
      <w:lvlJc w:val="left"/>
      <w:pPr>
        <w:ind w:left="1128" w:hanging="360"/>
      </w:pPr>
      <w:rPr>
        <w:rFonts w:ascii="Courier New" w:hAnsi="Courier New" w:cs="Courier New" w:hint="default"/>
      </w:rPr>
    </w:lvl>
    <w:lvl w:ilvl="5" w:tplc="0C0A0005" w:tentative="1">
      <w:start w:val="1"/>
      <w:numFmt w:val="bullet"/>
      <w:lvlText w:val=""/>
      <w:lvlJc w:val="left"/>
      <w:pPr>
        <w:ind w:left="1848" w:hanging="360"/>
      </w:pPr>
      <w:rPr>
        <w:rFonts w:ascii="Wingdings" w:hAnsi="Wingdings" w:hint="default"/>
      </w:rPr>
    </w:lvl>
    <w:lvl w:ilvl="6" w:tplc="0C0A0001" w:tentative="1">
      <w:start w:val="1"/>
      <w:numFmt w:val="bullet"/>
      <w:lvlText w:val=""/>
      <w:lvlJc w:val="left"/>
      <w:pPr>
        <w:ind w:left="2568" w:hanging="360"/>
      </w:pPr>
      <w:rPr>
        <w:rFonts w:ascii="Symbol" w:hAnsi="Symbol" w:hint="default"/>
      </w:rPr>
    </w:lvl>
    <w:lvl w:ilvl="7" w:tplc="0C0A0003" w:tentative="1">
      <w:start w:val="1"/>
      <w:numFmt w:val="bullet"/>
      <w:lvlText w:val="o"/>
      <w:lvlJc w:val="left"/>
      <w:pPr>
        <w:ind w:left="3288" w:hanging="360"/>
      </w:pPr>
      <w:rPr>
        <w:rFonts w:ascii="Courier New" w:hAnsi="Courier New" w:cs="Courier New" w:hint="default"/>
      </w:rPr>
    </w:lvl>
    <w:lvl w:ilvl="8" w:tplc="0C0A0005" w:tentative="1">
      <w:start w:val="1"/>
      <w:numFmt w:val="bullet"/>
      <w:lvlText w:val=""/>
      <w:lvlJc w:val="left"/>
      <w:pPr>
        <w:ind w:left="4008" w:hanging="360"/>
      </w:pPr>
      <w:rPr>
        <w:rFonts w:ascii="Wingdings" w:hAnsi="Wingdings" w:hint="default"/>
      </w:rPr>
    </w:lvl>
  </w:abstractNum>
  <w:abstractNum w:abstractNumId="31" w15:restartNumberingAfterBreak="0">
    <w:nsid w:val="35262A06"/>
    <w:multiLevelType w:val="hybridMultilevel"/>
    <w:tmpl w:val="924CD79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15:restartNumberingAfterBreak="0">
    <w:nsid w:val="35400B3C"/>
    <w:multiLevelType w:val="hybridMultilevel"/>
    <w:tmpl w:val="69E2732A"/>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15:restartNumberingAfterBreak="0">
    <w:nsid w:val="36FE6D45"/>
    <w:multiLevelType w:val="hybridMultilevel"/>
    <w:tmpl w:val="80CA59FE"/>
    <w:lvl w:ilvl="0" w:tplc="2C0A0007">
      <w:start w:val="1"/>
      <w:numFmt w:val="bullet"/>
      <w:lvlText w:val=""/>
      <w:lvlPicBulletId w:val="0"/>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15:restartNumberingAfterBreak="0">
    <w:nsid w:val="379F0037"/>
    <w:multiLevelType w:val="hybridMultilevel"/>
    <w:tmpl w:val="5140823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15:restartNumberingAfterBreak="0">
    <w:nsid w:val="39220D10"/>
    <w:multiLevelType w:val="hybridMultilevel"/>
    <w:tmpl w:val="0B02AD88"/>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39FA6E46"/>
    <w:multiLevelType w:val="hybridMultilevel"/>
    <w:tmpl w:val="B5EEE714"/>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7" w15:restartNumberingAfterBreak="0">
    <w:nsid w:val="3B945D53"/>
    <w:multiLevelType w:val="hybridMultilevel"/>
    <w:tmpl w:val="0BF411C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0CA39D8"/>
    <w:multiLevelType w:val="singleLevel"/>
    <w:tmpl w:val="04090005"/>
    <w:lvl w:ilvl="0">
      <w:start w:val="1"/>
      <w:numFmt w:val="bullet"/>
      <w:lvlText w:val=""/>
      <w:lvlJc w:val="left"/>
      <w:pPr>
        <w:tabs>
          <w:tab w:val="num" w:pos="360"/>
        </w:tabs>
        <w:ind w:left="360" w:hanging="360"/>
      </w:pPr>
      <w:rPr>
        <w:rFonts w:ascii="Wingdings" w:hAnsi="Wingdings" w:cs="Wingdings" w:hint="default"/>
      </w:rPr>
    </w:lvl>
  </w:abstractNum>
  <w:abstractNum w:abstractNumId="39" w15:restartNumberingAfterBreak="0">
    <w:nsid w:val="417D10AC"/>
    <w:multiLevelType w:val="hybridMultilevel"/>
    <w:tmpl w:val="6FF6C994"/>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40" w15:restartNumberingAfterBreak="0">
    <w:nsid w:val="4451288D"/>
    <w:multiLevelType w:val="hybridMultilevel"/>
    <w:tmpl w:val="C0A2BB5E"/>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15:restartNumberingAfterBreak="0">
    <w:nsid w:val="44EB2988"/>
    <w:multiLevelType w:val="hybridMultilevel"/>
    <w:tmpl w:val="F2A4207C"/>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45144CEB"/>
    <w:multiLevelType w:val="hybridMultilevel"/>
    <w:tmpl w:val="9776164A"/>
    <w:lvl w:ilvl="0" w:tplc="85AA6254">
      <w:start w:val="1"/>
      <w:numFmt w:val="bullet"/>
      <w:lvlText w:val=""/>
      <w:lvlJc w:val="left"/>
      <w:pPr>
        <w:ind w:left="1776" w:hanging="360"/>
      </w:pPr>
      <w:rPr>
        <w:rFonts w:ascii="Symbol" w:hAnsi="Symbol" w:hint="default"/>
        <w:sz w:val="22"/>
        <w:szCs w:val="22"/>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43" w15:restartNumberingAfterBreak="0">
    <w:nsid w:val="48CE5D81"/>
    <w:multiLevelType w:val="hybridMultilevel"/>
    <w:tmpl w:val="4E3CB552"/>
    <w:lvl w:ilvl="0" w:tplc="0C0A0007">
      <w:start w:val="1"/>
      <w:numFmt w:val="bullet"/>
      <w:lvlText w:val=""/>
      <w:lvlPicBulletId w:val="1"/>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4" w15:restartNumberingAfterBreak="0">
    <w:nsid w:val="4A4A41D5"/>
    <w:multiLevelType w:val="hybridMultilevel"/>
    <w:tmpl w:val="168A2C5A"/>
    <w:lvl w:ilvl="0" w:tplc="E0FA5FB4">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5" w15:restartNumberingAfterBreak="0">
    <w:nsid w:val="4AE87A15"/>
    <w:multiLevelType w:val="hybridMultilevel"/>
    <w:tmpl w:val="A70E66F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6" w15:restartNumberingAfterBreak="0">
    <w:nsid w:val="4AF56F11"/>
    <w:multiLevelType w:val="hybridMultilevel"/>
    <w:tmpl w:val="7CFE7CF4"/>
    <w:lvl w:ilvl="0" w:tplc="2C0A000F">
      <w:start w:val="1"/>
      <w:numFmt w:val="decimal"/>
      <w:lvlText w:val="%1."/>
      <w:lvlJc w:val="left"/>
      <w:pPr>
        <w:ind w:left="1776" w:hanging="360"/>
      </w:pPr>
    </w:lvl>
    <w:lvl w:ilvl="1" w:tplc="2C0A0019">
      <w:start w:val="1"/>
      <w:numFmt w:val="lowerLetter"/>
      <w:lvlText w:val="%2."/>
      <w:lvlJc w:val="left"/>
      <w:pPr>
        <w:ind w:left="2496" w:hanging="360"/>
      </w:pPr>
    </w:lvl>
    <w:lvl w:ilvl="2" w:tplc="2C0A001B">
      <w:start w:val="1"/>
      <w:numFmt w:val="lowerRoman"/>
      <w:lvlText w:val="%3."/>
      <w:lvlJc w:val="right"/>
      <w:pPr>
        <w:ind w:left="3216" w:hanging="180"/>
      </w:pPr>
    </w:lvl>
    <w:lvl w:ilvl="3" w:tplc="2C0A000F">
      <w:start w:val="1"/>
      <w:numFmt w:val="decimal"/>
      <w:lvlText w:val="%4."/>
      <w:lvlJc w:val="left"/>
      <w:pPr>
        <w:ind w:left="3936" w:hanging="360"/>
      </w:pPr>
    </w:lvl>
    <w:lvl w:ilvl="4" w:tplc="2C0A0019">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47" w15:restartNumberingAfterBreak="0">
    <w:nsid w:val="4B5A13A8"/>
    <w:multiLevelType w:val="hybridMultilevel"/>
    <w:tmpl w:val="0750EAB0"/>
    <w:lvl w:ilvl="0" w:tplc="47B69C92">
      <w:start w:val="1"/>
      <w:numFmt w:val="decimal"/>
      <w:lvlText w:val="%1)"/>
      <w:lvlJc w:val="left"/>
      <w:pPr>
        <w:tabs>
          <w:tab w:val="num" w:pos="1698"/>
        </w:tabs>
        <w:ind w:left="1698" w:hanging="99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4C8D08C2"/>
    <w:multiLevelType w:val="hybridMultilevel"/>
    <w:tmpl w:val="9BCAFAF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9" w15:restartNumberingAfterBreak="0">
    <w:nsid w:val="4CA17102"/>
    <w:multiLevelType w:val="hybridMultilevel"/>
    <w:tmpl w:val="43E650A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0" w15:restartNumberingAfterBreak="0">
    <w:nsid w:val="4CDB3CE8"/>
    <w:multiLevelType w:val="hybridMultilevel"/>
    <w:tmpl w:val="E09A0B02"/>
    <w:lvl w:ilvl="0" w:tplc="2C0A0007">
      <w:start w:val="1"/>
      <w:numFmt w:val="bullet"/>
      <w:lvlText w:val=""/>
      <w:lvlPicBulletId w:val="1"/>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1" w15:restartNumberingAfterBreak="0">
    <w:nsid w:val="4D3A664E"/>
    <w:multiLevelType w:val="hybridMultilevel"/>
    <w:tmpl w:val="420C18D8"/>
    <w:lvl w:ilvl="0" w:tplc="2C0A0007">
      <w:start w:val="1"/>
      <w:numFmt w:val="bullet"/>
      <w:lvlText w:val=""/>
      <w:lvlPicBulletId w:val="0"/>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2" w15:restartNumberingAfterBreak="0">
    <w:nsid w:val="4E625A70"/>
    <w:multiLevelType w:val="hybridMultilevel"/>
    <w:tmpl w:val="2512AC2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3" w15:restartNumberingAfterBreak="0">
    <w:nsid w:val="4E637166"/>
    <w:multiLevelType w:val="hybridMultilevel"/>
    <w:tmpl w:val="C16A764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4" w15:restartNumberingAfterBreak="0">
    <w:nsid w:val="545170DF"/>
    <w:multiLevelType w:val="singleLevel"/>
    <w:tmpl w:val="0C0A000F"/>
    <w:lvl w:ilvl="0">
      <w:start w:val="1"/>
      <w:numFmt w:val="decimal"/>
      <w:lvlText w:val="%1."/>
      <w:lvlJc w:val="left"/>
      <w:pPr>
        <w:tabs>
          <w:tab w:val="num" w:pos="360"/>
        </w:tabs>
        <w:ind w:left="360" w:hanging="360"/>
      </w:pPr>
      <w:rPr>
        <w:rFonts w:hint="default"/>
      </w:rPr>
    </w:lvl>
  </w:abstractNum>
  <w:abstractNum w:abstractNumId="55" w15:restartNumberingAfterBreak="0">
    <w:nsid w:val="54AD2ED9"/>
    <w:multiLevelType w:val="hybridMultilevel"/>
    <w:tmpl w:val="D5C6C826"/>
    <w:lvl w:ilvl="0" w:tplc="B3427BCA">
      <w:numFmt w:val="bullet"/>
      <w:lvlText w:val="-"/>
      <w:lvlJc w:val="left"/>
      <w:pPr>
        <w:ind w:left="1428" w:hanging="360"/>
      </w:pPr>
      <w:rPr>
        <w:rFonts w:ascii="Arial" w:eastAsia="Times New Roman" w:hAnsi="Arial" w:cs="Aria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56" w15:restartNumberingAfterBreak="0">
    <w:nsid w:val="573B36BF"/>
    <w:multiLevelType w:val="hybridMultilevel"/>
    <w:tmpl w:val="36605B1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7" w15:restartNumberingAfterBreak="0">
    <w:nsid w:val="58B4474E"/>
    <w:multiLevelType w:val="hybridMultilevel"/>
    <w:tmpl w:val="5838F1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8" w15:restartNumberingAfterBreak="0">
    <w:nsid w:val="595C54E2"/>
    <w:multiLevelType w:val="hybridMultilevel"/>
    <w:tmpl w:val="8F461BC0"/>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9" w15:restartNumberingAfterBreak="0">
    <w:nsid w:val="595E2F2F"/>
    <w:multiLevelType w:val="hybridMultilevel"/>
    <w:tmpl w:val="C420B82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0" w15:restartNumberingAfterBreak="0">
    <w:nsid w:val="5A036C92"/>
    <w:multiLevelType w:val="hybridMultilevel"/>
    <w:tmpl w:val="EAF202AE"/>
    <w:lvl w:ilvl="0" w:tplc="2C0A000F">
      <w:start w:val="1"/>
      <w:numFmt w:val="decimal"/>
      <w:lvlText w:val="%1."/>
      <w:lvlJc w:val="left"/>
      <w:pPr>
        <w:ind w:left="1428" w:hanging="360"/>
      </w:pPr>
    </w:lvl>
    <w:lvl w:ilvl="1" w:tplc="2C0A0019" w:tentative="1">
      <w:start w:val="1"/>
      <w:numFmt w:val="lowerLetter"/>
      <w:lvlText w:val="%2."/>
      <w:lvlJc w:val="left"/>
      <w:pPr>
        <w:ind w:left="2148" w:hanging="360"/>
      </w:pPr>
    </w:lvl>
    <w:lvl w:ilvl="2" w:tplc="2C0A001B" w:tentative="1">
      <w:start w:val="1"/>
      <w:numFmt w:val="lowerRoman"/>
      <w:lvlText w:val="%3."/>
      <w:lvlJc w:val="right"/>
      <w:pPr>
        <w:ind w:left="2868" w:hanging="180"/>
      </w:pPr>
    </w:lvl>
    <w:lvl w:ilvl="3" w:tplc="2C0A000F" w:tentative="1">
      <w:start w:val="1"/>
      <w:numFmt w:val="decimal"/>
      <w:lvlText w:val="%4."/>
      <w:lvlJc w:val="left"/>
      <w:pPr>
        <w:ind w:left="3588" w:hanging="360"/>
      </w:pPr>
    </w:lvl>
    <w:lvl w:ilvl="4" w:tplc="2C0A0019" w:tentative="1">
      <w:start w:val="1"/>
      <w:numFmt w:val="lowerLetter"/>
      <w:lvlText w:val="%5."/>
      <w:lvlJc w:val="left"/>
      <w:pPr>
        <w:ind w:left="4308" w:hanging="360"/>
      </w:pPr>
    </w:lvl>
    <w:lvl w:ilvl="5" w:tplc="2C0A001B" w:tentative="1">
      <w:start w:val="1"/>
      <w:numFmt w:val="lowerRoman"/>
      <w:lvlText w:val="%6."/>
      <w:lvlJc w:val="right"/>
      <w:pPr>
        <w:ind w:left="5028" w:hanging="180"/>
      </w:pPr>
    </w:lvl>
    <w:lvl w:ilvl="6" w:tplc="2C0A000F" w:tentative="1">
      <w:start w:val="1"/>
      <w:numFmt w:val="decimal"/>
      <w:lvlText w:val="%7."/>
      <w:lvlJc w:val="left"/>
      <w:pPr>
        <w:ind w:left="5748" w:hanging="360"/>
      </w:pPr>
    </w:lvl>
    <w:lvl w:ilvl="7" w:tplc="2C0A0019" w:tentative="1">
      <w:start w:val="1"/>
      <w:numFmt w:val="lowerLetter"/>
      <w:lvlText w:val="%8."/>
      <w:lvlJc w:val="left"/>
      <w:pPr>
        <w:ind w:left="6468" w:hanging="360"/>
      </w:pPr>
    </w:lvl>
    <w:lvl w:ilvl="8" w:tplc="2C0A001B" w:tentative="1">
      <w:start w:val="1"/>
      <w:numFmt w:val="lowerRoman"/>
      <w:lvlText w:val="%9."/>
      <w:lvlJc w:val="right"/>
      <w:pPr>
        <w:ind w:left="7188" w:hanging="180"/>
      </w:pPr>
    </w:lvl>
  </w:abstractNum>
  <w:abstractNum w:abstractNumId="61" w15:restartNumberingAfterBreak="0">
    <w:nsid w:val="5D803A68"/>
    <w:multiLevelType w:val="hybridMultilevel"/>
    <w:tmpl w:val="B9C402BC"/>
    <w:lvl w:ilvl="0" w:tplc="2C0A0007">
      <w:start w:val="1"/>
      <w:numFmt w:val="bullet"/>
      <w:lvlText w:val=""/>
      <w:lvlPicBulletId w:val="0"/>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3">
      <w:start w:val="1"/>
      <w:numFmt w:val="bullet"/>
      <w:lvlText w:val="o"/>
      <w:lvlJc w:val="left"/>
      <w:pPr>
        <w:ind w:left="2160" w:hanging="360"/>
      </w:pPr>
      <w:rPr>
        <w:rFonts w:ascii="Courier New" w:hAnsi="Courier New" w:cs="Courier New"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2" w15:restartNumberingAfterBreak="0">
    <w:nsid w:val="5FFA4FFA"/>
    <w:multiLevelType w:val="hybridMultilevel"/>
    <w:tmpl w:val="00C25DB4"/>
    <w:lvl w:ilvl="0" w:tplc="8BA6CAB6">
      <w:start w:val="1"/>
      <w:numFmt w:val="bullet"/>
      <w:lvlText w:val=""/>
      <w:lvlPicBulletId w:val="0"/>
      <w:lvlJc w:val="left"/>
      <w:pPr>
        <w:ind w:left="1353" w:hanging="360"/>
      </w:pPr>
      <w:rPr>
        <w:rFonts w:ascii="Symbol" w:hAnsi="Symbol" w:hint="default"/>
        <w:sz w:val="20"/>
        <w:szCs w:val="20"/>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63" w15:restartNumberingAfterBreak="0">
    <w:nsid w:val="606431A9"/>
    <w:multiLevelType w:val="singleLevel"/>
    <w:tmpl w:val="B502A2FA"/>
    <w:lvl w:ilvl="0">
      <w:start w:val="1"/>
      <w:numFmt w:val="lowerLetter"/>
      <w:lvlText w:val="%1."/>
      <w:lvlJc w:val="left"/>
      <w:pPr>
        <w:tabs>
          <w:tab w:val="num" w:pos="360"/>
        </w:tabs>
        <w:ind w:left="360" w:hanging="360"/>
      </w:pPr>
      <w:rPr>
        <w:rFonts w:hint="default"/>
      </w:rPr>
    </w:lvl>
  </w:abstractNum>
  <w:abstractNum w:abstractNumId="64" w15:restartNumberingAfterBreak="0">
    <w:nsid w:val="60835B82"/>
    <w:multiLevelType w:val="hybridMultilevel"/>
    <w:tmpl w:val="79BA3EDC"/>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65" w15:restartNumberingAfterBreak="0">
    <w:nsid w:val="62244B6A"/>
    <w:multiLevelType w:val="hybridMultilevel"/>
    <w:tmpl w:val="DC4E1576"/>
    <w:lvl w:ilvl="0" w:tplc="2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15:restartNumberingAfterBreak="0">
    <w:nsid w:val="63143E3C"/>
    <w:multiLevelType w:val="hybridMultilevel"/>
    <w:tmpl w:val="21261700"/>
    <w:lvl w:ilvl="0" w:tplc="EEB6410E">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67" w15:restartNumberingAfterBreak="0">
    <w:nsid w:val="659F5DDD"/>
    <w:multiLevelType w:val="hybridMultilevel"/>
    <w:tmpl w:val="0AC211DA"/>
    <w:lvl w:ilvl="0" w:tplc="EE5E0BFC">
      <w:start w:val="1"/>
      <w:numFmt w:val="decimal"/>
      <w:lvlText w:val="%1)"/>
      <w:lvlJc w:val="left"/>
      <w:pPr>
        <w:ind w:left="1776" w:hanging="360"/>
      </w:pPr>
      <w:rPr>
        <w:rFonts w:hint="default"/>
      </w:rPr>
    </w:lvl>
    <w:lvl w:ilvl="1" w:tplc="2C0A0019" w:tentative="1">
      <w:start w:val="1"/>
      <w:numFmt w:val="lowerLetter"/>
      <w:lvlText w:val="%2."/>
      <w:lvlJc w:val="left"/>
      <w:pPr>
        <w:ind w:left="2496" w:hanging="360"/>
      </w:pPr>
    </w:lvl>
    <w:lvl w:ilvl="2" w:tplc="2C0A001B" w:tentative="1">
      <w:start w:val="1"/>
      <w:numFmt w:val="lowerRoman"/>
      <w:lvlText w:val="%3."/>
      <w:lvlJc w:val="right"/>
      <w:pPr>
        <w:ind w:left="3216" w:hanging="180"/>
      </w:pPr>
    </w:lvl>
    <w:lvl w:ilvl="3" w:tplc="2C0A000F" w:tentative="1">
      <w:start w:val="1"/>
      <w:numFmt w:val="decimal"/>
      <w:lvlText w:val="%4."/>
      <w:lvlJc w:val="left"/>
      <w:pPr>
        <w:ind w:left="3936" w:hanging="360"/>
      </w:pPr>
    </w:lvl>
    <w:lvl w:ilvl="4" w:tplc="2C0A0019" w:tentative="1">
      <w:start w:val="1"/>
      <w:numFmt w:val="lowerLetter"/>
      <w:lvlText w:val="%5."/>
      <w:lvlJc w:val="left"/>
      <w:pPr>
        <w:ind w:left="4656" w:hanging="360"/>
      </w:pPr>
    </w:lvl>
    <w:lvl w:ilvl="5" w:tplc="2C0A001B" w:tentative="1">
      <w:start w:val="1"/>
      <w:numFmt w:val="lowerRoman"/>
      <w:lvlText w:val="%6."/>
      <w:lvlJc w:val="right"/>
      <w:pPr>
        <w:ind w:left="5376" w:hanging="180"/>
      </w:pPr>
    </w:lvl>
    <w:lvl w:ilvl="6" w:tplc="2C0A000F" w:tentative="1">
      <w:start w:val="1"/>
      <w:numFmt w:val="decimal"/>
      <w:lvlText w:val="%7."/>
      <w:lvlJc w:val="left"/>
      <w:pPr>
        <w:ind w:left="6096" w:hanging="360"/>
      </w:pPr>
    </w:lvl>
    <w:lvl w:ilvl="7" w:tplc="2C0A0019" w:tentative="1">
      <w:start w:val="1"/>
      <w:numFmt w:val="lowerLetter"/>
      <w:lvlText w:val="%8."/>
      <w:lvlJc w:val="left"/>
      <w:pPr>
        <w:ind w:left="6816" w:hanging="360"/>
      </w:pPr>
    </w:lvl>
    <w:lvl w:ilvl="8" w:tplc="2C0A001B" w:tentative="1">
      <w:start w:val="1"/>
      <w:numFmt w:val="lowerRoman"/>
      <w:lvlText w:val="%9."/>
      <w:lvlJc w:val="right"/>
      <w:pPr>
        <w:ind w:left="7536" w:hanging="180"/>
      </w:pPr>
    </w:lvl>
  </w:abstractNum>
  <w:abstractNum w:abstractNumId="68" w15:restartNumberingAfterBreak="0">
    <w:nsid w:val="6857102A"/>
    <w:multiLevelType w:val="hybridMultilevel"/>
    <w:tmpl w:val="B7C236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9" w15:restartNumberingAfterBreak="0">
    <w:nsid w:val="6BFA26EE"/>
    <w:multiLevelType w:val="hybridMultilevel"/>
    <w:tmpl w:val="D9366834"/>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0" w15:restartNumberingAfterBreak="0">
    <w:nsid w:val="6C14078E"/>
    <w:multiLevelType w:val="hybridMultilevel"/>
    <w:tmpl w:val="FA5E9AD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1" w15:restartNumberingAfterBreak="0">
    <w:nsid w:val="6E8779A7"/>
    <w:multiLevelType w:val="hybridMultilevel"/>
    <w:tmpl w:val="AA2CF1CC"/>
    <w:lvl w:ilvl="0" w:tplc="0C0A0007">
      <w:start w:val="1"/>
      <w:numFmt w:val="bullet"/>
      <w:lvlText w:val=""/>
      <w:lvlPicBulletId w:val="0"/>
      <w:lvlJc w:val="left"/>
      <w:pPr>
        <w:ind w:left="1353" w:hanging="360"/>
      </w:pPr>
      <w:rPr>
        <w:rFonts w:ascii="Symbol" w:hAnsi="Symbol" w:hint="default"/>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72" w15:restartNumberingAfterBreak="0">
    <w:nsid w:val="6ED05E61"/>
    <w:multiLevelType w:val="multilevel"/>
    <w:tmpl w:val="30D0221C"/>
    <w:lvl w:ilvl="0">
      <w:start w:val="1"/>
      <w:numFmt w:val="lowerLetter"/>
      <w:lvlText w:val="%1."/>
      <w:lvlJc w:val="left"/>
      <w:pPr>
        <w:tabs>
          <w:tab w:val="num" w:pos="900"/>
        </w:tabs>
        <w:ind w:left="900" w:hanging="36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73" w15:restartNumberingAfterBreak="0">
    <w:nsid w:val="6F7F23ED"/>
    <w:multiLevelType w:val="hybridMultilevel"/>
    <w:tmpl w:val="E6B4136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4" w15:restartNumberingAfterBreak="0">
    <w:nsid w:val="6FA97701"/>
    <w:multiLevelType w:val="hybridMultilevel"/>
    <w:tmpl w:val="A13870B4"/>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75" w15:restartNumberingAfterBreak="0">
    <w:nsid w:val="71F5221C"/>
    <w:multiLevelType w:val="hybridMultilevel"/>
    <w:tmpl w:val="60AC3B1E"/>
    <w:lvl w:ilvl="0" w:tplc="591E2816">
      <w:start w:val="1"/>
      <w:numFmt w:val="decimal"/>
      <w:lvlText w:val="%1."/>
      <w:lvlJc w:val="left"/>
      <w:pPr>
        <w:ind w:left="1788" w:hanging="360"/>
      </w:pPr>
      <w:rPr>
        <w:rFonts w:hint="default"/>
      </w:rPr>
    </w:lvl>
    <w:lvl w:ilvl="1" w:tplc="2C0A0019" w:tentative="1">
      <w:start w:val="1"/>
      <w:numFmt w:val="lowerLetter"/>
      <w:lvlText w:val="%2."/>
      <w:lvlJc w:val="left"/>
      <w:pPr>
        <w:ind w:left="2508" w:hanging="360"/>
      </w:pPr>
    </w:lvl>
    <w:lvl w:ilvl="2" w:tplc="2C0A001B" w:tentative="1">
      <w:start w:val="1"/>
      <w:numFmt w:val="lowerRoman"/>
      <w:lvlText w:val="%3."/>
      <w:lvlJc w:val="right"/>
      <w:pPr>
        <w:ind w:left="3228" w:hanging="180"/>
      </w:pPr>
    </w:lvl>
    <w:lvl w:ilvl="3" w:tplc="2C0A000F" w:tentative="1">
      <w:start w:val="1"/>
      <w:numFmt w:val="decimal"/>
      <w:lvlText w:val="%4."/>
      <w:lvlJc w:val="left"/>
      <w:pPr>
        <w:ind w:left="3948" w:hanging="360"/>
      </w:pPr>
    </w:lvl>
    <w:lvl w:ilvl="4" w:tplc="2C0A0019" w:tentative="1">
      <w:start w:val="1"/>
      <w:numFmt w:val="lowerLetter"/>
      <w:lvlText w:val="%5."/>
      <w:lvlJc w:val="left"/>
      <w:pPr>
        <w:ind w:left="4668" w:hanging="360"/>
      </w:pPr>
    </w:lvl>
    <w:lvl w:ilvl="5" w:tplc="2C0A001B" w:tentative="1">
      <w:start w:val="1"/>
      <w:numFmt w:val="lowerRoman"/>
      <w:lvlText w:val="%6."/>
      <w:lvlJc w:val="right"/>
      <w:pPr>
        <w:ind w:left="5388" w:hanging="180"/>
      </w:pPr>
    </w:lvl>
    <w:lvl w:ilvl="6" w:tplc="2C0A000F" w:tentative="1">
      <w:start w:val="1"/>
      <w:numFmt w:val="decimal"/>
      <w:lvlText w:val="%7."/>
      <w:lvlJc w:val="left"/>
      <w:pPr>
        <w:ind w:left="6108" w:hanging="360"/>
      </w:pPr>
    </w:lvl>
    <w:lvl w:ilvl="7" w:tplc="2C0A0019" w:tentative="1">
      <w:start w:val="1"/>
      <w:numFmt w:val="lowerLetter"/>
      <w:lvlText w:val="%8."/>
      <w:lvlJc w:val="left"/>
      <w:pPr>
        <w:ind w:left="6828" w:hanging="360"/>
      </w:pPr>
    </w:lvl>
    <w:lvl w:ilvl="8" w:tplc="2C0A001B" w:tentative="1">
      <w:start w:val="1"/>
      <w:numFmt w:val="lowerRoman"/>
      <w:lvlText w:val="%9."/>
      <w:lvlJc w:val="right"/>
      <w:pPr>
        <w:ind w:left="7548" w:hanging="180"/>
      </w:pPr>
    </w:lvl>
  </w:abstractNum>
  <w:abstractNum w:abstractNumId="76" w15:restartNumberingAfterBreak="0">
    <w:nsid w:val="738D4883"/>
    <w:multiLevelType w:val="hybridMultilevel"/>
    <w:tmpl w:val="FF6C986A"/>
    <w:lvl w:ilvl="0" w:tplc="0C0A0007">
      <w:start w:val="1"/>
      <w:numFmt w:val="bullet"/>
      <w:lvlText w:val=""/>
      <w:lvlPicBulletId w:val="1"/>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15:restartNumberingAfterBreak="0">
    <w:nsid w:val="755E7AB5"/>
    <w:multiLevelType w:val="hybridMultilevel"/>
    <w:tmpl w:val="D3029EC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8" w15:restartNumberingAfterBreak="0">
    <w:nsid w:val="764762C3"/>
    <w:multiLevelType w:val="hybridMultilevel"/>
    <w:tmpl w:val="2DD0EEA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9" w15:restartNumberingAfterBreak="0">
    <w:nsid w:val="76B4386D"/>
    <w:multiLevelType w:val="hybridMultilevel"/>
    <w:tmpl w:val="FBEE851C"/>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0" w15:restartNumberingAfterBreak="0">
    <w:nsid w:val="78953D55"/>
    <w:multiLevelType w:val="hybridMultilevel"/>
    <w:tmpl w:val="CDF489C4"/>
    <w:lvl w:ilvl="0" w:tplc="CA62C71E">
      <w:start w:val="1"/>
      <w:numFmt w:val="bullet"/>
      <w:lvlText w:val=""/>
      <w:lvlPicBulletId w:val="0"/>
      <w:lvlJc w:val="left"/>
      <w:pPr>
        <w:ind w:left="1353" w:hanging="360"/>
      </w:pPr>
      <w:rPr>
        <w:rFonts w:ascii="Symbol" w:hAnsi="Symbol" w:hint="default"/>
        <w:sz w:val="20"/>
        <w:szCs w:val="20"/>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81" w15:restartNumberingAfterBreak="0">
    <w:nsid w:val="791B4E53"/>
    <w:multiLevelType w:val="hybridMultilevel"/>
    <w:tmpl w:val="5D26E970"/>
    <w:lvl w:ilvl="0" w:tplc="0C0A0007">
      <w:start w:val="1"/>
      <w:numFmt w:val="bullet"/>
      <w:lvlText w:val=""/>
      <w:lvlPicBulletId w:val="1"/>
      <w:lvlJc w:val="left"/>
      <w:pPr>
        <w:ind w:left="660" w:hanging="360"/>
      </w:pPr>
      <w:rPr>
        <w:rFonts w:ascii="Symbol" w:hAnsi="Symbol" w:hint="default"/>
      </w:rPr>
    </w:lvl>
    <w:lvl w:ilvl="1" w:tplc="0C0A0003">
      <w:start w:val="1"/>
      <w:numFmt w:val="bullet"/>
      <w:lvlText w:val="o"/>
      <w:lvlJc w:val="left"/>
      <w:pPr>
        <w:ind w:left="1380" w:hanging="360"/>
      </w:pPr>
      <w:rPr>
        <w:rFonts w:ascii="Courier New" w:hAnsi="Courier New" w:cs="Courier New" w:hint="default"/>
      </w:rPr>
    </w:lvl>
    <w:lvl w:ilvl="2" w:tplc="0C0A0005" w:tentative="1">
      <w:start w:val="1"/>
      <w:numFmt w:val="bullet"/>
      <w:lvlText w:val=""/>
      <w:lvlJc w:val="left"/>
      <w:pPr>
        <w:ind w:left="2100" w:hanging="360"/>
      </w:pPr>
      <w:rPr>
        <w:rFonts w:ascii="Wingdings" w:hAnsi="Wingdings" w:hint="default"/>
      </w:rPr>
    </w:lvl>
    <w:lvl w:ilvl="3" w:tplc="0C0A0001" w:tentative="1">
      <w:start w:val="1"/>
      <w:numFmt w:val="bullet"/>
      <w:lvlText w:val=""/>
      <w:lvlJc w:val="left"/>
      <w:pPr>
        <w:ind w:left="2820" w:hanging="360"/>
      </w:pPr>
      <w:rPr>
        <w:rFonts w:ascii="Symbol" w:hAnsi="Symbol" w:hint="default"/>
      </w:rPr>
    </w:lvl>
    <w:lvl w:ilvl="4" w:tplc="0C0A0003" w:tentative="1">
      <w:start w:val="1"/>
      <w:numFmt w:val="bullet"/>
      <w:lvlText w:val="o"/>
      <w:lvlJc w:val="left"/>
      <w:pPr>
        <w:ind w:left="3540" w:hanging="360"/>
      </w:pPr>
      <w:rPr>
        <w:rFonts w:ascii="Courier New" w:hAnsi="Courier New" w:cs="Courier New" w:hint="default"/>
      </w:rPr>
    </w:lvl>
    <w:lvl w:ilvl="5" w:tplc="0C0A0005" w:tentative="1">
      <w:start w:val="1"/>
      <w:numFmt w:val="bullet"/>
      <w:lvlText w:val=""/>
      <w:lvlJc w:val="left"/>
      <w:pPr>
        <w:ind w:left="4260" w:hanging="360"/>
      </w:pPr>
      <w:rPr>
        <w:rFonts w:ascii="Wingdings" w:hAnsi="Wingdings" w:hint="default"/>
      </w:rPr>
    </w:lvl>
    <w:lvl w:ilvl="6" w:tplc="0C0A0001" w:tentative="1">
      <w:start w:val="1"/>
      <w:numFmt w:val="bullet"/>
      <w:lvlText w:val=""/>
      <w:lvlJc w:val="left"/>
      <w:pPr>
        <w:ind w:left="4980" w:hanging="360"/>
      </w:pPr>
      <w:rPr>
        <w:rFonts w:ascii="Symbol" w:hAnsi="Symbol" w:hint="default"/>
      </w:rPr>
    </w:lvl>
    <w:lvl w:ilvl="7" w:tplc="0C0A0003" w:tentative="1">
      <w:start w:val="1"/>
      <w:numFmt w:val="bullet"/>
      <w:lvlText w:val="o"/>
      <w:lvlJc w:val="left"/>
      <w:pPr>
        <w:ind w:left="5700" w:hanging="360"/>
      </w:pPr>
      <w:rPr>
        <w:rFonts w:ascii="Courier New" w:hAnsi="Courier New" w:cs="Courier New" w:hint="default"/>
      </w:rPr>
    </w:lvl>
    <w:lvl w:ilvl="8" w:tplc="0C0A0005" w:tentative="1">
      <w:start w:val="1"/>
      <w:numFmt w:val="bullet"/>
      <w:lvlText w:val=""/>
      <w:lvlJc w:val="left"/>
      <w:pPr>
        <w:ind w:left="6420" w:hanging="360"/>
      </w:pPr>
      <w:rPr>
        <w:rFonts w:ascii="Wingdings" w:hAnsi="Wingdings" w:hint="default"/>
      </w:rPr>
    </w:lvl>
  </w:abstractNum>
  <w:abstractNum w:abstractNumId="82" w15:restartNumberingAfterBreak="0">
    <w:nsid w:val="7A53149E"/>
    <w:multiLevelType w:val="singleLevel"/>
    <w:tmpl w:val="0C0A000F"/>
    <w:lvl w:ilvl="0">
      <w:start w:val="1"/>
      <w:numFmt w:val="decimal"/>
      <w:lvlText w:val="%1."/>
      <w:lvlJc w:val="left"/>
      <w:pPr>
        <w:tabs>
          <w:tab w:val="num" w:pos="360"/>
        </w:tabs>
        <w:ind w:left="360" w:hanging="360"/>
      </w:pPr>
      <w:rPr>
        <w:rFonts w:hint="default"/>
      </w:rPr>
    </w:lvl>
  </w:abstractNum>
  <w:abstractNum w:abstractNumId="83" w15:restartNumberingAfterBreak="0">
    <w:nsid w:val="7A8C1E98"/>
    <w:multiLevelType w:val="hybridMultilevel"/>
    <w:tmpl w:val="A60A5058"/>
    <w:lvl w:ilvl="0" w:tplc="C9BA83D6">
      <w:start w:val="1"/>
      <w:numFmt w:val="bullet"/>
      <w:lvlText w:val=""/>
      <w:lvlPicBulletId w:val="0"/>
      <w:lvlJc w:val="left"/>
      <w:pPr>
        <w:ind w:left="1353" w:hanging="360"/>
      </w:pPr>
      <w:rPr>
        <w:rFonts w:ascii="Symbol" w:hAnsi="Symbol" w:hint="default"/>
        <w:sz w:val="20"/>
        <w:szCs w:val="20"/>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84" w15:restartNumberingAfterBreak="0">
    <w:nsid w:val="7B5A0813"/>
    <w:multiLevelType w:val="hybridMultilevel"/>
    <w:tmpl w:val="07DA95C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15:restartNumberingAfterBreak="0">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6" w15:restartNumberingAfterBreak="0">
    <w:nsid w:val="7D417CAB"/>
    <w:multiLevelType w:val="singleLevel"/>
    <w:tmpl w:val="0C0A000F"/>
    <w:lvl w:ilvl="0">
      <w:start w:val="1"/>
      <w:numFmt w:val="decimal"/>
      <w:lvlText w:val="%1."/>
      <w:lvlJc w:val="left"/>
      <w:pPr>
        <w:tabs>
          <w:tab w:val="num" w:pos="360"/>
        </w:tabs>
        <w:ind w:left="360" w:hanging="360"/>
      </w:pPr>
      <w:rPr>
        <w:rFonts w:hint="default"/>
      </w:rPr>
    </w:lvl>
  </w:abstractNum>
  <w:abstractNum w:abstractNumId="87" w15:restartNumberingAfterBreak="0">
    <w:nsid w:val="7D643E18"/>
    <w:multiLevelType w:val="hybridMultilevel"/>
    <w:tmpl w:val="C4C678AA"/>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8" w15:restartNumberingAfterBreak="0">
    <w:nsid w:val="7D951FAB"/>
    <w:multiLevelType w:val="hybridMultilevel"/>
    <w:tmpl w:val="A7BA2240"/>
    <w:lvl w:ilvl="0" w:tplc="3E3250B2">
      <w:start w:val="1"/>
      <w:numFmt w:val="bullet"/>
      <w:lvlText w:val=""/>
      <w:lvlJc w:val="left"/>
      <w:pPr>
        <w:ind w:left="1776" w:hanging="360"/>
      </w:pPr>
      <w:rPr>
        <w:rFonts w:ascii="Symbol" w:hAnsi="Symbol" w:hint="default"/>
        <w:sz w:val="22"/>
        <w:szCs w:val="22"/>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89" w15:restartNumberingAfterBreak="0">
    <w:nsid w:val="7DD52558"/>
    <w:multiLevelType w:val="hybridMultilevel"/>
    <w:tmpl w:val="9D6A74D8"/>
    <w:lvl w:ilvl="0" w:tplc="0C0A0003">
      <w:start w:val="1"/>
      <w:numFmt w:val="bullet"/>
      <w:lvlText w:val="o"/>
      <w:lvlJc w:val="left"/>
      <w:pPr>
        <w:ind w:left="1430" w:hanging="360"/>
      </w:pPr>
      <w:rPr>
        <w:rFonts w:ascii="Courier New" w:hAnsi="Courier New" w:cs="Courier New" w:hint="default"/>
      </w:rPr>
    </w:lvl>
    <w:lvl w:ilvl="1" w:tplc="0C0A0003" w:tentative="1">
      <w:start w:val="1"/>
      <w:numFmt w:val="bullet"/>
      <w:lvlText w:val="o"/>
      <w:lvlJc w:val="left"/>
      <w:pPr>
        <w:ind w:left="2150" w:hanging="360"/>
      </w:pPr>
      <w:rPr>
        <w:rFonts w:ascii="Courier New" w:hAnsi="Courier New" w:cs="Courier New" w:hint="default"/>
      </w:rPr>
    </w:lvl>
    <w:lvl w:ilvl="2" w:tplc="0C0A0005" w:tentative="1">
      <w:start w:val="1"/>
      <w:numFmt w:val="bullet"/>
      <w:lvlText w:val=""/>
      <w:lvlJc w:val="left"/>
      <w:pPr>
        <w:ind w:left="2870" w:hanging="360"/>
      </w:pPr>
      <w:rPr>
        <w:rFonts w:ascii="Wingdings" w:hAnsi="Wingdings" w:hint="default"/>
      </w:rPr>
    </w:lvl>
    <w:lvl w:ilvl="3" w:tplc="0C0A0001" w:tentative="1">
      <w:start w:val="1"/>
      <w:numFmt w:val="bullet"/>
      <w:lvlText w:val=""/>
      <w:lvlJc w:val="left"/>
      <w:pPr>
        <w:ind w:left="3590" w:hanging="360"/>
      </w:pPr>
      <w:rPr>
        <w:rFonts w:ascii="Symbol" w:hAnsi="Symbol" w:hint="default"/>
      </w:rPr>
    </w:lvl>
    <w:lvl w:ilvl="4" w:tplc="0C0A0003" w:tentative="1">
      <w:start w:val="1"/>
      <w:numFmt w:val="bullet"/>
      <w:lvlText w:val="o"/>
      <w:lvlJc w:val="left"/>
      <w:pPr>
        <w:ind w:left="4310" w:hanging="360"/>
      </w:pPr>
      <w:rPr>
        <w:rFonts w:ascii="Courier New" w:hAnsi="Courier New" w:cs="Courier New" w:hint="default"/>
      </w:rPr>
    </w:lvl>
    <w:lvl w:ilvl="5" w:tplc="0C0A0005" w:tentative="1">
      <w:start w:val="1"/>
      <w:numFmt w:val="bullet"/>
      <w:lvlText w:val=""/>
      <w:lvlJc w:val="left"/>
      <w:pPr>
        <w:ind w:left="5030" w:hanging="360"/>
      </w:pPr>
      <w:rPr>
        <w:rFonts w:ascii="Wingdings" w:hAnsi="Wingdings" w:hint="default"/>
      </w:rPr>
    </w:lvl>
    <w:lvl w:ilvl="6" w:tplc="0C0A0001" w:tentative="1">
      <w:start w:val="1"/>
      <w:numFmt w:val="bullet"/>
      <w:lvlText w:val=""/>
      <w:lvlJc w:val="left"/>
      <w:pPr>
        <w:ind w:left="5750" w:hanging="360"/>
      </w:pPr>
      <w:rPr>
        <w:rFonts w:ascii="Symbol" w:hAnsi="Symbol" w:hint="default"/>
      </w:rPr>
    </w:lvl>
    <w:lvl w:ilvl="7" w:tplc="0C0A0003" w:tentative="1">
      <w:start w:val="1"/>
      <w:numFmt w:val="bullet"/>
      <w:lvlText w:val="o"/>
      <w:lvlJc w:val="left"/>
      <w:pPr>
        <w:ind w:left="6470" w:hanging="360"/>
      </w:pPr>
      <w:rPr>
        <w:rFonts w:ascii="Courier New" w:hAnsi="Courier New" w:cs="Courier New" w:hint="default"/>
      </w:rPr>
    </w:lvl>
    <w:lvl w:ilvl="8" w:tplc="0C0A0005" w:tentative="1">
      <w:start w:val="1"/>
      <w:numFmt w:val="bullet"/>
      <w:lvlText w:val=""/>
      <w:lvlJc w:val="left"/>
      <w:pPr>
        <w:ind w:left="7190" w:hanging="360"/>
      </w:pPr>
      <w:rPr>
        <w:rFonts w:ascii="Wingdings" w:hAnsi="Wingdings" w:hint="default"/>
      </w:rPr>
    </w:lvl>
  </w:abstractNum>
  <w:num w:numId="1" w16cid:durableId="355157378">
    <w:abstractNumId w:val="85"/>
  </w:num>
  <w:num w:numId="2" w16cid:durableId="1538422615">
    <w:abstractNumId w:val="29"/>
  </w:num>
  <w:num w:numId="3" w16cid:durableId="1432581036">
    <w:abstractNumId w:val="18"/>
  </w:num>
  <w:num w:numId="4" w16cid:durableId="914508652">
    <w:abstractNumId w:val="74"/>
  </w:num>
  <w:num w:numId="5" w16cid:durableId="1704286406">
    <w:abstractNumId w:val="64"/>
  </w:num>
  <w:num w:numId="6" w16cid:durableId="1131945918">
    <w:abstractNumId w:val="39"/>
  </w:num>
  <w:num w:numId="7" w16cid:durableId="1071345941">
    <w:abstractNumId w:val="42"/>
  </w:num>
  <w:num w:numId="8" w16cid:durableId="1410956948">
    <w:abstractNumId w:val="36"/>
  </w:num>
  <w:num w:numId="9" w16cid:durableId="300770578">
    <w:abstractNumId w:val="54"/>
  </w:num>
  <w:num w:numId="10" w16cid:durableId="1924994668">
    <w:abstractNumId w:val="23"/>
  </w:num>
  <w:num w:numId="11" w16cid:durableId="189076661">
    <w:abstractNumId w:val="8"/>
  </w:num>
  <w:num w:numId="12" w16cid:durableId="82992752">
    <w:abstractNumId w:val="17"/>
  </w:num>
  <w:num w:numId="13" w16cid:durableId="1838810878">
    <w:abstractNumId w:val="10"/>
  </w:num>
  <w:num w:numId="14" w16cid:durableId="1897619073">
    <w:abstractNumId w:val="3"/>
  </w:num>
  <w:num w:numId="15" w16cid:durableId="48001039">
    <w:abstractNumId w:val="22"/>
  </w:num>
  <w:num w:numId="16" w16cid:durableId="1189489321">
    <w:abstractNumId w:val="37"/>
  </w:num>
  <w:num w:numId="17" w16cid:durableId="1743335279">
    <w:abstractNumId w:val="1"/>
  </w:num>
  <w:num w:numId="18" w16cid:durableId="506402488">
    <w:abstractNumId w:val="71"/>
  </w:num>
  <w:num w:numId="19" w16cid:durableId="156578935">
    <w:abstractNumId w:val="27"/>
  </w:num>
  <w:num w:numId="20" w16cid:durableId="2080512501">
    <w:abstractNumId w:val="83"/>
  </w:num>
  <w:num w:numId="21" w16cid:durableId="1138648693">
    <w:abstractNumId w:val="80"/>
  </w:num>
  <w:num w:numId="22" w16cid:durableId="701589208">
    <w:abstractNumId w:val="14"/>
  </w:num>
  <w:num w:numId="23" w16cid:durableId="1482651455">
    <w:abstractNumId w:val="62"/>
  </w:num>
  <w:num w:numId="24" w16cid:durableId="273171431">
    <w:abstractNumId w:val="56"/>
  </w:num>
  <w:num w:numId="25" w16cid:durableId="1689604152">
    <w:abstractNumId w:val="43"/>
  </w:num>
  <w:num w:numId="26" w16cid:durableId="1199930016">
    <w:abstractNumId w:val="28"/>
  </w:num>
  <w:num w:numId="27" w16cid:durableId="979311890">
    <w:abstractNumId w:val="11"/>
  </w:num>
  <w:num w:numId="28" w16cid:durableId="2011329250">
    <w:abstractNumId w:val="20"/>
  </w:num>
  <w:num w:numId="29" w16cid:durableId="1484275434">
    <w:abstractNumId w:val="84"/>
  </w:num>
  <w:num w:numId="30" w16cid:durableId="768696868">
    <w:abstractNumId w:val="50"/>
  </w:num>
  <w:num w:numId="31" w16cid:durableId="87625502">
    <w:abstractNumId w:val="46"/>
  </w:num>
  <w:num w:numId="32" w16cid:durableId="721100801">
    <w:abstractNumId w:val="60"/>
  </w:num>
  <w:num w:numId="33" w16cid:durableId="655767245">
    <w:abstractNumId w:val="55"/>
  </w:num>
  <w:num w:numId="34" w16cid:durableId="2002004855">
    <w:abstractNumId w:val="25"/>
  </w:num>
  <w:num w:numId="35" w16cid:durableId="162209673">
    <w:abstractNumId w:val="44"/>
  </w:num>
  <w:num w:numId="36" w16cid:durableId="1204631674">
    <w:abstractNumId w:val="66"/>
  </w:num>
  <w:num w:numId="37" w16cid:durableId="1596554102">
    <w:abstractNumId w:val="75"/>
  </w:num>
  <w:num w:numId="38" w16cid:durableId="1102266524">
    <w:abstractNumId w:val="63"/>
  </w:num>
  <w:num w:numId="39" w16cid:durableId="1269003988">
    <w:abstractNumId w:val="21"/>
  </w:num>
  <w:num w:numId="40" w16cid:durableId="1387028452">
    <w:abstractNumId w:val="16"/>
  </w:num>
  <w:num w:numId="41" w16cid:durableId="2001158975">
    <w:abstractNumId w:val="88"/>
  </w:num>
  <w:num w:numId="42" w16cid:durableId="567346637">
    <w:abstractNumId w:val="67"/>
  </w:num>
  <w:num w:numId="43" w16cid:durableId="1148546083">
    <w:abstractNumId w:val="45"/>
  </w:num>
  <w:num w:numId="44" w16cid:durableId="1825464613">
    <w:abstractNumId w:val="79"/>
  </w:num>
  <w:num w:numId="45" w16cid:durableId="149176756">
    <w:abstractNumId w:val="82"/>
  </w:num>
  <w:num w:numId="46" w16cid:durableId="1066414671">
    <w:abstractNumId w:val="65"/>
  </w:num>
  <w:num w:numId="47" w16cid:durableId="1963725700">
    <w:abstractNumId w:val="9"/>
  </w:num>
  <w:num w:numId="48" w16cid:durableId="1233275677">
    <w:abstractNumId w:val="13"/>
  </w:num>
  <w:num w:numId="49" w16cid:durableId="897517186">
    <w:abstractNumId w:val="33"/>
  </w:num>
  <w:num w:numId="50" w16cid:durableId="1573543752">
    <w:abstractNumId w:val="6"/>
  </w:num>
  <w:num w:numId="51" w16cid:durableId="255556519">
    <w:abstractNumId w:val="61"/>
  </w:num>
  <w:num w:numId="52" w16cid:durableId="1231380006">
    <w:abstractNumId w:val="51"/>
  </w:num>
  <w:num w:numId="53" w16cid:durableId="1820535093">
    <w:abstractNumId w:val="32"/>
  </w:num>
  <w:num w:numId="54" w16cid:durableId="214201876">
    <w:abstractNumId w:val="49"/>
  </w:num>
  <w:num w:numId="55" w16cid:durableId="1858033719">
    <w:abstractNumId w:val="70"/>
  </w:num>
  <w:num w:numId="56" w16cid:durableId="1077022261">
    <w:abstractNumId w:val="59"/>
  </w:num>
  <w:num w:numId="57" w16cid:durableId="858735044">
    <w:abstractNumId w:val="78"/>
  </w:num>
  <w:num w:numId="58" w16cid:durableId="1485658985">
    <w:abstractNumId w:val="5"/>
  </w:num>
  <w:num w:numId="59" w16cid:durableId="1751653394">
    <w:abstractNumId w:val="81"/>
  </w:num>
  <w:num w:numId="60" w16cid:durableId="766196558">
    <w:abstractNumId w:val="30"/>
  </w:num>
  <w:num w:numId="61" w16cid:durableId="52432220">
    <w:abstractNumId w:val="77"/>
  </w:num>
  <w:num w:numId="62" w16cid:durableId="1481389682">
    <w:abstractNumId w:val="35"/>
  </w:num>
  <w:num w:numId="63" w16cid:durableId="1796873355">
    <w:abstractNumId w:val="40"/>
  </w:num>
  <w:num w:numId="64" w16cid:durableId="779491175">
    <w:abstractNumId w:val="31"/>
  </w:num>
  <w:num w:numId="65" w16cid:durableId="1454903391">
    <w:abstractNumId w:val="76"/>
  </w:num>
  <w:num w:numId="66" w16cid:durableId="724833266">
    <w:abstractNumId w:val="4"/>
  </w:num>
  <w:num w:numId="67" w16cid:durableId="734820809">
    <w:abstractNumId w:val="19"/>
  </w:num>
  <w:num w:numId="68" w16cid:durableId="1893348668">
    <w:abstractNumId w:val="0"/>
  </w:num>
  <w:num w:numId="69" w16cid:durableId="2035156659">
    <w:abstractNumId w:val="7"/>
  </w:num>
  <w:num w:numId="70" w16cid:durableId="871039233">
    <w:abstractNumId w:val="24"/>
  </w:num>
  <w:num w:numId="71" w16cid:durableId="1501235175">
    <w:abstractNumId w:val="72"/>
  </w:num>
  <w:num w:numId="72" w16cid:durableId="2040466653">
    <w:abstractNumId w:val="53"/>
  </w:num>
  <w:num w:numId="73" w16cid:durableId="127940450">
    <w:abstractNumId w:val="86"/>
  </w:num>
  <w:num w:numId="74" w16cid:durableId="1999191937">
    <w:abstractNumId w:val="34"/>
  </w:num>
  <w:num w:numId="75" w16cid:durableId="829717615">
    <w:abstractNumId w:val="26"/>
  </w:num>
  <w:num w:numId="76" w16cid:durableId="518593275">
    <w:abstractNumId w:val="47"/>
  </w:num>
  <w:num w:numId="77" w16cid:durableId="601960009">
    <w:abstractNumId w:val="68"/>
  </w:num>
  <w:num w:numId="78" w16cid:durableId="580988415">
    <w:abstractNumId w:val="48"/>
  </w:num>
  <w:num w:numId="79" w16cid:durableId="220991917">
    <w:abstractNumId w:val="73"/>
  </w:num>
  <w:num w:numId="80" w16cid:durableId="165170320">
    <w:abstractNumId w:val="38"/>
  </w:num>
  <w:num w:numId="81" w16cid:durableId="1884249550">
    <w:abstractNumId w:val="2"/>
  </w:num>
  <w:num w:numId="82" w16cid:durableId="414057025">
    <w:abstractNumId w:val="52"/>
  </w:num>
  <w:num w:numId="83" w16cid:durableId="2082483056">
    <w:abstractNumId w:val="57"/>
  </w:num>
  <w:num w:numId="84" w16cid:durableId="1321035793">
    <w:abstractNumId w:val="89"/>
  </w:num>
  <w:num w:numId="85" w16cid:durableId="1580169296">
    <w:abstractNumId w:val="15"/>
  </w:num>
  <w:num w:numId="86" w16cid:durableId="427623478">
    <w:abstractNumId w:val="41"/>
  </w:num>
  <w:num w:numId="87" w16cid:durableId="1657957883">
    <w:abstractNumId w:val="12"/>
  </w:num>
  <w:num w:numId="88" w16cid:durableId="651522716">
    <w:abstractNumId w:val="58"/>
  </w:num>
  <w:num w:numId="89" w16cid:durableId="2119254000">
    <w:abstractNumId w:val="87"/>
  </w:num>
  <w:num w:numId="90" w16cid:durableId="1497260445">
    <w:abstractNumId w:val="69"/>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7129"/>
    <w:rsid w:val="0000227A"/>
    <w:rsid w:val="000031C1"/>
    <w:rsid w:val="00011CF7"/>
    <w:rsid w:val="0002664E"/>
    <w:rsid w:val="0003056F"/>
    <w:rsid w:val="000319A4"/>
    <w:rsid w:val="000329F0"/>
    <w:rsid w:val="00040101"/>
    <w:rsid w:val="00040287"/>
    <w:rsid w:val="000403FA"/>
    <w:rsid w:val="00040F90"/>
    <w:rsid w:val="000678D4"/>
    <w:rsid w:val="00070E4D"/>
    <w:rsid w:val="00072BE9"/>
    <w:rsid w:val="0008094E"/>
    <w:rsid w:val="0008307D"/>
    <w:rsid w:val="00090AF6"/>
    <w:rsid w:val="000966CB"/>
    <w:rsid w:val="000A077E"/>
    <w:rsid w:val="000A1C8A"/>
    <w:rsid w:val="000B0CA6"/>
    <w:rsid w:val="000B143E"/>
    <w:rsid w:val="000C4224"/>
    <w:rsid w:val="000D04FD"/>
    <w:rsid w:val="000D2A80"/>
    <w:rsid w:val="000D453D"/>
    <w:rsid w:val="000D45EE"/>
    <w:rsid w:val="000E4C5A"/>
    <w:rsid w:val="000F475E"/>
    <w:rsid w:val="001007B4"/>
    <w:rsid w:val="0011058B"/>
    <w:rsid w:val="001134AC"/>
    <w:rsid w:val="0011759D"/>
    <w:rsid w:val="00121AB9"/>
    <w:rsid w:val="0013498D"/>
    <w:rsid w:val="00141746"/>
    <w:rsid w:val="00141792"/>
    <w:rsid w:val="001541F8"/>
    <w:rsid w:val="00160035"/>
    <w:rsid w:val="00160723"/>
    <w:rsid w:val="00160F07"/>
    <w:rsid w:val="00161429"/>
    <w:rsid w:val="00170BD6"/>
    <w:rsid w:val="0017169D"/>
    <w:rsid w:val="0017396A"/>
    <w:rsid w:val="001948FE"/>
    <w:rsid w:val="001A7DE6"/>
    <w:rsid w:val="001C231B"/>
    <w:rsid w:val="001C3225"/>
    <w:rsid w:val="001C5B1D"/>
    <w:rsid w:val="001D175B"/>
    <w:rsid w:val="001D5F49"/>
    <w:rsid w:val="001E0A5F"/>
    <w:rsid w:val="001E0C1F"/>
    <w:rsid w:val="001E35D6"/>
    <w:rsid w:val="001E49B2"/>
    <w:rsid w:val="001E6CE3"/>
    <w:rsid w:val="0021287D"/>
    <w:rsid w:val="00225602"/>
    <w:rsid w:val="002332D2"/>
    <w:rsid w:val="0023515F"/>
    <w:rsid w:val="002367E9"/>
    <w:rsid w:val="00241BDA"/>
    <w:rsid w:val="00243225"/>
    <w:rsid w:val="002572F1"/>
    <w:rsid w:val="002615E8"/>
    <w:rsid w:val="00262915"/>
    <w:rsid w:val="00265C8C"/>
    <w:rsid w:val="00273038"/>
    <w:rsid w:val="0028619E"/>
    <w:rsid w:val="0029440A"/>
    <w:rsid w:val="002A5114"/>
    <w:rsid w:val="002B7D67"/>
    <w:rsid w:val="002C0404"/>
    <w:rsid w:val="002C08B7"/>
    <w:rsid w:val="002C2270"/>
    <w:rsid w:val="002C2AF1"/>
    <w:rsid w:val="002F235A"/>
    <w:rsid w:val="00303E4F"/>
    <w:rsid w:val="00313DC6"/>
    <w:rsid w:val="003158FF"/>
    <w:rsid w:val="00332DA7"/>
    <w:rsid w:val="0033577C"/>
    <w:rsid w:val="00341967"/>
    <w:rsid w:val="00345344"/>
    <w:rsid w:val="00350023"/>
    <w:rsid w:val="00350166"/>
    <w:rsid w:val="0036365C"/>
    <w:rsid w:val="00365021"/>
    <w:rsid w:val="00365D04"/>
    <w:rsid w:val="003734E0"/>
    <w:rsid w:val="003B01C3"/>
    <w:rsid w:val="003B1CCD"/>
    <w:rsid w:val="003B373A"/>
    <w:rsid w:val="003B3B65"/>
    <w:rsid w:val="003C3D02"/>
    <w:rsid w:val="003D1339"/>
    <w:rsid w:val="003E26CE"/>
    <w:rsid w:val="003E4F1C"/>
    <w:rsid w:val="003E698A"/>
    <w:rsid w:val="003F1FE5"/>
    <w:rsid w:val="003F2C5B"/>
    <w:rsid w:val="0040415E"/>
    <w:rsid w:val="00412FF3"/>
    <w:rsid w:val="00423739"/>
    <w:rsid w:val="00436AC5"/>
    <w:rsid w:val="00443CF9"/>
    <w:rsid w:val="00450F7E"/>
    <w:rsid w:val="00464E73"/>
    <w:rsid w:val="00471470"/>
    <w:rsid w:val="004865A5"/>
    <w:rsid w:val="00490811"/>
    <w:rsid w:val="004A44D2"/>
    <w:rsid w:val="004B18E2"/>
    <w:rsid w:val="004C2681"/>
    <w:rsid w:val="004C5BBB"/>
    <w:rsid w:val="004C615D"/>
    <w:rsid w:val="004E0E25"/>
    <w:rsid w:val="004E7FD3"/>
    <w:rsid w:val="004F043F"/>
    <w:rsid w:val="004F5793"/>
    <w:rsid w:val="00501969"/>
    <w:rsid w:val="0050445C"/>
    <w:rsid w:val="00526F35"/>
    <w:rsid w:val="00527437"/>
    <w:rsid w:val="00533118"/>
    <w:rsid w:val="00535FAF"/>
    <w:rsid w:val="00546740"/>
    <w:rsid w:val="00547A9A"/>
    <w:rsid w:val="00547ADE"/>
    <w:rsid w:val="0055780F"/>
    <w:rsid w:val="00570D1A"/>
    <w:rsid w:val="0057531D"/>
    <w:rsid w:val="00576515"/>
    <w:rsid w:val="00587C98"/>
    <w:rsid w:val="005904D6"/>
    <w:rsid w:val="005A351F"/>
    <w:rsid w:val="005A3BBE"/>
    <w:rsid w:val="005A3DB9"/>
    <w:rsid w:val="005A66C6"/>
    <w:rsid w:val="005B2D2A"/>
    <w:rsid w:val="005B539B"/>
    <w:rsid w:val="005D213B"/>
    <w:rsid w:val="005D3EC1"/>
    <w:rsid w:val="005D4A50"/>
    <w:rsid w:val="005D615F"/>
    <w:rsid w:val="005E0C07"/>
    <w:rsid w:val="005E36E6"/>
    <w:rsid w:val="005E5D27"/>
    <w:rsid w:val="005E5D4A"/>
    <w:rsid w:val="005E7A52"/>
    <w:rsid w:val="005F15EE"/>
    <w:rsid w:val="005F5221"/>
    <w:rsid w:val="00607ED2"/>
    <w:rsid w:val="00621CF6"/>
    <w:rsid w:val="006223D7"/>
    <w:rsid w:val="00626D78"/>
    <w:rsid w:val="006272DD"/>
    <w:rsid w:val="006354A8"/>
    <w:rsid w:val="006405AE"/>
    <w:rsid w:val="00642F89"/>
    <w:rsid w:val="00647FBA"/>
    <w:rsid w:val="00651016"/>
    <w:rsid w:val="00651BAD"/>
    <w:rsid w:val="0066231D"/>
    <w:rsid w:val="006712FE"/>
    <w:rsid w:val="00677E3C"/>
    <w:rsid w:val="00681DAF"/>
    <w:rsid w:val="0069489B"/>
    <w:rsid w:val="006B4DD6"/>
    <w:rsid w:val="006D230F"/>
    <w:rsid w:val="006D4512"/>
    <w:rsid w:val="00706145"/>
    <w:rsid w:val="00716D6A"/>
    <w:rsid w:val="0074132A"/>
    <w:rsid w:val="007415D1"/>
    <w:rsid w:val="00741F37"/>
    <w:rsid w:val="00750078"/>
    <w:rsid w:val="007500E5"/>
    <w:rsid w:val="00751B95"/>
    <w:rsid w:val="0075229C"/>
    <w:rsid w:val="007650F6"/>
    <w:rsid w:val="0078097D"/>
    <w:rsid w:val="0078574B"/>
    <w:rsid w:val="00794677"/>
    <w:rsid w:val="0079704F"/>
    <w:rsid w:val="007A1632"/>
    <w:rsid w:val="007A5DBE"/>
    <w:rsid w:val="007A6183"/>
    <w:rsid w:val="007A7373"/>
    <w:rsid w:val="007B03BE"/>
    <w:rsid w:val="007B60DE"/>
    <w:rsid w:val="007C3207"/>
    <w:rsid w:val="007D2AD1"/>
    <w:rsid w:val="007D6BA7"/>
    <w:rsid w:val="007F300A"/>
    <w:rsid w:val="007F581E"/>
    <w:rsid w:val="0080025F"/>
    <w:rsid w:val="00803456"/>
    <w:rsid w:val="008034F1"/>
    <w:rsid w:val="0080607C"/>
    <w:rsid w:val="00807A2F"/>
    <w:rsid w:val="00811C8A"/>
    <w:rsid w:val="00814FF0"/>
    <w:rsid w:val="00816501"/>
    <w:rsid w:val="0082200D"/>
    <w:rsid w:val="00825F3F"/>
    <w:rsid w:val="00832F8F"/>
    <w:rsid w:val="008335E9"/>
    <w:rsid w:val="00842AB9"/>
    <w:rsid w:val="0085271A"/>
    <w:rsid w:val="00852F64"/>
    <w:rsid w:val="00854FC3"/>
    <w:rsid w:val="00864FA4"/>
    <w:rsid w:val="008711B5"/>
    <w:rsid w:val="00872403"/>
    <w:rsid w:val="008916AA"/>
    <w:rsid w:val="0089444B"/>
    <w:rsid w:val="008B0B60"/>
    <w:rsid w:val="008B0C2F"/>
    <w:rsid w:val="008B2FF1"/>
    <w:rsid w:val="008B5195"/>
    <w:rsid w:val="008B51E1"/>
    <w:rsid w:val="008B6663"/>
    <w:rsid w:val="008C14E6"/>
    <w:rsid w:val="008C6B05"/>
    <w:rsid w:val="008D1E5D"/>
    <w:rsid w:val="008D6047"/>
    <w:rsid w:val="008E12E6"/>
    <w:rsid w:val="008E1C65"/>
    <w:rsid w:val="008F00C4"/>
    <w:rsid w:val="008F16EC"/>
    <w:rsid w:val="009247EC"/>
    <w:rsid w:val="00930388"/>
    <w:rsid w:val="009406C3"/>
    <w:rsid w:val="00944220"/>
    <w:rsid w:val="00950BF3"/>
    <w:rsid w:val="00953523"/>
    <w:rsid w:val="009567BA"/>
    <w:rsid w:val="00956F3A"/>
    <w:rsid w:val="009628B2"/>
    <w:rsid w:val="00974004"/>
    <w:rsid w:val="009763A1"/>
    <w:rsid w:val="00981CC0"/>
    <w:rsid w:val="00985876"/>
    <w:rsid w:val="009962E4"/>
    <w:rsid w:val="009968D2"/>
    <w:rsid w:val="009A2D85"/>
    <w:rsid w:val="009B3C24"/>
    <w:rsid w:val="009B7E2A"/>
    <w:rsid w:val="009D1DA3"/>
    <w:rsid w:val="009D4485"/>
    <w:rsid w:val="009F3C36"/>
    <w:rsid w:val="00A04F70"/>
    <w:rsid w:val="00A26688"/>
    <w:rsid w:val="00A34723"/>
    <w:rsid w:val="00A35578"/>
    <w:rsid w:val="00A4121C"/>
    <w:rsid w:val="00A4660A"/>
    <w:rsid w:val="00A52405"/>
    <w:rsid w:val="00A571D3"/>
    <w:rsid w:val="00A64665"/>
    <w:rsid w:val="00A726F0"/>
    <w:rsid w:val="00AC2E23"/>
    <w:rsid w:val="00AD571D"/>
    <w:rsid w:val="00AD5FF0"/>
    <w:rsid w:val="00AE01F6"/>
    <w:rsid w:val="00AE2B84"/>
    <w:rsid w:val="00AF04B5"/>
    <w:rsid w:val="00AF6BBD"/>
    <w:rsid w:val="00B036FB"/>
    <w:rsid w:val="00B1353E"/>
    <w:rsid w:val="00B25498"/>
    <w:rsid w:val="00B27110"/>
    <w:rsid w:val="00B33A14"/>
    <w:rsid w:val="00B4264E"/>
    <w:rsid w:val="00B42EDB"/>
    <w:rsid w:val="00B51FCE"/>
    <w:rsid w:val="00B54A8A"/>
    <w:rsid w:val="00B61941"/>
    <w:rsid w:val="00B61A8C"/>
    <w:rsid w:val="00B65A5D"/>
    <w:rsid w:val="00B73358"/>
    <w:rsid w:val="00B73450"/>
    <w:rsid w:val="00B76038"/>
    <w:rsid w:val="00B760AB"/>
    <w:rsid w:val="00B90FB5"/>
    <w:rsid w:val="00BB5C01"/>
    <w:rsid w:val="00BD12C2"/>
    <w:rsid w:val="00BD68E3"/>
    <w:rsid w:val="00BE27D0"/>
    <w:rsid w:val="00BE5746"/>
    <w:rsid w:val="00BF3EFC"/>
    <w:rsid w:val="00C05DE0"/>
    <w:rsid w:val="00C06D7F"/>
    <w:rsid w:val="00C07289"/>
    <w:rsid w:val="00C07B0D"/>
    <w:rsid w:val="00C1123E"/>
    <w:rsid w:val="00C141CC"/>
    <w:rsid w:val="00C159FC"/>
    <w:rsid w:val="00C15E4E"/>
    <w:rsid w:val="00C207B0"/>
    <w:rsid w:val="00C23EDB"/>
    <w:rsid w:val="00C27396"/>
    <w:rsid w:val="00C40F3D"/>
    <w:rsid w:val="00C43992"/>
    <w:rsid w:val="00C54B03"/>
    <w:rsid w:val="00C55A08"/>
    <w:rsid w:val="00C57AFD"/>
    <w:rsid w:val="00C71581"/>
    <w:rsid w:val="00C775DE"/>
    <w:rsid w:val="00CA0A01"/>
    <w:rsid w:val="00CB1E4E"/>
    <w:rsid w:val="00CC1829"/>
    <w:rsid w:val="00CC6DA3"/>
    <w:rsid w:val="00CD2EFD"/>
    <w:rsid w:val="00CE619F"/>
    <w:rsid w:val="00CF4E19"/>
    <w:rsid w:val="00CF64E9"/>
    <w:rsid w:val="00D00643"/>
    <w:rsid w:val="00D11372"/>
    <w:rsid w:val="00D300AC"/>
    <w:rsid w:val="00D31EF5"/>
    <w:rsid w:val="00D33721"/>
    <w:rsid w:val="00D36B0C"/>
    <w:rsid w:val="00D45550"/>
    <w:rsid w:val="00D5207A"/>
    <w:rsid w:val="00D603F3"/>
    <w:rsid w:val="00D64484"/>
    <w:rsid w:val="00D671EC"/>
    <w:rsid w:val="00D802A9"/>
    <w:rsid w:val="00D8367F"/>
    <w:rsid w:val="00D83AC5"/>
    <w:rsid w:val="00D97F8C"/>
    <w:rsid w:val="00DA207B"/>
    <w:rsid w:val="00DA370D"/>
    <w:rsid w:val="00DA41FD"/>
    <w:rsid w:val="00DA7E4C"/>
    <w:rsid w:val="00DB321D"/>
    <w:rsid w:val="00DB4A41"/>
    <w:rsid w:val="00DB6127"/>
    <w:rsid w:val="00DB6903"/>
    <w:rsid w:val="00DC22F6"/>
    <w:rsid w:val="00DC56EA"/>
    <w:rsid w:val="00DC63C0"/>
    <w:rsid w:val="00DD7280"/>
    <w:rsid w:val="00DE2710"/>
    <w:rsid w:val="00DE4AC6"/>
    <w:rsid w:val="00E06A12"/>
    <w:rsid w:val="00E15CA8"/>
    <w:rsid w:val="00E168B0"/>
    <w:rsid w:val="00E21454"/>
    <w:rsid w:val="00E3244F"/>
    <w:rsid w:val="00E32D82"/>
    <w:rsid w:val="00E3353C"/>
    <w:rsid w:val="00E527D9"/>
    <w:rsid w:val="00E611D2"/>
    <w:rsid w:val="00E61E9A"/>
    <w:rsid w:val="00E70622"/>
    <w:rsid w:val="00E72B0E"/>
    <w:rsid w:val="00E87D21"/>
    <w:rsid w:val="00EA50B5"/>
    <w:rsid w:val="00EA7595"/>
    <w:rsid w:val="00EC2197"/>
    <w:rsid w:val="00EC7EFC"/>
    <w:rsid w:val="00EE600C"/>
    <w:rsid w:val="00EF4380"/>
    <w:rsid w:val="00F05C50"/>
    <w:rsid w:val="00F11999"/>
    <w:rsid w:val="00F17FF7"/>
    <w:rsid w:val="00F27BB0"/>
    <w:rsid w:val="00F47E1B"/>
    <w:rsid w:val="00F52462"/>
    <w:rsid w:val="00F5332A"/>
    <w:rsid w:val="00F64D9C"/>
    <w:rsid w:val="00F6663E"/>
    <w:rsid w:val="00F83FE6"/>
    <w:rsid w:val="00F84C2A"/>
    <w:rsid w:val="00F9253E"/>
    <w:rsid w:val="00F94728"/>
    <w:rsid w:val="00FA7129"/>
    <w:rsid w:val="00FA7C27"/>
    <w:rsid w:val="00FB0472"/>
    <w:rsid w:val="00FB19AF"/>
    <w:rsid w:val="00FB7B05"/>
    <w:rsid w:val="00FD0A81"/>
    <w:rsid w:val="00FD5921"/>
    <w:rsid w:val="00FD6BD6"/>
    <w:rsid w:val="00FF056D"/>
    <w:rsid w:val="00FF20D9"/>
    <w:rsid w:val="00FF2E98"/>
    <w:rsid w:val="00FF36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93635"/>
  <w15:docId w15:val="{20146524-1B2A-4601-A15D-951D98EDF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129"/>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9"/>
    <w:qFormat/>
    <w:rsid w:val="00FA7129"/>
    <w:pPr>
      <w:keepNext/>
      <w:autoSpaceDE w:val="0"/>
      <w:autoSpaceDN w:val="0"/>
      <w:outlineLvl w:val="0"/>
    </w:pPr>
    <w:rPr>
      <w:rFonts w:eastAsiaTheme="minorEastAsia"/>
      <w:b/>
      <w:bCs/>
      <w:lang w:eastAsia="es-AR"/>
    </w:rPr>
  </w:style>
  <w:style w:type="paragraph" w:styleId="Ttulo2">
    <w:name w:val="heading 2"/>
    <w:basedOn w:val="Normal"/>
    <w:next w:val="Normal"/>
    <w:link w:val="Ttulo2Car"/>
    <w:uiPriority w:val="9"/>
    <w:unhideWhenUsed/>
    <w:qFormat/>
    <w:rsid w:val="00FA712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A7129"/>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FA7129"/>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FA7129"/>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unhideWhenUsed/>
    <w:qFormat/>
    <w:rsid w:val="00FA7129"/>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unhideWhenUsed/>
    <w:qFormat/>
    <w:rsid w:val="00FA7129"/>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A712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FA712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FA7129"/>
    <w:rPr>
      <w:rFonts w:ascii="Times New Roman" w:eastAsiaTheme="minorEastAsia" w:hAnsi="Times New Roman" w:cs="Times New Roman"/>
      <w:b/>
      <w:bCs/>
      <w:sz w:val="24"/>
      <w:szCs w:val="24"/>
      <w:lang w:eastAsia="es-AR"/>
    </w:rPr>
  </w:style>
  <w:style w:type="character" w:customStyle="1" w:styleId="Ttulo2Car">
    <w:name w:val="Título 2 Car"/>
    <w:basedOn w:val="Fuentedeprrafopredeter"/>
    <w:link w:val="Ttulo2"/>
    <w:uiPriority w:val="9"/>
    <w:rsid w:val="00FA7129"/>
    <w:rPr>
      <w:rFonts w:asciiTheme="majorHAnsi" w:eastAsiaTheme="majorEastAsia" w:hAnsiTheme="majorHAnsi" w:cstheme="majorBidi"/>
      <w:b/>
      <w:bCs/>
      <w:color w:val="4F81BD" w:themeColor="accent1"/>
      <w:sz w:val="26"/>
      <w:szCs w:val="26"/>
      <w:lang w:eastAsia="es-ES"/>
    </w:rPr>
  </w:style>
  <w:style w:type="character" w:customStyle="1" w:styleId="Ttulo3Car">
    <w:name w:val="Título 3 Car"/>
    <w:basedOn w:val="Fuentedeprrafopredeter"/>
    <w:link w:val="Ttulo3"/>
    <w:uiPriority w:val="9"/>
    <w:rsid w:val="00FA7129"/>
    <w:rPr>
      <w:rFonts w:asciiTheme="majorHAnsi" w:eastAsiaTheme="majorEastAsia" w:hAnsiTheme="majorHAnsi" w:cstheme="majorBidi"/>
      <w:b/>
      <w:bCs/>
      <w:color w:val="4F81BD" w:themeColor="accent1"/>
      <w:sz w:val="24"/>
      <w:szCs w:val="24"/>
      <w:lang w:eastAsia="es-ES"/>
    </w:rPr>
  </w:style>
  <w:style w:type="character" w:customStyle="1" w:styleId="Ttulo4Car">
    <w:name w:val="Título 4 Car"/>
    <w:basedOn w:val="Fuentedeprrafopredeter"/>
    <w:link w:val="Ttulo4"/>
    <w:uiPriority w:val="9"/>
    <w:rsid w:val="00FA7129"/>
    <w:rPr>
      <w:rFonts w:asciiTheme="majorHAnsi" w:eastAsiaTheme="majorEastAsia" w:hAnsiTheme="majorHAnsi" w:cstheme="majorBidi"/>
      <w:b/>
      <w:bCs/>
      <w:i/>
      <w:iCs/>
      <w:color w:val="4F81BD" w:themeColor="accent1"/>
      <w:sz w:val="24"/>
      <w:szCs w:val="24"/>
      <w:lang w:eastAsia="es-ES"/>
    </w:rPr>
  </w:style>
  <w:style w:type="character" w:customStyle="1" w:styleId="Ttulo5Car">
    <w:name w:val="Título 5 Car"/>
    <w:basedOn w:val="Fuentedeprrafopredeter"/>
    <w:link w:val="Ttulo5"/>
    <w:uiPriority w:val="9"/>
    <w:rsid w:val="00FA7129"/>
    <w:rPr>
      <w:rFonts w:asciiTheme="majorHAnsi" w:eastAsiaTheme="majorEastAsia" w:hAnsiTheme="majorHAnsi" w:cstheme="majorBidi"/>
      <w:color w:val="243F60" w:themeColor="accent1" w:themeShade="7F"/>
      <w:sz w:val="24"/>
      <w:szCs w:val="24"/>
      <w:lang w:eastAsia="es-ES"/>
    </w:rPr>
  </w:style>
  <w:style w:type="character" w:customStyle="1" w:styleId="Ttulo6Car">
    <w:name w:val="Título 6 Car"/>
    <w:basedOn w:val="Fuentedeprrafopredeter"/>
    <w:link w:val="Ttulo6"/>
    <w:uiPriority w:val="9"/>
    <w:rsid w:val="00FA7129"/>
    <w:rPr>
      <w:rFonts w:asciiTheme="majorHAnsi" w:eastAsiaTheme="majorEastAsia" w:hAnsiTheme="majorHAnsi" w:cstheme="majorBidi"/>
      <w:i/>
      <w:iCs/>
      <w:color w:val="243F60" w:themeColor="accent1" w:themeShade="7F"/>
      <w:sz w:val="24"/>
      <w:szCs w:val="24"/>
      <w:lang w:eastAsia="es-ES"/>
    </w:rPr>
  </w:style>
  <w:style w:type="character" w:customStyle="1" w:styleId="Ttulo7Car">
    <w:name w:val="Título 7 Car"/>
    <w:basedOn w:val="Fuentedeprrafopredeter"/>
    <w:link w:val="Ttulo7"/>
    <w:uiPriority w:val="9"/>
    <w:rsid w:val="00FA7129"/>
    <w:rPr>
      <w:rFonts w:asciiTheme="majorHAnsi" w:eastAsiaTheme="majorEastAsia" w:hAnsiTheme="majorHAnsi" w:cstheme="majorBidi"/>
      <w:i/>
      <w:iCs/>
      <w:color w:val="404040" w:themeColor="text1" w:themeTint="BF"/>
      <w:sz w:val="24"/>
      <w:szCs w:val="24"/>
      <w:lang w:eastAsia="es-ES"/>
    </w:rPr>
  </w:style>
  <w:style w:type="character" w:customStyle="1" w:styleId="Ttulo8Car">
    <w:name w:val="Título 8 Car"/>
    <w:basedOn w:val="Fuentedeprrafopredeter"/>
    <w:link w:val="Ttulo8"/>
    <w:uiPriority w:val="9"/>
    <w:semiHidden/>
    <w:rsid w:val="00FA7129"/>
    <w:rPr>
      <w:rFonts w:asciiTheme="majorHAnsi" w:eastAsiaTheme="majorEastAsia" w:hAnsiTheme="majorHAnsi" w:cstheme="majorBidi"/>
      <w:color w:val="404040" w:themeColor="text1" w:themeTint="BF"/>
      <w:sz w:val="20"/>
      <w:szCs w:val="20"/>
      <w:lang w:eastAsia="es-ES"/>
    </w:rPr>
  </w:style>
  <w:style w:type="character" w:customStyle="1" w:styleId="Ttulo9Car">
    <w:name w:val="Título 9 Car"/>
    <w:basedOn w:val="Fuentedeprrafopredeter"/>
    <w:link w:val="Ttulo9"/>
    <w:uiPriority w:val="9"/>
    <w:semiHidden/>
    <w:rsid w:val="00FA7129"/>
    <w:rPr>
      <w:rFonts w:asciiTheme="majorHAnsi" w:eastAsiaTheme="majorEastAsia" w:hAnsiTheme="majorHAnsi" w:cstheme="majorBidi"/>
      <w:i/>
      <w:iCs/>
      <w:color w:val="404040" w:themeColor="text1" w:themeTint="BF"/>
      <w:sz w:val="20"/>
      <w:szCs w:val="20"/>
      <w:lang w:eastAsia="es-ES"/>
    </w:rPr>
  </w:style>
  <w:style w:type="table" w:styleId="Tablaconcuadrcula">
    <w:name w:val="Table Grid"/>
    <w:basedOn w:val="Tablanormal"/>
    <w:uiPriority w:val="39"/>
    <w:rsid w:val="00FA7129"/>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A7129"/>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Encabezado">
    <w:name w:val="header"/>
    <w:basedOn w:val="Normal"/>
    <w:link w:val="EncabezadoCar"/>
    <w:uiPriority w:val="99"/>
    <w:unhideWhenUsed/>
    <w:rsid w:val="00FA7129"/>
    <w:pPr>
      <w:tabs>
        <w:tab w:val="center" w:pos="4419"/>
        <w:tab w:val="right" w:pos="8838"/>
      </w:tabs>
    </w:pPr>
  </w:style>
  <w:style w:type="character" w:customStyle="1" w:styleId="EncabezadoCar">
    <w:name w:val="Encabezado Car"/>
    <w:basedOn w:val="Fuentedeprrafopredeter"/>
    <w:link w:val="Encabezado"/>
    <w:uiPriority w:val="99"/>
    <w:rsid w:val="00FA7129"/>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FA7129"/>
    <w:rPr>
      <w:b/>
      <w:bCs/>
    </w:rPr>
  </w:style>
  <w:style w:type="character" w:styleId="Hipervnculo">
    <w:name w:val="Hyperlink"/>
    <w:basedOn w:val="Fuentedeprrafopredeter"/>
    <w:uiPriority w:val="99"/>
    <w:unhideWhenUsed/>
    <w:rsid w:val="00FA7129"/>
    <w:rPr>
      <w:color w:val="0000FF"/>
      <w:u w:val="single"/>
    </w:rPr>
  </w:style>
  <w:style w:type="paragraph" w:styleId="NormalWeb">
    <w:name w:val="Normal (Web)"/>
    <w:basedOn w:val="Normal"/>
    <w:uiPriority w:val="99"/>
    <w:unhideWhenUsed/>
    <w:rsid w:val="00FA7129"/>
    <w:pPr>
      <w:spacing w:before="100" w:beforeAutospacing="1" w:after="100" w:afterAutospacing="1"/>
    </w:pPr>
    <w:rPr>
      <w:rFonts w:eastAsiaTheme="minorHAnsi"/>
      <w:lang w:val="es-AR" w:eastAsia="es-AR"/>
    </w:rPr>
  </w:style>
  <w:style w:type="paragraph" w:customStyle="1" w:styleId="yiv1572244103msonormal">
    <w:name w:val="yiv1572244103msonormal"/>
    <w:basedOn w:val="Normal"/>
    <w:rsid w:val="00FA7129"/>
    <w:pPr>
      <w:spacing w:before="100" w:beforeAutospacing="1" w:after="100" w:afterAutospacing="1"/>
    </w:pPr>
    <w:rPr>
      <w:lang w:val="en-US" w:eastAsia="en-US"/>
    </w:rPr>
  </w:style>
  <w:style w:type="paragraph" w:customStyle="1" w:styleId="PARRAFOCOMPLETOJUSTIFICADO">
    <w:name w:val="PARRAFO COMPLETO JUSTIFICADO"/>
    <w:rsid w:val="00FA7129"/>
    <w:pPr>
      <w:overflowPunct w:val="0"/>
      <w:autoSpaceDE w:val="0"/>
      <w:autoSpaceDN w:val="0"/>
      <w:adjustRightInd w:val="0"/>
      <w:spacing w:after="0" w:line="240" w:lineRule="auto"/>
      <w:ind w:firstLine="720"/>
      <w:jc w:val="both"/>
      <w:textAlignment w:val="baseline"/>
    </w:pPr>
    <w:rPr>
      <w:rFonts w:ascii="Times" w:eastAsia="Times New Roman" w:hAnsi="Times" w:cs="Arial Unicode MS"/>
      <w:sz w:val="20"/>
      <w:szCs w:val="20"/>
      <w:lang w:val="es-ES_tradnl" w:eastAsia="es-AR" w:bidi="my-MM"/>
    </w:rPr>
  </w:style>
  <w:style w:type="character" w:styleId="Nmerodepgina">
    <w:name w:val="page number"/>
    <w:basedOn w:val="Fuentedeprrafopredeter"/>
    <w:uiPriority w:val="99"/>
    <w:unhideWhenUsed/>
    <w:rsid w:val="00FA7129"/>
    <w:rPr>
      <w:rFonts w:eastAsiaTheme="minorEastAsia" w:cstheme="minorBidi"/>
      <w:bCs w:val="0"/>
      <w:iCs w:val="0"/>
      <w:szCs w:val="22"/>
      <w:lang w:val="es-ES"/>
    </w:rPr>
  </w:style>
  <w:style w:type="paragraph" w:styleId="Textoindependiente2">
    <w:name w:val="Body Text 2"/>
    <w:basedOn w:val="Normal"/>
    <w:link w:val="Textoindependiente2Car"/>
    <w:uiPriority w:val="99"/>
    <w:rsid w:val="00FA7129"/>
    <w:pPr>
      <w:autoSpaceDE w:val="0"/>
      <w:autoSpaceDN w:val="0"/>
      <w:ind w:firstLine="708"/>
      <w:jc w:val="both"/>
    </w:pPr>
    <w:rPr>
      <w:rFonts w:eastAsiaTheme="minorEastAsia"/>
      <w:lang w:val="es-ES_tradnl" w:eastAsia="es-AR"/>
    </w:rPr>
  </w:style>
  <w:style w:type="character" w:customStyle="1" w:styleId="Textoindependiente2Car">
    <w:name w:val="Texto independiente 2 Car"/>
    <w:basedOn w:val="Fuentedeprrafopredeter"/>
    <w:link w:val="Textoindependiente2"/>
    <w:uiPriority w:val="99"/>
    <w:rsid w:val="00FA7129"/>
    <w:rPr>
      <w:rFonts w:ascii="Times New Roman" w:eastAsiaTheme="minorEastAsia" w:hAnsi="Times New Roman" w:cs="Times New Roman"/>
      <w:sz w:val="24"/>
      <w:szCs w:val="24"/>
      <w:lang w:val="es-ES_tradnl" w:eastAsia="es-AR"/>
    </w:rPr>
  </w:style>
  <w:style w:type="paragraph" w:styleId="Textoindependiente">
    <w:name w:val="Body Text"/>
    <w:basedOn w:val="Normal"/>
    <w:link w:val="TextoindependienteCar"/>
    <w:uiPriority w:val="99"/>
    <w:rsid w:val="00FA7129"/>
    <w:pPr>
      <w:autoSpaceDE w:val="0"/>
      <w:autoSpaceDN w:val="0"/>
      <w:jc w:val="both"/>
    </w:pPr>
    <w:rPr>
      <w:rFonts w:eastAsiaTheme="minorEastAsia"/>
      <w:lang w:val="es-ES_tradnl" w:eastAsia="es-AR"/>
    </w:rPr>
  </w:style>
  <w:style w:type="character" w:customStyle="1" w:styleId="TextoindependienteCar">
    <w:name w:val="Texto independiente Car"/>
    <w:basedOn w:val="Fuentedeprrafopredeter"/>
    <w:link w:val="Textoindependiente"/>
    <w:uiPriority w:val="99"/>
    <w:rsid w:val="00FA7129"/>
    <w:rPr>
      <w:rFonts w:ascii="Times New Roman" w:eastAsiaTheme="minorEastAsia" w:hAnsi="Times New Roman" w:cs="Times New Roman"/>
      <w:sz w:val="24"/>
      <w:szCs w:val="24"/>
      <w:lang w:val="es-ES_tradnl" w:eastAsia="es-AR"/>
    </w:rPr>
  </w:style>
  <w:style w:type="paragraph" w:styleId="Textodeglobo">
    <w:name w:val="Balloon Text"/>
    <w:basedOn w:val="Normal"/>
    <w:link w:val="TextodegloboCar"/>
    <w:uiPriority w:val="99"/>
    <w:semiHidden/>
    <w:unhideWhenUsed/>
    <w:rsid w:val="00FA7129"/>
    <w:rPr>
      <w:rFonts w:ascii="Tahoma" w:hAnsi="Tahoma" w:cs="Tahoma"/>
      <w:sz w:val="16"/>
      <w:szCs w:val="16"/>
    </w:rPr>
  </w:style>
  <w:style w:type="character" w:customStyle="1" w:styleId="TextodegloboCar">
    <w:name w:val="Texto de globo Car"/>
    <w:basedOn w:val="Fuentedeprrafopredeter"/>
    <w:link w:val="Textodeglobo"/>
    <w:uiPriority w:val="99"/>
    <w:semiHidden/>
    <w:rsid w:val="00FA7129"/>
    <w:rPr>
      <w:rFonts w:ascii="Tahoma" w:eastAsia="Times New Roman" w:hAnsi="Tahoma" w:cs="Tahoma"/>
      <w:sz w:val="16"/>
      <w:szCs w:val="16"/>
      <w:lang w:eastAsia="es-ES"/>
    </w:rPr>
  </w:style>
  <w:style w:type="paragraph" w:styleId="Piedepgina">
    <w:name w:val="footer"/>
    <w:basedOn w:val="Normal"/>
    <w:link w:val="PiedepginaCar"/>
    <w:uiPriority w:val="99"/>
    <w:unhideWhenUsed/>
    <w:rsid w:val="00FA7129"/>
    <w:pPr>
      <w:tabs>
        <w:tab w:val="center" w:pos="4419"/>
        <w:tab w:val="right" w:pos="8838"/>
      </w:tabs>
    </w:pPr>
  </w:style>
  <w:style w:type="character" w:customStyle="1" w:styleId="PiedepginaCar">
    <w:name w:val="Pie de página Car"/>
    <w:basedOn w:val="Fuentedeprrafopredeter"/>
    <w:link w:val="Piedepgina"/>
    <w:uiPriority w:val="99"/>
    <w:rsid w:val="00FA7129"/>
    <w:rPr>
      <w:rFonts w:ascii="Times New Roman" w:eastAsia="Times New Roman" w:hAnsi="Times New Roman" w:cs="Times New Roman"/>
      <w:sz w:val="24"/>
      <w:szCs w:val="24"/>
      <w:lang w:eastAsia="es-ES"/>
    </w:rPr>
  </w:style>
  <w:style w:type="paragraph" w:styleId="Ttulo">
    <w:name w:val="Title"/>
    <w:basedOn w:val="Normal"/>
    <w:link w:val="TtuloCar"/>
    <w:uiPriority w:val="99"/>
    <w:qFormat/>
    <w:rsid w:val="00FA7129"/>
    <w:pPr>
      <w:widowControl w:val="0"/>
      <w:autoSpaceDE w:val="0"/>
      <w:autoSpaceDN w:val="0"/>
      <w:adjustRightInd w:val="0"/>
      <w:spacing w:before="120"/>
      <w:jc w:val="center"/>
    </w:pPr>
    <w:rPr>
      <w:b/>
      <w:bCs/>
      <w:lang w:val="es-MX"/>
    </w:rPr>
  </w:style>
  <w:style w:type="character" w:customStyle="1" w:styleId="TtuloCar">
    <w:name w:val="Título Car"/>
    <w:basedOn w:val="Fuentedeprrafopredeter"/>
    <w:link w:val="Ttulo"/>
    <w:uiPriority w:val="99"/>
    <w:rsid w:val="00FA7129"/>
    <w:rPr>
      <w:rFonts w:ascii="Times New Roman" w:eastAsia="Times New Roman" w:hAnsi="Times New Roman" w:cs="Times New Roman"/>
      <w:b/>
      <w:bCs/>
      <w:sz w:val="24"/>
      <w:szCs w:val="24"/>
      <w:lang w:val="es-MX" w:eastAsia="es-ES"/>
    </w:rPr>
  </w:style>
  <w:style w:type="paragraph" w:customStyle="1" w:styleId="yiv53502647msonormal">
    <w:name w:val="yiv53502647msonormal"/>
    <w:basedOn w:val="Normal"/>
    <w:rsid w:val="00FA7129"/>
    <w:pPr>
      <w:spacing w:before="100" w:beforeAutospacing="1" w:after="100" w:afterAutospacing="1"/>
    </w:pPr>
  </w:style>
  <w:style w:type="paragraph" w:styleId="Sangradetextonormal">
    <w:name w:val="Body Text Indent"/>
    <w:basedOn w:val="Normal"/>
    <w:link w:val="SangradetextonormalCar"/>
    <w:uiPriority w:val="99"/>
    <w:semiHidden/>
    <w:unhideWhenUsed/>
    <w:rsid w:val="00FA7129"/>
    <w:pPr>
      <w:spacing w:after="120"/>
      <w:ind w:left="283"/>
    </w:pPr>
  </w:style>
  <w:style w:type="character" w:customStyle="1" w:styleId="SangradetextonormalCar">
    <w:name w:val="Sangría de texto normal Car"/>
    <w:basedOn w:val="Fuentedeprrafopredeter"/>
    <w:link w:val="Sangradetextonormal"/>
    <w:uiPriority w:val="99"/>
    <w:semiHidden/>
    <w:rsid w:val="00FA7129"/>
    <w:rPr>
      <w:rFonts w:ascii="Times New Roman" w:eastAsia="Times New Roman" w:hAnsi="Times New Roman" w:cs="Times New Roman"/>
      <w:sz w:val="24"/>
      <w:szCs w:val="24"/>
      <w:lang w:eastAsia="es-ES"/>
    </w:rPr>
  </w:style>
  <w:style w:type="paragraph" w:customStyle="1" w:styleId="standard">
    <w:name w:val="standard"/>
    <w:basedOn w:val="Normal"/>
    <w:rsid w:val="00FA7129"/>
    <w:pPr>
      <w:spacing w:before="100" w:beforeAutospacing="1" w:after="100" w:afterAutospacing="1"/>
    </w:pPr>
    <w:rPr>
      <w:rFonts w:eastAsiaTheme="minorHAnsi"/>
      <w:lang w:val="es-AR" w:eastAsia="es-AR"/>
    </w:rPr>
  </w:style>
  <w:style w:type="paragraph" w:styleId="Textonotapie">
    <w:name w:val="footnote text"/>
    <w:basedOn w:val="Normal"/>
    <w:link w:val="TextonotapieCar"/>
    <w:uiPriority w:val="99"/>
    <w:rsid w:val="00FA7129"/>
    <w:pPr>
      <w:autoSpaceDE w:val="0"/>
      <w:autoSpaceDN w:val="0"/>
    </w:pPr>
    <w:rPr>
      <w:rFonts w:eastAsiaTheme="minorEastAsia"/>
      <w:sz w:val="20"/>
      <w:szCs w:val="20"/>
      <w:lang w:val="es-ES_tradnl" w:eastAsia="es-AR"/>
    </w:rPr>
  </w:style>
  <w:style w:type="character" w:customStyle="1" w:styleId="TextonotapieCar">
    <w:name w:val="Texto nota pie Car"/>
    <w:basedOn w:val="Fuentedeprrafopredeter"/>
    <w:link w:val="Textonotapie"/>
    <w:uiPriority w:val="99"/>
    <w:rsid w:val="00FA7129"/>
    <w:rPr>
      <w:rFonts w:ascii="Times New Roman" w:eastAsiaTheme="minorEastAsia" w:hAnsi="Times New Roman" w:cs="Times New Roman"/>
      <w:sz w:val="20"/>
      <w:szCs w:val="20"/>
      <w:lang w:val="es-ES_tradnl" w:eastAsia="es-AR"/>
    </w:rPr>
  </w:style>
  <w:style w:type="character" w:styleId="Refdenotaalpie">
    <w:name w:val="footnote reference"/>
    <w:basedOn w:val="Fuentedeprrafopredeter"/>
    <w:uiPriority w:val="99"/>
    <w:rsid w:val="00FA7129"/>
    <w:rPr>
      <w:vertAlign w:val="superscript"/>
    </w:rPr>
  </w:style>
  <w:style w:type="paragraph" w:customStyle="1" w:styleId="Carnum">
    <w:name w:val="Carnum"/>
    <w:basedOn w:val="Normal"/>
    <w:rsid w:val="00FA7129"/>
    <w:pPr>
      <w:autoSpaceDE w:val="0"/>
      <w:autoSpaceDN w:val="0"/>
      <w:ind w:right="56"/>
      <w:jc w:val="both"/>
    </w:pPr>
    <w:rPr>
      <w:rFonts w:eastAsiaTheme="minorEastAsia"/>
      <w:sz w:val="22"/>
      <w:szCs w:val="22"/>
      <w:lang w:val="es-ES_tradnl" w:eastAsia="es-AR"/>
    </w:rPr>
  </w:style>
  <w:style w:type="paragraph" w:styleId="Textosinformato">
    <w:name w:val="Plain Text"/>
    <w:basedOn w:val="Normal"/>
    <w:link w:val="TextosinformatoCar"/>
    <w:uiPriority w:val="99"/>
    <w:rsid w:val="00FA7129"/>
    <w:rPr>
      <w:rFonts w:ascii="Courier New" w:hAnsi="Courier New" w:cs="Courier New"/>
      <w:sz w:val="20"/>
      <w:szCs w:val="20"/>
      <w:lang w:val="es-AR" w:eastAsia="es-AR"/>
    </w:rPr>
  </w:style>
  <w:style w:type="character" w:customStyle="1" w:styleId="TextosinformatoCar">
    <w:name w:val="Texto sin formato Car"/>
    <w:basedOn w:val="Fuentedeprrafopredeter"/>
    <w:link w:val="Textosinformato"/>
    <w:uiPriority w:val="99"/>
    <w:rsid w:val="00FA7129"/>
    <w:rPr>
      <w:rFonts w:ascii="Courier New" w:eastAsia="Times New Roman" w:hAnsi="Courier New" w:cs="Courier New"/>
      <w:sz w:val="20"/>
      <w:szCs w:val="20"/>
      <w:lang w:val="es-AR" w:eastAsia="es-AR"/>
    </w:rPr>
  </w:style>
  <w:style w:type="character" w:styleId="nfasis">
    <w:name w:val="Emphasis"/>
    <w:basedOn w:val="Fuentedeprrafopredeter"/>
    <w:uiPriority w:val="20"/>
    <w:qFormat/>
    <w:rsid w:val="00FA7129"/>
    <w:rPr>
      <w:i/>
      <w:iCs/>
    </w:rPr>
  </w:style>
  <w:style w:type="paragraph" w:styleId="Textoindependiente3">
    <w:name w:val="Body Text 3"/>
    <w:basedOn w:val="Normal"/>
    <w:link w:val="Textoindependiente3Car"/>
    <w:uiPriority w:val="99"/>
    <w:unhideWhenUsed/>
    <w:rsid w:val="00FA7129"/>
    <w:pPr>
      <w:spacing w:after="120"/>
    </w:pPr>
    <w:rPr>
      <w:sz w:val="16"/>
      <w:szCs w:val="16"/>
    </w:rPr>
  </w:style>
  <w:style w:type="character" w:customStyle="1" w:styleId="Textoindependiente3Car">
    <w:name w:val="Texto independiente 3 Car"/>
    <w:basedOn w:val="Fuentedeprrafopredeter"/>
    <w:link w:val="Textoindependiente3"/>
    <w:uiPriority w:val="99"/>
    <w:rsid w:val="00FA7129"/>
    <w:rPr>
      <w:rFonts w:ascii="Times New Roman" w:eastAsia="Times New Roman" w:hAnsi="Times New Roman" w:cs="Times New Roman"/>
      <w:sz w:val="16"/>
      <w:szCs w:val="16"/>
      <w:lang w:eastAsia="es-ES"/>
    </w:rPr>
  </w:style>
  <w:style w:type="paragraph" w:styleId="TDC1">
    <w:name w:val="toc 1"/>
    <w:basedOn w:val="Normal"/>
    <w:next w:val="Normal"/>
    <w:autoRedefine/>
    <w:uiPriority w:val="99"/>
    <w:rsid w:val="00FA7129"/>
    <w:pPr>
      <w:autoSpaceDE w:val="0"/>
      <w:autoSpaceDN w:val="0"/>
      <w:jc w:val="both"/>
    </w:pPr>
    <w:rPr>
      <w:rFonts w:eastAsiaTheme="minorEastAsia"/>
      <w:b/>
      <w:bCs/>
      <w:lang w:val="es-AR" w:eastAsia="es-AR"/>
    </w:rPr>
  </w:style>
  <w:style w:type="paragraph" w:customStyle="1" w:styleId="yiv2040047835msonormal">
    <w:name w:val="yiv2040047835msonormal"/>
    <w:basedOn w:val="Normal"/>
    <w:rsid w:val="00FA7129"/>
    <w:pPr>
      <w:spacing w:before="100" w:beforeAutospacing="1" w:after="100" w:afterAutospacing="1"/>
    </w:pPr>
    <w:rPr>
      <w:lang w:val="es-AR" w:eastAsia="es-AR"/>
    </w:rPr>
  </w:style>
  <w:style w:type="character" w:customStyle="1" w:styleId="apple-converted-space">
    <w:name w:val="apple-converted-space"/>
    <w:basedOn w:val="Fuentedeprrafopredeter"/>
    <w:rsid w:val="00FA7129"/>
  </w:style>
  <w:style w:type="character" w:customStyle="1" w:styleId="highlightnode">
    <w:name w:val="highlightnode"/>
    <w:basedOn w:val="Fuentedeprrafopredeter"/>
    <w:rsid w:val="00FA7129"/>
  </w:style>
  <w:style w:type="character" w:customStyle="1" w:styleId="nlauthor">
    <w:name w:val="nlauthor"/>
    <w:basedOn w:val="Fuentedeprrafopredeter"/>
    <w:rsid w:val="00FA7129"/>
  </w:style>
  <w:style w:type="character" w:customStyle="1" w:styleId="Normal1">
    <w:name w:val="Normal1"/>
    <w:basedOn w:val="Fuentedeprrafopredeter"/>
    <w:rsid w:val="00FA7129"/>
  </w:style>
  <w:style w:type="character" w:styleId="Refdenotaalfinal">
    <w:name w:val="endnote reference"/>
    <w:uiPriority w:val="99"/>
    <w:semiHidden/>
    <w:unhideWhenUsed/>
    <w:rsid w:val="00FA7129"/>
    <w:rPr>
      <w:vertAlign w:val="superscript"/>
    </w:rPr>
  </w:style>
  <w:style w:type="character" w:customStyle="1" w:styleId="d2edcug0">
    <w:name w:val="d2edcug0"/>
    <w:basedOn w:val="Fuentedeprrafopredeter"/>
    <w:rsid w:val="00FA7129"/>
  </w:style>
  <w:style w:type="paragraph" w:styleId="Sinespaciado">
    <w:name w:val="No Spacing"/>
    <w:uiPriority w:val="1"/>
    <w:qFormat/>
    <w:rsid w:val="00527437"/>
    <w:pPr>
      <w:spacing w:after="0" w:line="240" w:lineRule="auto"/>
    </w:pPr>
  </w:style>
  <w:style w:type="character" w:customStyle="1" w:styleId="textexposedshow">
    <w:name w:val="text_exposed_show"/>
    <w:basedOn w:val="Fuentedeprrafopredeter"/>
    <w:rsid w:val="00527437"/>
  </w:style>
  <w:style w:type="paragraph" w:customStyle="1" w:styleId="Default">
    <w:name w:val="Default"/>
    <w:rsid w:val="00527437"/>
    <w:pPr>
      <w:autoSpaceDE w:val="0"/>
      <w:autoSpaceDN w:val="0"/>
      <w:adjustRightInd w:val="0"/>
      <w:spacing w:after="0" w:line="240" w:lineRule="auto"/>
    </w:pPr>
    <w:rPr>
      <w:rFonts w:ascii="Arabic Typesetting" w:hAnsi="Arabic Typesetting" w:cs="Arabic Typesetting"/>
      <w:color w:val="000000"/>
      <w:sz w:val="24"/>
      <w:szCs w:val="24"/>
      <w:lang w:val="es-MX"/>
    </w:rPr>
  </w:style>
  <w:style w:type="character" w:customStyle="1" w:styleId="apple-style-span">
    <w:name w:val="apple-style-span"/>
    <w:basedOn w:val="Fuentedeprrafopredeter"/>
    <w:rsid w:val="00527437"/>
  </w:style>
  <w:style w:type="paragraph" w:styleId="Textodebloque">
    <w:name w:val="Block Text"/>
    <w:basedOn w:val="Normal"/>
    <w:uiPriority w:val="99"/>
    <w:rsid w:val="00A35578"/>
    <w:pPr>
      <w:widowControl w:val="0"/>
      <w:autoSpaceDE w:val="0"/>
      <w:autoSpaceDN w:val="0"/>
      <w:adjustRightInd w:val="0"/>
      <w:ind w:left="720" w:right="720"/>
    </w:pPr>
    <w:rPr>
      <w:rFonts w:ascii="Arial" w:hAnsi="Arial" w:cs="Arial"/>
      <w:sz w:val="22"/>
      <w:szCs w:val="22"/>
    </w:rPr>
  </w:style>
  <w:style w:type="character" w:customStyle="1" w:styleId="Verse">
    <w:name w:val="ª Verse"/>
    <w:rsid w:val="0055780F"/>
    <w:rPr>
      <w:b/>
      <w:sz w:val="20"/>
    </w:rPr>
  </w:style>
  <w:style w:type="paragraph" w:customStyle="1" w:styleId="Pa37">
    <w:name w:val="Pa37"/>
    <w:basedOn w:val="Default"/>
    <w:next w:val="Default"/>
    <w:uiPriority w:val="99"/>
    <w:rsid w:val="008F00C4"/>
    <w:pPr>
      <w:spacing w:line="221" w:lineRule="atLeast"/>
    </w:pPr>
    <w:rPr>
      <w:rFonts w:ascii="Palatino Linotype" w:hAnsi="Palatino Linotype" w:cstheme="minorBidi"/>
      <w:color w:val="auto"/>
      <w:lang w:val="es-ES"/>
    </w:rPr>
  </w:style>
  <w:style w:type="character" w:customStyle="1" w:styleId="A4">
    <w:name w:val="A4"/>
    <w:uiPriority w:val="99"/>
    <w:rsid w:val="008F00C4"/>
    <w:rPr>
      <w:rFonts w:cs="Palatino Linotype"/>
      <w:i/>
      <w:iCs/>
      <w:color w:val="000000"/>
      <w:sz w:val="21"/>
      <w:szCs w:val="21"/>
    </w:rPr>
  </w:style>
  <w:style w:type="character" w:customStyle="1" w:styleId="A7">
    <w:name w:val="A7"/>
    <w:uiPriority w:val="99"/>
    <w:rsid w:val="008F00C4"/>
    <w:rPr>
      <w:rFonts w:cs="Palatino Linotype"/>
      <w:i/>
      <w:iCs/>
      <w:color w:val="000000"/>
      <w:sz w:val="9"/>
      <w:szCs w:val="9"/>
    </w:rPr>
  </w:style>
  <w:style w:type="paragraph" w:customStyle="1" w:styleId="Pa17">
    <w:name w:val="Pa17"/>
    <w:basedOn w:val="Default"/>
    <w:next w:val="Default"/>
    <w:uiPriority w:val="99"/>
    <w:rsid w:val="008F00C4"/>
    <w:pPr>
      <w:spacing w:line="241" w:lineRule="atLeast"/>
    </w:pPr>
    <w:rPr>
      <w:rFonts w:ascii="Palatino Linotype" w:hAnsi="Palatino Linotype" w:cstheme="minorBidi"/>
      <w:color w:val="auto"/>
      <w:lang w:val="es-ES"/>
    </w:rPr>
  </w:style>
  <w:style w:type="character" w:customStyle="1" w:styleId="A16">
    <w:name w:val="A16"/>
    <w:uiPriority w:val="99"/>
    <w:rsid w:val="008F00C4"/>
    <w:rPr>
      <w:rFonts w:cs="Palatino Linotype"/>
      <w:b/>
      <w:bCs/>
      <w:i/>
      <w:iCs/>
      <w:color w:val="000000"/>
      <w:sz w:val="22"/>
      <w:szCs w:val="22"/>
    </w:rPr>
  </w:style>
  <w:style w:type="character" w:customStyle="1" w:styleId="A8">
    <w:name w:val="A8"/>
    <w:uiPriority w:val="99"/>
    <w:rsid w:val="001A7DE6"/>
    <w:rPr>
      <w:rFonts w:cs="Palatino Linotype"/>
      <w:color w:val="000000"/>
      <w:sz w:val="16"/>
      <w:szCs w:val="16"/>
    </w:rPr>
  </w:style>
  <w:style w:type="paragraph" w:customStyle="1" w:styleId="Pa48">
    <w:name w:val="Pa48"/>
    <w:basedOn w:val="Default"/>
    <w:next w:val="Default"/>
    <w:uiPriority w:val="99"/>
    <w:rsid w:val="001A7DE6"/>
    <w:pPr>
      <w:spacing w:line="241" w:lineRule="atLeast"/>
    </w:pPr>
    <w:rPr>
      <w:rFonts w:ascii="Palatino Linotype" w:hAnsi="Palatino Linotype" w:cstheme="minorBidi"/>
      <w:color w:val="auto"/>
      <w:lang w:val="es-ES"/>
    </w:rPr>
  </w:style>
  <w:style w:type="character" w:customStyle="1" w:styleId="A17">
    <w:name w:val="A17"/>
    <w:uiPriority w:val="99"/>
    <w:rsid w:val="001A7DE6"/>
    <w:rPr>
      <w:rFonts w:cs="Palatino Linotype"/>
      <w:color w:val="000000"/>
      <w:sz w:val="12"/>
      <w:szCs w:val="12"/>
    </w:rPr>
  </w:style>
  <w:style w:type="paragraph" w:customStyle="1" w:styleId="line">
    <w:name w:val="line"/>
    <w:basedOn w:val="Normal"/>
    <w:rsid w:val="00D97F8C"/>
    <w:pPr>
      <w:spacing w:before="100" w:beforeAutospacing="1" w:after="100" w:afterAutospacing="1"/>
    </w:pPr>
    <w:rPr>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ancionerometodista.com/canciones/enciende-el-fuego-de-tu-espiritu/" TargetMode="External"/><Relationship Id="rId21" Type="http://schemas.openxmlformats.org/officeDocument/2006/relationships/hyperlink" Target="https://cancionerometodista.com/canciones/cristo-es-la-luz-de-mi-ser-kwake-yesu-nasimama/" TargetMode="External"/><Relationship Id="rId42" Type="http://schemas.openxmlformats.org/officeDocument/2006/relationships/image" Target="media/image19.png"/><Relationship Id="rId63" Type="http://schemas.openxmlformats.org/officeDocument/2006/relationships/image" Target="media/image33.jpeg"/><Relationship Id="rId84" Type="http://schemas.openxmlformats.org/officeDocument/2006/relationships/hyperlink" Target="https://redcrearte.org.ar/jesus-es-tu-companero/" TargetMode="External"/><Relationship Id="rId16" Type="http://schemas.openxmlformats.org/officeDocument/2006/relationships/hyperlink" Target="https://redcrearte.org.ar/envianos-peregrino-senor/" TargetMode="External"/><Relationship Id="rId107" Type="http://schemas.openxmlformats.org/officeDocument/2006/relationships/hyperlink" Target="https://cancionerometodista.com/canciones/que-el-amor-del-tata-dios/" TargetMode="External"/><Relationship Id="rId11" Type="http://schemas.openxmlformats.org/officeDocument/2006/relationships/image" Target="media/image6.jpeg"/><Relationship Id="rId32" Type="http://schemas.openxmlformats.org/officeDocument/2006/relationships/hyperlink" Target="https://www.youtube.com/watch?v=S1Uj1KeuMrc" TargetMode="External"/><Relationship Id="rId37" Type="http://schemas.openxmlformats.org/officeDocument/2006/relationships/image" Target="media/image17.jpeg"/><Relationship Id="rId53" Type="http://schemas.openxmlformats.org/officeDocument/2006/relationships/image" Target="media/image28.jpeg"/><Relationship Id="rId58" Type="http://schemas.openxmlformats.org/officeDocument/2006/relationships/hyperlink" Target="https://redcrearte.org.ar/ya-se-ira-la-noche/" TargetMode="External"/><Relationship Id="rId74" Type="http://schemas.openxmlformats.org/officeDocument/2006/relationships/hyperlink" Target="https://es.wikipedia.org/wiki/Cat%C3%B3lico" TargetMode="External"/><Relationship Id="rId79" Type="http://schemas.openxmlformats.org/officeDocument/2006/relationships/image" Target="media/image39.jpeg"/><Relationship Id="rId102" Type="http://schemas.openxmlformats.org/officeDocument/2006/relationships/hyperlink" Target="https://cancionerometodista.com/canciones/no-se-aflijan-por-nada/" TargetMode="External"/><Relationship Id="rId123" Type="http://schemas.openxmlformats.org/officeDocument/2006/relationships/hyperlink" Target="https://cancionerometodista.com/canciones/dios-nos-ama-tanto/" TargetMode="External"/><Relationship Id="rId128" Type="http://schemas.openxmlformats.org/officeDocument/2006/relationships/hyperlink" Target="https://redcrearte.org.ar/%20" TargetMode="External"/><Relationship Id="rId5" Type="http://schemas.openxmlformats.org/officeDocument/2006/relationships/webSettings" Target="webSettings.xml"/><Relationship Id="rId90" Type="http://schemas.openxmlformats.org/officeDocument/2006/relationships/image" Target="media/image43.jpeg"/><Relationship Id="rId95" Type="http://schemas.openxmlformats.org/officeDocument/2006/relationships/hyperlink" Target="https://redcrearte.org.ar/queremos-servirte-senor/" TargetMode="External"/><Relationship Id="rId22" Type="http://schemas.openxmlformats.org/officeDocument/2006/relationships/hyperlink" Target="http://www.mislistasdecorreo.com/tracking.php?m=FyMcl9Pewl401aSxQL" TargetMode="External"/><Relationship Id="rId27" Type="http://schemas.openxmlformats.org/officeDocument/2006/relationships/hyperlink" Target="javascript:;" TargetMode="External"/><Relationship Id="rId43" Type="http://schemas.openxmlformats.org/officeDocument/2006/relationships/image" Target="media/image20.jpeg"/><Relationship Id="rId48" Type="http://schemas.openxmlformats.org/officeDocument/2006/relationships/hyperlink" Target="https://redcrearte.org.ar/en-tu-mesa-abierta-2/" TargetMode="External"/><Relationship Id="rId64" Type="http://schemas.openxmlformats.org/officeDocument/2006/relationships/image" Target="media/image34.jpeg"/><Relationship Id="rId69" Type="http://schemas.openxmlformats.org/officeDocument/2006/relationships/hyperlink" Target="http://www.clailiturgia.org/tenemos-esperanza-1890.html%20-%20CF%20223" TargetMode="External"/><Relationship Id="rId113" Type="http://schemas.openxmlformats.org/officeDocument/2006/relationships/hyperlink" Target="https://cancionerometodista.com/canciones/mi-esperanza/" TargetMode="External"/><Relationship Id="rId118" Type="http://schemas.openxmlformats.org/officeDocument/2006/relationships/hyperlink" Target="https://redcrearte.org.ar/que-nos-abrace-la-fe/" TargetMode="External"/><Relationship Id="rId134" Type="http://schemas.openxmlformats.org/officeDocument/2006/relationships/fontTable" Target="fontTable.xml"/><Relationship Id="rId80" Type="http://schemas.openxmlformats.org/officeDocument/2006/relationships/image" Target="media/image40.jpeg"/><Relationship Id="rId85" Type="http://schemas.openxmlformats.org/officeDocument/2006/relationships/hyperlink" Target="https://redcrearte.org.ar/danos-esperanza-y-paz-2/" TargetMode="External"/><Relationship Id="rId12" Type="http://schemas.openxmlformats.org/officeDocument/2006/relationships/image" Target="media/image7.jpeg"/><Relationship Id="rId17" Type="http://schemas.openxmlformats.org/officeDocument/2006/relationships/image" Target="media/image9.jpeg"/><Relationship Id="rId33" Type="http://schemas.openxmlformats.org/officeDocument/2006/relationships/image" Target="media/image15.jpeg"/><Relationship Id="rId38" Type="http://schemas.openxmlformats.org/officeDocument/2006/relationships/hyperlink" Target="https://redcrearte.org.ar/hosanna/" TargetMode="External"/><Relationship Id="rId59" Type="http://schemas.openxmlformats.org/officeDocument/2006/relationships/image" Target="media/image30.jpeg"/><Relationship Id="rId103" Type="http://schemas.openxmlformats.org/officeDocument/2006/relationships/image" Target="media/image49.jpeg"/><Relationship Id="rId108" Type="http://schemas.openxmlformats.org/officeDocument/2006/relationships/image" Target="media/image51.jpeg"/><Relationship Id="rId124" Type="http://schemas.openxmlformats.org/officeDocument/2006/relationships/hyperlink" Target="https://cancionerometodista.com/canciones/las-puertas-de-tu-casa/" TargetMode="External"/><Relationship Id="rId129" Type="http://schemas.openxmlformats.org/officeDocument/2006/relationships/hyperlink" Target="http://www.reddeliturgia.org" TargetMode="External"/><Relationship Id="rId54" Type="http://schemas.openxmlformats.org/officeDocument/2006/relationships/image" Target="media/image29.jpeg"/><Relationship Id="rId70" Type="http://schemas.openxmlformats.org/officeDocument/2006/relationships/hyperlink" Target="https://redcrearte.org.ar/vida/" TargetMode="External"/><Relationship Id="rId75" Type="http://schemas.openxmlformats.org/officeDocument/2006/relationships/hyperlink" Target="https://es.wikipedia.org/wiki/Chileno" TargetMode="External"/><Relationship Id="rId91" Type="http://schemas.openxmlformats.org/officeDocument/2006/relationships/image" Target="media/image44.jpeg"/><Relationship Id="rId96" Type="http://schemas.openxmlformats.org/officeDocument/2006/relationships/hyperlink" Target="https://cancionerometodista.com/canciones/sonamos/"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redcrearte.org.ar/luz/" TargetMode="External"/><Relationship Id="rId28" Type="http://schemas.openxmlformats.org/officeDocument/2006/relationships/image" Target="media/image14.jpeg"/><Relationship Id="rId49" Type="http://schemas.openxmlformats.org/officeDocument/2006/relationships/hyperlink" Target="http://www.clailiturgia.org/kyryie-eleison-1517.html" TargetMode="External"/><Relationship Id="rId114" Type="http://schemas.openxmlformats.org/officeDocument/2006/relationships/hyperlink" Target="https://cancionerometodista.com/canciones/somos-el-pueblo-que-camina/" TargetMode="External"/><Relationship Id="rId119" Type="http://schemas.openxmlformats.org/officeDocument/2006/relationships/hyperlink" Target="https://readcrerte.org.ar/sopla/fuerte-espiritu-divino/" TargetMode="External"/><Relationship Id="rId44" Type="http://schemas.openxmlformats.org/officeDocument/2006/relationships/image" Target="media/image21.jpeg"/><Relationship Id="rId60" Type="http://schemas.openxmlformats.org/officeDocument/2006/relationships/image" Target="media/image31.jpeg"/><Relationship Id="rId65" Type="http://schemas.openxmlformats.org/officeDocument/2006/relationships/image" Target="media/image35.jpeg"/><Relationship Id="rId81" Type="http://schemas.openxmlformats.org/officeDocument/2006/relationships/image" Target="media/image41.jpeg"/><Relationship Id="rId86" Type="http://schemas.openxmlformats.org/officeDocument/2006/relationships/hyperlink" Target="https://redcrearte.org.ar/descubri-al-que-trae-la-paz/" TargetMode="External"/><Relationship Id="rId130" Type="http://schemas.openxmlformats.org/officeDocument/2006/relationships/hyperlink" Target="mailto:guidobello88@gmail.com" TargetMode="External"/><Relationship Id="rId135" Type="http://schemas.openxmlformats.org/officeDocument/2006/relationships/theme" Target="theme/theme1.xml"/><Relationship Id="rId13" Type="http://schemas.openxmlformats.org/officeDocument/2006/relationships/image" Target="media/image8.jpeg"/><Relationship Id="rId18" Type="http://schemas.openxmlformats.org/officeDocument/2006/relationships/image" Target="media/image10.jpeg"/><Relationship Id="rId39" Type="http://schemas.openxmlformats.org/officeDocument/2006/relationships/hyperlink" Target="https://redcrearte.org.ar/hosanna-a-jesus-cantamos/" TargetMode="External"/><Relationship Id="rId109" Type="http://schemas.openxmlformats.org/officeDocument/2006/relationships/image" Target="media/image52.jpeg"/><Relationship Id="rId34" Type="http://schemas.openxmlformats.org/officeDocument/2006/relationships/image" Target="media/image16.jpeg"/><Relationship Id="rId50" Type="http://schemas.openxmlformats.org/officeDocument/2006/relationships/image" Target="media/image25.gif"/><Relationship Id="rId55" Type="http://schemas.openxmlformats.org/officeDocument/2006/relationships/hyperlink" Target="https://youtu.be/a0G73sRHhj8?si=vtQwtxdGEAU6vpDU" TargetMode="External"/><Relationship Id="rId76" Type="http://schemas.openxmlformats.org/officeDocument/2006/relationships/hyperlink" Target="https://redcrearte.org.ar/confiar-y-creer/" TargetMode="External"/><Relationship Id="rId97" Type="http://schemas.openxmlformats.org/officeDocument/2006/relationships/image" Target="media/image46.jpeg"/><Relationship Id="rId104" Type="http://schemas.openxmlformats.org/officeDocument/2006/relationships/image" Target="media/image50.jpeg"/><Relationship Id="rId120" Type="http://schemas.openxmlformats.org/officeDocument/2006/relationships/hyperlink" Target="https://cancionerometodista.com/canciones/ven-espiritu-santo/" TargetMode="External"/><Relationship Id="rId125" Type="http://schemas.openxmlformats.org/officeDocument/2006/relationships/hyperlink" Target="https://redcrearte.org.ar/?s=nos+volvemos+a+Dios" TargetMode="External"/><Relationship Id="rId7" Type="http://schemas.openxmlformats.org/officeDocument/2006/relationships/endnotes" Target="endnotes.xml"/><Relationship Id="rId71" Type="http://schemas.openxmlformats.org/officeDocument/2006/relationships/image" Target="media/image36.jpeg"/><Relationship Id="rId92" Type="http://schemas.openxmlformats.org/officeDocument/2006/relationships/image" Target="media/image45.jpeg"/><Relationship Id="rId2" Type="http://schemas.openxmlformats.org/officeDocument/2006/relationships/numbering" Target="numbering.xml"/><Relationship Id="rId29" Type="http://schemas.openxmlformats.org/officeDocument/2006/relationships/hyperlink" Target="http://www.clailiturgia.org/si-yahamba-1728.html%20-%20CF%20151" TargetMode="External"/><Relationship Id="rId24" Type="http://schemas.openxmlformats.org/officeDocument/2006/relationships/hyperlink" Target="https://redcrearte.org.ar/ya-se-ira-la-noche/" TargetMode="External"/><Relationship Id="rId40" Type="http://schemas.openxmlformats.org/officeDocument/2006/relationships/image" Target="media/image18.gif"/><Relationship Id="rId45" Type="http://schemas.openxmlformats.org/officeDocument/2006/relationships/image" Target="media/image22.jpeg"/><Relationship Id="rId66" Type="http://schemas.openxmlformats.org/officeDocument/2006/relationships/hyperlink" Target="https://redcrearte.org.ar/la-piedra/" TargetMode="External"/><Relationship Id="rId87" Type="http://schemas.openxmlformats.org/officeDocument/2006/relationships/hyperlink" Target="https://cancionerometodista.com/canciones/dios-te-acompane/" TargetMode="External"/><Relationship Id="rId110" Type="http://schemas.openxmlformats.org/officeDocument/2006/relationships/hyperlink" Target="javascript:;" TargetMode="External"/><Relationship Id="rId115" Type="http://schemas.openxmlformats.org/officeDocument/2006/relationships/image" Target="media/image53.jpeg"/><Relationship Id="rId131" Type="http://schemas.openxmlformats.org/officeDocument/2006/relationships/hyperlink" Target="mailto:lauradangiola@gmail.com" TargetMode="External"/><Relationship Id="rId61" Type="http://schemas.openxmlformats.org/officeDocument/2006/relationships/hyperlink" Target="https://www.abingdonpress.com/product/9781791017095/" TargetMode="External"/><Relationship Id="rId82" Type="http://schemas.openxmlformats.org/officeDocument/2006/relationships/image" Target="media/image42.jpeg"/><Relationship Id="rId19" Type="http://schemas.openxmlformats.org/officeDocument/2006/relationships/image" Target="media/image11.jpeg"/><Relationship Id="rId14" Type="http://schemas.openxmlformats.org/officeDocument/2006/relationships/hyperlink" Target="https://youtu.be/-yHacT10PD4?si=LN6NM1mVvHo2CEJI" TargetMode="External"/><Relationship Id="rId30" Type="http://schemas.openxmlformats.org/officeDocument/2006/relationships/hyperlink" Target="https://redcrearte.org.ar/cristo-es-la-luz-de-mi-ser/" TargetMode="External"/><Relationship Id="rId35" Type="http://schemas.openxmlformats.org/officeDocument/2006/relationships/hyperlink" Target="https://es.wikipedia.org/wiki/Monje" TargetMode="External"/><Relationship Id="rId56" Type="http://schemas.openxmlformats.org/officeDocument/2006/relationships/hyperlink" Target="https://redcrearte.org.ar/mi-paz-les-dejo/" TargetMode="External"/><Relationship Id="rId77" Type="http://schemas.openxmlformats.org/officeDocument/2006/relationships/hyperlink" Target="https://redcrearte.org.ar/porfiada-esperanza-2/" TargetMode="External"/><Relationship Id="rId100" Type="http://schemas.openxmlformats.org/officeDocument/2006/relationships/hyperlink" Target="http://www.mislistasdecorreo.com/tracking.php?m=FyMcl9Pewl401aSxQL" TargetMode="External"/><Relationship Id="rId105" Type="http://schemas.openxmlformats.org/officeDocument/2006/relationships/hyperlink" Target="https://cancionerometodista.com/canciones/chacarera-de-las-gracias/" TargetMode="External"/><Relationship Id="rId126" Type="http://schemas.openxmlformats.org/officeDocument/2006/relationships/hyperlink" Target="https://cancionerometodista.com/canciones/que-el-senor-te-de-su-bendicion/" TargetMode="External"/><Relationship Id="rId8" Type="http://schemas.openxmlformats.org/officeDocument/2006/relationships/image" Target="media/image3.jpeg"/><Relationship Id="rId51" Type="http://schemas.openxmlformats.org/officeDocument/2006/relationships/image" Target="media/image26.jpeg"/><Relationship Id="rId72" Type="http://schemas.openxmlformats.org/officeDocument/2006/relationships/image" Target="media/image37.jpeg"/><Relationship Id="rId93" Type="http://schemas.openxmlformats.org/officeDocument/2006/relationships/hyperlink" Target="https://cancionerometodista.com/canciones/de-todo-lo-que-nos-das/" TargetMode="External"/><Relationship Id="rId98" Type="http://schemas.openxmlformats.org/officeDocument/2006/relationships/image" Target="media/image47.jpeg"/><Relationship Id="rId121" Type="http://schemas.openxmlformats.org/officeDocument/2006/relationships/image" Target="media/image55.jpeg"/><Relationship Id="rId3" Type="http://schemas.openxmlformats.org/officeDocument/2006/relationships/styles" Target="styles.xml"/><Relationship Id="rId25" Type="http://schemas.openxmlformats.org/officeDocument/2006/relationships/image" Target="media/image12.jpeg"/><Relationship Id="rId46" Type="http://schemas.openxmlformats.org/officeDocument/2006/relationships/image" Target="media/image23.jpeg"/><Relationship Id="rId67" Type="http://schemas.openxmlformats.org/officeDocument/2006/relationships/hyperlink" Target="https://cancionerometodista.com/canciones/por-siempre-te-alabare/" TargetMode="External"/><Relationship Id="rId116" Type="http://schemas.openxmlformats.org/officeDocument/2006/relationships/image" Target="media/image54.jpeg"/><Relationship Id="rId20" Type="http://schemas.openxmlformats.org/officeDocument/2006/relationships/hyperlink" Target="https://cancionerometodista.com/canciones/regalos-para-dar/" TargetMode="External"/><Relationship Id="rId41" Type="http://schemas.openxmlformats.org/officeDocument/2006/relationships/image" Target="cid:006201ce23dc$181b1b50$e6ddfea9@orlov" TargetMode="External"/><Relationship Id="rId62" Type="http://schemas.openxmlformats.org/officeDocument/2006/relationships/image" Target="media/image32.jpeg"/><Relationship Id="rId83" Type="http://schemas.openxmlformats.org/officeDocument/2006/relationships/hyperlink" Target="https://youtu.be/UquuPTfjznQ?si=KR8IZXsCC3gyNeDp" TargetMode="External"/><Relationship Id="rId88" Type="http://schemas.openxmlformats.org/officeDocument/2006/relationships/hyperlink" Target="https://cancionerometodista.com/canciones/romanos-1015-cuan-hermosos-son/" TargetMode="External"/><Relationship Id="rId111" Type="http://schemas.openxmlformats.org/officeDocument/2006/relationships/hyperlink" Target="https://www.youtube.com/watch?v=gnbye2O4T3E" TargetMode="External"/><Relationship Id="rId132" Type="http://schemas.openxmlformats.org/officeDocument/2006/relationships/image" Target="media/image57.jpeg"/><Relationship Id="rId15" Type="http://schemas.openxmlformats.org/officeDocument/2006/relationships/hyperlink" Target="https://redcrearte.org.ar/danos-senor/" TargetMode="External"/><Relationship Id="rId36" Type="http://schemas.openxmlformats.org/officeDocument/2006/relationships/hyperlink" Target="https://es.wikipedia.org/wiki/Sacerdote" TargetMode="External"/><Relationship Id="rId57" Type="http://schemas.openxmlformats.org/officeDocument/2006/relationships/hyperlink" Target="https://redcrearte.org.ar/nuestra-ayuda-2/" TargetMode="External"/><Relationship Id="rId106" Type="http://schemas.openxmlformats.org/officeDocument/2006/relationships/hyperlink" Target="http://www.clailiturgia.org/fe-y-esperanza-1691.html%20-%20CF%20221" TargetMode="External"/><Relationship Id="rId127" Type="http://schemas.openxmlformats.org/officeDocument/2006/relationships/hyperlink" Target="https://www.youtube.com/watch?v=WlIvRx8Gnts" TargetMode="External"/><Relationship Id="rId10" Type="http://schemas.openxmlformats.org/officeDocument/2006/relationships/image" Target="media/image5.jpeg"/><Relationship Id="rId31" Type="http://schemas.openxmlformats.org/officeDocument/2006/relationships/hyperlink" Target="https://redcrearte.org.ar/las-manos-de-tus-hijos-piano/" TargetMode="External"/><Relationship Id="rId52" Type="http://schemas.openxmlformats.org/officeDocument/2006/relationships/image" Target="media/image27.jpeg"/><Relationship Id="rId73" Type="http://schemas.openxmlformats.org/officeDocument/2006/relationships/image" Target="media/image38.jpeg"/><Relationship Id="rId78" Type="http://schemas.openxmlformats.org/officeDocument/2006/relationships/hyperlink" Target="https://cancionerometodista.com/canciones/salmo-145/" TargetMode="External"/><Relationship Id="rId94" Type="http://schemas.openxmlformats.org/officeDocument/2006/relationships/hyperlink" Target="https://www.youtube.com/watch?v=lc62Pm6-bY4" TargetMode="External"/><Relationship Id="rId99" Type="http://schemas.openxmlformats.org/officeDocument/2006/relationships/image" Target="media/image48.jpeg"/><Relationship Id="rId101" Type="http://schemas.openxmlformats.org/officeDocument/2006/relationships/hyperlink" Target="https://cancionerometodista.com/canciones/enciende-el-fuego-de-tu-espiritu/" TargetMode="External"/><Relationship Id="rId122" Type="http://schemas.openxmlformats.org/officeDocument/2006/relationships/image" Target="media/image56.jpeg"/><Relationship Id="rId4" Type="http://schemas.openxmlformats.org/officeDocument/2006/relationships/settings" Target="settings.xml"/><Relationship Id="rId9" Type="http://schemas.openxmlformats.org/officeDocument/2006/relationships/image" Target="media/image4.jpeg"/><Relationship Id="rId26" Type="http://schemas.openxmlformats.org/officeDocument/2006/relationships/image" Target="media/image13.jpeg"/><Relationship Id="rId47" Type="http://schemas.openxmlformats.org/officeDocument/2006/relationships/image" Target="media/image24.jpeg"/><Relationship Id="rId68" Type="http://schemas.openxmlformats.org/officeDocument/2006/relationships/hyperlink" Target="https://cancionerometodista.com/canciones/por-siempre-te-alabare/" TargetMode="External"/><Relationship Id="rId89" Type="http://schemas.openxmlformats.org/officeDocument/2006/relationships/hyperlink" Target="https://cancionerometodista.com/canciones/su-paz/" TargetMode="External"/><Relationship Id="rId112" Type="http://schemas.openxmlformats.org/officeDocument/2006/relationships/hyperlink" Target="https://redcrearte.org.ar/es-tiempo-de-esperanzar/" TargetMode="External"/><Relationship Id="rId13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7.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B25DA-A977-4243-91F8-005ABF63D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168</Pages>
  <Words>99404</Words>
  <Characters>566609</Characters>
  <Application>Microsoft Office Word</Application>
  <DocSecurity>0</DocSecurity>
  <Lines>4721</Lines>
  <Paragraphs>1329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Matias Vicente</cp:lastModifiedBy>
  <cp:revision>6</cp:revision>
  <dcterms:created xsi:type="dcterms:W3CDTF">2024-02-23T01:42:00Z</dcterms:created>
  <dcterms:modified xsi:type="dcterms:W3CDTF">2024-02-26T20:30:00Z</dcterms:modified>
</cp:coreProperties>
</file>